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594B7" w14:textId="77777777" w:rsidR="00815D83" w:rsidRPr="0036196F" w:rsidRDefault="00C75EB6" w:rsidP="005A3CB2">
      <w:pPr>
        <w:shd w:val="clear" w:color="auto" w:fill="FFFFFF"/>
        <w:spacing w:before="100" w:beforeAutospacing="1" w:after="0" w:line="240" w:lineRule="auto"/>
        <w:contextualSpacing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6196F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F7ADBC6" w14:textId="77777777" w:rsidR="009B17D3" w:rsidRPr="0036196F" w:rsidRDefault="009B17D3" w:rsidP="005A3CB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DE853D0" w14:textId="77777777" w:rsidR="00A102C6" w:rsidRPr="0036196F" w:rsidRDefault="00A102C6" w:rsidP="005A3CB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2CAE831A" w:rsidR="007B1B06" w:rsidRPr="0036196F" w:rsidRDefault="00240E9F" w:rsidP="005A3CB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96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36196F" w:rsidRDefault="00240E9F" w:rsidP="005A3CB2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96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36196F" w:rsidRDefault="00240E9F" w:rsidP="005A3CB2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96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36196F" w:rsidRDefault="00C75EB6" w:rsidP="005A3CB2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36196F" w:rsidRDefault="00240E9F" w:rsidP="005A3CB2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36196F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p w14:paraId="02EE5F00" w14:textId="77777777" w:rsidR="00251398" w:rsidRPr="0036196F" w:rsidRDefault="00251398" w:rsidP="005A3CB2">
      <w:pPr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</w:pPr>
    </w:p>
    <w:p w14:paraId="529C8106" w14:textId="756F2332" w:rsidR="00E53AF0" w:rsidRPr="0036196F" w:rsidRDefault="00A102C6" w:rsidP="00CF24DA">
      <w:pPr>
        <w:widowControl w:val="0"/>
        <w:spacing w:after="0" w:line="360" w:lineRule="auto"/>
        <w:ind w:firstLine="720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230360489"/>
      <w:r w:rsidRPr="00192AF9">
        <w:rPr>
          <w:rFonts w:ascii="GHEA Grapalat" w:hAnsi="GHEA Grapalat"/>
          <w:b/>
          <w:sz w:val="24"/>
          <w:szCs w:val="24"/>
          <w:lang w:val="hy-AM"/>
        </w:rPr>
        <w:t xml:space="preserve">ԻՋԵՎԱՆ ՀԱՄԱՅՆՔԻ ԳԵՏԱՀՈՎԻՏ ԲՆԱԿԱՎԱՅՐԻ ՎԱՐՉԱԿԱՆ ՏԱՐԱԾՔՈՒՄ </w:t>
      </w:r>
      <w:r w:rsidR="00EC2338" w:rsidRPr="00192AF9">
        <w:rPr>
          <w:rFonts w:ascii="GHEA Grapalat" w:hAnsi="GHEA Grapalat"/>
          <w:b/>
          <w:sz w:val="24"/>
          <w:szCs w:val="24"/>
          <w:lang w:val="hy-AM"/>
        </w:rPr>
        <w:t xml:space="preserve">ՈՒԵՖԱ ՍՏԱՆԴԱՐՏՆԵՐՈՎ ՖՈՒՏԲՈԼԻ ՄԱՐԶԱԴԱՇՏԻ ԿԱՌՈՒՑՄԱՆ ՀԱՄԱՐ ԱՆՀՐԱԺԵՇՏ </w:t>
      </w:r>
      <w:r w:rsidRPr="00192AF9">
        <w:rPr>
          <w:rFonts w:ascii="GHEA Grapalat" w:hAnsi="GHEA Grapalat"/>
          <w:b/>
          <w:sz w:val="24"/>
          <w:szCs w:val="24"/>
          <w:lang w:val="hy-AM"/>
        </w:rPr>
        <w:t xml:space="preserve">ՆԱԽԱԳԾԱՆԱԽԱՀԱՇՎԱՅԻՆ ՓԱՍՏԱԹՂԹԵՐԻ ՄՇԱԿՄԱՆ ԾԱՌԱՅՈՒԹՅԱՆ </w:t>
      </w:r>
      <w:r w:rsidR="00EC2338" w:rsidRPr="00192AF9">
        <w:rPr>
          <w:rFonts w:ascii="GHEA Grapalat" w:hAnsi="GHEA Grapalat"/>
          <w:b/>
          <w:sz w:val="24"/>
          <w:szCs w:val="24"/>
          <w:lang w:val="hy-AM"/>
        </w:rPr>
        <w:t>ԳՆՄԱՆ ՊԱՀԱՆՋԸ ԱՆՀԵՏԱՁԳԵԼԻ ՀԱՄԱՐԵԼՈՒ ԵՎ ԱՅԴ ՆՊԱՏԱԿՈՎ ԳՆՄԱՆ ԳՈՐԾԸՆԹԱՑԸ «ՀՐԱՏԱՊ ՄԵԿ ԱՆՁԻՑ» ԳՆՄԱՆ ԸՆԹԱՑԱԿԱՐԳՈՎ ԿԱԶՄԱԿԵՐՊԵԼՈՒ</w:t>
      </w:r>
      <w:r w:rsidR="00192AF9" w:rsidRPr="00192AF9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192AF9" w:rsidRPr="00192A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2026 ԹՎԱԿԱՆԻ ՊԵՏԱԿԱՆ ԲՅՈՒՋԵԻ ՄԱՍԻՆ» ՕՐԵՆՔՈՒՄ ՓՈՓՈԽՈՒԹՅՈՒՆ ԵՎ ԼՐԱՑՈՒՄ, ՀԱՅԱՍՏԱՆԻ  ՀԱՆՐԱՊԵՏՈՒԹՅԱՆ ԿԱՌԱՎԱՐՈՒԹՅԱՆ 2025 ԹՎԱԿԱՆԻ ԴԵԿՏԵՄԲԵՐԻ 25-Ի N 1910-Ն ՈՐՈՇՄԱՆ ՄԵՋ ՓՈՓՈԽՈՒԹՅՈՒՆՆԵՐ ԵՎ ԼՐԱՑՈՒՄՆԵՐ</w:t>
      </w:r>
      <w:r w:rsidR="00FD77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92AF9" w:rsidRPr="00192A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ԿԱՏԱՐԵԼՈՒ </w:t>
      </w:r>
      <w:r w:rsidR="007127A3" w:rsidRPr="00192A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bookmarkEnd w:id="0"/>
    <w:p w14:paraId="20266071" w14:textId="77777777" w:rsidR="007B1B06" w:rsidRPr="0036196F" w:rsidRDefault="00240E9F" w:rsidP="005A3CB2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36196F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p w14:paraId="241B21D2" w14:textId="46136150" w:rsidR="00100263" w:rsidRPr="00A81F03" w:rsidRDefault="00852C3C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852C3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հոդվածները, «Հայաստանի Հանրա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52C3C">
        <w:rPr>
          <w:rFonts w:ascii="GHEA Grapalat" w:eastAsia="Calibri" w:hAnsi="GHEA Grapalat"/>
          <w:sz w:val="24"/>
          <w:szCs w:val="24"/>
          <w:lang w:val="hy-AM"/>
        </w:rPr>
        <w:softHyphen/>
        <w:t xml:space="preserve">մակարգի մասին» օրենքի 23-րդ հոդվածի 3-րդ մասը, </w:t>
      </w:r>
      <w:r w:rsidR="00100263" w:rsidRPr="00852C3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«Գնումների մասին» օրենքի 23-րդ հոդվածի 1-ին մասի 2-րդ կետը</w:t>
      </w:r>
      <w:r w:rsidR="00100263" w:rsidRPr="00852C3C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2017 թվականի մայիսի 4-ի N 526-Ն որոշմամբ հաստատված կարգի 21-րդ կետի 1-ին ենթակետի «դ» </w:t>
      </w:r>
      <w:r w:rsidR="00100263" w:rsidRPr="00A81F03">
        <w:rPr>
          <w:rFonts w:ascii="GHEA Grapalat" w:hAnsi="GHEA Grapalat"/>
          <w:sz w:val="24"/>
          <w:szCs w:val="24"/>
          <w:lang w:val="hy-AM"/>
        </w:rPr>
        <w:t>պարբերությ</w:t>
      </w:r>
      <w:r w:rsidRPr="00A81F03">
        <w:rPr>
          <w:rFonts w:ascii="GHEA Grapalat" w:hAnsi="GHEA Grapalat"/>
          <w:sz w:val="24"/>
          <w:szCs w:val="24"/>
          <w:lang w:val="hy-AM"/>
        </w:rPr>
        <w:t>ուն</w:t>
      </w:r>
      <w:r w:rsidR="00A102C6" w:rsidRPr="00A81F03">
        <w:rPr>
          <w:rFonts w:ascii="GHEA Grapalat" w:hAnsi="GHEA Grapalat"/>
          <w:sz w:val="24"/>
          <w:szCs w:val="24"/>
          <w:lang w:val="hy-AM"/>
        </w:rPr>
        <w:t>ը</w:t>
      </w:r>
      <w:r w:rsidR="00100263" w:rsidRPr="00A81F03">
        <w:rPr>
          <w:rFonts w:ascii="GHEA Grapalat" w:hAnsi="GHEA Grapalat"/>
          <w:sz w:val="24"/>
          <w:szCs w:val="24"/>
          <w:lang w:val="hy-AM"/>
        </w:rPr>
        <w:t>՝</w:t>
      </w:r>
      <w:r w:rsidR="00100263" w:rsidRPr="00A81F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00263" w:rsidRPr="00A81F0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00263" w:rsidRPr="00A81F0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00263" w:rsidRPr="00A81F0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00263" w:rsidRPr="00A81F0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00263" w:rsidRPr="00A81F0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100263" w:rsidRPr="00A81F0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00263" w:rsidRPr="00A81F03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="00100263" w:rsidRPr="00A81F03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="00100263" w:rsidRPr="00A81F03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61EFD066" w14:textId="3E09EDBB" w:rsidR="00585CA4" w:rsidRPr="0036196F" w:rsidRDefault="00CD1941" w:rsidP="005A3CB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81F03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="005A3CB2" w:rsidRPr="0036196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85CA4" w:rsidRPr="0036196F">
        <w:rPr>
          <w:rFonts w:ascii="GHEA Grapalat" w:hAnsi="GHEA Grapalat"/>
          <w:color w:val="000000"/>
          <w:sz w:val="24"/>
          <w:szCs w:val="24"/>
          <w:lang w:val="hy-AM"/>
        </w:rPr>
        <w:t>Սահմանել, որ</w:t>
      </w:r>
      <w:r w:rsidR="0036196F" w:rsidRPr="0036196F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2F627D20" w14:textId="52319D74" w:rsidR="0036196F" w:rsidRPr="0036196F" w:rsidRDefault="00585CA4" w:rsidP="0036196F">
      <w:pPr>
        <w:shd w:val="clear" w:color="auto" w:fill="FFFFFF"/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36196F">
        <w:rPr>
          <w:rFonts w:ascii="GHEA Grapalat" w:hAnsi="GHEA Grapalat"/>
          <w:sz w:val="24"/>
          <w:szCs w:val="24"/>
          <w:lang w:val="hy-AM"/>
        </w:rPr>
        <w:t>1) Հայաստանի Հանրապետության պետական բյուջեի «1163 Մասսայական սպորտ» ծրագրի «32006</w:t>
      </w:r>
      <w:r w:rsidRPr="0036196F">
        <w:rPr>
          <w:rFonts w:ascii="Cambria Math" w:hAnsi="Cambria Math" w:cs="Cambria Math"/>
          <w:sz w:val="24"/>
          <w:szCs w:val="24"/>
          <w:lang w:val="hy-AM"/>
        </w:rPr>
        <w:t>․</w:t>
      </w:r>
      <w:r w:rsidRPr="0036196F">
        <w:rPr>
          <w:rFonts w:ascii="GHEA Grapalat" w:hAnsi="GHEA Grapalat"/>
          <w:sz w:val="24"/>
          <w:szCs w:val="24"/>
          <w:lang w:val="hy-AM"/>
        </w:rPr>
        <w:t xml:space="preserve"> Ֆուտբոլի ենթակառուցվածքների զարգացման նպատակով մարզադաշտերի և մարզադպրոցների կառուցում» միջոցառման </w:t>
      </w:r>
      <w:r w:rsidRPr="0036196F">
        <w:rPr>
          <w:rFonts w:ascii="GHEA Grapalat" w:hAnsi="GHEA Grapalat"/>
          <w:sz w:val="24"/>
          <w:szCs w:val="24"/>
          <w:lang w:val="hy-AM"/>
        </w:rPr>
        <w:lastRenderedPageBreak/>
        <w:t xml:space="preserve">շրջանակներում </w:t>
      </w:r>
      <w:r w:rsidR="005A3CB2" w:rsidRPr="0036196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նախարարությանը վերապահված և Հայաստանի Հանրապետության քաղաքաշինության կոմիտեի </w:t>
      </w:r>
      <w:r w:rsidR="00734F71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734F71" w:rsidRPr="00734F71">
        <w:rPr>
          <w:rFonts w:ascii="GHEA Grapalat" w:hAnsi="GHEA Grapalat"/>
          <w:sz w:val="24"/>
          <w:szCs w:val="24"/>
          <w:lang w:val="hy-AM"/>
        </w:rPr>
        <w:t>միջգերատեսչական մասնագիտացված խմբի միջոցով</w:t>
      </w:r>
      <w:r w:rsidR="005A3CB2" w:rsidRPr="0036196F">
        <w:rPr>
          <w:rFonts w:ascii="GHEA Grapalat" w:hAnsi="GHEA Grapalat"/>
          <w:sz w:val="24"/>
          <w:szCs w:val="24"/>
          <w:lang w:val="hy-AM"/>
        </w:rPr>
        <w:t xml:space="preserve"> իրականացվելիք</w:t>
      </w:r>
      <w:r w:rsidRPr="0036196F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30360582"/>
      <w:r w:rsidR="0036196F" w:rsidRPr="0036196F">
        <w:rPr>
          <w:rFonts w:ascii="GHEA Grapalat" w:hAnsi="GHEA Grapalat"/>
          <w:sz w:val="24"/>
          <w:szCs w:val="24"/>
          <w:lang w:val="hy-AM"/>
        </w:rPr>
        <w:t>Իջևան համայնքի Գետահովիտ բնակավայրի վարչական տարածքում</w:t>
      </w:r>
      <w:bookmarkEnd w:id="1"/>
      <w:r w:rsidR="0036196F" w:rsidRPr="0036196F">
        <w:rPr>
          <w:rFonts w:ascii="GHEA Grapalat" w:hAnsi="GHEA Grapalat"/>
          <w:sz w:val="24"/>
          <w:szCs w:val="24"/>
          <w:lang w:val="hy-AM"/>
        </w:rPr>
        <w:t xml:space="preserve"> ՈՒԵՖԱ ստանդարտներով ֆուտբոլի մարզադաշտի կառուցման համար անհրաժեշտ նախագծանախահաշվային փաստաթղթերի մշակման ծառայության գնման պահանջը համարվում է անհետաձգելի.</w:t>
      </w:r>
    </w:p>
    <w:p w14:paraId="3108DDF1" w14:textId="168841C6" w:rsidR="005A3CB2" w:rsidRPr="008525A0" w:rsidRDefault="00585CA4" w:rsidP="0036196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6196F">
        <w:rPr>
          <w:rFonts w:ascii="GHEA Grapalat" w:hAnsi="GHEA Grapalat"/>
          <w:sz w:val="24"/>
          <w:szCs w:val="24"/>
          <w:lang w:val="hy-AM"/>
        </w:rPr>
        <w:t xml:space="preserve">2) </w:t>
      </w:r>
      <w:r w:rsidR="0036196F" w:rsidRPr="0036196F">
        <w:rPr>
          <w:rFonts w:ascii="GHEA Grapalat" w:hAnsi="GHEA Grapalat"/>
          <w:sz w:val="24"/>
          <w:szCs w:val="24"/>
          <w:lang w:val="hy-AM"/>
        </w:rPr>
        <w:t>Իջևան համայնքի Գետահովիտ բնակավայրի վարչական տարածքում ՈՒԵՖԱ ստանդարտներով ֆուտբոլի մարզադաշտի կառուցման համար անհրաժեշտ ն</w:t>
      </w:r>
      <w:r w:rsidRPr="0036196F">
        <w:rPr>
          <w:rFonts w:ascii="GHEA Grapalat" w:hAnsi="GHEA Grapalat"/>
          <w:sz w:val="24"/>
          <w:szCs w:val="24"/>
          <w:lang w:val="hy-AM"/>
        </w:rPr>
        <w:t>ախագծանախահաշվային փաստաթղթերի մշակման ծառայության գնման գործընթացը կազմակերպվում է «Հրատապ մեկ անձից» գնման ընթացակարգով</w:t>
      </w:r>
      <w:r w:rsidR="008525A0" w:rsidRPr="008525A0">
        <w:rPr>
          <w:rFonts w:ascii="GHEA Grapalat" w:hAnsi="GHEA Grapalat"/>
          <w:sz w:val="24"/>
          <w:szCs w:val="24"/>
          <w:lang w:val="hy-AM"/>
        </w:rPr>
        <w:t>:</w:t>
      </w:r>
    </w:p>
    <w:p w14:paraId="6949405A" w14:textId="086D7025" w:rsidR="001A69E2" w:rsidRDefault="001A69E2" w:rsidP="001A69E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A81F03">
        <w:rPr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օրենքի N1 հավելվածի N3</w:t>
      </w:r>
      <w:r w:rsidRPr="0069687B">
        <w:rPr>
          <w:rFonts w:ascii="GHEA Grapalat" w:hAnsi="GHEA Grapalat"/>
          <w:sz w:val="24"/>
          <w:szCs w:val="24"/>
          <w:lang w:val="hy-AM"/>
        </w:rPr>
        <w:t xml:space="preserve"> աղյուսակում կատարել փոփոխություն</w:t>
      </w:r>
      <w:r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Pr="0069687B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9, 9.1 և 10 հավելվածներում կատարել փոփոխություններ և լրացումներ` համաձայն NN 1, 2, 3, 4</w:t>
      </w:r>
      <w:r w:rsidR="00CA654D" w:rsidRPr="00CA654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9687B">
        <w:rPr>
          <w:rFonts w:ascii="GHEA Grapalat" w:hAnsi="GHEA Grapalat"/>
          <w:sz w:val="24"/>
          <w:szCs w:val="24"/>
          <w:lang w:val="hy-AM"/>
        </w:rPr>
        <w:t>5</w:t>
      </w:r>
      <w:r w:rsidR="00CA654D" w:rsidRPr="00CA654D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54D">
        <w:rPr>
          <w:rFonts w:ascii="GHEA Grapalat" w:hAnsi="GHEA Grapalat"/>
          <w:sz w:val="24"/>
          <w:szCs w:val="24"/>
          <w:lang w:val="hy-AM"/>
        </w:rPr>
        <w:t>և 6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87B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4664096" w14:textId="1DF1FE3F" w:rsidR="007B1B06" w:rsidRPr="0036196F" w:rsidRDefault="002E5221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7B1B06" w:rsidRPr="0036196F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  <w:bookmarkStart w:id="2" w:name="_GoBack"/>
      <w:bookmarkEnd w:id="2"/>
    </w:p>
    <w:p w14:paraId="38BBFC98" w14:textId="06621753" w:rsidR="00A102C6" w:rsidRPr="0036196F" w:rsidRDefault="007B1B06" w:rsidP="00A9413A">
      <w:pPr>
        <w:shd w:val="clear" w:color="auto" w:fill="FFFFFF"/>
        <w:spacing w:after="0" w:line="240" w:lineRule="auto"/>
        <w:ind w:firstLine="375"/>
        <w:contextualSpacing/>
        <w:rPr>
          <w:rFonts w:ascii="GHEA Grapalat" w:hAnsi="GHEA Grapalat" w:cs="Sylfaen"/>
          <w:bCs/>
          <w:noProof/>
          <w:color w:val="FF0000"/>
          <w:sz w:val="24"/>
          <w:szCs w:val="24"/>
          <w:lang w:val="hy-AM"/>
        </w:rPr>
      </w:pPr>
      <w:r w:rsidRPr="0036196F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  <w:r w:rsidR="00240E9F" w:rsidRPr="0036196F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       </w:t>
      </w:r>
      <w:r w:rsidR="00240E9F" w:rsidRPr="0036196F">
        <w:rPr>
          <w:rFonts w:ascii="GHEA Grapalat" w:hAnsi="GHEA Grapalat" w:cs="Sylfaen"/>
          <w:b/>
          <w:noProof/>
          <w:color w:val="FF0000"/>
          <w:sz w:val="24"/>
          <w:szCs w:val="24"/>
          <w:lang w:val="hy-AM"/>
        </w:rPr>
        <w:t xml:space="preserve">     </w:t>
      </w:r>
    </w:p>
    <w:p w14:paraId="01663250" w14:textId="1ED61E60" w:rsidR="0041081B" w:rsidRPr="0036196F" w:rsidRDefault="00A102C6" w:rsidP="005A3CB2">
      <w:pPr>
        <w:tabs>
          <w:tab w:val="left" w:pos="426"/>
        </w:tabs>
        <w:spacing w:after="0"/>
        <w:contextualSpacing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36196F">
        <w:rPr>
          <w:rFonts w:ascii="GHEA Grapalat" w:hAnsi="GHEA Grapalat" w:cs="Sylfaen"/>
          <w:bCs/>
          <w:noProof/>
          <w:color w:val="FF0000"/>
          <w:sz w:val="24"/>
          <w:szCs w:val="24"/>
          <w:lang w:val="hy-AM"/>
        </w:rPr>
        <w:t xml:space="preserve"> </w:t>
      </w:r>
      <w:r w:rsidR="00240E9F" w:rsidRPr="0036196F">
        <w:rPr>
          <w:rFonts w:ascii="GHEA Grapalat" w:hAnsi="GHEA Grapalat" w:cs="Sylfaen"/>
          <w:bCs/>
          <w:noProof/>
          <w:sz w:val="24"/>
          <w:szCs w:val="24"/>
          <w:lang w:val="hy-AM"/>
        </w:rPr>
        <w:t>ՀԱՅԱՍՏԱՆԻ ՀԱՆՐԱՊԵՏՈՒԹՅԱՆ</w:t>
      </w:r>
    </w:p>
    <w:p w14:paraId="77132C4A" w14:textId="76D8926F" w:rsidR="007B1B06" w:rsidRPr="0036196F" w:rsidRDefault="00240E9F" w:rsidP="005A3CB2">
      <w:pPr>
        <w:tabs>
          <w:tab w:val="left" w:pos="0"/>
        </w:tabs>
        <w:spacing w:after="0" w:line="360" w:lineRule="auto"/>
        <w:contextualSpacing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36196F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36196F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36196F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36196F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36196F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36196F" w:rsidSect="002B5570">
      <w:pgSz w:w="12240" w:h="15840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540E0"/>
    <w:multiLevelType w:val="hybridMultilevel"/>
    <w:tmpl w:val="731A26A0"/>
    <w:lvl w:ilvl="0" w:tplc="1836199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35579F"/>
    <w:multiLevelType w:val="hybridMultilevel"/>
    <w:tmpl w:val="5038C708"/>
    <w:lvl w:ilvl="0" w:tplc="E7729D5C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5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31D"/>
    <w:rsid w:val="00044621"/>
    <w:rsid w:val="00067785"/>
    <w:rsid w:val="0007600F"/>
    <w:rsid w:val="00084625"/>
    <w:rsid w:val="000D4A57"/>
    <w:rsid w:val="00100263"/>
    <w:rsid w:val="001043DE"/>
    <w:rsid w:val="00113103"/>
    <w:rsid w:val="001137B3"/>
    <w:rsid w:val="00142227"/>
    <w:rsid w:val="00173C27"/>
    <w:rsid w:val="00192AF9"/>
    <w:rsid w:val="001A1E46"/>
    <w:rsid w:val="001A69E2"/>
    <w:rsid w:val="001D1853"/>
    <w:rsid w:val="001E1EEF"/>
    <w:rsid w:val="00203C8F"/>
    <w:rsid w:val="002215F1"/>
    <w:rsid w:val="00235495"/>
    <w:rsid w:val="00240E9F"/>
    <w:rsid w:val="00242485"/>
    <w:rsid w:val="00251398"/>
    <w:rsid w:val="00254588"/>
    <w:rsid w:val="002B5570"/>
    <w:rsid w:val="002D668C"/>
    <w:rsid w:val="002E520F"/>
    <w:rsid w:val="002E5221"/>
    <w:rsid w:val="002F4CA6"/>
    <w:rsid w:val="002F6986"/>
    <w:rsid w:val="0036022D"/>
    <w:rsid w:val="0036196F"/>
    <w:rsid w:val="003A5E33"/>
    <w:rsid w:val="003C2275"/>
    <w:rsid w:val="003C4793"/>
    <w:rsid w:val="003D029E"/>
    <w:rsid w:val="00402E3D"/>
    <w:rsid w:val="0041081B"/>
    <w:rsid w:val="004223F3"/>
    <w:rsid w:val="0049591B"/>
    <w:rsid w:val="004969B1"/>
    <w:rsid w:val="004A7E5C"/>
    <w:rsid w:val="004E777E"/>
    <w:rsid w:val="00515396"/>
    <w:rsid w:val="00520FFE"/>
    <w:rsid w:val="00544C9B"/>
    <w:rsid w:val="005555C7"/>
    <w:rsid w:val="00585CA4"/>
    <w:rsid w:val="005A3CB2"/>
    <w:rsid w:val="005D30A9"/>
    <w:rsid w:val="005F2ACF"/>
    <w:rsid w:val="005F40AB"/>
    <w:rsid w:val="00617E98"/>
    <w:rsid w:val="00642823"/>
    <w:rsid w:val="00654C83"/>
    <w:rsid w:val="0067075C"/>
    <w:rsid w:val="006744ED"/>
    <w:rsid w:val="006B7A3F"/>
    <w:rsid w:val="006C7B34"/>
    <w:rsid w:val="006E28D3"/>
    <w:rsid w:val="006F51FE"/>
    <w:rsid w:val="006F7856"/>
    <w:rsid w:val="007127A3"/>
    <w:rsid w:val="0072052F"/>
    <w:rsid w:val="00720A70"/>
    <w:rsid w:val="007310EB"/>
    <w:rsid w:val="00734F71"/>
    <w:rsid w:val="00745A6F"/>
    <w:rsid w:val="00750674"/>
    <w:rsid w:val="00752BCF"/>
    <w:rsid w:val="00767D75"/>
    <w:rsid w:val="00786094"/>
    <w:rsid w:val="007B1B06"/>
    <w:rsid w:val="007B3EEB"/>
    <w:rsid w:val="007B6478"/>
    <w:rsid w:val="007F48DD"/>
    <w:rsid w:val="0080431F"/>
    <w:rsid w:val="00812396"/>
    <w:rsid w:val="00814438"/>
    <w:rsid w:val="00814F9A"/>
    <w:rsid w:val="00815D83"/>
    <w:rsid w:val="008226D1"/>
    <w:rsid w:val="00837FF7"/>
    <w:rsid w:val="008415C0"/>
    <w:rsid w:val="00844DAE"/>
    <w:rsid w:val="008525A0"/>
    <w:rsid w:val="00852C3C"/>
    <w:rsid w:val="008873AB"/>
    <w:rsid w:val="0089739F"/>
    <w:rsid w:val="008A45A7"/>
    <w:rsid w:val="008B669B"/>
    <w:rsid w:val="008C63B2"/>
    <w:rsid w:val="00900BE9"/>
    <w:rsid w:val="00901681"/>
    <w:rsid w:val="00902C95"/>
    <w:rsid w:val="00915D12"/>
    <w:rsid w:val="00945143"/>
    <w:rsid w:val="00971A86"/>
    <w:rsid w:val="00972D8A"/>
    <w:rsid w:val="00986AB0"/>
    <w:rsid w:val="009B1479"/>
    <w:rsid w:val="009B17D3"/>
    <w:rsid w:val="009B5C72"/>
    <w:rsid w:val="009D5C45"/>
    <w:rsid w:val="009D5E85"/>
    <w:rsid w:val="009E42C8"/>
    <w:rsid w:val="00A0509C"/>
    <w:rsid w:val="00A102C6"/>
    <w:rsid w:val="00A474F1"/>
    <w:rsid w:val="00A61A32"/>
    <w:rsid w:val="00A81F03"/>
    <w:rsid w:val="00A82B8F"/>
    <w:rsid w:val="00A86041"/>
    <w:rsid w:val="00A91A80"/>
    <w:rsid w:val="00A9413A"/>
    <w:rsid w:val="00AE230D"/>
    <w:rsid w:val="00AE42A9"/>
    <w:rsid w:val="00B033DF"/>
    <w:rsid w:val="00B22587"/>
    <w:rsid w:val="00B24C02"/>
    <w:rsid w:val="00B27CA2"/>
    <w:rsid w:val="00B3181C"/>
    <w:rsid w:val="00B44151"/>
    <w:rsid w:val="00B71128"/>
    <w:rsid w:val="00B75D71"/>
    <w:rsid w:val="00BB5C78"/>
    <w:rsid w:val="00BB7049"/>
    <w:rsid w:val="00BC263F"/>
    <w:rsid w:val="00BE19A6"/>
    <w:rsid w:val="00BF1E4A"/>
    <w:rsid w:val="00BF30CF"/>
    <w:rsid w:val="00C05D52"/>
    <w:rsid w:val="00C07582"/>
    <w:rsid w:val="00C15B71"/>
    <w:rsid w:val="00C6549D"/>
    <w:rsid w:val="00C72C6B"/>
    <w:rsid w:val="00C75EB6"/>
    <w:rsid w:val="00C764C5"/>
    <w:rsid w:val="00C86FD8"/>
    <w:rsid w:val="00C90A0D"/>
    <w:rsid w:val="00CA654D"/>
    <w:rsid w:val="00CD1941"/>
    <w:rsid w:val="00CF24DA"/>
    <w:rsid w:val="00D04390"/>
    <w:rsid w:val="00D54563"/>
    <w:rsid w:val="00D616AE"/>
    <w:rsid w:val="00D71326"/>
    <w:rsid w:val="00DA2071"/>
    <w:rsid w:val="00DC22D0"/>
    <w:rsid w:val="00DE42B6"/>
    <w:rsid w:val="00E15809"/>
    <w:rsid w:val="00E46794"/>
    <w:rsid w:val="00E51A69"/>
    <w:rsid w:val="00E53AF0"/>
    <w:rsid w:val="00E603D6"/>
    <w:rsid w:val="00E71860"/>
    <w:rsid w:val="00E8374B"/>
    <w:rsid w:val="00EB048C"/>
    <w:rsid w:val="00EB3EF7"/>
    <w:rsid w:val="00EB78B4"/>
    <w:rsid w:val="00EC2338"/>
    <w:rsid w:val="00EE273D"/>
    <w:rsid w:val="00F22954"/>
    <w:rsid w:val="00F31CFF"/>
    <w:rsid w:val="00F34C8F"/>
    <w:rsid w:val="00F36801"/>
    <w:rsid w:val="00F36A9D"/>
    <w:rsid w:val="00F5484A"/>
    <w:rsid w:val="00F84966"/>
    <w:rsid w:val="00F94AD8"/>
    <w:rsid w:val="00FA07DE"/>
    <w:rsid w:val="00FC2AAC"/>
    <w:rsid w:val="00FC2B9E"/>
    <w:rsid w:val="00FC5E47"/>
    <w:rsid w:val="00FD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,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,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83EFC-7201-4F1A-9CF8-5FEB5A259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Սոֆյա Սարգսյան</cp:lastModifiedBy>
  <cp:revision>96</cp:revision>
  <dcterms:created xsi:type="dcterms:W3CDTF">2025-09-19T14:01:00Z</dcterms:created>
  <dcterms:modified xsi:type="dcterms:W3CDTF">2026-06-23T11:03:00Z</dcterms:modified>
</cp:coreProperties>
</file>