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59C" w:rsidRDefault="00AC259C" w:rsidP="00AC259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259C" w:rsidRDefault="00AC259C" w:rsidP="00AC259C">
      <w:pPr>
        <w:jc w:val="center"/>
      </w:pPr>
    </w:p>
    <w:p w:rsidR="00AC259C" w:rsidRDefault="00AC259C" w:rsidP="00AC259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259C" w:rsidRDefault="00AC259C" w:rsidP="00AC259C">
      <w:pPr>
        <w:pStyle w:val="mechtex"/>
        <w:rPr>
          <w:rFonts w:ascii="GHEA Mariam" w:hAnsi="GHEA Mariam"/>
          <w:b/>
        </w:rPr>
      </w:pPr>
    </w:p>
    <w:p w:rsidR="00AC259C" w:rsidRDefault="00AC259C" w:rsidP="00AC259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259C" w:rsidRDefault="00AC259C" w:rsidP="00AC259C">
      <w:pPr>
        <w:rPr>
          <w:rFonts w:ascii="GHEA Mariam" w:hAnsi="GHEA Mariam"/>
          <w:sz w:val="12"/>
          <w:szCs w:val="24"/>
        </w:rPr>
      </w:pPr>
    </w:p>
    <w:p w:rsidR="00AC259C" w:rsidRDefault="00AC259C" w:rsidP="00AC259C">
      <w:pPr>
        <w:jc w:val="center"/>
        <w:rPr>
          <w:rFonts w:ascii="GHEA Mariam" w:hAnsi="GHEA Mariam"/>
          <w:sz w:val="14"/>
          <w:szCs w:val="18"/>
        </w:rPr>
      </w:pPr>
    </w:p>
    <w:p w:rsidR="00AC259C" w:rsidRDefault="00AC259C" w:rsidP="00AC259C">
      <w:pPr>
        <w:jc w:val="center"/>
        <w:rPr>
          <w:rFonts w:ascii="GHEA Mariam" w:hAnsi="GHEA Mariam"/>
          <w:sz w:val="18"/>
          <w:szCs w:val="18"/>
        </w:rPr>
      </w:pPr>
    </w:p>
    <w:p w:rsidR="00AC259C" w:rsidRDefault="00AC259C" w:rsidP="00AC259C">
      <w:pPr>
        <w:jc w:val="center"/>
        <w:rPr>
          <w:rFonts w:ascii="GHEA Mariam" w:hAnsi="GHEA Mariam"/>
          <w:sz w:val="2"/>
          <w:szCs w:val="18"/>
        </w:rPr>
      </w:pPr>
    </w:p>
    <w:p w:rsidR="00AC259C" w:rsidRDefault="00AC259C" w:rsidP="00AC259C">
      <w:pPr>
        <w:jc w:val="center"/>
        <w:rPr>
          <w:rFonts w:ascii="GHEA Mariam" w:hAnsi="GHEA Mariam"/>
          <w:sz w:val="18"/>
          <w:szCs w:val="18"/>
        </w:rPr>
      </w:pPr>
    </w:p>
    <w:p w:rsidR="00AC259C" w:rsidRDefault="00AC259C" w:rsidP="00AC259C">
      <w:pPr>
        <w:jc w:val="center"/>
        <w:rPr>
          <w:rFonts w:ascii="GHEA Mariam" w:hAnsi="GHEA Mariam"/>
          <w:sz w:val="18"/>
          <w:szCs w:val="18"/>
        </w:rPr>
      </w:pPr>
    </w:p>
    <w:p w:rsidR="008B69C6" w:rsidRPr="008B69C6" w:rsidRDefault="008B69C6" w:rsidP="008B69C6">
      <w:pPr>
        <w:autoSpaceDE w:val="0"/>
        <w:autoSpaceDN w:val="0"/>
        <w:adjustRightInd w:val="0"/>
        <w:spacing w:line="360" w:lineRule="auto"/>
        <w:ind w:firstLine="720"/>
        <w:rPr>
          <w:rFonts w:ascii="GHEA Mariam" w:hAnsi="GHEA Mariam" w:cs="GHEA Mariam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                             </w:t>
      </w:r>
      <w:r w:rsidR="00AC259C">
        <w:rPr>
          <w:rFonts w:ascii="GHEA Mariam" w:hAnsi="GHEA Mariam" w:cs="Sylfaen"/>
          <w:spacing w:val="-4"/>
          <w:sz w:val="24"/>
          <w:szCs w:val="24"/>
        </w:rPr>
        <w:t>25</w:t>
      </w:r>
      <w:r w:rsidR="00AC259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AC259C"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 w:rsidR="00AC259C">
        <w:rPr>
          <w:rFonts w:ascii="GHEA Mariam" w:hAnsi="GHEA Mariam"/>
          <w:sz w:val="24"/>
          <w:szCs w:val="24"/>
          <w:lang w:val="fr-FR"/>
        </w:rPr>
        <w:t xml:space="preserve"> 202</w:t>
      </w:r>
      <w:r w:rsidR="00AC259C">
        <w:rPr>
          <w:rFonts w:ascii="GHEA Mariam" w:hAnsi="GHEA Mariam"/>
          <w:sz w:val="24"/>
          <w:szCs w:val="24"/>
          <w:lang w:val="hy-AM"/>
        </w:rPr>
        <w:t>6</w:t>
      </w:r>
      <w:r w:rsidR="00AC259C">
        <w:rPr>
          <w:rFonts w:ascii="GHEA Mariam" w:hAnsi="GHEA Mariam"/>
          <w:sz w:val="24"/>
          <w:szCs w:val="24"/>
          <w:lang w:val="fr-FR"/>
        </w:rPr>
        <w:t xml:space="preserve"> </w:t>
      </w:r>
      <w:r w:rsidR="00AC259C">
        <w:rPr>
          <w:rFonts w:ascii="GHEA Mariam" w:hAnsi="GHEA Mariam" w:cs="Sylfaen"/>
          <w:sz w:val="24"/>
          <w:szCs w:val="24"/>
        </w:rPr>
        <w:t>թվականի</w:t>
      </w:r>
      <w:r w:rsidR="00AC259C">
        <w:rPr>
          <w:rFonts w:ascii="GHEA Mariam" w:hAnsi="GHEA Mariam"/>
          <w:sz w:val="24"/>
          <w:szCs w:val="24"/>
          <w:lang w:val="fr-FR"/>
        </w:rPr>
        <w:t xml:space="preserve">  N</w:t>
      </w:r>
      <w:r w:rsidR="00AC259C">
        <w:rPr>
          <w:rFonts w:ascii="GHEA Mariam" w:hAnsi="GHEA Mariam"/>
          <w:sz w:val="24"/>
          <w:szCs w:val="24"/>
          <w:lang w:val="hy-AM"/>
        </w:rPr>
        <w:t xml:space="preserve">  </w:t>
      </w:r>
      <w:r w:rsidR="00AC259C">
        <w:rPr>
          <w:rFonts w:ascii="GHEA Mariam" w:hAnsi="GHEA Mariam"/>
          <w:sz w:val="24"/>
          <w:szCs w:val="24"/>
          <w:lang w:val="fr-FR"/>
        </w:rPr>
        <w:t xml:space="preserve">- </w:t>
      </w:r>
      <w:r w:rsidRPr="008B69C6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8B69C6" w:rsidRPr="008B69C6" w:rsidRDefault="008B69C6" w:rsidP="008B69C6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8B69C6" w:rsidRPr="008B69C6" w:rsidRDefault="008B69C6" w:rsidP="008B69C6">
      <w:pPr>
        <w:spacing w:line="360" w:lineRule="auto"/>
        <w:ind w:right="96" w:firstLine="720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8B69C6" w:rsidRDefault="008B69C6" w:rsidP="008B69C6">
      <w:pPr>
        <w:autoSpaceDE w:val="0"/>
        <w:autoSpaceDN w:val="0"/>
        <w:adjustRightInd w:val="0"/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GoBack"/>
      <w:r w:rsidRPr="008B69C6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ԵՎ ՕՊԵԿ-ի Միջազգային </w:t>
      </w:r>
      <w:r w:rsidRPr="008B69C6">
        <w:rPr>
          <w:rFonts w:ascii="GHEA Mariam" w:hAnsi="GHEA Mariam"/>
          <w:caps/>
          <w:spacing w:val="-8"/>
          <w:sz w:val="24"/>
          <w:szCs w:val="24"/>
          <w:lang w:val="hy-AM"/>
        </w:rPr>
        <w:t>զարգացման հիմնադրամի միջԵՎ «Հայաստանի տնտեսական</w:t>
      </w:r>
      <w:r w:rsidRPr="008B69C6">
        <w:rPr>
          <w:rFonts w:ascii="GHEA Mariam" w:hAnsi="GHEA Mariam"/>
          <w:caps/>
          <w:sz w:val="24"/>
          <w:szCs w:val="24"/>
          <w:lang w:val="hy-AM"/>
        </w:rPr>
        <w:t xml:space="preserve"> վերափոխման ծրագիր»  վարկային ՀԱՄԱՁԱՅՆԱԳՐԻ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8B69C6">
        <w:rPr>
          <w:rFonts w:ascii="GHEA Mariam" w:hAnsi="GHEA Mariam"/>
          <w:caps/>
          <w:sz w:val="24"/>
          <w:szCs w:val="24"/>
          <w:lang w:val="hy-AM"/>
        </w:rPr>
        <w:t xml:space="preserve">ստորագրման առաջարկությանը հավանություն </w:t>
      </w:r>
      <w:r>
        <w:rPr>
          <w:rFonts w:ascii="GHEA Mariam" w:hAnsi="GHEA Mariam"/>
          <w:caps/>
          <w:sz w:val="24"/>
          <w:szCs w:val="24"/>
          <w:lang w:val="hy-AM"/>
        </w:rPr>
        <w:br/>
      </w:r>
      <w:r w:rsidRPr="008B69C6">
        <w:rPr>
          <w:rFonts w:ascii="GHEA Mariam" w:hAnsi="GHEA Mariam"/>
          <w:caps/>
          <w:sz w:val="24"/>
          <w:szCs w:val="24"/>
          <w:lang w:val="hy-AM"/>
        </w:rPr>
        <w:t>տալու մասին</w:t>
      </w:r>
    </w:p>
    <w:bookmarkEnd w:id="0"/>
    <w:p w:rsidR="008B69C6" w:rsidRPr="008B69C6" w:rsidRDefault="008B69C6" w:rsidP="008B69C6">
      <w:pPr>
        <w:autoSpaceDE w:val="0"/>
        <w:autoSpaceDN w:val="0"/>
        <w:adjustRightInd w:val="0"/>
        <w:jc w:val="center"/>
        <w:rPr>
          <w:rFonts w:ascii="GHEA Mariam" w:hAnsi="GHEA Mariam"/>
          <w:caps/>
          <w:sz w:val="24"/>
          <w:szCs w:val="24"/>
        </w:rPr>
      </w:pPr>
      <w:r>
        <w:rPr>
          <w:rFonts w:ascii="GHEA Mariam" w:hAnsi="GHEA Mariam"/>
          <w:caps/>
          <w:sz w:val="24"/>
          <w:szCs w:val="24"/>
        </w:rPr>
        <w:t>---------------------------------------------------------------------------------------------</w:t>
      </w:r>
    </w:p>
    <w:p w:rsidR="008B69C6" w:rsidRPr="008B69C6" w:rsidRDefault="008B69C6" w:rsidP="008B69C6">
      <w:pPr>
        <w:autoSpaceDE w:val="0"/>
        <w:autoSpaceDN w:val="0"/>
        <w:adjustRightInd w:val="0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8B69C6" w:rsidRPr="008B69C6" w:rsidRDefault="008B69C6" w:rsidP="008B69C6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B69C6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B69C6">
        <w:rPr>
          <w:rFonts w:ascii="GHEA Mariam" w:hAnsi="GHEA Mariam" w:cs="Sylfaen"/>
          <w:sz w:val="24"/>
          <w:szCs w:val="24"/>
          <w:lang w:val="hy-AM"/>
        </w:rPr>
        <w:t>«Միջազգային պայմանագրերի մասին» օրենքի 7-րդ հոդվածի 1-ին մասը</w:t>
      </w:r>
      <w:r w:rsidRPr="008B69C6">
        <w:rPr>
          <w:rFonts w:ascii="GHEA Mariam" w:hAnsi="GHEA Mariam" w:cs="Tahoma"/>
          <w:sz w:val="24"/>
          <w:szCs w:val="24"/>
          <w:lang w:val="hy-AM"/>
        </w:rPr>
        <w:t>՝ Հայաստանի Հանրապետության կ</w:t>
      </w:r>
      <w:r w:rsidRPr="008B69C6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br/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8B69C6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8B69C6" w:rsidRPr="008B69C6" w:rsidRDefault="008B69C6" w:rsidP="008B69C6">
      <w:pPr>
        <w:tabs>
          <w:tab w:val="left" w:pos="1170"/>
        </w:tabs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8B69C6">
        <w:rPr>
          <w:rFonts w:ascii="GHEA Mariam" w:hAnsi="GHEA Mariam" w:cs="Sylfaen"/>
          <w:sz w:val="24"/>
          <w:szCs w:val="24"/>
          <w:lang w:val="hy-AM"/>
        </w:rPr>
        <w:t>Հավանություն տալ Հայաստանի Հանրապետության և ՕՊԵԿ-ի Մի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B69C6">
        <w:rPr>
          <w:rFonts w:ascii="GHEA Mariam" w:hAnsi="GHEA Mariam" w:cs="Sylfaen"/>
          <w:sz w:val="24"/>
          <w:szCs w:val="24"/>
          <w:lang w:val="hy-AM"/>
        </w:rPr>
        <w:t>ջազ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B69C6">
        <w:rPr>
          <w:rFonts w:ascii="GHEA Mariam" w:hAnsi="GHEA Mariam" w:cs="Sylfaen"/>
          <w:sz w:val="24"/>
          <w:szCs w:val="24"/>
          <w:lang w:val="hy-AM"/>
        </w:rPr>
        <w:t xml:space="preserve">գային զարգացման հիմնադրամի միջև «Հայաստանի տնտեսական վերափոխման ծրագիր» </w:t>
      </w:r>
      <w:r w:rsidRPr="008B69C6">
        <w:rPr>
          <w:rFonts w:ascii="GHEA Mariam" w:hAnsi="GHEA Mariam"/>
          <w:sz w:val="24"/>
          <w:szCs w:val="24"/>
          <w:lang w:val="hy-AM"/>
        </w:rPr>
        <w:t xml:space="preserve">վարկային համաձայնագրի </w:t>
      </w:r>
      <w:r w:rsidRPr="008B69C6">
        <w:rPr>
          <w:rFonts w:ascii="GHEA Mariam" w:hAnsi="GHEA Mariam" w:cs="Sylfaen"/>
          <w:sz w:val="24"/>
          <w:szCs w:val="24"/>
          <w:lang w:val="hy-AM"/>
        </w:rPr>
        <w:t>ստորագրման առաջարկությանը:</w:t>
      </w:r>
    </w:p>
    <w:p w:rsidR="00AC259C" w:rsidRDefault="008B69C6" w:rsidP="008B69C6">
      <w:pPr>
        <w:spacing w:line="360" w:lineRule="auto"/>
        <w:ind w:right="-31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B69C6">
        <w:rPr>
          <w:rFonts w:ascii="GHEA Mariam" w:hAnsi="GHEA Mariam" w:cs="Sylfaen"/>
          <w:sz w:val="24"/>
          <w:szCs w:val="24"/>
          <w:lang w:val="hy-AM"/>
        </w:rPr>
        <w:t>2. Հայաստանի Հանրապետության ֆինանսների նախարարին` կազմակեր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B69C6">
        <w:rPr>
          <w:rFonts w:ascii="GHEA Mariam" w:hAnsi="GHEA Mariam" w:cs="Sylfaen"/>
          <w:sz w:val="24"/>
          <w:szCs w:val="24"/>
          <w:lang w:val="hy-AM"/>
        </w:rPr>
        <w:t>պել միջազգային պայմանագրի ստորագրումը:</w:t>
      </w:r>
    </w:p>
    <w:p w:rsidR="008B69C6" w:rsidRDefault="008B69C6" w:rsidP="008B69C6">
      <w:pPr>
        <w:spacing w:line="360" w:lineRule="auto"/>
        <w:ind w:right="-31" w:firstLine="720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8B69C6" w:rsidRPr="008B69C6" w:rsidRDefault="008B69C6" w:rsidP="008B69C6">
      <w:pPr>
        <w:spacing w:line="360" w:lineRule="auto"/>
        <w:ind w:right="-31" w:firstLine="720"/>
        <w:jc w:val="both"/>
        <w:rPr>
          <w:rFonts w:ascii="GHEA Mariam" w:hAnsi="GHEA Mariam" w:cs="Sylfaen"/>
          <w:sz w:val="16"/>
          <w:szCs w:val="24"/>
          <w:lang w:val="hy-AM"/>
        </w:rPr>
      </w:pPr>
    </w:p>
    <w:p w:rsidR="00AC259C" w:rsidRDefault="00AC259C" w:rsidP="00AC259C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AC259C" w:rsidRDefault="00AC259C" w:rsidP="00AC259C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C259C" w:rsidRDefault="00AC259C" w:rsidP="00AC259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AC259C" w:rsidRPr="008B69C6" w:rsidRDefault="00AC259C" w:rsidP="008B69C6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AC259C" w:rsidRDefault="00AC259C" w:rsidP="008B69C6">
      <w:pPr>
        <w:pStyle w:val="mechtex"/>
        <w:jc w:val="left"/>
      </w:pPr>
    </w:p>
    <w:p w:rsidR="001F225D" w:rsidRDefault="001F225D">
      <w:pPr>
        <w:pStyle w:val="mechtex"/>
      </w:pPr>
    </w:p>
    <w:sectPr w:rsidR="001F225D" w:rsidSect="008B69C6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F5F" w:rsidRDefault="00A77F5F">
      <w:r>
        <w:separator/>
      </w:r>
    </w:p>
  </w:endnote>
  <w:endnote w:type="continuationSeparator" w:id="0">
    <w:p w:rsidR="00A77F5F" w:rsidRDefault="00A77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69C6">
      <w:rPr>
        <w:noProof/>
        <w:sz w:val="18"/>
      </w:rPr>
      <w:t>KA-73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B69C6">
      <w:rPr>
        <w:noProof/>
        <w:sz w:val="18"/>
      </w:rPr>
      <w:t>KA-73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F5F" w:rsidRDefault="00A77F5F">
      <w:r>
        <w:separator/>
      </w:r>
    </w:p>
  </w:footnote>
  <w:footnote w:type="continuationSeparator" w:id="0">
    <w:p w:rsidR="00A77F5F" w:rsidRDefault="00A77F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69C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AA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AC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69C6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77F5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59C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05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04133F"/>
  <w15:chartTrackingRefBased/>
  <w15:docId w15:val="{6EC7D9B4-D3F3-45A3-B64E-6C1DB43B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259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AC259C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AC259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B69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B69C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65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2026-06-24T11:17:00Z</cp:lastPrinted>
  <dcterms:created xsi:type="dcterms:W3CDTF">2026-06-19T12:42:00Z</dcterms:created>
  <dcterms:modified xsi:type="dcterms:W3CDTF">2026-06-24T11:20:00Z</dcterms:modified>
</cp:coreProperties>
</file>