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6DD66" w14:textId="77777777" w:rsidR="00026568" w:rsidRPr="008D13A1" w:rsidRDefault="00026568" w:rsidP="003B541C">
      <w:pPr>
        <w:shd w:val="clear" w:color="auto" w:fill="FFFFFF"/>
        <w:tabs>
          <w:tab w:val="left" w:pos="709"/>
        </w:tabs>
        <w:ind w:left="709" w:right="364" w:firstLine="142"/>
        <w:jc w:val="center"/>
        <w:rPr>
          <w:rFonts w:ascii="GHEA Grapalat" w:hAnsi="GHEA Grapalat"/>
          <w:b/>
          <w:bCs/>
          <w:color w:val="000000"/>
        </w:rPr>
      </w:pPr>
    </w:p>
    <w:p w14:paraId="51F86F6A" w14:textId="77777777" w:rsidR="00336374" w:rsidRPr="008D13A1" w:rsidRDefault="008406C6" w:rsidP="003B541C">
      <w:pPr>
        <w:shd w:val="clear" w:color="auto" w:fill="FFFFFF"/>
        <w:tabs>
          <w:tab w:val="left" w:pos="709"/>
        </w:tabs>
        <w:ind w:left="709" w:right="364" w:firstLine="142"/>
        <w:jc w:val="center"/>
        <w:rPr>
          <w:rFonts w:ascii="GHEA Grapalat" w:hAnsi="GHEA Grapalat"/>
          <w:b/>
          <w:bCs/>
          <w:color w:val="000000"/>
          <w:lang w:val="hy-AM"/>
        </w:rPr>
      </w:pPr>
      <w:r w:rsidRPr="008D13A1">
        <w:rPr>
          <w:rFonts w:ascii="GHEA Grapalat" w:hAnsi="GHEA Grapalat"/>
          <w:b/>
          <w:bCs/>
          <w:color w:val="000000"/>
          <w:lang w:val="hy-AM"/>
        </w:rPr>
        <w:t>ԱՄՓՈՓԱԹԵՐԹ</w:t>
      </w:r>
    </w:p>
    <w:p w14:paraId="42D71BC9" w14:textId="77777777" w:rsidR="005A30DC" w:rsidRPr="008D13A1" w:rsidRDefault="005A30DC" w:rsidP="003B541C">
      <w:pPr>
        <w:shd w:val="clear" w:color="auto" w:fill="FFFFFF"/>
        <w:tabs>
          <w:tab w:val="left" w:pos="709"/>
        </w:tabs>
        <w:ind w:left="709" w:right="364" w:firstLine="142"/>
        <w:jc w:val="center"/>
        <w:rPr>
          <w:rFonts w:ascii="GHEA Grapalat" w:hAnsi="GHEA Grapalat"/>
          <w:b/>
          <w:bCs/>
          <w:color w:val="000000"/>
          <w:lang w:val="hy-AM"/>
        </w:rPr>
      </w:pPr>
    </w:p>
    <w:p w14:paraId="45235276" w14:textId="0C2E30DD" w:rsidR="00334DE7" w:rsidRPr="0006369B" w:rsidRDefault="0006369B" w:rsidP="003B541C">
      <w:pPr>
        <w:pStyle w:val="NormalWeb"/>
        <w:shd w:val="clear" w:color="auto" w:fill="FFFFFF"/>
        <w:tabs>
          <w:tab w:val="left" w:pos="709"/>
        </w:tabs>
        <w:ind w:left="709" w:right="364" w:firstLine="142"/>
        <w:jc w:val="center"/>
        <w:rPr>
          <w:rFonts w:ascii="GHEA Grapalat" w:hAnsi="GHEA Grapalat"/>
          <w:b/>
          <w:bCs/>
          <w:shd w:val="clear" w:color="auto" w:fill="FFFFFF"/>
          <w:lang w:val="hy-AM"/>
        </w:rPr>
      </w:pPr>
      <w:r w:rsidRPr="0027256D">
        <w:rPr>
          <w:rStyle w:val="Strong"/>
          <w:rFonts w:ascii="GHEA Grapalat" w:hAnsi="GHEA Grapalat"/>
          <w:shd w:val="clear" w:color="auto" w:fill="FFFFFF"/>
          <w:lang w:val="hy-AM"/>
        </w:rPr>
        <w:t>« «ՀԱՅԱՍՏԱՆԻ ՀԱՆՐԱՊԵՏՈՒԹՅԱՆ 202</w:t>
      </w:r>
      <w:r>
        <w:rPr>
          <w:rStyle w:val="Strong"/>
          <w:rFonts w:ascii="GHEA Grapalat" w:hAnsi="GHEA Grapalat"/>
          <w:shd w:val="clear" w:color="auto" w:fill="FFFFFF"/>
          <w:lang w:val="hy-AM"/>
        </w:rPr>
        <w:t>6</w:t>
      </w:r>
      <w:r w:rsidRPr="0027256D">
        <w:rPr>
          <w:rStyle w:val="Strong"/>
          <w:rFonts w:ascii="GHEA Grapalat" w:hAnsi="GHEA Grapalat"/>
          <w:shd w:val="clear" w:color="auto" w:fill="FFFFFF"/>
          <w:lang w:val="hy-AM"/>
        </w:rPr>
        <w:t xml:space="preserve"> ԹՎԱԿԱՆԻ ՊԵՏԱԿԱՆ ԲՅՈՒՋԵԻ ՄԱՍԻՆ» ՕՐԵՆՔՈՒՄ ՎԵՐԱԲԱՇԽՈՒ</w:t>
      </w:r>
      <w:r>
        <w:rPr>
          <w:rStyle w:val="Strong"/>
          <w:rFonts w:ascii="GHEA Grapalat" w:hAnsi="GHEA Grapalat"/>
          <w:shd w:val="clear" w:color="auto" w:fill="FFFFFF"/>
          <w:lang w:val="hy-AM"/>
        </w:rPr>
        <w:t xml:space="preserve">Մ, ԼՐԱՑՈՒՄ, </w:t>
      </w:r>
      <w:r w:rsidRPr="0027256D">
        <w:rPr>
          <w:rFonts w:ascii="GHEA Grapalat" w:hAnsi="GHEA Grapalat"/>
          <w:b/>
          <w:bCs/>
          <w:lang w:val="hy-AM"/>
        </w:rPr>
        <w:t>ՀԱՅԱՍՏԱՆԻ ՀԱՆՐԱՊԵՏՈՒԹՅԱՆ ԿԱՌԱՎԱՐՈՒԹՅԱՆ 202</w:t>
      </w:r>
      <w:r>
        <w:rPr>
          <w:rFonts w:ascii="GHEA Grapalat" w:hAnsi="GHEA Grapalat"/>
          <w:b/>
          <w:bCs/>
          <w:lang w:val="hy-AM"/>
        </w:rPr>
        <w:t>5</w:t>
      </w:r>
      <w:r w:rsidRPr="0027256D">
        <w:rPr>
          <w:rFonts w:ascii="GHEA Grapalat" w:hAnsi="GHEA Grapalat"/>
          <w:b/>
          <w:bCs/>
          <w:lang w:val="hy-AM"/>
        </w:rPr>
        <w:t xml:space="preserve"> ԹՎԱԿԱՆԻ ԴԵԿՏԵՄԲԵՐԻ 2</w:t>
      </w:r>
      <w:r>
        <w:rPr>
          <w:rFonts w:ascii="GHEA Grapalat" w:hAnsi="GHEA Grapalat"/>
          <w:b/>
          <w:bCs/>
          <w:lang w:val="hy-AM"/>
        </w:rPr>
        <w:t>5</w:t>
      </w:r>
      <w:r w:rsidRPr="0027256D">
        <w:rPr>
          <w:rFonts w:ascii="GHEA Grapalat" w:hAnsi="GHEA Grapalat"/>
          <w:b/>
          <w:bCs/>
          <w:lang w:val="hy-AM"/>
        </w:rPr>
        <w:t>-Ի N</w:t>
      </w:r>
      <w:r>
        <w:rPr>
          <w:rFonts w:ascii="GHEA Grapalat" w:hAnsi="GHEA Grapalat"/>
          <w:b/>
          <w:bCs/>
          <w:lang w:val="hy-AM"/>
        </w:rPr>
        <w:t xml:space="preserve"> 1910</w:t>
      </w:r>
      <w:r w:rsidRPr="0027256D">
        <w:rPr>
          <w:rFonts w:ascii="GHEA Grapalat" w:hAnsi="GHEA Grapalat"/>
          <w:b/>
          <w:bCs/>
          <w:lang w:val="hy-AM"/>
        </w:rPr>
        <w:t>-Ն ՈՐՈՇՄԱՆ ՄԵՋ ՓՈՓՈԽՈՒԹՅՈՒՆՆԵՐ</w:t>
      </w:r>
      <w:r>
        <w:rPr>
          <w:rFonts w:ascii="GHEA Grapalat" w:hAnsi="GHEA Grapalat"/>
          <w:b/>
          <w:bCs/>
          <w:lang w:val="hy-AM"/>
        </w:rPr>
        <w:t xml:space="preserve"> ԵՎ ԼՐԱՑՈՒՄՆԵՐ </w:t>
      </w:r>
      <w:r w:rsidRPr="0027256D">
        <w:rPr>
          <w:rFonts w:ascii="GHEA Grapalat" w:hAnsi="GHEA Grapalat"/>
          <w:b/>
          <w:bCs/>
          <w:lang w:val="hy-AM"/>
        </w:rPr>
        <w:t>ԿԱՏԱՐԵԼՈՒ</w:t>
      </w:r>
      <w:r>
        <w:rPr>
          <w:rFonts w:ascii="GHEA Grapalat" w:hAnsi="GHEA Grapalat"/>
          <w:b/>
          <w:bCs/>
          <w:lang w:val="hy-AM"/>
        </w:rPr>
        <w:t xml:space="preserve"> ԵՎ ԷԿՈՆՈՄԻԿԱՅԻ ՆԱԽԱՐԱՐՈՒԹՅԱՆԸ ԳՈՒՄԱՐ ՀԱՏԿԱՑՆԵԼՈՒ </w:t>
      </w:r>
      <w:r>
        <w:rPr>
          <w:rStyle w:val="Strong"/>
          <w:rFonts w:ascii="GHEA Grapalat" w:hAnsi="GHEA Grapalat"/>
          <w:shd w:val="clear" w:color="auto" w:fill="FFFFFF"/>
          <w:lang w:val="hy-AM"/>
        </w:rPr>
        <w:t>ՄԱՍԻՆ</w:t>
      </w:r>
      <w:r w:rsidR="00BC28E4" w:rsidRPr="00A14FB8">
        <w:rPr>
          <w:rFonts w:ascii="GHEA Grapalat" w:hAnsi="GHEA Grapalat" w:cs="Sylfaen"/>
          <w:b/>
          <w:bCs/>
          <w:lang w:val="hy-AM"/>
        </w:rPr>
        <w:t>»</w:t>
      </w:r>
      <w:r w:rsidR="00BC28E4" w:rsidRPr="009B3A62">
        <w:rPr>
          <w:rFonts w:ascii="GHEA Grapalat" w:hAnsi="GHEA Grapalat" w:cs="Sylfaen"/>
          <w:b/>
          <w:bCs/>
          <w:lang w:val="hy-AM"/>
        </w:rPr>
        <w:t xml:space="preserve">  ՀԱՅԱՍՏԱՆԻ</w:t>
      </w:r>
      <w:r w:rsidR="00BC28E4" w:rsidRPr="009B3A62">
        <w:rPr>
          <w:rFonts w:ascii="GHEA Grapalat" w:hAnsi="GHEA Grapalat" w:cs="Sylfaen"/>
          <w:b/>
          <w:lang w:val="hy-AM"/>
        </w:rPr>
        <w:t xml:space="preserve"> </w:t>
      </w:r>
      <w:r w:rsidR="00334DE7" w:rsidRPr="009B3A62">
        <w:rPr>
          <w:rFonts w:ascii="GHEA Grapalat" w:hAnsi="GHEA Grapalat" w:cs="Sylfaen"/>
          <w:b/>
          <w:lang w:val="hy-AM"/>
        </w:rPr>
        <w:t xml:space="preserve">ՀԱՆՐԱՊԵՏՈՒԹՅԱՆ ԿԱՌԱՎԱՐՈՒԹՅԱՆ ՈՐՈՇՄԱՆ </w:t>
      </w:r>
      <w:r w:rsidR="00334DE7" w:rsidRPr="008D13A1">
        <w:rPr>
          <w:rFonts w:ascii="GHEA Grapalat" w:hAnsi="GHEA Grapalat" w:cs="Sylfaen"/>
          <w:b/>
          <w:lang w:val="hy-AM"/>
        </w:rPr>
        <w:t>ՆԱԽԱԳԾԻ</w:t>
      </w:r>
      <w:r w:rsidR="00334DE7" w:rsidRPr="00CF1F6E">
        <w:rPr>
          <w:rFonts w:ascii="GHEA Grapalat" w:hAnsi="GHEA Grapalat" w:cs="Sylfaen"/>
          <w:b/>
          <w:lang w:val="hy-AM"/>
        </w:rPr>
        <w:t xml:space="preserve"> </w:t>
      </w:r>
      <w:r w:rsidR="00334DE7" w:rsidRPr="008D13A1">
        <w:rPr>
          <w:rFonts w:ascii="GHEA Grapalat" w:hAnsi="GHEA Grapalat" w:cs="Sylfaen"/>
          <w:b/>
          <w:lang w:val="hy-AM"/>
        </w:rPr>
        <w:t>ԸՆԴՈՒՆՄԱՆ</w:t>
      </w:r>
    </w:p>
    <w:p w14:paraId="4913F89A" w14:textId="77777777" w:rsidR="008406C6" w:rsidRPr="008D13A1" w:rsidRDefault="008406C6" w:rsidP="003B541C">
      <w:pPr>
        <w:shd w:val="clear" w:color="auto" w:fill="FFFFFF"/>
        <w:tabs>
          <w:tab w:val="left" w:pos="709"/>
        </w:tabs>
        <w:ind w:left="709" w:right="364" w:firstLine="142"/>
        <w:jc w:val="center"/>
        <w:rPr>
          <w:rFonts w:ascii="GHEA Grapalat" w:hAnsi="GHEA Grapalat"/>
          <w:color w:val="000000"/>
          <w:lang w:val="af-ZA"/>
        </w:rPr>
      </w:pPr>
      <w:r w:rsidRPr="008D13A1">
        <w:rPr>
          <w:rFonts w:ascii="Calibri" w:hAnsi="Calibri" w:cs="Calibri"/>
          <w:color w:val="000000"/>
          <w:lang w:val="af-ZA"/>
        </w:rPr>
        <w:t>     </w:t>
      </w:r>
      <w:r w:rsidRPr="008D13A1">
        <w:rPr>
          <w:rFonts w:ascii="GHEA Grapalat" w:hAnsi="GHEA Grapalat" w:cs="Arial Unicode"/>
          <w:color w:val="000000"/>
          <w:lang w:val="af-ZA"/>
        </w:rPr>
        <w:t xml:space="preserve"> </w:t>
      </w:r>
      <w:r w:rsidRPr="008D13A1">
        <w:rPr>
          <w:rFonts w:ascii="Calibri" w:hAnsi="Calibri" w:cs="Calibri"/>
          <w:color w:val="000000"/>
          <w:lang w:val="af-ZA"/>
        </w:rPr>
        <w:t> </w:t>
      </w:r>
    </w:p>
    <w:tbl>
      <w:tblPr>
        <w:tblW w:w="1459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822"/>
        <w:gridCol w:w="6771"/>
      </w:tblGrid>
      <w:tr w:rsidR="008406C6" w:rsidRPr="008D13A1" w14:paraId="23FD7194" w14:textId="77777777" w:rsidTr="003B541C">
        <w:trPr>
          <w:trHeight w:val="440"/>
          <w:tblCellSpacing w:w="0" w:type="dxa"/>
          <w:jc w:val="center"/>
        </w:trPr>
        <w:tc>
          <w:tcPr>
            <w:tcW w:w="782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5004C9C" w14:textId="4E2B25BB" w:rsidR="008406C6" w:rsidRPr="008D13A1" w:rsidRDefault="004045C0" w:rsidP="003B541C">
            <w:pPr>
              <w:tabs>
                <w:tab w:val="left" w:pos="709"/>
              </w:tabs>
              <w:ind w:left="709" w:right="364" w:firstLine="142"/>
              <w:jc w:val="center"/>
              <w:rPr>
                <w:rFonts w:ascii="GHEA Grapalat" w:hAnsi="GHEA Grapalat"/>
                <w:b/>
                <w:color w:val="000000"/>
              </w:rPr>
            </w:pPr>
            <w:r>
              <w:rPr>
                <w:rFonts w:ascii="GHEA Grapalat" w:hAnsi="GHEA Grapalat" w:cs="Arial Unicode"/>
                <w:b/>
                <w:color w:val="000000"/>
                <w:lang w:val="hy-AM"/>
              </w:rPr>
              <w:t>1</w:t>
            </w:r>
            <w:r w:rsidR="008406C6" w:rsidRPr="008D13A1">
              <w:rPr>
                <w:rFonts w:ascii="GHEA Grapalat" w:hAnsi="GHEA Grapalat" w:cs="Arial Unicode"/>
                <w:b/>
                <w:color w:val="000000"/>
                <w:lang w:val="hy-AM"/>
              </w:rPr>
              <w:t>.</w:t>
            </w:r>
            <w:r w:rsidR="008406C6" w:rsidRPr="008D13A1">
              <w:rPr>
                <w:rFonts w:ascii="GHEA Grapalat" w:hAnsi="GHEA Grapalat"/>
                <w:b/>
                <w:lang w:val="fr-FR"/>
              </w:rPr>
              <w:t xml:space="preserve"> ՀՀ</w:t>
            </w:r>
            <w:r w:rsidR="008406C6" w:rsidRPr="008D13A1">
              <w:rPr>
                <w:rFonts w:ascii="GHEA Grapalat" w:hAnsi="GHEA Grapalat"/>
                <w:b/>
                <w:lang w:val="hy-AM"/>
              </w:rPr>
              <w:t xml:space="preserve"> </w:t>
            </w:r>
            <w:proofErr w:type="spellStart"/>
            <w:r w:rsidR="008406C6" w:rsidRPr="008D13A1">
              <w:rPr>
                <w:rFonts w:ascii="GHEA Grapalat" w:hAnsi="GHEA Grapalat"/>
                <w:b/>
                <w:lang w:val="fr-FR"/>
              </w:rPr>
              <w:t>ֆինանսների</w:t>
            </w:r>
            <w:proofErr w:type="spellEnd"/>
            <w:r w:rsidR="008406C6" w:rsidRPr="008D13A1">
              <w:rPr>
                <w:rFonts w:ascii="GHEA Grapalat" w:hAnsi="GHEA Grapalat"/>
                <w:b/>
                <w:lang w:val="hy-AM"/>
              </w:rPr>
              <w:t xml:space="preserve"> </w:t>
            </w:r>
            <w:proofErr w:type="spellStart"/>
            <w:r w:rsidR="008406C6" w:rsidRPr="008D13A1">
              <w:rPr>
                <w:rFonts w:ascii="GHEA Grapalat" w:hAnsi="GHEA Grapalat"/>
                <w:b/>
                <w:lang w:val="fr-FR"/>
              </w:rPr>
              <w:t>նախարարությ</w:t>
            </w:r>
            <w:proofErr w:type="spellEnd"/>
            <w:r w:rsidR="008406C6" w:rsidRPr="008D13A1">
              <w:rPr>
                <w:rFonts w:ascii="GHEA Grapalat" w:hAnsi="GHEA Grapalat"/>
                <w:b/>
                <w:lang w:val="hy-AM"/>
              </w:rPr>
              <w:t>ու</w:t>
            </w:r>
            <w:r w:rsidR="008406C6" w:rsidRPr="008D13A1">
              <w:rPr>
                <w:rFonts w:ascii="GHEA Grapalat" w:hAnsi="GHEA Grapalat"/>
                <w:b/>
                <w:lang w:val="fr-FR"/>
              </w:rPr>
              <w:t>ն</w:t>
            </w:r>
          </w:p>
        </w:tc>
        <w:tc>
          <w:tcPr>
            <w:tcW w:w="6771"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3C72C6F5" w:rsidR="008406C6" w:rsidRPr="008D13A1" w:rsidRDefault="00A14FB8" w:rsidP="003B541C">
            <w:pPr>
              <w:tabs>
                <w:tab w:val="left" w:pos="709"/>
              </w:tabs>
              <w:ind w:left="709" w:right="364" w:firstLine="142"/>
              <w:jc w:val="center"/>
              <w:rPr>
                <w:rFonts w:ascii="GHEA Grapalat" w:hAnsi="GHEA Grapalat"/>
                <w:b/>
                <w:color w:val="000000"/>
              </w:rPr>
            </w:pPr>
            <w:r>
              <w:rPr>
                <w:rFonts w:ascii="GHEA Grapalat" w:hAnsi="GHEA Grapalat"/>
                <w:b/>
                <w:color w:val="000000"/>
              </w:rPr>
              <w:t>18</w:t>
            </w:r>
            <w:r w:rsidR="008D13A1" w:rsidRPr="008D13A1">
              <w:rPr>
                <w:rFonts w:ascii="GHEA Grapalat" w:hAnsi="GHEA Grapalat"/>
                <w:b/>
                <w:color w:val="000000"/>
              </w:rPr>
              <w:t>.</w:t>
            </w:r>
            <w:r>
              <w:rPr>
                <w:rFonts w:ascii="GHEA Grapalat" w:hAnsi="GHEA Grapalat"/>
                <w:b/>
                <w:color w:val="000000"/>
              </w:rPr>
              <w:t>05</w:t>
            </w:r>
            <w:r w:rsidR="008D13A1" w:rsidRPr="008D13A1">
              <w:rPr>
                <w:rFonts w:ascii="GHEA Grapalat" w:hAnsi="GHEA Grapalat"/>
                <w:b/>
                <w:color w:val="000000"/>
              </w:rPr>
              <w:t>.202</w:t>
            </w:r>
            <w:r>
              <w:rPr>
                <w:rFonts w:ascii="GHEA Grapalat" w:hAnsi="GHEA Grapalat"/>
                <w:b/>
                <w:color w:val="000000"/>
              </w:rPr>
              <w:t>6</w:t>
            </w:r>
            <w:r w:rsidR="008406C6" w:rsidRPr="008D13A1">
              <w:rPr>
                <w:rFonts w:ascii="GHEA Grapalat" w:hAnsi="GHEA Grapalat"/>
                <w:b/>
                <w:color w:val="000000"/>
              </w:rPr>
              <w:t>թ.</w:t>
            </w:r>
          </w:p>
        </w:tc>
      </w:tr>
      <w:tr w:rsidR="008406C6" w:rsidRPr="00FE2356" w14:paraId="3F57420D" w14:textId="77777777" w:rsidTr="003B541C">
        <w:trPr>
          <w:tblCellSpacing w:w="0" w:type="dxa"/>
          <w:jc w:val="center"/>
        </w:trPr>
        <w:tc>
          <w:tcPr>
            <w:tcW w:w="78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8D13A1" w:rsidRDefault="008406C6" w:rsidP="003B541C">
            <w:pPr>
              <w:tabs>
                <w:tab w:val="left" w:pos="709"/>
              </w:tabs>
              <w:ind w:left="709" w:right="364" w:firstLine="142"/>
              <w:rPr>
                <w:rFonts w:ascii="GHEA Grapalat" w:hAnsi="GHEA Grapalat"/>
                <w:b/>
                <w:color w:val="000000"/>
              </w:rPr>
            </w:pPr>
          </w:p>
        </w:tc>
        <w:tc>
          <w:tcPr>
            <w:tcW w:w="6771" w:type="dxa"/>
            <w:tcBorders>
              <w:top w:val="outset" w:sz="6" w:space="0" w:color="auto"/>
              <w:left w:val="outset" w:sz="6" w:space="0" w:color="auto"/>
              <w:bottom w:val="outset" w:sz="6" w:space="0" w:color="auto"/>
              <w:right w:val="outset" w:sz="6" w:space="0" w:color="auto"/>
            </w:tcBorders>
            <w:shd w:val="clear" w:color="auto" w:fill="D0D0D0"/>
            <w:hideMark/>
          </w:tcPr>
          <w:p w14:paraId="556C85D6" w14:textId="2BECC513" w:rsidR="00334DE7" w:rsidRPr="00FE2356" w:rsidRDefault="00334DE7" w:rsidP="003B541C">
            <w:pPr>
              <w:tabs>
                <w:tab w:val="left" w:pos="709"/>
              </w:tabs>
              <w:ind w:left="709" w:right="364" w:firstLine="142"/>
              <w:jc w:val="center"/>
              <w:rPr>
                <w:rFonts w:ascii="GHEA Grapalat" w:hAnsi="GHEA Grapalat"/>
                <w:b/>
                <w:color w:val="000000"/>
              </w:rPr>
            </w:pPr>
            <w:r w:rsidRPr="00FE2356">
              <w:rPr>
                <w:rFonts w:ascii="GHEA Grapalat" w:hAnsi="GHEA Grapalat"/>
                <w:b/>
                <w:color w:val="000000"/>
              </w:rPr>
              <w:t xml:space="preserve">№ </w:t>
            </w:r>
            <w:r w:rsidR="0006369B" w:rsidRPr="0006369B">
              <w:rPr>
                <w:rFonts w:ascii="GHEA Grapalat" w:hAnsi="GHEA Grapalat"/>
                <w:b/>
                <w:color w:val="000000"/>
              </w:rPr>
              <w:t>01/9-2/14284-2026</w:t>
            </w:r>
          </w:p>
        </w:tc>
      </w:tr>
      <w:tr w:rsidR="00446654" w:rsidRPr="00CA0321" w14:paraId="5530ED63"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41E1D31C" w14:textId="103D24C0" w:rsidR="00446654" w:rsidRPr="0065759C" w:rsidRDefault="00446654" w:rsidP="006E3C12">
            <w:pPr>
              <w:tabs>
                <w:tab w:val="left" w:pos="396"/>
              </w:tabs>
              <w:spacing w:after="200"/>
              <w:ind w:left="235" w:right="121" w:firstLine="284"/>
              <w:jc w:val="both"/>
              <w:rPr>
                <w:rFonts w:ascii="GHEA Grapalat" w:eastAsia="Calibri" w:hAnsi="GHEA Grapalat" w:cs="Calibri"/>
                <w:color w:val="000000"/>
                <w:lang w:val="hy-AM"/>
              </w:rPr>
            </w:pPr>
            <w:r w:rsidRPr="000846D6">
              <w:rPr>
                <w:rFonts w:ascii="GHEA Grapalat" w:eastAsiaTheme="minorHAnsi" w:hAnsi="GHEA Grapalat"/>
                <w:bCs/>
                <w:shd w:val="clear" w:color="auto" w:fill="FFFFFF"/>
                <w:lang w:val="hy-AM"/>
              </w:rPr>
              <w:t xml:space="preserve">Ի պատասխան Ձեր 20.05.2026թ. N 01/11295-2026 գրության՝ ««Հայաստանի Հանրապետության 2026 թվականի պետական բյուջեի մասին» օրենքում վերաբաշխում, լրացումներ, Հայաստանի Հանրապետության կառավարության 2025 թվականի դեկտեմբերի 25-ի N 1910-Ն որոշման մեջ փոփոխություններ և լրացումներ կատարելու և էկոնոմիկայի նախարարությանը գումար հատկացնելու մասին» ՀՀ կառավարության որոշման նախագծի (այսուհետ՝ Նախագիծ) վերաբերյալ, որով առաջարկվում է ՀՀ 2026թ. պետական բյուջեով նախատեսված ՀՀ կառավարության պահուստային ֆոնդից Էկոնոմիկայի նախարարությանը լրացուցիչ հատկացնել 18,321.1 մլն դրամ (2026թ. պետական բյուջեով Էկոնոմիկայի նախարարության կողմից իրականացվող մի շարք միջոցառումների գծով նախատեսվածից ավել, ինչպես նաև թվով 3 նոր միջոցառումների շրջանակներում ստանձնած պարտավորությունների մարման նպատակով),  </w:t>
            </w:r>
            <w:r w:rsidRPr="000846D6">
              <w:rPr>
                <w:rFonts w:ascii="GHEA Grapalat" w:eastAsiaTheme="minorHAnsi" w:hAnsi="GHEA Grapalat"/>
                <w:lang w:val="hy-AM"/>
              </w:rPr>
              <w:t>հայտնում ենք հետևյալը.</w:t>
            </w:r>
            <w:r w:rsidRPr="000846D6">
              <w:rPr>
                <w:rFonts w:ascii="GHEA Grapalat" w:eastAsiaTheme="minorHAnsi" w:hAnsi="GHEA Grapalat"/>
                <w:bCs/>
                <w:shd w:val="clear" w:color="auto" w:fill="FFFFFF"/>
                <w:lang w:val="hy-AM"/>
              </w:rPr>
              <w:t xml:space="preserve"> </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14B785D0" w14:textId="77777777" w:rsidR="00446654" w:rsidRDefault="00446654" w:rsidP="003B541C">
            <w:pPr>
              <w:tabs>
                <w:tab w:val="left" w:pos="709"/>
              </w:tabs>
              <w:spacing w:after="200"/>
              <w:ind w:left="709" w:right="364" w:hanging="313"/>
              <w:jc w:val="both"/>
              <w:rPr>
                <w:rFonts w:ascii="GHEA Grapalat" w:hAnsi="GHEA Grapalat"/>
                <w:lang w:val="hy-AM"/>
              </w:rPr>
            </w:pPr>
          </w:p>
          <w:p w14:paraId="5F95288B" w14:textId="77777777" w:rsidR="00446654" w:rsidRDefault="00446654" w:rsidP="003B541C">
            <w:pPr>
              <w:tabs>
                <w:tab w:val="left" w:pos="709"/>
              </w:tabs>
              <w:spacing w:after="200"/>
              <w:ind w:left="709" w:right="364" w:hanging="313"/>
              <w:jc w:val="both"/>
              <w:rPr>
                <w:rFonts w:ascii="GHEA Grapalat" w:hAnsi="GHEA Grapalat"/>
                <w:lang w:val="hy-AM"/>
              </w:rPr>
            </w:pPr>
          </w:p>
          <w:p w14:paraId="78414E3C" w14:textId="77777777" w:rsidR="00446654" w:rsidRDefault="00446654" w:rsidP="003B541C">
            <w:pPr>
              <w:tabs>
                <w:tab w:val="left" w:pos="709"/>
              </w:tabs>
              <w:spacing w:after="200"/>
              <w:ind w:left="709" w:right="364" w:hanging="313"/>
              <w:jc w:val="both"/>
              <w:rPr>
                <w:rFonts w:ascii="GHEA Grapalat" w:hAnsi="GHEA Grapalat"/>
                <w:lang w:val="hy-AM"/>
              </w:rPr>
            </w:pPr>
          </w:p>
          <w:p w14:paraId="7C6349A8" w14:textId="77777777" w:rsidR="00446654" w:rsidRDefault="00446654" w:rsidP="003B541C">
            <w:pPr>
              <w:tabs>
                <w:tab w:val="left" w:pos="709"/>
              </w:tabs>
              <w:spacing w:after="200"/>
              <w:ind w:left="709" w:right="364" w:hanging="313"/>
              <w:jc w:val="both"/>
              <w:rPr>
                <w:rFonts w:ascii="GHEA Grapalat" w:hAnsi="GHEA Grapalat"/>
                <w:lang w:val="hy-AM"/>
              </w:rPr>
            </w:pPr>
          </w:p>
          <w:p w14:paraId="080DA799" w14:textId="77777777" w:rsidR="00446654" w:rsidRDefault="00446654" w:rsidP="003B541C">
            <w:pPr>
              <w:tabs>
                <w:tab w:val="left" w:pos="709"/>
              </w:tabs>
              <w:spacing w:after="200"/>
              <w:ind w:left="709" w:right="364" w:hanging="313"/>
              <w:jc w:val="both"/>
              <w:rPr>
                <w:rFonts w:ascii="GHEA Grapalat" w:hAnsi="GHEA Grapalat"/>
                <w:lang w:val="hy-AM"/>
              </w:rPr>
            </w:pPr>
          </w:p>
          <w:p w14:paraId="0EE34BE9" w14:textId="77777777" w:rsidR="00446654" w:rsidRDefault="00446654" w:rsidP="003B541C">
            <w:pPr>
              <w:tabs>
                <w:tab w:val="left" w:pos="709"/>
              </w:tabs>
              <w:spacing w:after="200"/>
              <w:ind w:left="709" w:right="364" w:hanging="313"/>
              <w:jc w:val="both"/>
              <w:rPr>
                <w:rFonts w:ascii="GHEA Grapalat" w:hAnsi="GHEA Grapalat"/>
                <w:lang w:val="hy-AM"/>
              </w:rPr>
            </w:pPr>
          </w:p>
          <w:p w14:paraId="40E3ED61" w14:textId="77777777" w:rsidR="00446654" w:rsidRDefault="00446654" w:rsidP="003B541C">
            <w:pPr>
              <w:tabs>
                <w:tab w:val="left" w:pos="709"/>
              </w:tabs>
              <w:spacing w:after="200"/>
              <w:ind w:left="709" w:right="364" w:hanging="313"/>
              <w:jc w:val="both"/>
              <w:rPr>
                <w:rFonts w:ascii="GHEA Grapalat" w:hAnsi="GHEA Grapalat"/>
                <w:lang w:val="hy-AM"/>
              </w:rPr>
            </w:pPr>
          </w:p>
          <w:p w14:paraId="031683E0" w14:textId="77777777" w:rsidR="00446654" w:rsidRDefault="00446654" w:rsidP="003B541C">
            <w:pPr>
              <w:tabs>
                <w:tab w:val="left" w:pos="709"/>
              </w:tabs>
              <w:spacing w:after="200"/>
              <w:ind w:left="709" w:right="364" w:hanging="313"/>
              <w:jc w:val="both"/>
              <w:rPr>
                <w:rFonts w:ascii="GHEA Grapalat" w:hAnsi="GHEA Grapalat"/>
                <w:lang w:val="hy-AM"/>
              </w:rPr>
            </w:pPr>
          </w:p>
          <w:p w14:paraId="11CDCF7E" w14:textId="77777777" w:rsidR="00446654" w:rsidRDefault="00446654" w:rsidP="003B541C">
            <w:pPr>
              <w:tabs>
                <w:tab w:val="left" w:pos="709"/>
              </w:tabs>
              <w:spacing w:after="200"/>
              <w:ind w:left="709" w:right="364" w:hanging="313"/>
              <w:jc w:val="both"/>
              <w:rPr>
                <w:rFonts w:ascii="GHEA Grapalat" w:hAnsi="GHEA Grapalat"/>
                <w:lang w:val="hy-AM"/>
              </w:rPr>
            </w:pPr>
          </w:p>
          <w:p w14:paraId="0F6C9F88" w14:textId="228209E3" w:rsidR="00446654" w:rsidRPr="008D13A1" w:rsidRDefault="00446654" w:rsidP="003B541C">
            <w:pPr>
              <w:tabs>
                <w:tab w:val="left" w:pos="709"/>
              </w:tabs>
              <w:spacing w:after="200"/>
              <w:ind w:left="709" w:right="364" w:hanging="313"/>
              <w:jc w:val="both"/>
              <w:rPr>
                <w:rFonts w:ascii="GHEA Grapalat" w:hAnsi="GHEA Grapalat"/>
                <w:lang w:val="hy-AM"/>
              </w:rPr>
            </w:pPr>
          </w:p>
        </w:tc>
      </w:tr>
      <w:tr w:rsidR="00446654" w:rsidRPr="00C033A1" w14:paraId="01823A4F"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5F79F632" w14:textId="0209F416" w:rsidR="00446654" w:rsidRPr="00A15B9C" w:rsidRDefault="00446654" w:rsidP="006E3C12">
            <w:pPr>
              <w:tabs>
                <w:tab w:val="left" w:pos="396"/>
              </w:tabs>
              <w:spacing w:after="200"/>
              <w:ind w:left="235" w:right="121" w:firstLine="284"/>
              <w:jc w:val="both"/>
              <w:rPr>
                <w:rFonts w:ascii="GHEA Grapalat" w:eastAsiaTheme="minorHAnsi" w:hAnsi="GHEA Grapalat"/>
                <w:lang w:val="hy-AM"/>
              </w:rPr>
            </w:pPr>
            <w:r w:rsidRPr="000846D6">
              <w:rPr>
                <w:rFonts w:ascii="GHEA Grapalat" w:hAnsi="GHEA Grapalat"/>
                <w:lang w:val="hy-AM"/>
              </w:rPr>
              <w:t xml:space="preserve">Նախագծով լրացուցիչ պահանջվող ֆինանսական միջոցներն (շուրջ 18.3 </w:t>
            </w:r>
            <w:r w:rsidRPr="006E3C12">
              <w:rPr>
                <w:rFonts w:ascii="GHEA Grapalat" w:eastAsiaTheme="minorHAnsi" w:hAnsi="GHEA Grapalat"/>
                <w:bCs/>
                <w:shd w:val="clear" w:color="auto" w:fill="FFFFFF"/>
                <w:lang w:val="hy-AM"/>
              </w:rPr>
              <w:t>մլրդ</w:t>
            </w:r>
            <w:r w:rsidRPr="000846D6">
              <w:rPr>
                <w:rFonts w:ascii="GHEA Grapalat" w:hAnsi="GHEA Grapalat"/>
                <w:lang w:val="hy-AM"/>
              </w:rPr>
              <w:t xml:space="preserve"> դրամ) առաջարկվում է հատկացնել հետևյալ կերպ.</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64E6B387" w14:textId="7EFAF898" w:rsidR="00446654" w:rsidRPr="0006369B" w:rsidRDefault="00446654" w:rsidP="003B541C">
            <w:pPr>
              <w:tabs>
                <w:tab w:val="left" w:pos="709"/>
              </w:tabs>
              <w:spacing w:after="200"/>
              <w:ind w:left="709" w:right="364" w:hanging="313"/>
              <w:jc w:val="both"/>
              <w:rPr>
                <w:rFonts w:ascii="GHEA Grapalat" w:hAnsi="GHEA Grapalat"/>
                <w:lang w:val="hy-AM"/>
              </w:rPr>
            </w:pPr>
          </w:p>
        </w:tc>
      </w:tr>
      <w:tr w:rsidR="00446654" w:rsidRPr="0064424C" w14:paraId="2D8FD64C"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0DE64B58" w14:textId="4DDFAE3A" w:rsidR="00446654" w:rsidRPr="006E3C12" w:rsidRDefault="00446654"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ա/ 15.0 մլրդ դրամը նախատեսվում է հատկացնել գործող միջոցառումներին, որոնք տարվա ընթացքում պլանավորվածից ավել պահանջարկ են ունեցել, սակայն վերջինների գծով բյուջետային գործընթացի ժամանակ ՀՀ էկոնոմիկայի </w:t>
            </w:r>
            <w:r w:rsidRPr="006E3C12">
              <w:rPr>
                <w:rFonts w:ascii="GHEA Grapalat" w:eastAsiaTheme="minorHAnsi" w:hAnsi="GHEA Grapalat"/>
                <w:bCs/>
                <w:shd w:val="clear" w:color="auto" w:fill="FFFFFF"/>
                <w:lang w:val="hy-AM"/>
              </w:rPr>
              <w:lastRenderedPageBreak/>
              <w:t>նախարարության կողմից ներկայացվել են համապատասխան հաշվարկ-հիմնավորումներ և լրացուցիչ պահանջի բացակայության վերաբերյալ հավաստումներ,</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56E51628" w14:textId="42B17F1E" w:rsidR="00446654" w:rsidRPr="006E3C12" w:rsidRDefault="0064424C"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Ընդունվել է</w:t>
            </w:r>
            <w:r w:rsidR="003B541C" w:rsidRPr="006E3C12">
              <w:rPr>
                <w:rFonts w:ascii="GHEA Grapalat" w:eastAsiaTheme="minorHAnsi" w:hAnsi="GHEA Grapalat"/>
                <w:bCs/>
                <w:shd w:val="clear" w:color="auto" w:fill="FFFFFF"/>
                <w:lang w:val="hy-AM"/>
              </w:rPr>
              <w:t xml:space="preserve"> ի գիտություն</w:t>
            </w:r>
            <w:r w:rsidRPr="006E3C12">
              <w:rPr>
                <w:rFonts w:ascii="GHEA Grapalat" w:eastAsiaTheme="minorHAnsi" w:hAnsi="GHEA Grapalat"/>
                <w:bCs/>
                <w:shd w:val="clear" w:color="auto" w:fill="FFFFFF"/>
                <w:lang w:val="hy-AM"/>
              </w:rPr>
              <w:t xml:space="preserve">: Նախագիծը խմբագրվել է: Հաշվի առնելով </w:t>
            </w:r>
            <w:r w:rsidRPr="0006369B">
              <w:rPr>
                <w:rFonts w:ascii="GHEA Grapalat" w:eastAsiaTheme="minorHAnsi" w:hAnsi="GHEA Grapalat"/>
                <w:bCs/>
                <w:shd w:val="clear" w:color="auto" w:fill="FFFFFF"/>
                <w:lang w:val="hy-AM"/>
              </w:rPr>
              <w:t xml:space="preserve">1022-12009 </w:t>
            </w:r>
            <w:r>
              <w:rPr>
                <w:rFonts w:ascii="GHEA Grapalat" w:eastAsiaTheme="minorHAnsi" w:hAnsi="GHEA Grapalat"/>
                <w:bCs/>
                <w:shd w:val="clear" w:color="auto" w:fill="FFFFFF"/>
                <w:lang w:val="hy-AM"/>
              </w:rPr>
              <w:t>«</w:t>
            </w:r>
            <w:r w:rsidRPr="0006369B">
              <w:rPr>
                <w:rFonts w:ascii="GHEA Grapalat" w:eastAsiaTheme="minorHAnsi" w:hAnsi="GHEA Grapalat"/>
                <w:bCs/>
                <w:shd w:val="clear" w:color="auto" w:fill="FFFFFF"/>
                <w:lang w:val="hy-AM"/>
              </w:rPr>
              <w:t>Հայաստանի Հանրապետությունում պարարտանյութերի ձեռքբերման աջակցության ծրագիր</w:t>
            </w:r>
            <w:r>
              <w:rPr>
                <w:rFonts w:ascii="GHEA Grapalat" w:eastAsiaTheme="minorHAnsi" w:hAnsi="GHEA Grapalat"/>
                <w:bCs/>
                <w:shd w:val="clear" w:color="auto" w:fill="FFFFFF"/>
                <w:lang w:val="hy-AM"/>
              </w:rPr>
              <w:t xml:space="preserve">», </w:t>
            </w:r>
            <w:r w:rsidRPr="006E3C12">
              <w:rPr>
                <w:rFonts w:ascii="GHEA Grapalat" w:eastAsiaTheme="minorHAnsi" w:hAnsi="GHEA Grapalat"/>
                <w:bCs/>
                <w:shd w:val="clear" w:color="auto" w:fill="FFFFFF"/>
                <w:lang w:val="hy-AM"/>
              </w:rPr>
              <w:t xml:space="preserve">1059-11010 ՀՀ-ում </w:t>
            </w:r>
            <w:r w:rsidRPr="006E3C12">
              <w:rPr>
                <w:rFonts w:ascii="GHEA Grapalat" w:eastAsiaTheme="minorHAnsi" w:hAnsi="GHEA Grapalat"/>
                <w:bCs/>
                <w:shd w:val="clear" w:color="auto" w:fill="FFFFFF"/>
                <w:lang w:val="hy-AM"/>
              </w:rPr>
              <w:lastRenderedPageBreak/>
              <w:t>գարնանացան, աշնանացան և կերային մշակաբույսերի ցանքատարածությունների մոնիթորինգի իրականացմանն աջակցություն և 1059-12003 ՀՀ-ում գարնանացան, աշնանացան և կերային մշակաբույսերի մշակության հիմնական աշխատանքների համար կատարված ծախսերի մասնակի փոխհատուցման տրամադրում միջոցառումների</w:t>
            </w:r>
            <w:r w:rsidR="00FE18CC">
              <w:rPr>
                <w:rFonts w:ascii="GHEA Grapalat" w:eastAsiaTheme="minorHAnsi" w:hAnsi="GHEA Grapalat"/>
                <w:bCs/>
                <w:shd w:val="clear" w:color="auto" w:fill="FFFFFF"/>
                <w:lang w:val="hy-AM"/>
              </w:rPr>
              <w:t xml:space="preserve"> </w:t>
            </w:r>
            <w:r w:rsidRPr="006E3C12">
              <w:rPr>
                <w:rFonts w:ascii="GHEA Grapalat" w:eastAsiaTheme="minorHAnsi" w:hAnsi="GHEA Grapalat"/>
                <w:bCs/>
                <w:shd w:val="clear" w:color="auto" w:fill="FFFFFF"/>
                <w:lang w:val="hy-AM"/>
              </w:rPr>
              <w:t>գծով ստանձնած պարտավորությունների վճարման հրատապությունը՝ նախագծից հանվել են մնացած միջոցառումները: Վերջիններս կներկայացվեն այլ նախագծի շրջանակներում:</w:t>
            </w:r>
          </w:p>
        </w:tc>
      </w:tr>
      <w:tr w:rsidR="00446654" w:rsidRPr="0064424C" w14:paraId="01356A0A"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tcPr>
          <w:p w14:paraId="0B456C9C" w14:textId="3DC585A1" w:rsidR="00446654" w:rsidRPr="006E3C12" w:rsidRDefault="00446654"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 xml:space="preserve">բ/ 2.4 մլրդ դրամը՝ գյուղատնտեսության ոլորտի թվով 3 նոր միջոցառումների </w:t>
            </w:r>
            <w:r w:rsidRPr="0006369B">
              <w:rPr>
                <w:rFonts w:ascii="GHEA Grapalat" w:eastAsiaTheme="minorHAnsi" w:hAnsi="GHEA Grapalat"/>
                <w:bCs/>
                <w:shd w:val="clear" w:color="auto" w:fill="FFFFFF"/>
                <w:lang w:val="hy-AM"/>
              </w:rPr>
              <w:t>(1022-12009 Հայաստանի Հանրապետությունում պարարտանյութերի ձեռքբերման աջակցության ծրագիր՝ 900.0 մլն դրամ, որը հաստատվել է ՀՀ կառավարության 18.04.2026թ. N 514-Լ որոշմամբ, 1022-12015 Կոնյակի սպիրտի արտահանման աջակցության ծրագրի շրջանակներում տրամադրվող աջակցություն՝ 515.0 մլն դրամ, որը ներառված է ՀՀ 2026թ. բյուջեի առաջնահերթություններում և հաստատվել է ՀՀ կառավարության 27.06.2024թ. N 971-Լ որոշմամբ և 1022-12022 2026 թվականին կաթի արտադրության համար սուբսիդավորման տրամադրման միջոցառում՝ 1,350.0 մլն դրամ, որը հաստատվել է ՀՀ կառավարության 08.05.2026թ. N 640-Լ որոշմամբ)։</w:t>
            </w:r>
            <w:r w:rsidRPr="006E3C12">
              <w:rPr>
                <w:rFonts w:ascii="GHEA Grapalat" w:eastAsiaTheme="minorHAnsi" w:hAnsi="GHEA Grapalat"/>
                <w:bCs/>
                <w:shd w:val="clear" w:color="auto" w:fill="FFFFFF"/>
                <w:lang w:val="hy-AM"/>
              </w:rPr>
              <w:t xml:space="preserve"> </w:t>
            </w:r>
            <w:r w:rsidRPr="0006369B">
              <w:rPr>
                <w:rFonts w:ascii="GHEA Grapalat" w:eastAsiaTheme="minorHAnsi" w:hAnsi="GHEA Grapalat"/>
                <w:bCs/>
                <w:shd w:val="clear" w:color="auto" w:fill="FFFFFF"/>
                <w:lang w:val="hy-AM"/>
              </w:rPr>
              <w:t xml:space="preserve">Վերոնշյալ աջակցության ծրագրերի ընդունման հիմնավորմամբ կամ </w:t>
            </w:r>
            <w:r w:rsidRPr="006E3C12">
              <w:rPr>
                <w:rFonts w:ascii="GHEA Grapalat" w:eastAsiaTheme="minorHAnsi" w:hAnsi="GHEA Grapalat"/>
                <w:bCs/>
                <w:shd w:val="clear" w:color="auto" w:fill="FFFFFF"/>
                <w:lang w:val="hy-AM"/>
              </w:rPr>
              <w:t>չեն ներկայացվել համապատասխան ֆինանսավորման աղբյուրները կամ նշվել են որ հատկացվելու են Էկոնոմիկայի նախարարությանը հատկացված ֆինանսական միջոցների խնայողության հաշվին</w:t>
            </w:r>
            <w:r w:rsidRPr="0006369B">
              <w:rPr>
                <w:rFonts w:ascii="GHEA Grapalat" w:eastAsiaTheme="minorHAnsi" w:hAnsi="GHEA Grapalat"/>
                <w:bCs/>
                <w:shd w:val="clear" w:color="auto" w:fill="FFFFFF"/>
                <w:lang w:val="hy-AM"/>
              </w:rPr>
              <w:t xml:space="preserve"> կամ ՀՀ կառավարության պահուստային ֆոնդից:</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0164559F" w14:textId="6C7E13CC" w:rsidR="00446654" w:rsidRPr="006E3C12" w:rsidRDefault="0064424C" w:rsidP="006E3C12">
            <w:pPr>
              <w:pStyle w:val="ListParagraph"/>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Ընդունվել է ի գիտություն: Տրվել է պարզաբանում: ՀՀ էկոնոմ</w:t>
            </w:r>
            <w:r w:rsidR="00F50A96" w:rsidRPr="006E3C12">
              <w:rPr>
                <w:rFonts w:ascii="GHEA Grapalat" w:eastAsiaTheme="minorHAnsi" w:hAnsi="GHEA Grapalat"/>
                <w:bCs/>
                <w:shd w:val="clear" w:color="auto" w:fill="FFFFFF"/>
                <w:lang w:val="hy-AM"/>
              </w:rPr>
              <w:t xml:space="preserve">իկայի նախարարությանը հատկացված ֆինանսական միջոցների խնայողության հաշվին </w:t>
            </w:r>
            <w:r w:rsidR="003B541C" w:rsidRPr="006E3C12">
              <w:rPr>
                <w:rFonts w:ascii="GHEA Grapalat" w:eastAsiaTheme="minorHAnsi" w:hAnsi="GHEA Grapalat"/>
                <w:bCs/>
                <w:shd w:val="clear" w:color="auto" w:fill="FFFFFF"/>
                <w:lang w:val="hy-AM"/>
              </w:rPr>
              <w:t>վերաբաշումները իրականացվել են ՀՀ կառավարության 2026 թվականի հունիսի 18-ին հաստատված որոշման շրջանակներում:</w:t>
            </w:r>
          </w:p>
        </w:tc>
      </w:tr>
      <w:tr w:rsidR="00446654" w:rsidRPr="0064424C" w14:paraId="173ECA23" w14:textId="77777777" w:rsidTr="008A4B08">
        <w:trPr>
          <w:trHeight w:val="5089"/>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2BE3A9FB" w14:textId="264E040A" w:rsidR="00446654" w:rsidRPr="006E3C12" w:rsidRDefault="00446654"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գ/ 623</w:t>
            </w:r>
            <w:r w:rsidRPr="006E3C12">
              <w:rPr>
                <w:rFonts w:ascii="GHEA Grapalat" w:eastAsiaTheme="minorHAnsi" w:hAnsi="GHEA Grapalat" w:hint="eastAsia"/>
                <w:bCs/>
                <w:shd w:val="clear" w:color="auto" w:fill="FFFFFF"/>
                <w:lang w:val="hy-AM"/>
              </w:rPr>
              <w:t>․</w:t>
            </w:r>
            <w:r w:rsidRPr="006E3C12">
              <w:rPr>
                <w:rFonts w:ascii="GHEA Grapalat" w:eastAsiaTheme="minorHAnsi" w:hAnsi="GHEA Grapalat"/>
                <w:bCs/>
                <w:shd w:val="clear" w:color="auto" w:fill="FFFFFF"/>
                <w:lang w:val="hy-AM"/>
              </w:rPr>
              <w:t>0 մլն դրամը՝ Թողարկման և վարկանիշավորման պետական աջակցության ծրագրին, որի գործողության ժամկետի երկարաձգման վերաբերյալ ներկայացված որոշման նախագծի հիմնավորմամբ հստակեցվել էր, որ այն 2026թ</w:t>
            </w:r>
            <w:r w:rsidRPr="006E3C12">
              <w:rPr>
                <w:rFonts w:ascii="GHEA Grapalat" w:eastAsiaTheme="minorHAnsi" w:hAnsi="GHEA Grapalat" w:hint="eastAsia"/>
                <w:bCs/>
                <w:shd w:val="clear" w:color="auto" w:fill="FFFFFF"/>
                <w:lang w:val="hy-AM"/>
              </w:rPr>
              <w:t>․</w:t>
            </w:r>
            <w:r w:rsidRPr="006E3C12">
              <w:rPr>
                <w:rFonts w:ascii="GHEA Grapalat" w:eastAsiaTheme="minorHAnsi" w:hAnsi="GHEA Grapalat"/>
                <w:bCs/>
                <w:shd w:val="clear" w:color="auto" w:fill="FFFFFF"/>
                <w:lang w:val="hy-AM"/>
              </w:rPr>
              <w:t xml:space="preserve"> պետական բյուջեի լրացուցիչ ծախսերի չի հանգեցնելու</w:t>
            </w:r>
            <w:r w:rsidR="00632F5D" w:rsidRPr="006E3C12">
              <w:rPr>
                <w:rFonts w:ascii="GHEA Grapalat" w:eastAsiaTheme="minorHAnsi" w:hAnsi="GHEA Grapalat"/>
                <w:bCs/>
                <w:shd w:val="clear" w:color="auto" w:fill="FFFFFF"/>
                <w:lang w:val="hy-AM"/>
              </w:rPr>
              <w:t>:</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57FCC5D8" w14:textId="2E6667A8" w:rsidR="00446654" w:rsidRPr="006E3C12" w:rsidRDefault="00FD219C"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Ընդունվել է ի գիտություն: Նախագիծը խմբագրվել է: </w:t>
            </w:r>
            <w:r w:rsidR="008A4B08" w:rsidRPr="006E3C12">
              <w:rPr>
                <w:rFonts w:ascii="GHEA Grapalat" w:eastAsiaTheme="minorHAnsi" w:hAnsi="GHEA Grapalat"/>
                <w:bCs/>
                <w:shd w:val="clear" w:color="auto" w:fill="FFFFFF"/>
                <w:lang w:val="hy-AM"/>
              </w:rPr>
              <w:t xml:space="preserve">Հաշվի առնելով </w:t>
            </w:r>
            <w:r w:rsidR="008A4B08" w:rsidRPr="0006369B">
              <w:rPr>
                <w:rFonts w:ascii="GHEA Grapalat" w:eastAsiaTheme="minorHAnsi" w:hAnsi="GHEA Grapalat"/>
                <w:bCs/>
                <w:shd w:val="clear" w:color="auto" w:fill="FFFFFF"/>
                <w:lang w:val="hy-AM"/>
              </w:rPr>
              <w:t xml:space="preserve">1022-12009 </w:t>
            </w:r>
            <w:r w:rsidR="008A4B08">
              <w:rPr>
                <w:rFonts w:ascii="GHEA Grapalat" w:eastAsiaTheme="minorHAnsi" w:hAnsi="GHEA Grapalat"/>
                <w:bCs/>
                <w:shd w:val="clear" w:color="auto" w:fill="FFFFFF"/>
                <w:lang w:val="hy-AM"/>
              </w:rPr>
              <w:t>«</w:t>
            </w:r>
            <w:r w:rsidR="008A4B08" w:rsidRPr="0006369B">
              <w:rPr>
                <w:rFonts w:ascii="GHEA Grapalat" w:eastAsiaTheme="minorHAnsi" w:hAnsi="GHEA Grapalat"/>
                <w:bCs/>
                <w:shd w:val="clear" w:color="auto" w:fill="FFFFFF"/>
                <w:lang w:val="hy-AM"/>
              </w:rPr>
              <w:t>Հայաստանի Հանրապետությունում պարարտանյութերի ձեռքբերման աջակցության ծրագիր</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1059-11010 ՀՀ-ում գարնանացան, աշնանացան և կերային մշակաբույսերի ցանքատարածությունների մոնիթորինգի իրականացմանն աջակցություն և 1059-12003 ՀՀ-ում գարնանացան, աշնանացան և կերային մշակաբույսերի մշակության հիմնական աշխատանքների համար կատարված ծախսերի մասնակի փոխհատուցման տրամադրում միջոցառումների</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գծով ստանձնած պարտավորությունների վճարման հրատապությունը՝ նախագծից հանվել են մնացած միջոցառումները: Վերջիններս կներկայացվեն այլ նախագծի շրջանակներում:</w:t>
            </w:r>
          </w:p>
        </w:tc>
      </w:tr>
      <w:tr w:rsidR="00446654" w:rsidRPr="0064424C" w14:paraId="57A89053"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3BF45EAD" w14:textId="6D4210BC" w:rsidR="00446654" w:rsidRPr="006E3C12" w:rsidRDefault="00446654"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դ/ 275</w:t>
            </w:r>
            <w:r w:rsidRPr="006E3C12">
              <w:rPr>
                <w:rFonts w:ascii="MS Mincho" w:eastAsia="MS Mincho" w:hAnsi="MS Mincho" w:cs="MS Mincho" w:hint="eastAsia"/>
                <w:bCs/>
                <w:shd w:val="clear" w:color="auto" w:fill="FFFFFF"/>
                <w:lang w:val="hy-AM"/>
              </w:rPr>
              <w:t>․</w:t>
            </w:r>
            <w:r w:rsidRPr="006E3C12">
              <w:rPr>
                <w:rFonts w:ascii="GHEA Grapalat" w:eastAsiaTheme="minorHAnsi" w:hAnsi="GHEA Grapalat"/>
                <w:bCs/>
                <w:shd w:val="clear" w:color="auto" w:fill="FFFFFF"/>
                <w:lang w:val="hy-AM"/>
              </w:rPr>
              <w:t>0 մլն դրամը՝ Զբոսաշրջության զարգացման ծրագրին՝ նոր հաստիքների ավելացման և ոլորտում իրականացվող միջազգային զբոսաշրջային ցուցահանդեսներին մասնակցության և հեղինակավոր պարբերականներում Հայաստանի մասին գովազդատեղեկատվական հոդվածների տպագրման արդյունքային ցուցանիշներից նախատեսվածից ավելի իրականացնելու նպատակով, որոնց գծով բացակայում են հստակ իրավական հիմքեր և հաշվարկ-հիմնավորումներ</w:t>
            </w:r>
            <w:r w:rsidR="00632F5D" w:rsidRPr="006E3C12">
              <w:rPr>
                <w:rFonts w:ascii="GHEA Grapalat" w:eastAsiaTheme="minorHAnsi" w:hAnsi="GHEA Grapalat"/>
                <w:bCs/>
                <w:shd w:val="clear" w:color="auto" w:fill="FFFFFF"/>
                <w:lang w:val="hy-AM"/>
              </w:rPr>
              <w:t>:</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28E0EB1D" w14:textId="29A375FE" w:rsidR="00446654" w:rsidRPr="006E3C12" w:rsidRDefault="00FD219C"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Ընդունվել է ի գիտություն: Նախագիծը խմբագրվել է: </w:t>
            </w:r>
            <w:r w:rsidR="008A4B08" w:rsidRPr="006E3C12">
              <w:rPr>
                <w:rFonts w:ascii="GHEA Grapalat" w:eastAsiaTheme="minorHAnsi" w:hAnsi="GHEA Grapalat"/>
                <w:bCs/>
                <w:shd w:val="clear" w:color="auto" w:fill="FFFFFF"/>
                <w:lang w:val="hy-AM"/>
              </w:rPr>
              <w:t xml:space="preserve">Հաշվի առնելով </w:t>
            </w:r>
            <w:r w:rsidR="008A4B08" w:rsidRPr="0006369B">
              <w:rPr>
                <w:rFonts w:ascii="GHEA Grapalat" w:eastAsiaTheme="minorHAnsi" w:hAnsi="GHEA Grapalat"/>
                <w:bCs/>
                <w:shd w:val="clear" w:color="auto" w:fill="FFFFFF"/>
                <w:lang w:val="hy-AM"/>
              </w:rPr>
              <w:t xml:space="preserve">1022-12009 </w:t>
            </w:r>
            <w:r w:rsidR="008A4B08">
              <w:rPr>
                <w:rFonts w:ascii="GHEA Grapalat" w:eastAsiaTheme="minorHAnsi" w:hAnsi="GHEA Grapalat"/>
                <w:bCs/>
                <w:shd w:val="clear" w:color="auto" w:fill="FFFFFF"/>
                <w:lang w:val="hy-AM"/>
              </w:rPr>
              <w:t>«</w:t>
            </w:r>
            <w:r w:rsidR="008A4B08" w:rsidRPr="0006369B">
              <w:rPr>
                <w:rFonts w:ascii="GHEA Grapalat" w:eastAsiaTheme="minorHAnsi" w:hAnsi="GHEA Grapalat"/>
                <w:bCs/>
                <w:shd w:val="clear" w:color="auto" w:fill="FFFFFF"/>
                <w:lang w:val="hy-AM"/>
              </w:rPr>
              <w:t>Հայաստանի Հանրապետությունում պարարտանյութերի ձեռքբերման աջակցության ծրագիր</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1059-11010 ՀՀ-ում գարնանացան, աշնանացան և կերային մշակաբույսերի ցանքատարածությունների մոնիթորինգի իրականացմանն աջակցություն և 1059-12003 ՀՀ-ում գարնանացան, աշնանացան և կերային մշակաբույսերի մշակության հիմնական աշխատանքների համար կատարված ծախսերի մասնակի փոխհատուցման տրամադրում միջոցառումների</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գծով ստանձնած պարտավորությունների վճարման հրատապությունը՝ նախագծից հանվել են մնացած միջոցառումները: Վերջիններս կներկայացվեն այլ նախագծի շրջանակներում:</w:t>
            </w:r>
          </w:p>
        </w:tc>
      </w:tr>
      <w:tr w:rsidR="006E3C12" w:rsidRPr="0064424C" w14:paraId="5F2A9FED"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19023132" w14:textId="77777777"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Ելնելով վերոգրյալից հայտնում ենք, որ Նախագծով պահանջվող գումարը լրացուցիչ հիմնավորման և վերանայման անհրաժեշտություն ունի:</w:t>
            </w:r>
          </w:p>
          <w:p w14:paraId="04260670" w14:textId="77777777" w:rsidR="006E3C12" w:rsidRDefault="006E3C12" w:rsidP="006E3C12">
            <w:pPr>
              <w:tabs>
                <w:tab w:val="left" w:pos="396"/>
                <w:tab w:val="left" w:pos="7531"/>
              </w:tabs>
              <w:spacing w:after="200"/>
              <w:ind w:left="235" w:right="121" w:firstLine="284"/>
              <w:contextualSpacing/>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Հաշվի առնելով ՀՀ կառավարության պահուստային ֆոնդում մինչ տարեվերջ անհրաժեշտ չափով հասանելի ռեսուրսների բացակայությունը, հայտնում ենք, որ ներկա պահին ներկայացված տեսքով Նախագիծն ընդունվել չի կարող</w:t>
            </w:r>
            <w:r>
              <w:rPr>
                <w:rFonts w:ascii="GHEA Grapalat" w:eastAsiaTheme="minorHAnsi" w:hAnsi="GHEA Grapalat"/>
                <w:bCs/>
                <w:shd w:val="clear" w:color="auto" w:fill="FFFFFF"/>
                <w:lang w:val="hy-AM"/>
              </w:rPr>
              <w:t>:</w:t>
            </w:r>
          </w:p>
          <w:p w14:paraId="5B578184" w14:textId="41D19DCD" w:rsidR="006E3C12" w:rsidRPr="00943B2C" w:rsidRDefault="006E3C12" w:rsidP="006E3C12">
            <w:pPr>
              <w:tabs>
                <w:tab w:val="left" w:pos="396"/>
                <w:tab w:val="left" w:pos="7531"/>
              </w:tabs>
              <w:spacing w:after="200"/>
              <w:ind w:left="235" w:right="121" w:firstLine="284"/>
              <w:jc w:val="both"/>
              <w:rPr>
                <w:rFonts w:ascii="GHEA Grapalat" w:eastAsiaTheme="minorHAnsi" w:hAnsi="GHEA Grapalat"/>
                <w:bCs/>
                <w:shd w:val="clear" w:color="auto" w:fill="FFFFFF"/>
                <w:lang w:val="hy-AM"/>
              </w:rPr>
            </w:pPr>
            <w:r>
              <w:rPr>
                <w:rFonts w:ascii="GHEA Grapalat" w:eastAsiaTheme="minorHAnsi" w:hAnsi="GHEA Grapalat"/>
                <w:bCs/>
                <w:shd w:val="clear" w:color="auto" w:fill="FFFFFF"/>
                <w:lang w:val="hy-AM"/>
              </w:rPr>
              <w:t>Հետևաբար առաջարկում ենք.</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471080D1" w14:textId="7EF26291" w:rsidR="006E3C12" w:rsidRPr="006E3C12" w:rsidRDefault="00FD219C"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Ընդունվել է ի գիտություն: Նախագիծը խմբագրվել է: </w:t>
            </w:r>
            <w:r w:rsidR="008A4B08" w:rsidRPr="006E3C12">
              <w:rPr>
                <w:rFonts w:ascii="GHEA Grapalat" w:eastAsiaTheme="minorHAnsi" w:hAnsi="GHEA Grapalat"/>
                <w:bCs/>
                <w:shd w:val="clear" w:color="auto" w:fill="FFFFFF"/>
                <w:lang w:val="hy-AM"/>
              </w:rPr>
              <w:t xml:space="preserve">Հաշվի առնելով </w:t>
            </w:r>
            <w:r w:rsidR="008A4B08" w:rsidRPr="0006369B">
              <w:rPr>
                <w:rFonts w:ascii="GHEA Grapalat" w:eastAsiaTheme="minorHAnsi" w:hAnsi="GHEA Grapalat"/>
                <w:bCs/>
                <w:shd w:val="clear" w:color="auto" w:fill="FFFFFF"/>
                <w:lang w:val="hy-AM"/>
              </w:rPr>
              <w:t xml:space="preserve">1022-12009 </w:t>
            </w:r>
            <w:r w:rsidR="008A4B08">
              <w:rPr>
                <w:rFonts w:ascii="GHEA Grapalat" w:eastAsiaTheme="minorHAnsi" w:hAnsi="GHEA Grapalat"/>
                <w:bCs/>
                <w:shd w:val="clear" w:color="auto" w:fill="FFFFFF"/>
                <w:lang w:val="hy-AM"/>
              </w:rPr>
              <w:t>«</w:t>
            </w:r>
            <w:r w:rsidR="008A4B08" w:rsidRPr="0006369B">
              <w:rPr>
                <w:rFonts w:ascii="GHEA Grapalat" w:eastAsiaTheme="minorHAnsi" w:hAnsi="GHEA Grapalat"/>
                <w:bCs/>
                <w:shd w:val="clear" w:color="auto" w:fill="FFFFFF"/>
                <w:lang w:val="hy-AM"/>
              </w:rPr>
              <w:t>Հայաստանի Հանրապետությունում պարարտանյութերի ձեռքբերման աջակցության ծրագիր</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1059-11010 ՀՀ-ում գարնանացան, աշնանացան և կերային մշակաբույսերի ցանքատարածությունների մոնիթորինգի իրականացմանն աջակցություն և 1059-12003 ՀՀ-ում գարնանացան, աշնանացան և կերային մշակաբույսերի մշակության հիմնական աշխատանքների համար կատարված ծախսերի մասնակի փոխհատուցման տրամադրում միջոցառումների</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գծով ստանձնած պարտավորությունների վճարման հրատապությունը՝ նախագծից հանվել են մնացած միջոցառումները: Վերջիններս կներկայացվեն այլ նախագծի շրջանակներում:</w:t>
            </w:r>
          </w:p>
        </w:tc>
      </w:tr>
      <w:tr w:rsidR="006E3C12" w:rsidRPr="00C033A1" w14:paraId="19829D10"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06B753A3" w14:textId="77777777" w:rsidR="006E3C12" w:rsidRDefault="006E3C12" w:rsidP="00FE18CC">
            <w:pPr>
              <w:tabs>
                <w:tab w:val="left" w:pos="396"/>
              </w:tabs>
              <w:ind w:left="235" w:right="121" w:firstLine="284"/>
              <w:jc w:val="both"/>
              <w:rPr>
                <w:rFonts w:ascii="GHEA Grapalat" w:eastAsiaTheme="minorHAnsi" w:hAnsi="GHEA Grapalat"/>
                <w:bCs/>
                <w:shd w:val="clear" w:color="auto" w:fill="FFFFFF"/>
                <w:lang w:val="hy-AM"/>
              </w:rPr>
            </w:pPr>
            <w:r>
              <w:rPr>
                <w:rFonts w:ascii="GHEA Grapalat" w:eastAsiaTheme="minorHAnsi" w:hAnsi="GHEA Grapalat"/>
                <w:bCs/>
                <w:shd w:val="clear" w:color="auto" w:fill="FFFFFF"/>
                <w:lang w:val="hy-AM"/>
              </w:rPr>
              <w:t>Միաժամանակ Նախագծի առանձին միջոցառումների վերաբերյալ հայտնում ենք հետևյալը.</w:t>
            </w:r>
          </w:p>
          <w:p w14:paraId="34EE7805" w14:textId="421040F2" w:rsidR="006E3C12" w:rsidRPr="006E3C12" w:rsidRDefault="006E3C12" w:rsidP="006E3C12">
            <w:pPr>
              <w:pStyle w:val="BodyText"/>
              <w:tabs>
                <w:tab w:val="left" w:pos="0"/>
                <w:tab w:val="left" w:pos="396"/>
              </w:tabs>
              <w:spacing w:after="200"/>
              <w:ind w:left="235" w:right="121" w:firstLine="284"/>
              <w:jc w:val="both"/>
              <w:rPr>
                <w:rFonts w:ascii="GHEA Grapalat" w:eastAsiaTheme="minorHAnsi" w:hAnsi="GHEA Grapalat"/>
                <w:bCs/>
                <w:color w:val="auto"/>
                <w:shd w:val="clear" w:color="auto" w:fill="FFFFFF"/>
                <w:lang w:val="hy-AM"/>
              </w:rPr>
            </w:pPr>
            <w:r w:rsidRPr="006E3C12">
              <w:rPr>
                <w:rFonts w:ascii="GHEA Grapalat" w:eastAsiaTheme="minorHAnsi" w:hAnsi="GHEA Grapalat"/>
                <w:bCs/>
                <w:color w:val="auto"/>
                <w:shd w:val="clear" w:color="auto" w:fill="FFFFFF"/>
                <w:lang w:val="hy-AM"/>
              </w:rPr>
              <w:t>Գործող միջոցառումների վերաբերյալ.</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3B7F30DF" w14:textId="77777777"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p>
        </w:tc>
      </w:tr>
      <w:tr w:rsidR="006E3C12" w:rsidRPr="0064424C" w14:paraId="33611999"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511D8EC4" w14:textId="66D849AF"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1. Նախագծի հիմնավորման համաձայն 1022-12004 Գյուղատնտեսական հումքի մթերումների (գնումների) նպատակով տրամադրվող վարկերի տոկոսադրույքների սուբսիդավորում միջոցառման գծով լրացուցիչ պահանջվող 209.5 մլն դրամն անհրաժեշտ է 2025թ. փաստացի պորտֆելի և Ծրագրում կատարված փոփոխությունների (2022թ. և 2023թ. տրամադրված վարկերի արտոնյալ և մարման ժամկետների երկարաձգում) հիման վրա կատարված վերահաշվարկով, իսկ 1187-12016 Հայաստանի Հանրապետությունում ջերմատնային տնտեսությունների զարգացման աջակցության ծրագիր միջոցառման գծով 2,164.8 մլն դրամը՝ ներկա պահին հաստատված վարկային պայմանագրերի շրջանակում կատարված կանխատեսումներով, սակայն երկու միջոցառումների գծով հաշվարկ-հիմնավորումները Նախագծի փաթեթում չեն ներկայացվել: Ընդ որում, նկատի ունենալով, որ </w:t>
            </w:r>
            <w:r w:rsidRPr="006E3C12">
              <w:rPr>
                <w:rFonts w:ascii="GHEA Grapalat" w:eastAsiaTheme="minorHAnsi" w:hAnsi="GHEA Grapalat"/>
                <w:bCs/>
                <w:shd w:val="clear" w:color="auto" w:fill="FFFFFF"/>
                <w:lang w:val="hy-AM"/>
              </w:rPr>
              <w:lastRenderedPageBreak/>
              <w:t xml:space="preserve">1022-12004 միջոցառման շրջանակներում  2022թ. և 2023թ. տրամադրված վարկերի արտոնյալ և մարման ժամկետների երկարաձգումը նախատեսվել է 17.07.2025թ. N 975-Լ որոշմամբ, բացահայտման կարիք ունի լրացուցիչ պահանջվող միջոցները 2026թ. բյուջետային հայտում չներառելու հանգամանքը (հայտով 2026թ. համար ներկայացված գումարն ամբողջությամբ բավարարվել է): </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75FAD8EE" w14:textId="33BC57F4" w:rsidR="006E3C12" w:rsidRPr="006E3C12" w:rsidRDefault="00FD219C"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 xml:space="preserve">Ընդունվել է ի գիտություն: Նախագիծը խմբագրվել է: </w:t>
            </w:r>
            <w:r w:rsidR="008A4B08" w:rsidRPr="006E3C12">
              <w:rPr>
                <w:rFonts w:ascii="GHEA Grapalat" w:eastAsiaTheme="minorHAnsi" w:hAnsi="GHEA Grapalat"/>
                <w:bCs/>
                <w:shd w:val="clear" w:color="auto" w:fill="FFFFFF"/>
                <w:lang w:val="hy-AM"/>
              </w:rPr>
              <w:t xml:space="preserve">Հաշվի առնելով </w:t>
            </w:r>
            <w:r w:rsidR="008A4B08" w:rsidRPr="0006369B">
              <w:rPr>
                <w:rFonts w:ascii="GHEA Grapalat" w:eastAsiaTheme="minorHAnsi" w:hAnsi="GHEA Grapalat"/>
                <w:bCs/>
                <w:shd w:val="clear" w:color="auto" w:fill="FFFFFF"/>
                <w:lang w:val="hy-AM"/>
              </w:rPr>
              <w:t xml:space="preserve">1022-12009 </w:t>
            </w:r>
            <w:r w:rsidR="008A4B08">
              <w:rPr>
                <w:rFonts w:ascii="GHEA Grapalat" w:eastAsiaTheme="minorHAnsi" w:hAnsi="GHEA Grapalat"/>
                <w:bCs/>
                <w:shd w:val="clear" w:color="auto" w:fill="FFFFFF"/>
                <w:lang w:val="hy-AM"/>
              </w:rPr>
              <w:t>«</w:t>
            </w:r>
            <w:r w:rsidR="008A4B08" w:rsidRPr="0006369B">
              <w:rPr>
                <w:rFonts w:ascii="GHEA Grapalat" w:eastAsiaTheme="minorHAnsi" w:hAnsi="GHEA Grapalat"/>
                <w:bCs/>
                <w:shd w:val="clear" w:color="auto" w:fill="FFFFFF"/>
                <w:lang w:val="hy-AM"/>
              </w:rPr>
              <w:t>Հայաստանի Հանրապետությունում պարարտանյութերի ձեռքբերման աջակցության ծրագիր</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1059-11010 ՀՀ-ում գարնանացան, աշնանացան և կերային մշակաբույսերի ցանքատարածությունների մոնիթորինգի իրականացմանն աջակցություն և 1059-12003 ՀՀ-ում գարնանացան, աշնանացան և կերային մշակաբույսերի մշակության հիմնական աշխատանքների համար կատարված ծախսերի մասնակի փոխհատուցման տրամադրում միջոցառումների</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 xml:space="preserve">գծով ստանձնած պարտավորությունների վճարման հրատապությունը՝ նախագծից հանվել են մնացած միջոցառումները: </w:t>
            </w:r>
            <w:r w:rsidR="008A4B08" w:rsidRPr="006E3C12">
              <w:rPr>
                <w:rFonts w:ascii="GHEA Grapalat" w:eastAsiaTheme="minorHAnsi" w:hAnsi="GHEA Grapalat"/>
                <w:bCs/>
                <w:shd w:val="clear" w:color="auto" w:fill="FFFFFF"/>
                <w:lang w:val="hy-AM"/>
              </w:rPr>
              <w:lastRenderedPageBreak/>
              <w:t>Վերջիններս կներկայացվեն այլ նախագծի շրջանակներում:</w:t>
            </w:r>
          </w:p>
        </w:tc>
      </w:tr>
      <w:tr w:rsidR="006E3C12" w:rsidRPr="0064424C" w14:paraId="45EC7DF5"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04866BC1" w14:textId="762203FB"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 xml:space="preserve">2. Նախագծով առաջարկվում է իրականացնել «1058-11002 ԱՀԿ-ում և օտարերկրյա պետություններում ՀՀ առևտրային ներկայացուցիչների նպատակների և խնդիրների իրագործում» միջոցառման արդյունքային ցուցանիշների փոփոխություն։ Այս կապակցությամբ նշենք, որ առաջարկվող նոր ցուցանիշները հիմնականում ուղղված են իրականացվող գործունեության, հաշվետվողականության և տեղեկատվավերլուծական աշխատանքների արտացոլմանը, ունեն գործընթացային և վարչարարական բնույթ և ամբողջությամբ չեն արտացոլում միջոցառման արդյունքային և ազդեցության բաղադրիչները։ Մասնավորապես, առաջարկվող՝ «Շուկայի եռամսյակային ամփոփագրեր (մարկետ բրիֆներ), քանակ», «Թեմատիկ կամ ոլորտային վերլուծական հաշվետվություններ, քանակ» և «Տարեկան ռազմավարական հաշվետվության պատրաստում, քանակ» ցուցանիշները հանդիսանում են տեղեկատվավերլուծական և հաշվետվողականության գործառույթներ, և չեն բնութագրում միջոցառման տնտեսական արդյունքները և արտաքին տնտեսական համագործակցության իրական ազդեցությունը։ Այդ համատեքստում հարկ է նշել, որ ներկայումս գործող որոշ ցուցանիշներ առավել մոտ են ծրագրային բյուջետավորման արդյունքահեն տրամաբանությանը, քանի որ արտացոլում են միջոցառման իրական տնտեսական ազդեցությունն ու նպատակային ուղղվածությունը։ Մասնավորապես՝ դեսպանակալ երկրի հետ ստեղծված առևտրաշրջանառության ծավալների աճի, գործարար համաժողովների և ցուցահանդեսների կազմակերպման, հայ արտադրողների միջազգային </w:t>
            </w:r>
            <w:r w:rsidRPr="006E3C12">
              <w:rPr>
                <w:rFonts w:ascii="GHEA Grapalat" w:eastAsiaTheme="minorHAnsi" w:hAnsi="GHEA Grapalat"/>
                <w:bCs/>
                <w:shd w:val="clear" w:color="auto" w:fill="FFFFFF"/>
                <w:lang w:val="hy-AM"/>
              </w:rPr>
              <w:lastRenderedPageBreak/>
              <w:t>ցուցահանդեսներին մասնակցության ապահովման, ներդրումային և գործարար միջավայրի վերաբերյալ տեղեկատվության տրամադրման վերաբերյալ ցուցանիշներն առավել անմիջականորեն կապված են արտաքին տնտեսական կապերի զարգացման, արտահանման խթանման և ներդրումային համագործակցության ընդլայնման նպատակների հետ։ Հատկապես առևտրաշրջանառության ծավալների աճին վերաբերող ցուցանիշը կրում է արդյունքային և ազդեցության բնույթ՝ հնարավորություն տալով գնահատել իրականացվող քաղաքականության տնտեսական արդյունավետությունը։ Հետևաբար առաջարկում ենք դիտարկել ոչ թե գործող ցուցանիշների ամբողջական փոխարինման, այլ դրանց վերանայման և համակցված կիրառման հնարավորությունը՝ պահպանելով արդյունքային և ազդեցության ցուցանիշները։</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33E07B71" w14:textId="5B86E81B" w:rsidR="006E3C12" w:rsidRPr="006E3C12" w:rsidRDefault="00FD219C"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 xml:space="preserve">Ընդունվել է ի գիտություն: Նախագիծը խմբագրվել է: </w:t>
            </w:r>
            <w:r w:rsidR="008A4B08" w:rsidRPr="006E3C12">
              <w:rPr>
                <w:rFonts w:ascii="GHEA Grapalat" w:eastAsiaTheme="minorHAnsi" w:hAnsi="GHEA Grapalat"/>
                <w:bCs/>
                <w:shd w:val="clear" w:color="auto" w:fill="FFFFFF"/>
                <w:lang w:val="hy-AM"/>
              </w:rPr>
              <w:t xml:space="preserve">Հաշվի առնելով </w:t>
            </w:r>
            <w:r w:rsidR="008A4B08" w:rsidRPr="0006369B">
              <w:rPr>
                <w:rFonts w:ascii="GHEA Grapalat" w:eastAsiaTheme="minorHAnsi" w:hAnsi="GHEA Grapalat"/>
                <w:bCs/>
                <w:shd w:val="clear" w:color="auto" w:fill="FFFFFF"/>
                <w:lang w:val="hy-AM"/>
              </w:rPr>
              <w:t xml:space="preserve">1022-12009 </w:t>
            </w:r>
            <w:r w:rsidR="008A4B08">
              <w:rPr>
                <w:rFonts w:ascii="GHEA Grapalat" w:eastAsiaTheme="minorHAnsi" w:hAnsi="GHEA Grapalat"/>
                <w:bCs/>
                <w:shd w:val="clear" w:color="auto" w:fill="FFFFFF"/>
                <w:lang w:val="hy-AM"/>
              </w:rPr>
              <w:t>«</w:t>
            </w:r>
            <w:r w:rsidR="008A4B08" w:rsidRPr="0006369B">
              <w:rPr>
                <w:rFonts w:ascii="GHEA Grapalat" w:eastAsiaTheme="minorHAnsi" w:hAnsi="GHEA Grapalat"/>
                <w:bCs/>
                <w:shd w:val="clear" w:color="auto" w:fill="FFFFFF"/>
                <w:lang w:val="hy-AM"/>
              </w:rPr>
              <w:t>Հայաստանի Հանրապետությունում պարարտանյութերի ձեռքբերման աջակցության ծրագիր</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1059-11010 ՀՀ-ում գարնանացան, աշնանացան և կերային մշակաբույսերի ցանքատարածությունների մոնիթորինգի իրականացմանն աջակցություն և 1059-12003 ՀՀ-ում գարնանացան, աշնանացան և կերային մշակաբույսերի մշակության հիմնական աշխատանքների համար կատարված ծախսերի մասնակի փոխհատուցման տրամադրում միջոցառումների</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գծով ստանձնած պարտավորությունների վճարման հրատապությունը՝ նախագծից հանվել են մնացած միջոցառումները: Վերջիններս կներկայացվեն այլ նախագծի շրջանակներում:</w:t>
            </w:r>
          </w:p>
        </w:tc>
      </w:tr>
      <w:tr w:rsidR="006E3C12" w:rsidRPr="0064424C" w14:paraId="63C24E39"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41B622E4" w14:textId="326ECA4A"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3. Հիմնավորման համաձայն 1059-11010 ՀՀ-ում գարնանացան, աշնանացան և կերային մշակաբույսերի ցանքատարածությունների մոնիթորինգի իրականացմանն աջակցություն և 1059-12003 ՀՀ-ում գարնանացան, աշնանացան և կերային մշակաբույսերի մշակության հիմնական աշխատանքների համար կատարված ծախսերի մասնակի փոխհատուցման տրամադրում միջոցառումների գծով պահանջվող 1,812.8 մլն դրամն անհրաժեշտ է 2025թ. լրացուցիչ 22,000 հա աշնանացան ցորենի ցանքերի իրականացմամբ: Այս կապակցությամբ բացահայտման կարիք ունի գարնանն իրականացվելիք մոնիթորինգի արդյունքում պահանջվող գումարի հնարավոր փոփոխման վերաբերյալ հիմնավորմամբ ներկայացված մեկնաբանությունը, նկատի ունենալով, որ Նախագիծը Ֆինանսների նախարարություն է ներկայացվել 20.05.2026թ.:</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2CB99B8A" w14:textId="5250D95F"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Չի ընդունվել: Սույն թվականի հունիսի 18-ի դրությամբ ՀՀ կառավարության 2025 թվականի մարտի 27-ի N 356-Լ որոշմամբ հաստատված «Բուսաբուծության աջակցության 2025 թվականի» ծրագրի շրջանակներում աշնանացան ցորենի ցանք է իրականացվել շուրջ  39 000 հեկտար ցանքատարածության վրա, որից՝ </w:t>
            </w:r>
          </w:p>
          <w:p w14:paraId="6790C18A" w14:textId="77777777" w:rsidR="006E3C12" w:rsidRPr="006E3C12" w:rsidRDefault="006E3C12" w:rsidP="006E3C12">
            <w:pPr>
              <w:numPr>
                <w:ilvl w:val="0"/>
                <w:numId w:val="18"/>
              </w:num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շուրջ 16959 հա ցանքի համար արդեն իսկ վճարվել է 1 356 729 168 դրամ պետական աջակցության և 40 701 875 դրամ դրամաշնորհի ձևով տրամադրվող գումար  (ընդհանուր 1,397</w:t>
            </w:r>
            <w:r w:rsidRPr="006E3C12">
              <w:rPr>
                <w:rFonts w:ascii="MS Mincho" w:eastAsia="MS Mincho" w:hAnsi="MS Mincho" w:cs="MS Mincho" w:hint="eastAsia"/>
                <w:bCs/>
                <w:shd w:val="clear" w:color="auto" w:fill="FFFFFF"/>
                <w:lang w:val="hy-AM"/>
              </w:rPr>
              <w:t>․</w:t>
            </w:r>
            <w:r w:rsidRPr="006E3C12">
              <w:rPr>
                <w:rFonts w:ascii="GHEA Grapalat" w:eastAsiaTheme="minorHAnsi" w:hAnsi="GHEA Grapalat"/>
                <w:bCs/>
                <w:shd w:val="clear" w:color="auto" w:fill="FFFFFF"/>
                <w:lang w:val="hy-AM"/>
              </w:rPr>
              <w:t xml:space="preserve">4 մլն դրամ), </w:t>
            </w:r>
          </w:p>
          <w:p w14:paraId="375DC51E" w14:textId="77777777" w:rsidR="006E3C12" w:rsidRPr="006E3C12" w:rsidRDefault="006E3C12" w:rsidP="006E3C12">
            <w:pPr>
              <w:numPr>
                <w:ilvl w:val="0"/>
                <w:numId w:val="18"/>
              </w:num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շուրջ 4595 հա ցանքի փոխհատուցում ենթակա է վճարման, որը կազմում է 367 562 650 դրամ պետական աջակցության և 11 026 879 դրամ դրամաշնորհի ձևով տրամադրվող գումար  (ընդհանուր 378</w:t>
            </w:r>
            <w:r w:rsidRPr="006E3C12">
              <w:rPr>
                <w:rFonts w:ascii="MS Mincho" w:eastAsia="MS Mincho" w:hAnsi="MS Mincho" w:cs="MS Mincho" w:hint="eastAsia"/>
                <w:bCs/>
                <w:shd w:val="clear" w:color="auto" w:fill="FFFFFF"/>
                <w:lang w:val="hy-AM"/>
              </w:rPr>
              <w:t>․</w:t>
            </w:r>
            <w:r w:rsidRPr="006E3C12">
              <w:rPr>
                <w:rFonts w:ascii="GHEA Grapalat" w:eastAsiaTheme="minorHAnsi" w:hAnsi="GHEA Grapalat"/>
                <w:bCs/>
                <w:shd w:val="clear" w:color="auto" w:fill="FFFFFF"/>
                <w:lang w:val="hy-AM"/>
              </w:rPr>
              <w:t xml:space="preserve">6 մլն դրամ),   </w:t>
            </w:r>
            <w:r w:rsidRPr="006E3C12">
              <w:rPr>
                <w:rFonts w:ascii="GHEA Grapalat" w:eastAsiaTheme="minorHAnsi" w:hAnsi="GHEA Grapalat"/>
                <w:bCs/>
                <w:shd w:val="clear" w:color="auto" w:fill="FFFFFF"/>
                <w:lang w:val="hy-AM"/>
              </w:rPr>
              <w:tab/>
              <w:t xml:space="preserve"> </w:t>
            </w:r>
          </w:p>
          <w:p w14:paraId="235FDEA6" w14:textId="77777777" w:rsidR="006E3C12" w:rsidRPr="006E3C12" w:rsidRDefault="006E3C12" w:rsidP="006E3C12">
            <w:pPr>
              <w:numPr>
                <w:ilvl w:val="0"/>
                <w:numId w:val="18"/>
              </w:num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ստուգման ենթակա է շուրջ 10942 հա ցանքատարածությունների վերաբերյալ տեղեկատվություններն ու մոնիթորինգները, որը կկազմի  </w:t>
            </w:r>
            <w:r w:rsidRPr="006E3C12">
              <w:rPr>
                <w:rFonts w:ascii="GHEA Grapalat" w:eastAsiaTheme="minorHAnsi" w:hAnsi="GHEA Grapalat"/>
                <w:bCs/>
                <w:shd w:val="clear" w:color="auto" w:fill="FFFFFF"/>
                <w:lang w:val="hy-AM"/>
              </w:rPr>
              <w:lastRenderedPageBreak/>
              <w:t>875 381 893 դրամ պետական աջակցության և  26 261 457 դրամ դրամաշնորհի ձևով տրամադրվող գումար  (ընդհանուր 901</w:t>
            </w:r>
            <w:r w:rsidRPr="006E3C12">
              <w:rPr>
                <w:rFonts w:ascii="MS Mincho" w:eastAsia="MS Mincho" w:hAnsi="MS Mincho" w:cs="MS Mincho" w:hint="eastAsia"/>
                <w:bCs/>
                <w:shd w:val="clear" w:color="auto" w:fill="FFFFFF"/>
                <w:lang w:val="hy-AM"/>
              </w:rPr>
              <w:t>․</w:t>
            </w:r>
            <w:r w:rsidRPr="006E3C12">
              <w:rPr>
                <w:rFonts w:ascii="GHEA Grapalat" w:eastAsiaTheme="minorHAnsi" w:hAnsi="GHEA Grapalat"/>
                <w:bCs/>
                <w:shd w:val="clear" w:color="auto" w:fill="FFFFFF"/>
                <w:lang w:val="hy-AM"/>
              </w:rPr>
              <w:t>6 մլն դրամ),</w:t>
            </w:r>
          </w:p>
          <w:p w14:paraId="03656437" w14:textId="2A10F147" w:rsidR="006E3C12" w:rsidRPr="006E3C12" w:rsidRDefault="006E3C12" w:rsidP="006E3C12">
            <w:pPr>
              <w:numPr>
                <w:ilvl w:val="0"/>
                <w:numId w:val="18"/>
              </w:num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11 համայնքից նախնական շուրջ 6504 հա ցանքատարածությունների մոնիթորինգների վերաբերյալ դեռևս ՀՀ էկոնոմիկայի նախարարություն տեղեկատվություն չի տրամադրվել։   </w:t>
            </w:r>
          </w:p>
        </w:tc>
      </w:tr>
      <w:tr w:rsidR="006E3C12" w:rsidRPr="0064424C" w14:paraId="0D9733D4"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28165D26" w14:textId="1962E2D9"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4</w:t>
            </w:r>
            <w:r w:rsidRPr="006E3C12">
              <w:rPr>
                <w:rFonts w:ascii="MS Mincho" w:eastAsia="MS Mincho" w:hAnsi="MS Mincho" w:cs="MS Mincho" w:hint="eastAsia"/>
                <w:bCs/>
                <w:shd w:val="clear" w:color="auto" w:fill="FFFFFF"/>
                <w:lang w:val="hy-AM"/>
              </w:rPr>
              <w:t>․</w:t>
            </w:r>
            <w:r w:rsidRPr="006E3C12">
              <w:rPr>
                <w:rFonts w:ascii="GHEA Grapalat" w:eastAsiaTheme="minorHAnsi" w:hAnsi="GHEA Grapalat"/>
                <w:bCs/>
                <w:shd w:val="clear" w:color="auto" w:fill="FFFFFF"/>
                <w:lang w:val="hy-AM"/>
              </w:rPr>
              <w:t xml:space="preserve"> Նախագծով առաջարկվում է 55</w:t>
            </w:r>
            <w:r w:rsidRPr="006E3C12">
              <w:rPr>
                <w:rFonts w:ascii="MS Mincho" w:eastAsia="MS Mincho" w:hAnsi="MS Mincho" w:cs="MS Mincho" w:hint="eastAsia"/>
                <w:bCs/>
                <w:shd w:val="clear" w:color="auto" w:fill="FFFFFF"/>
                <w:lang w:val="hy-AM"/>
              </w:rPr>
              <w:t>․</w:t>
            </w:r>
            <w:r w:rsidRPr="006E3C12">
              <w:rPr>
                <w:rFonts w:ascii="GHEA Grapalat" w:eastAsiaTheme="minorHAnsi" w:hAnsi="GHEA Grapalat"/>
                <w:bCs/>
                <w:shd w:val="clear" w:color="auto" w:fill="FFFFFF"/>
                <w:lang w:val="hy-AM"/>
              </w:rPr>
              <w:t>0 մլն դրամի չափով ավելացնել «1190-11001 Զբոսաշրջության զարգացման ոլորտում պետական քաղաքականության մշակման և դրա կատարման համակարգման, պետական ծրագրերի պլանավորման, մշակման, իրականացման և մոնիտորինգի (վերահսկման) ծառայություններ» միջոցառման ընթացիկ տարվա պետական բյուջեով նախատեսված ֆինանսավորումը (148</w:t>
            </w:r>
            <w:r w:rsidRPr="006E3C12">
              <w:rPr>
                <w:rFonts w:ascii="MS Mincho" w:eastAsia="MS Mincho" w:hAnsi="MS Mincho" w:cs="MS Mincho" w:hint="eastAsia"/>
                <w:bCs/>
                <w:shd w:val="clear" w:color="auto" w:fill="FFFFFF"/>
                <w:lang w:val="hy-AM"/>
              </w:rPr>
              <w:t>․</w:t>
            </w:r>
            <w:r w:rsidRPr="006E3C12">
              <w:rPr>
                <w:rFonts w:ascii="GHEA Grapalat" w:eastAsiaTheme="minorHAnsi" w:hAnsi="GHEA Grapalat"/>
                <w:bCs/>
                <w:shd w:val="clear" w:color="auto" w:fill="FFFFFF"/>
                <w:lang w:val="hy-AM"/>
              </w:rPr>
              <w:t>5 մլն դրամի փոխարեն սահմանելով 203</w:t>
            </w:r>
            <w:r w:rsidRPr="006E3C12">
              <w:rPr>
                <w:rFonts w:ascii="MS Mincho" w:eastAsia="MS Mincho" w:hAnsi="MS Mincho" w:cs="MS Mincho" w:hint="eastAsia"/>
                <w:bCs/>
                <w:shd w:val="clear" w:color="auto" w:fill="FFFFFF"/>
                <w:lang w:val="hy-AM"/>
              </w:rPr>
              <w:t>․</w:t>
            </w:r>
            <w:r w:rsidRPr="006E3C12">
              <w:rPr>
                <w:rFonts w:ascii="GHEA Grapalat" w:eastAsiaTheme="minorHAnsi" w:hAnsi="GHEA Grapalat"/>
                <w:bCs/>
                <w:shd w:val="clear" w:color="auto" w:fill="FFFFFF"/>
                <w:lang w:val="hy-AM"/>
              </w:rPr>
              <w:t>5 մլն դրամ)։ Հիմնավորմամբ նշվում է, որ այն բխում է զբոսաշրջության ոլորտի ռազմավարական ծրագրի պահանջներից և նախատեսվում է նաև փոփոխություններ իրականացնել ՀՀ վարչապետի 11.06.2018թ. «Պետական իշխանության մարմիններում հաստիքների առավելագույն թիվը սահմանելու մասին» N 706-Ա որոշմամբ հաստատված N 4 հավելվածի 2-րդ կետում՝ Զբոսաշրջության կոմիտեի աշխատողների թիվը 23-ի փոխարեն սահմանելով 30: Այս կապակցությամբ նշենք, որ բացակայում են 55</w:t>
            </w:r>
            <w:r w:rsidRPr="006E3C12">
              <w:rPr>
                <w:rFonts w:ascii="MS Mincho" w:eastAsia="MS Mincho" w:hAnsi="MS Mincho" w:cs="MS Mincho" w:hint="eastAsia"/>
                <w:bCs/>
                <w:shd w:val="clear" w:color="auto" w:fill="FFFFFF"/>
                <w:lang w:val="hy-AM"/>
              </w:rPr>
              <w:t>․</w:t>
            </w:r>
            <w:r w:rsidRPr="006E3C12">
              <w:rPr>
                <w:rFonts w:ascii="GHEA Grapalat" w:eastAsiaTheme="minorHAnsi" w:hAnsi="GHEA Grapalat"/>
                <w:bCs/>
                <w:shd w:val="clear" w:color="auto" w:fill="FFFFFF"/>
                <w:lang w:val="hy-AM"/>
              </w:rPr>
              <w:t>0 մլն դրամի գծով հաշվարկ-հիմնավորումները (մասնավորապես՝ ավելացվող 7 հաստիքային միավորի վարձատրության հաշվարկների և 5</w:t>
            </w:r>
            <w:r w:rsidRPr="006E3C12">
              <w:rPr>
                <w:rFonts w:ascii="MS Mincho" w:eastAsia="MS Mincho" w:hAnsi="MS Mincho" w:cs="MS Mincho" w:hint="eastAsia"/>
                <w:bCs/>
                <w:shd w:val="clear" w:color="auto" w:fill="FFFFFF"/>
                <w:lang w:val="hy-AM"/>
              </w:rPr>
              <w:t>․</w:t>
            </w:r>
            <w:r w:rsidRPr="006E3C12">
              <w:rPr>
                <w:rFonts w:ascii="GHEA Grapalat" w:eastAsiaTheme="minorHAnsi" w:hAnsi="GHEA Grapalat"/>
                <w:bCs/>
                <w:shd w:val="clear" w:color="auto" w:fill="FFFFFF"/>
                <w:lang w:val="hy-AM"/>
              </w:rPr>
              <w:t xml:space="preserve">9 մլն դրամի չափով արտասահմանյան գործուղումների պահանջի հետ կապված)։ Բացի այդ, հաստիքային միավորների ավելացման հարցը պետք է դիտարկվի ՀՀ էկոնոմիկայի նախարարության հաստիքային միավորների օպտիմալացման համատեքստում՝ հաշվի առնելով պետական մարմինների օպտիմալացման նպատակով պահպանման ծախսերի 4% կրճատմանն ուղղված ՀՀ կառավարության քաղաքականությունը։ Հետևաբար առաջարկում </w:t>
            </w:r>
            <w:r w:rsidRPr="006E3C12">
              <w:rPr>
                <w:rFonts w:ascii="GHEA Grapalat" w:eastAsiaTheme="minorHAnsi" w:hAnsi="GHEA Grapalat"/>
                <w:bCs/>
                <w:shd w:val="clear" w:color="auto" w:fill="FFFFFF"/>
                <w:lang w:val="hy-AM"/>
              </w:rPr>
              <w:lastRenderedPageBreak/>
              <w:t>ենք հարցին անդրադառնալ հստակ իրավական հիմքերի ապահովման և հաշվարկ-հիմնավորումների ներկայացման պարագայում։</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7D003FA9" w14:textId="6183440D" w:rsidR="006E3C12" w:rsidRPr="006E3C12" w:rsidRDefault="00FD219C" w:rsidP="00FE18CC">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 xml:space="preserve">Ընդունվել է ի գիտություն: Նախագիծը խմբագրվել է: </w:t>
            </w:r>
            <w:r w:rsidR="008A4B08" w:rsidRPr="006E3C12">
              <w:rPr>
                <w:rFonts w:ascii="GHEA Grapalat" w:eastAsiaTheme="minorHAnsi" w:hAnsi="GHEA Grapalat"/>
                <w:bCs/>
                <w:shd w:val="clear" w:color="auto" w:fill="FFFFFF"/>
                <w:lang w:val="hy-AM"/>
              </w:rPr>
              <w:t xml:space="preserve">Հաշվի առնելով </w:t>
            </w:r>
            <w:r w:rsidR="008A4B08" w:rsidRPr="0006369B">
              <w:rPr>
                <w:rFonts w:ascii="GHEA Grapalat" w:eastAsiaTheme="minorHAnsi" w:hAnsi="GHEA Grapalat"/>
                <w:bCs/>
                <w:shd w:val="clear" w:color="auto" w:fill="FFFFFF"/>
                <w:lang w:val="hy-AM"/>
              </w:rPr>
              <w:t xml:space="preserve">1022-12009 </w:t>
            </w:r>
            <w:r w:rsidR="008A4B08">
              <w:rPr>
                <w:rFonts w:ascii="GHEA Grapalat" w:eastAsiaTheme="minorHAnsi" w:hAnsi="GHEA Grapalat"/>
                <w:bCs/>
                <w:shd w:val="clear" w:color="auto" w:fill="FFFFFF"/>
                <w:lang w:val="hy-AM"/>
              </w:rPr>
              <w:t>«</w:t>
            </w:r>
            <w:r w:rsidR="008A4B08" w:rsidRPr="0006369B">
              <w:rPr>
                <w:rFonts w:ascii="GHEA Grapalat" w:eastAsiaTheme="minorHAnsi" w:hAnsi="GHEA Grapalat"/>
                <w:bCs/>
                <w:shd w:val="clear" w:color="auto" w:fill="FFFFFF"/>
                <w:lang w:val="hy-AM"/>
              </w:rPr>
              <w:t>Հայաստանի Հանրապետությունում պարարտանյութերի ձեռքբերման աջակցության ծրագիր</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1059-11010 ՀՀ-ում գարնանացան, աշնանացան և կերային մշակաբույսերի ցանքատարածությունների մոնիթորինգի իրականացմանն աջակցություն և 1059-12003 ՀՀ-ում գարնանացան, աշնանացան և կերային մշակաբույսերի մշակության հիմնական աշխատանքների համար կատարված ծախսերի մասնակի փոխհատուցման տրամադրում միջոցառումների</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գծով ստանձնած պարտավորությունների վճարման հրատապությունը՝ նախագծից հանվել են մնացած միջոցառումները: Վերջիններս կներկայացվեն այլ նախագծի շրջանակներում:</w:t>
            </w:r>
          </w:p>
        </w:tc>
      </w:tr>
      <w:tr w:rsidR="006E3C12" w:rsidRPr="0064424C" w14:paraId="128A9984"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06BEEDBA" w14:textId="41B78B51"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5. Բացի </w:t>
            </w:r>
            <w:r>
              <w:rPr>
                <w:rFonts w:ascii="GHEA Grapalat" w:eastAsiaTheme="minorHAnsi" w:hAnsi="GHEA Grapalat"/>
                <w:bCs/>
                <w:shd w:val="clear" w:color="auto" w:fill="FFFFFF"/>
                <w:lang w:val="hy-AM"/>
              </w:rPr>
              <w:t>ՀՀ կառավարության պահուստային ֆոնդից հատկացվող 18,321.1 մլն դրամից, Նախագծով նախատեսվում է նաև 1187-12024 «Խելացի» անասնաշենքերի կառուցման կամ վերակառուցման և դրանց տեխնոլոգիական ապահովման աջակցության ծրագրի շրջանակներում աջակցություն միջոցառումից վերաբաշխում կատարելու միջոցով լրացուցիչ 70.1 մլն դրամ հատկացնել 1187-12019 Տնամերձ հողամասերում այգեհիմնման և ոռոգման արդիական համակարգերի ներդրման աջակցություն միջոցառմանը՝ կապալառու կազմակերպության հետ 25.02.2026թ. 258.0 մլն դրամով կնքված պ</w:t>
            </w:r>
            <w:r w:rsidRPr="006E3C12">
              <w:rPr>
                <w:rFonts w:ascii="GHEA Grapalat" w:eastAsiaTheme="minorHAnsi" w:hAnsi="GHEA Grapalat"/>
                <w:bCs/>
                <w:shd w:val="clear" w:color="auto" w:fill="FFFFFF"/>
                <w:lang w:val="hy-AM"/>
              </w:rPr>
              <w:t xml:space="preserve">այմանագրի </w:t>
            </w:r>
            <w:r>
              <w:rPr>
                <w:rFonts w:ascii="GHEA Grapalat" w:eastAsiaTheme="minorHAnsi" w:hAnsi="GHEA Grapalat"/>
                <w:bCs/>
                <w:shd w:val="clear" w:color="auto" w:fill="FFFFFF"/>
                <w:lang w:val="hy-AM"/>
              </w:rPr>
              <w:t xml:space="preserve">արժեքի 95%-ը (245.1 մլն դրամ) սուբսիդավորելու </w:t>
            </w:r>
            <w:r w:rsidRPr="006E3C12">
              <w:rPr>
                <w:rFonts w:ascii="GHEA Grapalat" w:eastAsiaTheme="minorHAnsi" w:hAnsi="GHEA Grapalat"/>
                <w:bCs/>
                <w:shd w:val="clear" w:color="auto" w:fill="FFFFFF"/>
                <w:lang w:val="hy-AM"/>
              </w:rPr>
              <w:t>ստանձնված պարտավորությունն ամբողջությամբ կատարելու նպատակով</w:t>
            </w:r>
            <w:r>
              <w:rPr>
                <w:rFonts w:ascii="GHEA Grapalat" w:eastAsiaTheme="minorHAnsi" w:hAnsi="GHEA Grapalat"/>
                <w:bCs/>
                <w:shd w:val="clear" w:color="auto" w:fill="FFFFFF"/>
                <w:lang w:val="hy-AM"/>
              </w:rPr>
              <w:t xml:space="preserve">: Այս կապակցությամբ առաջարկում ենք հիմնավորմամբ ներկայացնել </w:t>
            </w:r>
            <w:r w:rsidRPr="006E3C12">
              <w:rPr>
                <w:rFonts w:ascii="GHEA Grapalat" w:eastAsiaTheme="minorHAnsi" w:hAnsi="GHEA Grapalat"/>
                <w:bCs/>
                <w:shd w:val="clear" w:color="auto" w:fill="FFFFFF"/>
                <w:lang w:val="hy-AM"/>
              </w:rPr>
              <w:t>նվազեցվող միջոցառման մասով ընթացիկ տարվա բյուջեով ֆինանսական միջոցների վերականգնման անհրաժեշտության բացակայության վերաբերյալ տեղեկատվությունը:</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65B2AC58" w14:textId="03D68450" w:rsidR="006E3C12" w:rsidRPr="006E3C12" w:rsidRDefault="00FD219C"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Ընդունվել է ի գիտություն: Նախագիծը խմբագրվել է: </w:t>
            </w:r>
            <w:r w:rsidR="008A4B08" w:rsidRPr="006E3C12">
              <w:rPr>
                <w:rFonts w:ascii="GHEA Grapalat" w:eastAsiaTheme="minorHAnsi" w:hAnsi="GHEA Grapalat"/>
                <w:bCs/>
                <w:shd w:val="clear" w:color="auto" w:fill="FFFFFF"/>
                <w:lang w:val="hy-AM"/>
              </w:rPr>
              <w:t xml:space="preserve">Հաշվի առնելով </w:t>
            </w:r>
            <w:r w:rsidR="008A4B08" w:rsidRPr="0006369B">
              <w:rPr>
                <w:rFonts w:ascii="GHEA Grapalat" w:eastAsiaTheme="minorHAnsi" w:hAnsi="GHEA Grapalat"/>
                <w:bCs/>
                <w:shd w:val="clear" w:color="auto" w:fill="FFFFFF"/>
                <w:lang w:val="hy-AM"/>
              </w:rPr>
              <w:t xml:space="preserve">1022-12009 </w:t>
            </w:r>
            <w:r w:rsidR="008A4B08">
              <w:rPr>
                <w:rFonts w:ascii="GHEA Grapalat" w:eastAsiaTheme="minorHAnsi" w:hAnsi="GHEA Grapalat"/>
                <w:bCs/>
                <w:shd w:val="clear" w:color="auto" w:fill="FFFFFF"/>
                <w:lang w:val="hy-AM"/>
              </w:rPr>
              <w:t>«</w:t>
            </w:r>
            <w:r w:rsidR="008A4B08" w:rsidRPr="0006369B">
              <w:rPr>
                <w:rFonts w:ascii="GHEA Grapalat" w:eastAsiaTheme="minorHAnsi" w:hAnsi="GHEA Grapalat"/>
                <w:bCs/>
                <w:shd w:val="clear" w:color="auto" w:fill="FFFFFF"/>
                <w:lang w:val="hy-AM"/>
              </w:rPr>
              <w:t>Հայաստանի Հանրապետությունում պարարտանյութերի ձեռքբերման աջակցության ծրագիր</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1059-11010 ՀՀ-ում գարնանացան, աշնանացան և կերային մշակաբույսերի ցանքատարածությունների մոնիթորինգի իրականացմանն աջակցություն և 1059-12003 ՀՀ-ում գարնանացան, աշնանացան և կերային մշակաբույսերի մշակության հիմնական աշխատանքների համար կատարված ծախսերի մասնակի փոխհատուցման տրամադրում միջոցառումների</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գծով ստանձնած պարտավորությունների վճարման հրատապությունը՝ նախագծից հանվել են մնացած միջոցառումները: Վերջիններս կներկայացվեն այլ նախագծի շրջանակներում:</w:t>
            </w:r>
          </w:p>
        </w:tc>
      </w:tr>
      <w:tr w:rsidR="006E3C12" w:rsidRPr="0064424C" w14:paraId="118D02F3"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26EB1506" w14:textId="77777777"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6</w:t>
            </w:r>
            <w:r w:rsidRPr="006E3C12">
              <w:rPr>
                <w:rFonts w:ascii="MS Mincho" w:eastAsia="MS Mincho" w:hAnsi="MS Mincho" w:cs="MS Mincho" w:hint="eastAsia"/>
                <w:bCs/>
                <w:shd w:val="clear" w:color="auto" w:fill="FFFFFF"/>
                <w:lang w:val="hy-AM"/>
              </w:rPr>
              <w:t>․</w:t>
            </w:r>
            <w:r w:rsidRPr="006E3C12">
              <w:rPr>
                <w:rFonts w:ascii="GHEA Grapalat" w:eastAsiaTheme="minorHAnsi" w:hAnsi="GHEA Grapalat"/>
                <w:bCs/>
                <w:shd w:val="clear" w:color="auto" w:fill="FFFFFF"/>
                <w:lang w:val="hy-AM"/>
              </w:rPr>
              <w:t xml:space="preserve"> Նախագծի ընդունումը հիմնավորող փաստաթղթի համաձայն «1190-11002 Աջակցություն զբոսաշրջության զարգացմանը» միջոցառմանը լրացուցիչ հատկացվող 220.0 մլն ՀՀ դրամի հաշվին առաջարկվում է ձեռք բերել միջազգային զբոսաշրջային ցուցահանդեսներին մասնակցության, գովազդային և մարքեթինգային, ինչպես նաև հայտնի Բրիտանական National Geographic և Wanderlust պարբերականներում և/կամ ամերիկյան հեղինակավոր Lonely Planet պարբերականում առնվազն 2 հոդվածների հրապարակման ծառայություններ: </w:t>
            </w:r>
          </w:p>
          <w:p w14:paraId="58D81FFD" w14:textId="77777777"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Վերոնշյալ հատկացումների մասով ներկայացված չէ գնումների պլանի հավելված:</w:t>
            </w:r>
          </w:p>
          <w:p w14:paraId="1CFDFF7B" w14:textId="77777777"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38-րդ կետի համաձայն՝ եթե ԲԳԿ-ի կամ ԲՍԿ-ի համար տվյալ տարվա բյուջեով կամ նախահաշվով նախատեսված որևէ ծախսային ծրագրի գծով բյուջետային ծախսերի տնտեսագիտական դասակարգման գնումների հոդվածներով բյուջետային հատկացումների միայն մի մասն է նախատեսված գնումների իրականացման համար, իսկ մյուս մասն ուղղվելու է գնում չհանդիսացող ծախսերի (այսուհետ՝ ԳՉԾ) ֆինանսավորմանը, ապա այդ ծախսերի գծով հրապարակվող գնումների պլաններում՝ ԳՉԾ-ները չեն ներառվում,</w:t>
            </w:r>
          </w:p>
          <w:p w14:paraId="573ED711" w14:textId="77777777"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38.1-րդ կետի 6-րդ ենթակետի համաձայն՝ ԳՉԾ են համարվում ՀՀ տարածքից դուրս կատարվող գնումների գծով ծախսերը:</w:t>
            </w:r>
          </w:p>
          <w:p w14:paraId="20CD88A9" w14:textId="77777777"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Ելնելով վերոգրյալից՝ հայտնում ենք, որ եթե գնումներն իրականացվելու են որպես ՀՀ տարածքից դուրս գնում, ապա անհրաժեշտ է նախագծի ընդունումը հիմնավորող փաստաթղթում նշել այդ մասին: Հակառակ դեպքում Նախագծին կից անհրաժեշտ է ներկայացնել գնումների պլանի հավելված:</w:t>
            </w:r>
          </w:p>
          <w:p w14:paraId="205BA00E" w14:textId="3F96BCBD"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Բացի այդ, նկատի ունենալով, որ արդեն իսկ Նախագծով այլ ուղղություններով ներկայացված զգալի ծախսային կարիքները, որոնց ֆինանսավորման համար ՀՀ կառավարության պահուստային ֆոնդում միջոցներ առկա չեն, առաջարկում ենք զբոսաշրջության ոլորտում նախատեսված միջոցառումներն իրականացնել այդ նպատակով նախարարությանը հատկացված 800</w:t>
            </w:r>
            <w:r w:rsidRPr="006E3C12">
              <w:rPr>
                <w:rFonts w:ascii="GHEA Grapalat" w:eastAsiaTheme="minorHAnsi" w:hAnsi="GHEA Grapalat" w:hint="eastAsia"/>
                <w:bCs/>
                <w:shd w:val="clear" w:color="auto" w:fill="FFFFFF"/>
                <w:lang w:val="hy-AM"/>
              </w:rPr>
              <w:t>․</w:t>
            </w:r>
            <w:r w:rsidRPr="006E3C12">
              <w:rPr>
                <w:rFonts w:ascii="GHEA Grapalat" w:eastAsiaTheme="minorHAnsi" w:hAnsi="GHEA Grapalat"/>
                <w:bCs/>
                <w:shd w:val="clear" w:color="auto" w:fill="FFFFFF"/>
                <w:lang w:val="hy-AM"/>
              </w:rPr>
              <w:t xml:space="preserve">0 մլն դրամի շրջանակներում։ </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7617FE8B" w14:textId="579E9F84" w:rsidR="006E3C12" w:rsidRPr="006E3C12" w:rsidRDefault="00FD219C"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 xml:space="preserve">Ընդունվել է ի գիտություն: Նախագիծը խմբագրվել է: </w:t>
            </w:r>
            <w:r w:rsidR="008A4B08" w:rsidRPr="006E3C12">
              <w:rPr>
                <w:rFonts w:ascii="GHEA Grapalat" w:eastAsiaTheme="minorHAnsi" w:hAnsi="GHEA Grapalat"/>
                <w:bCs/>
                <w:shd w:val="clear" w:color="auto" w:fill="FFFFFF"/>
                <w:lang w:val="hy-AM"/>
              </w:rPr>
              <w:t xml:space="preserve">Հաշվի առնելով </w:t>
            </w:r>
            <w:r w:rsidR="008A4B08" w:rsidRPr="0006369B">
              <w:rPr>
                <w:rFonts w:ascii="GHEA Grapalat" w:eastAsiaTheme="minorHAnsi" w:hAnsi="GHEA Grapalat"/>
                <w:bCs/>
                <w:shd w:val="clear" w:color="auto" w:fill="FFFFFF"/>
                <w:lang w:val="hy-AM"/>
              </w:rPr>
              <w:t xml:space="preserve">1022-12009 </w:t>
            </w:r>
            <w:r w:rsidR="008A4B08">
              <w:rPr>
                <w:rFonts w:ascii="GHEA Grapalat" w:eastAsiaTheme="minorHAnsi" w:hAnsi="GHEA Grapalat"/>
                <w:bCs/>
                <w:shd w:val="clear" w:color="auto" w:fill="FFFFFF"/>
                <w:lang w:val="hy-AM"/>
              </w:rPr>
              <w:t>«</w:t>
            </w:r>
            <w:r w:rsidR="008A4B08" w:rsidRPr="0006369B">
              <w:rPr>
                <w:rFonts w:ascii="GHEA Grapalat" w:eastAsiaTheme="minorHAnsi" w:hAnsi="GHEA Grapalat"/>
                <w:bCs/>
                <w:shd w:val="clear" w:color="auto" w:fill="FFFFFF"/>
                <w:lang w:val="hy-AM"/>
              </w:rPr>
              <w:t>Հայաստանի Հանրապետությունում պարարտանյութերի ձեռքբերման աջակցության ծրագիր</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1059-11010 ՀՀ-ում գարնանացան, աշնանացան և կերային մշակաբույսերի ցանքատարածությունների մոնիթորինգի իրականացմանն աջակցություն և 1059-12003 ՀՀ-ում գարնանացան, աշնանացան և կերային մշակաբույսերի մշակության հիմնական աշխատանքների համար կատարված ծախսերի մասնակի փոխհատուցման տրամադրում միջոցառումների</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 xml:space="preserve">գծով ստանձնած պարտավորությունների վճարման հրատապությունը՝ նախագծից հանվել են մնացած միջոցառումները: </w:t>
            </w:r>
            <w:r w:rsidR="008A4B08" w:rsidRPr="006E3C12">
              <w:rPr>
                <w:rFonts w:ascii="GHEA Grapalat" w:eastAsiaTheme="minorHAnsi" w:hAnsi="GHEA Grapalat"/>
                <w:bCs/>
                <w:shd w:val="clear" w:color="auto" w:fill="FFFFFF"/>
                <w:lang w:val="hy-AM"/>
              </w:rPr>
              <w:lastRenderedPageBreak/>
              <w:t>Վերջիններս կներկայացվեն այլ նախագծի շրջանակներում:</w:t>
            </w:r>
          </w:p>
        </w:tc>
      </w:tr>
      <w:tr w:rsidR="006E3C12" w:rsidRPr="00C033A1" w14:paraId="0A425C95"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71F07A1D" w14:textId="7C07CA64"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Նոր միջոցառումների վերաբերյալ.</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3189B06F" w14:textId="77777777"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p>
        </w:tc>
      </w:tr>
      <w:tr w:rsidR="006E3C12" w:rsidRPr="00C033A1" w14:paraId="0CDAEC84"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482B8DCC" w14:textId="77777777"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1. 1022-12009 Հայաստանի Հանրապետությունում պարարտանյութերի ձեռքբերման աջակցության ծրագիր միջոցառման համար որպես արդյունքային ցուցանիշ սահմանվել է միայն սուբսիդավորվող պարարտանյութի ընդհանուր քանակը, որի կապակցությամբ առաջարկում ենք սուբսիդավորվող պարարտանյութերի քանակը նախատեսել ըստ դրանց տեսակների, </w:t>
            </w:r>
            <w:r w:rsidRPr="006E3C12">
              <w:rPr>
                <w:rFonts w:ascii="GHEA Grapalat" w:eastAsiaTheme="minorHAnsi" w:hAnsi="GHEA Grapalat"/>
                <w:bCs/>
                <w:shd w:val="clear" w:color="auto" w:fill="FFFFFF"/>
                <w:lang w:val="hy-AM"/>
              </w:rPr>
              <w:lastRenderedPageBreak/>
              <w:t xml:space="preserve">ինչպես նաև նախատեսել աջակցություն ստացող համայնքների թիվը: </w:t>
            </w:r>
          </w:p>
          <w:p w14:paraId="4373A45A" w14:textId="77777777"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01AF5E61" w14:textId="0E7AE012"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Չի ընդունվել</w:t>
            </w:r>
            <w:r>
              <w:rPr>
                <w:rFonts w:ascii="GHEA Grapalat" w:eastAsiaTheme="minorHAnsi" w:hAnsi="GHEA Grapalat"/>
                <w:bCs/>
                <w:shd w:val="clear" w:color="auto" w:fill="FFFFFF"/>
                <w:lang w:val="hy-AM"/>
              </w:rPr>
              <w:t xml:space="preserve">: </w:t>
            </w:r>
            <w:r w:rsidRPr="006E3C12">
              <w:rPr>
                <w:rFonts w:ascii="GHEA Grapalat" w:eastAsiaTheme="minorHAnsi" w:hAnsi="GHEA Grapalat"/>
                <w:bCs/>
                <w:shd w:val="clear" w:color="auto" w:fill="FFFFFF"/>
                <w:lang w:val="hy-AM"/>
              </w:rPr>
              <w:t xml:space="preserve">ՀՀ կառավարության 18.04.2026թ. N 514-Լ որոշմամբ հաստատված «Պարարտանյութերի ձեռքբերման աջակցության» ծրագրի շրջանակում դիմումների ընդունումն ավարտվել է մայիսի 20-ին և մարզպետարանների ու համայնքապետարանների կողմից փոխանցված օպերատիվ տեղեկատվության </w:t>
            </w:r>
            <w:r w:rsidRPr="006E3C12">
              <w:rPr>
                <w:rFonts w:ascii="GHEA Grapalat" w:eastAsiaTheme="minorHAnsi" w:hAnsi="GHEA Grapalat"/>
                <w:bCs/>
                <w:shd w:val="clear" w:color="auto" w:fill="FFFFFF"/>
                <w:lang w:val="hy-AM"/>
              </w:rPr>
              <w:lastRenderedPageBreak/>
              <w:t>համաձայն՝ ծրագրին ներկա պահին մասնակցում է 55 համայնք, անհրաժեշտ պարարտանյութի ծավալը ՀՀ տարածքում կազմում է 12164 տոննա, որից մի մասի մատակարարման գործընթացը դեռևս շարունակվում է։ Ըստ պարարտանյութի տեսակների սուբսիդավորում իրականացնել հնարավոր չէ, քանի որ ծրագրով նախատեսված է փոխհատուցել 50 կգ քաշով մեկ պարկ պարարտանյութի վաճառքի գնի և 8000 դրամի տարբերության չափը, բայց ոչ ավելի, քան 50 կգ քաշով 1 պարկի հաշվով՝ 3000 դրամը։</w:t>
            </w:r>
          </w:p>
          <w:p w14:paraId="3FC464E3" w14:textId="77777777"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Ծրագրին մասնակից համայնքների թվի և վաճառված պարարտանյութերի ծավալի վերաբերյալ վերջնական ճշգրտված տվյալներ հնարավոր կլինի ունենալ միայն համայնքապետարանների կողմից վաճառված պարարտանյութերի ամբողջական փաթեթները ստանալուց հետո, սակայն ներկա պահին առկա տեղեկատվության համաձայն՝ 12164 տոննա պարարտանյութի վաճառքի դիմաց մատակարարներին հատկացվող գումարի չափը կազմում է   729,834,900 ՀՀ դրամ։ </w:t>
            </w:r>
          </w:p>
          <w:p w14:paraId="4674E0A5" w14:textId="1AF2D66D"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Ուստի անհրաժեշտ է 2026 թվականի 3-րդ եռամսյակին հատկացնել  729,834,900 ՀՀ դրամ, արդյունքային ցուցանիշ սահմանելով 12164 տոննա պարատանյութի սուբսիդավորում։ Ըստ համայնքների պարարտանյութի պահանջարկի վերաբերյալ տեղեկանքը կցվում է։</w:t>
            </w:r>
          </w:p>
        </w:tc>
      </w:tr>
      <w:tr w:rsidR="006E3C12" w:rsidRPr="0064424C" w14:paraId="79EC8B38"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68DB3660" w14:textId="410871F0"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 xml:space="preserve">2. Հաշվի առնելով, որ 2026 թվականին կաթի արտադրության համար սուբսիդավորման տրամադրման միջոցառման (ՀՀ կառավարության 08.05.2026թ. N 640-Լ որոշում) շահառուներ են հանդիսանում ինչպես ֆիզիկական, այնպես էլ իրավաբանական անձինք և անհատ ձեռնարկատերերը, բացահայտման կարիք ունի </w:t>
            </w:r>
            <w:r w:rsidRPr="006E3C12">
              <w:rPr>
                <w:rFonts w:ascii="GHEA Grapalat" w:eastAsiaTheme="minorHAnsi" w:hAnsi="GHEA Grapalat"/>
                <w:bCs/>
                <w:shd w:val="clear" w:color="auto" w:fill="FFFFFF"/>
                <w:lang w:val="hy-AM"/>
              </w:rPr>
              <w:lastRenderedPageBreak/>
              <w:t>Նախագծում նշված միջոցառումը (1022-12022) միայն - Այլ նպաստներ բյուջեից հոդվածով նախատեսելու հանգամանքը:</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3CC202A7" w14:textId="46000DA8" w:rsidR="006E3C12" w:rsidRPr="006E3C12" w:rsidRDefault="00FD219C"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 xml:space="preserve">Ընդունվել է ի գիտություն: Նախագիծը խմբագրվել է: </w:t>
            </w:r>
            <w:r w:rsidR="008A4B08" w:rsidRPr="006E3C12">
              <w:rPr>
                <w:rFonts w:ascii="GHEA Grapalat" w:eastAsiaTheme="minorHAnsi" w:hAnsi="GHEA Grapalat"/>
                <w:bCs/>
                <w:shd w:val="clear" w:color="auto" w:fill="FFFFFF"/>
                <w:lang w:val="hy-AM"/>
              </w:rPr>
              <w:t xml:space="preserve">Հաշվի առնելով </w:t>
            </w:r>
            <w:r w:rsidR="008A4B08" w:rsidRPr="0006369B">
              <w:rPr>
                <w:rFonts w:ascii="GHEA Grapalat" w:eastAsiaTheme="minorHAnsi" w:hAnsi="GHEA Grapalat"/>
                <w:bCs/>
                <w:shd w:val="clear" w:color="auto" w:fill="FFFFFF"/>
                <w:lang w:val="hy-AM"/>
              </w:rPr>
              <w:t xml:space="preserve">1022-12009 </w:t>
            </w:r>
            <w:r w:rsidR="008A4B08">
              <w:rPr>
                <w:rFonts w:ascii="GHEA Grapalat" w:eastAsiaTheme="minorHAnsi" w:hAnsi="GHEA Grapalat"/>
                <w:bCs/>
                <w:shd w:val="clear" w:color="auto" w:fill="FFFFFF"/>
                <w:lang w:val="hy-AM"/>
              </w:rPr>
              <w:t>«</w:t>
            </w:r>
            <w:r w:rsidR="008A4B08" w:rsidRPr="0006369B">
              <w:rPr>
                <w:rFonts w:ascii="GHEA Grapalat" w:eastAsiaTheme="minorHAnsi" w:hAnsi="GHEA Grapalat"/>
                <w:bCs/>
                <w:shd w:val="clear" w:color="auto" w:fill="FFFFFF"/>
                <w:lang w:val="hy-AM"/>
              </w:rPr>
              <w:t>Հայաստանի Հանրապետությունում պարարտանյութերի ձեռքբերման աջակցության ծրագիր</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 xml:space="preserve">1059-11010 ՀՀ-ում գարնանացան, աշնանացան և կերային մշակաբույսերի ցանքատարածությունների մոնիթորինգի </w:t>
            </w:r>
            <w:r w:rsidR="008A4B08" w:rsidRPr="006E3C12">
              <w:rPr>
                <w:rFonts w:ascii="GHEA Grapalat" w:eastAsiaTheme="minorHAnsi" w:hAnsi="GHEA Grapalat"/>
                <w:bCs/>
                <w:shd w:val="clear" w:color="auto" w:fill="FFFFFF"/>
                <w:lang w:val="hy-AM"/>
              </w:rPr>
              <w:lastRenderedPageBreak/>
              <w:t>իրականացմանն աջակցություն և 1059-12003 ՀՀ-ում գարնանացան, աշնանացան և կերային մշակաբույսերի մշակության հիմնական աշխատանքների համար կատարված ծախսերի մասնակի փոխհատուցման տրամադրում միջոցառումների</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գծով ստանձնած պարտավորությունների վճարման հրատապությունը՝ նախագծից հանվել են մնացած միջոցառումները: Վերջիններս կներկայացվեն այլ նախագծի շրջանակներում:</w:t>
            </w:r>
          </w:p>
        </w:tc>
      </w:tr>
      <w:tr w:rsidR="006E3C12" w:rsidRPr="0064424C" w14:paraId="4C9B753A"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00DA1F76" w14:textId="724BB71E"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Միաժամանակ Նախագծի վերաբերյալ առկա են նաև խմբագրական բնույթի հետևյալ առաջարկները</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4AF5A3D8" w14:textId="77777777"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p>
        </w:tc>
      </w:tr>
      <w:tr w:rsidR="006E3C12" w:rsidRPr="0064424C" w14:paraId="36CD37A4"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340845C6" w14:textId="0DC962D5" w:rsidR="006E3C12" w:rsidRPr="006E3C12" w:rsidRDefault="006E3C12" w:rsidP="00395121">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ա/ Նախագծի տեքստային մասի առաջին պարբերությունում «օրենքի 23-րդ հոդվածի 3-րդ մասը» բառերից հետո ավելացնել «</w:t>
            </w:r>
            <w:bookmarkStart w:id="0" w:name="_Hlk232171729"/>
            <w:r w:rsidRPr="006E3C12">
              <w:rPr>
                <w:rFonts w:ascii="GHEA Grapalat" w:eastAsiaTheme="minorHAnsi" w:hAnsi="GHEA Grapalat"/>
                <w:bCs/>
                <w:shd w:val="clear" w:color="auto" w:fill="FFFFFF"/>
                <w:lang w:val="hy-AM"/>
              </w:rPr>
              <w:t>և 19-րդ հոդվածի 3-րդ մասը</w:t>
            </w:r>
            <w:bookmarkEnd w:id="0"/>
            <w:r w:rsidRPr="006E3C12">
              <w:rPr>
                <w:rFonts w:ascii="GHEA Grapalat" w:eastAsiaTheme="minorHAnsi" w:hAnsi="GHEA Grapalat"/>
                <w:bCs/>
                <w:shd w:val="clear" w:color="auto" w:fill="FFFFFF"/>
                <w:lang w:val="hy-AM"/>
              </w:rPr>
              <w:t>» բառերը,</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3C6982D7" w14:textId="2717FB37" w:rsidR="006E3C12" w:rsidRPr="006E3C12" w:rsidRDefault="00FD219C"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Ընդունվել է: Նախագիծը խմբագրվել է: </w:t>
            </w:r>
          </w:p>
        </w:tc>
      </w:tr>
      <w:tr w:rsidR="006E3C12" w:rsidRPr="0064424C" w14:paraId="058596DB"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322A735A" w14:textId="77777777"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բ/ Նախագծով առաջարկվում է ծախսային միջոցառումների հաշվին ավելացնել 1226 - 44002 Տնտեսական երկարաժամկետ զարգացմանն ուղղված երկրորդ միջոցառմամբ կիսամյակի և ինն ամսվա համար նախատեսված ֆինանսական միջոցները։ Այս կապակցությամբ նշենք որ ծախսային հավելվածների (NN 4, 5, 7, 8 և 9) ինն ամսում համապատասխան փոփոխությունները կատարված չեն, ինչի արդյունքում բյուջեն հավասարակշռված չէ,</w:t>
            </w:r>
          </w:p>
          <w:p w14:paraId="1FD23BF4" w14:textId="77777777"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5F52C612" w14:textId="7B5A7C77" w:rsidR="006E3C12" w:rsidRPr="006E3C12" w:rsidRDefault="008A4B08"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Հաշվի առնելով </w:t>
            </w:r>
            <w:r w:rsidRPr="0006369B">
              <w:rPr>
                <w:rFonts w:ascii="GHEA Grapalat" w:eastAsiaTheme="minorHAnsi" w:hAnsi="GHEA Grapalat"/>
                <w:bCs/>
                <w:shd w:val="clear" w:color="auto" w:fill="FFFFFF"/>
                <w:lang w:val="hy-AM"/>
              </w:rPr>
              <w:t xml:space="preserve">1022-12009 </w:t>
            </w:r>
            <w:r>
              <w:rPr>
                <w:rFonts w:ascii="GHEA Grapalat" w:eastAsiaTheme="minorHAnsi" w:hAnsi="GHEA Grapalat"/>
                <w:bCs/>
                <w:shd w:val="clear" w:color="auto" w:fill="FFFFFF"/>
                <w:lang w:val="hy-AM"/>
              </w:rPr>
              <w:t>«</w:t>
            </w:r>
            <w:r w:rsidRPr="0006369B">
              <w:rPr>
                <w:rFonts w:ascii="GHEA Grapalat" w:eastAsiaTheme="minorHAnsi" w:hAnsi="GHEA Grapalat"/>
                <w:bCs/>
                <w:shd w:val="clear" w:color="auto" w:fill="FFFFFF"/>
                <w:lang w:val="hy-AM"/>
              </w:rPr>
              <w:t>Հայաստանի Հանրապետությունում պարարտանյութերի ձեռքբերման աջակցության ծրագիր</w:t>
            </w:r>
            <w:r>
              <w:rPr>
                <w:rFonts w:ascii="GHEA Grapalat" w:eastAsiaTheme="minorHAnsi" w:hAnsi="GHEA Grapalat"/>
                <w:bCs/>
                <w:shd w:val="clear" w:color="auto" w:fill="FFFFFF"/>
                <w:lang w:val="hy-AM"/>
              </w:rPr>
              <w:t xml:space="preserve">», </w:t>
            </w:r>
            <w:r w:rsidRPr="006E3C12">
              <w:rPr>
                <w:rFonts w:ascii="GHEA Grapalat" w:eastAsiaTheme="minorHAnsi" w:hAnsi="GHEA Grapalat"/>
                <w:bCs/>
                <w:shd w:val="clear" w:color="auto" w:fill="FFFFFF"/>
                <w:lang w:val="hy-AM"/>
              </w:rPr>
              <w:t>1059-11010 ՀՀ-ում գարնանացան, աշնանացան և կերային մշակաբույսերի ցանքատարածությունների մոնիթորինգի իրականացմանն աջակցություն և 1059-12003 ՀՀ-ում գարնանացան, աշնանացան և կերային մշակաբույսերի մշակության հիմնական աշխատանքների համար կատարված ծախսերի մասնակի փոխհատուցման տրամադրում միջոցառումների</w:t>
            </w:r>
            <w:r>
              <w:rPr>
                <w:rFonts w:ascii="GHEA Grapalat" w:eastAsiaTheme="minorHAnsi" w:hAnsi="GHEA Grapalat"/>
                <w:bCs/>
                <w:shd w:val="clear" w:color="auto" w:fill="FFFFFF"/>
                <w:lang w:val="hy-AM"/>
              </w:rPr>
              <w:t xml:space="preserve"> </w:t>
            </w:r>
            <w:r w:rsidRPr="006E3C12">
              <w:rPr>
                <w:rFonts w:ascii="GHEA Grapalat" w:eastAsiaTheme="minorHAnsi" w:hAnsi="GHEA Grapalat"/>
                <w:bCs/>
                <w:shd w:val="clear" w:color="auto" w:fill="FFFFFF"/>
                <w:lang w:val="hy-AM"/>
              </w:rPr>
              <w:t>գծով ստանձնած պարտավորությունների վճարման հրատապությունը՝ նախագծից հանվել են մնացած միջոցառումները: Վերջիններս կներկայացվեն այլ նախագծի շրջանակներում:</w:t>
            </w:r>
          </w:p>
        </w:tc>
      </w:tr>
      <w:tr w:rsidR="006E3C12" w:rsidRPr="0064424C" w14:paraId="2DAA138C"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477DD597" w14:textId="64C8B5E5" w:rsidR="006E3C12" w:rsidRPr="006E3C12" w:rsidRDefault="006E3C12" w:rsidP="006E3C12">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lastRenderedPageBreak/>
              <w:t>գ/ 1022-12015 Կոնյակի սպիրտի արտահանման աջակցության ծրագրի շրջանակներում տրամադրվող աջակցություն միջոցառումն անհրաժեշտ է նախատեսել նաև Նախագծի N 6 հավելվածում,</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4177D819" w14:textId="7E097BB4" w:rsidR="006E3C12" w:rsidRPr="006E3C12" w:rsidRDefault="00FE18CC" w:rsidP="006E3C12">
            <w:pPr>
              <w:tabs>
                <w:tab w:val="left" w:pos="396"/>
              </w:tabs>
              <w:spacing w:after="200"/>
              <w:ind w:left="235" w:right="121" w:firstLine="284"/>
              <w:jc w:val="both"/>
              <w:rPr>
                <w:rFonts w:ascii="GHEA Grapalat" w:eastAsiaTheme="minorHAnsi" w:hAnsi="GHEA Grapalat"/>
                <w:bCs/>
                <w:shd w:val="clear" w:color="auto" w:fill="FFFFFF"/>
                <w:lang w:val="hy-AM"/>
              </w:rPr>
            </w:pPr>
            <w:r>
              <w:rPr>
                <w:rFonts w:ascii="GHEA Grapalat" w:eastAsiaTheme="minorHAnsi" w:hAnsi="GHEA Grapalat"/>
                <w:bCs/>
                <w:shd w:val="clear" w:color="auto" w:fill="FFFFFF"/>
                <w:lang w:val="hy-AM"/>
              </w:rPr>
              <w:t xml:space="preserve">Ընդունվել է: </w:t>
            </w:r>
            <w:r w:rsidR="006E3C12" w:rsidRPr="006E3C12">
              <w:rPr>
                <w:rFonts w:ascii="GHEA Grapalat" w:eastAsiaTheme="minorHAnsi" w:hAnsi="GHEA Grapalat"/>
                <w:bCs/>
                <w:shd w:val="clear" w:color="auto" w:fill="FFFFFF"/>
                <w:lang w:val="hy-AM"/>
              </w:rPr>
              <w:t>Միջոցառումը հանվել է նախագծից</w:t>
            </w:r>
            <w:r>
              <w:rPr>
                <w:rFonts w:ascii="GHEA Grapalat" w:eastAsiaTheme="minorHAnsi" w:hAnsi="GHEA Grapalat"/>
                <w:bCs/>
                <w:shd w:val="clear" w:color="auto" w:fill="FFFFFF"/>
                <w:lang w:val="hy-AM"/>
              </w:rPr>
              <w:t>՝ հաշվի առնելով</w:t>
            </w:r>
            <w:r w:rsidR="006E3C12" w:rsidRPr="006E3C12">
              <w:rPr>
                <w:rFonts w:ascii="GHEA Grapalat" w:eastAsiaTheme="minorHAnsi" w:hAnsi="GHEA Grapalat"/>
                <w:bCs/>
                <w:shd w:val="clear" w:color="auto" w:fill="FFFFFF"/>
                <w:lang w:val="hy-AM"/>
              </w:rPr>
              <w:t xml:space="preserve"> ՀՀ կառավարության 2026 թվականի հունիսի 5-ի N 808-Ն որոշումը:</w:t>
            </w:r>
          </w:p>
        </w:tc>
      </w:tr>
      <w:tr w:rsidR="008A4B08" w:rsidRPr="0064424C" w14:paraId="594B6F4A"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42749C3C" w14:textId="02F701D7" w:rsidR="008A4B08" w:rsidRPr="006E3C12" w:rsidRDefault="008A4B08" w:rsidP="008A4B08">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դ/ Նախագծի N 5 և N 9 հավելվածներում անհրաժեշտ է ուղղել «1187–12016» միջոցառման անվանումը,  </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0E9A8776" w14:textId="359744DC" w:rsidR="008A4B08" w:rsidRPr="006E3C12" w:rsidRDefault="00FD219C" w:rsidP="008A4B08">
            <w:pPr>
              <w:tabs>
                <w:tab w:val="left" w:pos="396"/>
              </w:tabs>
              <w:spacing w:after="200"/>
              <w:ind w:left="235" w:right="121" w:firstLine="284"/>
              <w:jc w:val="both"/>
              <w:rPr>
                <w:rFonts w:ascii="GHEA Grapalat" w:eastAsiaTheme="minorHAnsi" w:hAnsi="GHEA Grapalat"/>
                <w:bCs/>
                <w:shd w:val="clear" w:color="auto" w:fill="FFFFFF"/>
                <w:lang w:val="hy-AM"/>
              </w:rPr>
            </w:pPr>
            <w:bookmarkStart w:id="1" w:name="_Hlk232775264"/>
            <w:r w:rsidRPr="006E3C12">
              <w:rPr>
                <w:rFonts w:ascii="GHEA Grapalat" w:eastAsiaTheme="minorHAnsi" w:hAnsi="GHEA Grapalat"/>
                <w:bCs/>
                <w:shd w:val="clear" w:color="auto" w:fill="FFFFFF"/>
                <w:lang w:val="hy-AM"/>
              </w:rPr>
              <w:t xml:space="preserve">Ընդունվել է ի գիտություն: Նախագիծը խմբագրվել է: </w:t>
            </w:r>
            <w:r w:rsidR="008A4B08" w:rsidRPr="006E3C12">
              <w:rPr>
                <w:rFonts w:ascii="GHEA Grapalat" w:eastAsiaTheme="minorHAnsi" w:hAnsi="GHEA Grapalat"/>
                <w:bCs/>
                <w:shd w:val="clear" w:color="auto" w:fill="FFFFFF"/>
                <w:lang w:val="hy-AM"/>
              </w:rPr>
              <w:t xml:space="preserve">Հաշվի առնելով </w:t>
            </w:r>
            <w:r w:rsidR="008A4B08" w:rsidRPr="0006369B">
              <w:rPr>
                <w:rFonts w:ascii="GHEA Grapalat" w:eastAsiaTheme="minorHAnsi" w:hAnsi="GHEA Grapalat"/>
                <w:bCs/>
                <w:shd w:val="clear" w:color="auto" w:fill="FFFFFF"/>
                <w:lang w:val="hy-AM"/>
              </w:rPr>
              <w:t xml:space="preserve">1022-12009 </w:t>
            </w:r>
            <w:r w:rsidR="008A4B08">
              <w:rPr>
                <w:rFonts w:ascii="GHEA Grapalat" w:eastAsiaTheme="minorHAnsi" w:hAnsi="GHEA Grapalat"/>
                <w:bCs/>
                <w:shd w:val="clear" w:color="auto" w:fill="FFFFFF"/>
                <w:lang w:val="hy-AM"/>
              </w:rPr>
              <w:t>«</w:t>
            </w:r>
            <w:r w:rsidR="008A4B08" w:rsidRPr="0006369B">
              <w:rPr>
                <w:rFonts w:ascii="GHEA Grapalat" w:eastAsiaTheme="minorHAnsi" w:hAnsi="GHEA Grapalat"/>
                <w:bCs/>
                <w:shd w:val="clear" w:color="auto" w:fill="FFFFFF"/>
                <w:lang w:val="hy-AM"/>
              </w:rPr>
              <w:t>Հայաստանի Հանրապետությունում պարարտանյութերի ձեռքբերման աջակցության ծրագիր</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1059-11010 ՀՀ-ում գարնանացան, աշնանացան և կերային մշակաբույսերի ցանքատարածությունների</w:t>
            </w:r>
            <w:r>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մոնիթորինգի իրականացմանն աջակցություն և 1059-12003 ՀՀ-ում գարնանացան, աշնանացան և կերային մշակաբույսերի մշակության հիմնական աշխատանքների համար կատարված ծախսերի մասնակի փոխհատուցման տրամադրում միջոցառումների</w:t>
            </w:r>
            <w:r w:rsidR="008A4B08">
              <w:rPr>
                <w:rFonts w:ascii="GHEA Grapalat" w:eastAsiaTheme="minorHAnsi" w:hAnsi="GHEA Grapalat"/>
                <w:bCs/>
                <w:shd w:val="clear" w:color="auto" w:fill="FFFFFF"/>
                <w:lang w:val="hy-AM"/>
              </w:rPr>
              <w:t xml:space="preserve"> </w:t>
            </w:r>
            <w:r w:rsidR="008A4B08" w:rsidRPr="006E3C12">
              <w:rPr>
                <w:rFonts w:ascii="GHEA Grapalat" w:eastAsiaTheme="minorHAnsi" w:hAnsi="GHEA Grapalat"/>
                <w:bCs/>
                <w:shd w:val="clear" w:color="auto" w:fill="FFFFFF"/>
                <w:lang w:val="hy-AM"/>
              </w:rPr>
              <w:t>գծով ստանձնած պարտավորությունների վճարման հրատապությունը՝ նախագծից հանվել են մնացած միջոցառումները: Վերջիններս կներկայացվեն այլ նախագծի շրջանակներում:</w:t>
            </w:r>
            <w:bookmarkEnd w:id="1"/>
          </w:p>
        </w:tc>
      </w:tr>
      <w:tr w:rsidR="008A4B08" w:rsidRPr="0064424C" w14:paraId="726415CB"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015128EE" w14:textId="50FE2619" w:rsidR="008A4B08" w:rsidRPr="006E3C12" w:rsidRDefault="008A4B08" w:rsidP="008A4B08">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ե/ Նախագծի N 9 հավելվածը խմբագրել՝ ներառելով բացառապես 1139 ծրագրի «11001. ՀՀ կառավարության պահուստային ֆոնդ» միջոցառումից հատկացվող միջոցառումները,</w:t>
            </w: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219BD5C1" w14:textId="7D2B200E" w:rsidR="008A4B08" w:rsidRPr="006E3C12" w:rsidRDefault="008A4B08" w:rsidP="008A4B08">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Ընդունվել է: Նախագծի համապատասխան հավելվածը խմբագրվել է:</w:t>
            </w:r>
          </w:p>
        </w:tc>
      </w:tr>
      <w:tr w:rsidR="008A4B08" w:rsidRPr="0064424C" w14:paraId="73709345" w14:textId="77777777" w:rsidTr="003B541C">
        <w:trPr>
          <w:trHeight w:val="65"/>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77BD59C3" w14:textId="77777777" w:rsidR="008A4B08" w:rsidRPr="006E3C12" w:rsidRDefault="008A4B08" w:rsidP="008A4B08">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 xml:space="preserve">զ/ Նախագծի հավելվածներում (մասնավորապես՝ N 5 և N 9 հավելվածներ) ֆինանսական ցուցանիշները ներկայացնել տասնորդական ճշտությամբ:  </w:t>
            </w:r>
          </w:p>
          <w:p w14:paraId="769E6EF1" w14:textId="11F82558" w:rsidR="008A4B08" w:rsidRPr="006E3C12" w:rsidRDefault="008A4B08" w:rsidP="008A4B08">
            <w:pPr>
              <w:tabs>
                <w:tab w:val="left" w:pos="396"/>
              </w:tabs>
              <w:spacing w:after="200"/>
              <w:ind w:left="235" w:right="121" w:firstLine="284"/>
              <w:jc w:val="both"/>
              <w:rPr>
                <w:rFonts w:ascii="GHEA Grapalat" w:eastAsiaTheme="minorHAnsi" w:hAnsi="GHEA Grapalat"/>
                <w:bCs/>
                <w:shd w:val="clear" w:color="auto" w:fill="FFFFFF"/>
                <w:lang w:val="hy-AM"/>
              </w:rPr>
            </w:pPr>
          </w:p>
        </w:tc>
        <w:tc>
          <w:tcPr>
            <w:tcW w:w="6771" w:type="dxa"/>
            <w:tcBorders>
              <w:top w:val="outset" w:sz="6" w:space="0" w:color="auto"/>
              <w:left w:val="outset" w:sz="6" w:space="0" w:color="auto"/>
              <w:bottom w:val="outset" w:sz="6" w:space="0" w:color="auto"/>
              <w:right w:val="outset" w:sz="6" w:space="0" w:color="auto"/>
            </w:tcBorders>
            <w:shd w:val="clear" w:color="auto" w:fill="FFFFFF"/>
          </w:tcPr>
          <w:p w14:paraId="37131DF2" w14:textId="28423A9A" w:rsidR="008A4B08" w:rsidRPr="006E3C12" w:rsidRDefault="008A4B08" w:rsidP="008A4B08">
            <w:pPr>
              <w:tabs>
                <w:tab w:val="left" w:pos="396"/>
              </w:tabs>
              <w:spacing w:after="200"/>
              <w:ind w:left="235" w:right="121" w:firstLine="284"/>
              <w:jc w:val="both"/>
              <w:rPr>
                <w:rFonts w:ascii="GHEA Grapalat" w:eastAsiaTheme="minorHAnsi" w:hAnsi="GHEA Grapalat"/>
                <w:bCs/>
                <w:shd w:val="clear" w:color="auto" w:fill="FFFFFF"/>
                <w:lang w:val="hy-AM"/>
              </w:rPr>
            </w:pPr>
            <w:r w:rsidRPr="006E3C12">
              <w:rPr>
                <w:rFonts w:ascii="GHEA Grapalat" w:eastAsiaTheme="minorHAnsi" w:hAnsi="GHEA Grapalat"/>
                <w:bCs/>
                <w:shd w:val="clear" w:color="auto" w:fill="FFFFFF"/>
                <w:lang w:val="hy-AM"/>
              </w:rPr>
              <w:t>Ընդունվել է: Նախագծի համապատասխան հավելվածները խմբագրվել են:</w:t>
            </w:r>
          </w:p>
        </w:tc>
      </w:tr>
    </w:tbl>
    <w:p w14:paraId="430F0F87" w14:textId="77777777" w:rsidR="007B424E" w:rsidRPr="00D52DC2" w:rsidRDefault="007B424E" w:rsidP="003B541C">
      <w:pPr>
        <w:tabs>
          <w:tab w:val="left" w:pos="709"/>
        </w:tabs>
        <w:ind w:left="709" w:right="364" w:firstLine="142"/>
        <w:rPr>
          <w:rFonts w:ascii="GHEA Grapalat" w:hAnsi="GHEA Grapalat"/>
          <w:lang w:val="hy-AM"/>
        </w:rPr>
      </w:pPr>
    </w:p>
    <w:sectPr w:rsidR="007B424E" w:rsidRPr="00D52DC2" w:rsidSect="00346517">
      <w:pgSz w:w="15840" w:h="12240" w:orient="landscape"/>
      <w:pgMar w:top="709" w:right="284"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31AB"/>
    <w:multiLevelType w:val="hybridMultilevel"/>
    <w:tmpl w:val="D49862C6"/>
    <w:lvl w:ilvl="0" w:tplc="0FAC77F2">
      <w:numFmt w:val="bullet"/>
      <w:lvlText w:val="-"/>
      <w:lvlJc w:val="left"/>
      <w:pPr>
        <w:ind w:left="927" w:hanging="360"/>
      </w:pPr>
      <w:rPr>
        <w:rFonts w:ascii="GHEA Grapalat" w:eastAsia="Calibri" w:hAnsi="GHEA Grapalat"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B3C00B6"/>
    <w:multiLevelType w:val="hybridMultilevel"/>
    <w:tmpl w:val="C358BA1C"/>
    <w:lvl w:ilvl="0" w:tplc="C074D7CC">
      <w:start w:val="5"/>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9B428C"/>
    <w:multiLevelType w:val="hybridMultilevel"/>
    <w:tmpl w:val="77348C9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9C40D3C"/>
    <w:multiLevelType w:val="hybridMultilevel"/>
    <w:tmpl w:val="9006C8BC"/>
    <w:lvl w:ilvl="0" w:tplc="110E908A">
      <w:numFmt w:val="bullet"/>
      <w:lvlText w:val="-"/>
      <w:lvlJc w:val="left"/>
      <w:pPr>
        <w:ind w:left="904" w:hanging="360"/>
      </w:pPr>
      <w:rPr>
        <w:rFonts w:ascii="GHEA Grapalat" w:eastAsia="Times New Roman" w:hAnsi="GHEA Grapalat" w:cs="Times New Roman" w:hint="default"/>
      </w:rPr>
    </w:lvl>
    <w:lvl w:ilvl="1" w:tplc="04090003" w:tentative="1">
      <w:start w:val="1"/>
      <w:numFmt w:val="bullet"/>
      <w:lvlText w:val="o"/>
      <w:lvlJc w:val="left"/>
      <w:pPr>
        <w:ind w:left="1624" w:hanging="360"/>
      </w:pPr>
      <w:rPr>
        <w:rFonts w:ascii="Courier New" w:hAnsi="Courier New" w:cs="Courier New"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abstractNum w:abstractNumId="4" w15:restartNumberingAfterBreak="0">
    <w:nsid w:val="3B160B05"/>
    <w:multiLevelType w:val="hybridMultilevel"/>
    <w:tmpl w:val="F84AE2E6"/>
    <w:lvl w:ilvl="0" w:tplc="34C6039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0D2F38"/>
    <w:multiLevelType w:val="hybridMultilevel"/>
    <w:tmpl w:val="6B6A5B36"/>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6" w15:restartNumberingAfterBreak="0">
    <w:nsid w:val="44511694"/>
    <w:multiLevelType w:val="hybridMultilevel"/>
    <w:tmpl w:val="D64017C8"/>
    <w:lvl w:ilvl="0" w:tplc="6322A762">
      <w:start w:val="4"/>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8" w15:restartNumberingAfterBreak="0">
    <w:nsid w:val="49062251"/>
    <w:multiLevelType w:val="hybridMultilevel"/>
    <w:tmpl w:val="A5D68242"/>
    <w:lvl w:ilvl="0" w:tplc="31C6DEE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49D66E1A"/>
    <w:multiLevelType w:val="hybridMultilevel"/>
    <w:tmpl w:val="F84AE2E6"/>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 w15:restartNumberingAfterBreak="0">
    <w:nsid w:val="4E4B6074"/>
    <w:multiLevelType w:val="hybridMultilevel"/>
    <w:tmpl w:val="13F0664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1" w15:restartNumberingAfterBreak="0">
    <w:nsid w:val="5B7441DE"/>
    <w:multiLevelType w:val="hybridMultilevel"/>
    <w:tmpl w:val="32EA9120"/>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2" w15:restartNumberingAfterBreak="0">
    <w:nsid w:val="5D80497F"/>
    <w:multiLevelType w:val="hybridMultilevel"/>
    <w:tmpl w:val="97004E6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3" w15:restartNumberingAfterBreak="0">
    <w:nsid w:val="6CB23659"/>
    <w:multiLevelType w:val="hybridMultilevel"/>
    <w:tmpl w:val="742E9D74"/>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4"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F48788C"/>
    <w:multiLevelType w:val="hybridMultilevel"/>
    <w:tmpl w:val="AA389E1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7526091C"/>
    <w:multiLevelType w:val="hybridMultilevel"/>
    <w:tmpl w:val="43E280E8"/>
    <w:lvl w:ilvl="0" w:tplc="33B40F96">
      <w:start w:val="3"/>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3194479">
    <w:abstractNumId w:val="14"/>
  </w:num>
  <w:num w:numId="2" w16cid:durableId="1132987939">
    <w:abstractNumId w:val="7"/>
  </w:num>
  <w:num w:numId="3" w16cid:durableId="37093593">
    <w:abstractNumId w:val="3"/>
  </w:num>
  <w:num w:numId="4" w16cid:durableId="332612294">
    <w:abstractNumId w:val="10"/>
  </w:num>
  <w:num w:numId="5" w16cid:durableId="1952662684">
    <w:abstractNumId w:val="8"/>
  </w:num>
  <w:num w:numId="6" w16cid:durableId="117141013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7264879">
    <w:abstractNumId w:val="12"/>
  </w:num>
  <w:num w:numId="8" w16cid:durableId="1063137997">
    <w:abstractNumId w:val="2"/>
  </w:num>
  <w:num w:numId="9" w16cid:durableId="641622555">
    <w:abstractNumId w:val="0"/>
  </w:num>
  <w:num w:numId="10" w16cid:durableId="1719553823">
    <w:abstractNumId w:val="4"/>
  </w:num>
  <w:num w:numId="11" w16cid:durableId="875896703">
    <w:abstractNumId w:val="13"/>
  </w:num>
  <w:num w:numId="12" w16cid:durableId="750390016">
    <w:abstractNumId w:val="9"/>
  </w:num>
  <w:num w:numId="13" w16cid:durableId="563838593">
    <w:abstractNumId w:val="16"/>
  </w:num>
  <w:num w:numId="14" w16cid:durableId="1791849884">
    <w:abstractNumId w:val="6"/>
  </w:num>
  <w:num w:numId="15" w16cid:durableId="669480441">
    <w:abstractNumId w:val="1"/>
  </w:num>
  <w:num w:numId="16" w16cid:durableId="1998150074">
    <w:abstractNumId w:val="5"/>
  </w:num>
  <w:num w:numId="17" w16cid:durableId="1512376086">
    <w:abstractNumId w:val="11"/>
  </w:num>
  <w:num w:numId="18" w16cid:durableId="182689569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6C6"/>
    <w:rsid w:val="00004F08"/>
    <w:rsid w:val="00017F72"/>
    <w:rsid w:val="00026568"/>
    <w:rsid w:val="0002668E"/>
    <w:rsid w:val="00031C41"/>
    <w:rsid w:val="0003339E"/>
    <w:rsid w:val="00033FD2"/>
    <w:rsid w:val="00037190"/>
    <w:rsid w:val="00040721"/>
    <w:rsid w:val="00044E34"/>
    <w:rsid w:val="00051342"/>
    <w:rsid w:val="00060165"/>
    <w:rsid w:val="0006369B"/>
    <w:rsid w:val="000644C8"/>
    <w:rsid w:val="00065C7F"/>
    <w:rsid w:val="000713F0"/>
    <w:rsid w:val="00074131"/>
    <w:rsid w:val="00076578"/>
    <w:rsid w:val="000915CD"/>
    <w:rsid w:val="000A1025"/>
    <w:rsid w:val="000A6F32"/>
    <w:rsid w:val="000B670F"/>
    <w:rsid w:val="000C5D1E"/>
    <w:rsid w:val="000E0BA8"/>
    <w:rsid w:val="000E5063"/>
    <w:rsid w:val="000F69C7"/>
    <w:rsid w:val="000F7A2C"/>
    <w:rsid w:val="00106065"/>
    <w:rsid w:val="00131E35"/>
    <w:rsid w:val="001331C4"/>
    <w:rsid w:val="001444A1"/>
    <w:rsid w:val="0014609C"/>
    <w:rsid w:val="00153047"/>
    <w:rsid w:val="00155637"/>
    <w:rsid w:val="00160FCB"/>
    <w:rsid w:val="00163EE6"/>
    <w:rsid w:val="0017011E"/>
    <w:rsid w:val="00175C71"/>
    <w:rsid w:val="001819E8"/>
    <w:rsid w:val="0018337A"/>
    <w:rsid w:val="001833E1"/>
    <w:rsid w:val="00192197"/>
    <w:rsid w:val="00193F9F"/>
    <w:rsid w:val="001958E0"/>
    <w:rsid w:val="001A0E1A"/>
    <w:rsid w:val="001A5FF2"/>
    <w:rsid w:val="001B2744"/>
    <w:rsid w:val="001C4165"/>
    <w:rsid w:val="001C4ED1"/>
    <w:rsid w:val="001C5844"/>
    <w:rsid w:val="001C59DA"/>
    <w:rsid w:val="001C75A0"/>
    <w:rsid w:val="001C790C"/>
    <w:rsid w:val="001D2EE1"/>
    <w:rsid w:val="001D35BE"/>
    <w:rsid w:val="001D37F0"/>
    <w:rsid w:val="001D3EDB"/>
    <w:rsid w:val="001D44DE"/>
    <w:rsid w:val="001D70EE"/>
    <w:rsid w:val="001E41CD"/>
    <w:rsid w:val="001E6EBD"/>
    <w:rsid w:val="001E74B0"/>
    <w:rsid w:val="001F1D9B"/>
    <w:rsid w:val="00206324"/>
    <w:rsid w:val="00206EF1"/>
    <w:rsid w:val="00211CE4"/>
    <w:rsid w:val="0022476B"/>
    <w:rsid w:val="00227617"/>
    <w:rsid w:val="0023343D"/>
    <w:rsid w:val="002366E0"/>
    <w:rsid w:val="00271B45"/>
    <w:rsid w:val="00272B1E"/>
    <w:rsid w:val="00283A55"/>
    <w:rsid w:val="00284503"/>
    <w:rsid w:val="00287DAB"/>
    <w:rsid w:val="00290030"/>
    <w:rsid w:val="002944FC"/>
    <w:rsid w:val="002948C8"/>
    <w:rsid w:val="00295938"/>
    <w:rsid w:val="002A267F"/>
    <w:rsid w:val="002A27B3"/>
    <w:rsid w:val="002A304E"/>
    <w:rsid w:val="002A46BC"/>
    <w:rsid w:val="002A51D6"/>
    <w:rsid w:val="002A64AA"/>
    <w:rsid w:val="002B3E24"/>
    <w:rsid w:val="002C2134"/>
    <w:rsid w:val="002C2621"/>
    <w:rsid w:val="002C34C7"/>
    <w:rsid w:val="002D08BB"/>
    <w:rsid w:val="002D7833"/>
    <w:rsid w:val="002D7F99"/>
    <w:rsid w:val="002E147A"/>
    <w:rsid w:val="002E1635"/>
    <w:rsid w:val="002F1D9D"/>
    <w:rsid w:val="002F5562"/>
    <w:rsid w:val="003034C7"/>
    <w:rsid w:val="00303529"/>
    <w:rsid w:val="003053C2"/>
    <w:rsid w:val="00315EB2"/>
    <w:rsid w:val="00320493"/>
    <w:rsid w:val="00334451"/>
    <w:rsid w:val="00334DE7"/>
    <w:rsid w:val="00336374"/>
    <w:rsid w:val="00336EC9"/>
    <w:rsid w:val="003405F5"/>
    <w:rsid w:val="0034307D"/>
    <w:rsid w:val="00346517"/>
    <w:rsid w:val="00347767"/>
    <w:rsid w:val="0035418D"/>
    <w:rsid w:val="003574CE"/>
    <w:rsid w:val="003603FB"/>
    <w:rsid w:val="00363BAD"/>
    <w:rsid w:val="003650DE"/>
    <w:rsid w:val="00372B5C"/>
    <w:rsid w:val="00387D57"/>
    <w:rsid w:val="00390E44"/>
    <w:rsid w:val="00392712"/>
    <w:rsid w:val="00393A19"/>
    <w:rsid w:val="00395121"/>
    <w:rsid w:val="003962BF"/>
    <w:rsid w:val="003A7380"/>
    <w:rsid w:val="003B541C"/>
    <w:rsid w:val="003C08CB"/>
    <w:rsid w:val="003D1565"/>
    <w:rsid w:val="003E0287"/>
    <w:rsid w:val="003E1C56"/>
    <w:rsid w:val="003E22A8"/>
    <w:rsid w:val="003E6C7D"/>
    <w:rsid w:val="003E6EF1"/>
    <w:rsid w:val="003F03F6"/>
    <w:rsid w:val="003F4CB7"/>
    <w:rsid w:val="003F773E"/>
    <w:rsid w:val="0040238E"/>
    <w:rsid w:val="004042E5"/>
    <w:rsid w:val="004045C0"/>
    <w:rsid w:val="00406631"/>
    <w:rsid w:val="00412F17"/>
    <w:rsid w:val="00426E35"/>
    <w:rsid w:val="00434008"/>
    <w:rsid w:val="00434237"/>
    <w:rsid w:val="0043511A"/>
    <w:rsid w:val="00446654"/>
    <w:rsid w:val="00452030"/>
    <w:rsid w:val="004526C9"/>
    <w:rsid w:val="00460BE2"/>
    <w:rsid w:val="00466BD7"/>
    <w:rsid w:val="0047171D"/>
    <w:rsid w:val="0047473A"/>
    <w:rsid w:val="00481E74"/>
    <w:rsid w:val="004A1BEF"/>
    <w:rsid w:val="004B4698"/>
    <w:rsid w:val="004C2311"/>
    <w:rsid w:val="004C605A"/>
    <w:rsid w:val="004C7767"/>
    <w:rsid w:val="004D08F5"/>
    <w:rsid w:val="004D2D30"/>
    <w:rsid w:val="004D34CC"/>
    <w:rsid w:val="004D552E"/>
    <w:rsid w:val="004E0B6B"/>
    <w:rsid w:val="004F6AAF"/>
    <w:rsid w:val="00500E78"/>
    <w:rsid w:val="005045E5"/>
    <w:rsid w:val="00506412"/>
    <w:rsid w:val="00511466"/>
    <w:rsid w:val="0051647A"/>
    <w:rsid w:val="00545229"/>
    <w:rsid w:val="00547215"/>
    <w:rsid w:val="00550D09"/>
    <w:rsid w:val="0055129E"/>
    <w:rsid w:val="00551666"/>
    <w:rsid w:val="00552F7F"/>
    <w:rsid w:val="00556046"/>
    <w:rsid w:val="00561774"/>
    <w:rsid w:val="005619CE"/>
    <w:rsid w:val="005664A3"/>
    <w:rsid w:val="005715C5"/>
    <w:rsid w:val="00584A5F"/>
    <w:rsid w:val="005927D8"/>
    <w:rsid w:val="00595A73"/>
    <w:rsid w:val="005A30DC"/>
    <w:rsid w:val="005A4A87"/>
    <w:rsid w:val="005C26CE"/>
    <w:rsid w:val="005D0A82"/>
    <w:rsid w:val="005D104D"/>
    <w:rsid w:val="005D22AD"/>
    <w:rsid w:val="005D4750"/>
    <w:rsid w:val="005E06D0"/>
    <w:rsid w:val="005E72A4"/>
    <w:rsid w:val="005F1A3C"/>
    <w:rsid w:val="005F41F3"/>
    <w:rsid w:val="005F4EBE"/>
    <w:rsid w:val="0060221E"/>
    <w:rsid w:val="00602559"/>
    <w:rsid w:val="006073F6"/>
    <w:rsid w:val="00612F01"/>
    <w:rsid w:val="006222A9"/>
    <w:rsid w:val="00632F5D"/>
    <w:rsid w:val="00632FC0"/>
    <w:rsid w:val="006427E7"/>
    <w:rsid w:val="0064424C"/>
    <w:rsid w:val="00654EF1"/>
    <w:rsid w:val="0065759C"/>
    <w:rsid w:val="00661ED6"/>
    <w:rsid w:val="00662449"/>
    <w:rsid w:val="006641E4"/>
    <w:rsid w:val="00665820"/>
    <w:rsid w:val="00673388"/>
    <w:rsid w:val="00675515"/>
    <w:rsid w:val="00675B4C"/>
    <w:rsid w:val="00680BB6"/>
    <w:rsid w:val="0068280F"/>
    <w:rsid w:val="00684A28"/>
    <w:rsid w:val="006A5E5E"/>
    <w:rsid w:val="006E305D"/>
    <w:rsid w:val="006E3C12"/>
    <w:rsid w:val="006E7CD7"/>
    <w:rsid w:val="006F4331"/>
    <w:rsid w:val="00701180"/>
    <w:rsid w:val="00701D4D"/>
    <w:rsid w:val="00706634"/>
    <w:rsid w:val="007101E0"/>
    <w:rsid w:val="00733564"/>
    <w:rsid w:val="0074057A"/>
    <w:rsid w:val="00740BAA"/>
    <w:rsid w:val="00741F71"/>
    <w:rsid w:val="0074621B"/>
    <w:rsid w:val="00752204"/>
    <w:rsid w:val="007578A1"/>
    <w:rsid w:val="007657F8"/>
    <w:rsid w:val="00767D72"/>
    <w:rsid w:val="0077534D"/>
    <w:rsid w:val="00783CBD"/>
    <w:rsid w:val="007872A9"/>
    <w:rsid w:val="00791569"/>
    <w:rsid w:val="00791CDB"/>
    <w:rsid w:val="007A433E"/>
    <w:rsid w:val="007A6A58"/>
    <w:rsid w:val="007B38BE"/>
    <w:rsid w:val="007B424E"/>
    <w:rsid w:val="007C246A"/>
    <w:rsid w:val="007C3650"/>
    <w:rsid w:val="007D65FA"/>
    <w:rsid w:val="007F087A"/>
    <w:rsid w:val="007F23FC"/>
    <w:rsid w:val="007F5121"/>
    <w:rsid w:val="007F5A3D"/>
    <w:rsid w:val="007F64AB"/>
    <w:rsid w:val="008110D0"/>
    <w:rsid w:val="00817339"/>
    <w:rsid w:val="008406C6"/>
    <w:rsid w:val="0084361D"/>
    <w:rsid w:val="00843E01"/>
    <w:rsid w:val="00845975"/>
    <w:rsid w:val="00846D12"/>
    <w:rsid w:val="00850552"/>
    <w:rsid w:val="00851A42"/>
    <w:rsid w:val="00862F4A"/>
    <w:rsid w:val="00863C41"/>
    <w:rsid w:val="00867A28"/>
    <w:rsid w:val="008759C0"/>
    <w:rsid w:val="00881383"/>
    <w:rsid w:val="00887C46"/>
    <w:rsid w:val="00894668"/>
    <w:rsid w:val="00897A95"/>
    <w:rsid w:val="008A2842"/>
    <w:rsid w:val="008A4B08"/>
    <w:rsid w:val="008C06A8"/>
    <w:rsid w:val="008C377D"/>
    <w:rsid w:val="008C500B"/>
    <w:rsid w:val="008C7397"/>
    <w:rsid w:val="008C785C"/>
    <w:rsid w:val="008D13A1"/>
    <w:rsid w:val="008D4CCD"/>
    <w:rsid w:val="008F3F44"/>
    <w:rsid w:val="008F6675"/>
    <w:rsid w:val="008F77C3"/>
    <w:rsid w:val="008F79A5"/>
    <w:rsid w:val="0090625B"/>
    <w:rsid w:val="00906592"/>
    <w:rsid w:val="00912576"/>
    <w:rsid w:val="00921077"/>
    <w:rsid w:val="009257AC"/>
    <w:rsid w:val="00930595"/>
    <w:rsid w:val="0094298E"/>
    <w:rsid w:val="00943B2C"/>
    <w:rsid w:val="00943C45"/>
    <w:rsid w:val="00944DB4"/>
    <w:rsid w:val="00952AAE"/>
    <w:rsid w:val="00957A90"/>
    <w:rsid w:val="00957B2F"/>
    <w:rsid w:val="00962788"/>
    <w:rsid w:val="00966556"/>
    <w:rsid w:val="00967231"/>
    <w:rsid w:val="0097275A"/>
    <w:rsid w:val="00976AF7"/>
    <w:rsid w:val="00984008"/>
    <w:rsid w:val="009969C3"/>
    <w:rsid w:val="00997A9B"/>
    <w:rsid w:val="009A7818"/>
    <w:rsid w:val="009B2011"/>
    <w:rsid w:val="009B3A62"/>
    <w:rsid w:val="009C1CDA"/>
    <w:rsid w:val="009C54C1"/>
    <w:rsid w:val="009D219B"/>
    <w:rsid w:val="009D318E"/>
    <w:rsid w:val="009E5E89"/>
    <w:rsid w:val="009E6602"/>
    <w:rsid w:val="009F08E9"/>
    <w:rsid w:val="009F59D0"/>
    <w:rsid w:val="00A069E3"/>
    <w:rsid w:val="00A14FB8"/>
    <w:rsid w:val="00A14FC6"/>
    <w:rsid w:val="00A15B9C"/>
    <w:rsid w:val="00A210F0"/>
    <w:rsid w:val="00A236C3"/>
    <w:rsid w:val="00A26B7F"/>
    <w:rsid w:val="00A27743"/>
    <w:rsid w:val="00A3163B"/>
    <w:rsid w:val="00A4461D"/>
    <w:rsid w:val="00A453BD"/>
    <w:rsid w:val="00A45BA1"/>
    <w:rsid w:val="00A52F15"/>
    <w:rsid w:val="00A5732F"/>
    <w:rsid w:val="00A70B54"/>
    <w:rsid w:val="00A742E5"/>
    <w:rsid w:val="00A83730"/>
    <w:rsid w:val="00A846BB"/>
    <w:rsid w:val="00A8662D"/>
    <w:rsid w:val="00A9089D"/>
    <w:rsid w:val="00A9134F"/>
    <w:rsid w:val="00AA1AFD"/>
    <w:rsid w:val="00AA64F3"/>
    <w:rsid w:val="00AB34E2"/>
    <w:rsid w:val="00AC4745"/>
    <w:rsid w:val="00AD01A5"/>
    <w:rsid w:val="00AD5D22"/>
    <w:rsid w:val="00AE5BD0"/>
    <w:rsid w:val="00AE6E77"/>
    <w:rsid w:val="00AF6390"/>
    <w:rsid w:val="00B03E6B"/>
    <w:rsid w:val="00B05404"/>
    <w:rsid w:val="00B14729"/>
    <w:rsid w:val="00B22A40"/>
    <w:rsid w:val="00B23DC9"/>
    <w:rsid w:val="00B27F79"/>
    <w:rsid w:val="00B32828"/>
    <w:rsid w:val="00B33FC0"/>
    <w:rsid w:val="00B43183"/>
    <w:rsid w:val="00B455E9"/>
    <w:rsid w:val="00B508A4"/>
    <w:rsid w:val="00B541C6"/>
    <w:rsid w:val="00B55D71"/>
    <w:rsid w:val="00B579C5"/>
    <w:rsid w:val="00B62B50"/>
    <w:rsid w:val="00B70DCC"/>
    <w:rsid w:val="00B732ED"/>
    <w:rsid w:val="00B762F7"/>
    <w:rsid w:val="00B86349"/>
    <w:rsid w:val="00B8753B"/>
    <w:rsid w:val="00B9739B"/>
    <w:rsid w:val="00BB06BE"/>
    <w:rsid w:val="00BB176A"/>
    <w:rsid w:val="00BC2721"/>
    <w:rsid w:val="00BC28E4"/>
    <w:rsid w:val="00BD64BC"/>
    <w:rsid w:val="00BE3103"/>
    <w:rsid w:val="00BF0E07"/>
    <w:rsid w:val="00BF28BB"/>
    <w:rsid w:val="00BF59DB"/>
    <w:rsid w:val="00C033A1"/>
    <w:rsid w:val="00C11A44"/>
    <w:rsid w:val="00C14275"/>
    <w:rsid w:val="00C14BD0"/>
    <w:rsid w:val="00C156F7"/>
    <w:rsid w:val="00C23062"/>
    <w:rsid w:val="00C24028"/>
    <w:rsid w:val="00C25303"/>
    <w:rsid w:val="00C30ECF"/>
    <w:rsid w:val="00C45BFA"/>
    <w:rsid w:val="00C539FD"/>
    <w:rsid w:val="00C65E07"/>
    <w:rsid w:val="00C6677A"/>
    <w:rsid w:val="00C7366F"/>
    <w:rsid w:val="00C743E5"/>
    <w:rsid w:val="00C829CF"/>
    <w:rsid w:val="00C85CD1"/>
    <w:rsid w:val="00C87895"/>
    <w:rsid w:val="00C953DB"/>
    <w:rsid w:val="00CA0321"/>
    <w:rsid w:val="00CA294E"/>
    <w:rsid w:val="00CA2A93"/>
    <w:rsid w:val="00CA3EBB"/>
    <w:rsid w:val="00CA422A"/>
    <w:rsid w:val="00CA7504"/>
    <w:rsid w:val="00CB0D4E"/>
    <w:rsid w:val="00CB597A"/>
    <w:rsid w:val="00CD0C14"/>
    <w:rsid w:val="00CD15C3"/>
    <w:rsid w:val="00CD66A9"/>
    <w:rsid w:val="00CE0C32"/>
    <w:rsid w:val="00CE3A86"/>
    <w:rsid w:val="00CE65C6"/>
    <w:rsid w:val="00CE7A10"/>
    <w:rsid w:val="00CF1F6E"/>
    <w:rsid w:val="00CF2337"/>
    <w:rsid w:val="00CF4992"/>
    <w:rsid w:val="00CF4DE7"/>
    <w:rsid w:val="00CF73AA"/>
    <w:rsid w:val="00D030C3"/>
    <w:rsid w:val="00D14C4C"/>
    <w:rsid w:val="00D26044"/>
    <w:rsid w:val="00D34C52"/>
    <w:rsid w:val="00D41E6F"/>
    <w:rsid w:val="00D43374"/>
    <w:rsid w:val="00D52B57"/>
    <w:rsid w:val="00D52DC2"/>
    <w:rsid w:val="00D6129F"/>
    <w:rsid w:val="00D66DE5"/>
    <w:rsid w:val="00D71D7B"/>
    <w:rsid w:val="00D815D8"/>
    <w:rsid w:val="00D925B0"/>
    <w:rsid w:val="00D93275"/>
    <w:rsid w:val="00D95547"/>
    <w:rsid w:val="00DA2FA3"/>
    <w:rsid w:val="00DA4DE3"/>
    <w:rsid w:val="00DD2E90"/>
    <w:rsid w:val="00DF1BAF"/>
    <w:rsid w:val="00DF36E4"/>
    <w:rsid w:val="00E048D3"/>
    <w:rsid w:val="00E05928"/>
    <w:rsid w:val="00E20487"/>
    <w:rsid w:val="00E271A5"/>
    <w:rsid w:val="00E30CE1"/>
    <w:rsid w:val="00E3208C"/>
    <w:rsid w:val="00E34C83"/>
    <w:rsid w:val="00E37FDA"/>
    <w:rsid w:val="00E47132"/>
    <w:rsid w:val="00E565D9"/>
    <w:rsid w:val="00E60DF6"/>
    <w:rsid w:val="00E66FFE"/>
    <w:rsid w:val="00E77074"/>
    <w:rsid w:val="00E8345A"/>
    <w:rsid w:val="00E837B3"/>
    <w:rsid w:val="00E8770A"/>
    <w:rsid w:val="00E90990"/>
    <w:rsid w:val="00E90C82"/>
    <w:rsid w:val="00E919D9"/>
    <w:rsid w:val="00E96091"/>
    <w:rsid w:val="00E97E18"/>
    <w:rsid w:val="00EA2157"/>
    <w:rsid w:val="00EA2AF3"/>
    <w:rsid w:val="00EA4BC1"/>
    <w:rsid w:val="00EB6400"/>
    <w:rsid w:val="00EC0EE2"/>
    <w:rsid w:val="00EC690B"/>
    <w:rsid w:val="00ED5986"/>
    <w:rsid w:val="00EF0125"/>
    <w:rsid w:val="00F157ED"/>
    <w:rsid w:val="00F236B5"/>
    <w:rsid w:val="00F24C77"/>
    <w:rsid w:val="00F30E55"/>
    <w:rsid w:val="00F323C5"/>
    <w:rsid w:val="00F50A96"/>
    <w:rsid w:val="00F523E7"/>
    <w:rsid w:val="00F52F26"/>
    <w:rsid w:val="00F55E00"/>
    <w:rsid w:val="00F654C5"/>
    <w:rsid w:val="00F77780"/>
    <w:rsid w:val="00F968FF"/>
    <w:rsid w:val="00FA2DDE"/>
    <w:rsid w:val="00FA7869"/>
    <w:rsid w:val="00FB41A1"/>
    <w:rsid w:val="00FB54C0"/>
    <w:rsid w:val="00FD0ADB"/>
    <w:rsid w:val="00FD219C"/>
    <w:rsid w:val="00FD3D86"/>
    <w:rsid w:val="00FD47DC"/>
    <w:rsid w:val="00FE18CC"/>
    <w:rsid w:val="00FE2356"/>
    <w:rsid w:val="00FF2910"/>
    <w:rsid w:val="00FF5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A765607B-05F6-4202-BB03-2BF31232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4F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jc w:val="center"/>
    </w:pPr>
    <w:rPr>
      <w:rFonts w:ascii="Arial Armenian" w:hAnsi="Arial Armeni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CE7A10"/>
    <w:rPr>
      <w:rFonts w:ascii="Calibri" w:eastAsia="Calibri" w:hAnsi="Calibri"/>
      <w:color w:val="00000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FD3D86"/>
    <w:rPr>
      <w:rFonts w:ascii="Calibri" w:eastAsiaTheme="minorHAnsi" w:hAnsi="Calibri" w:cs="Calibri"/>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6369B"/>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040">
      <w:bodyDiv w:val="1"/>
      <w:marLeft w:val="0"/>
      <w:marRight w:val="0"/>
      <w:marTop w:val="0"/>
      <w:marBottom w:val="0"/>
      <w:divBdr>
        <w:top w:val="none" w:sz="0" w:space="0" w:color="auto"/>
        <w:left w:val="none" w:sz="0" w:space="0" w:color="auto"/>
        <w:bottom w:val="none" w:sz="0" w:space="0" w:color="auto"/>
        <w:right w:val="none" w:sz="0" w:space="0" w:color="auto"/>
      </w:divBdr>
    </w:div>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14832075">
      <w:bodyDiv w:val="1"/>
      <w:marLeft w:val="0"/>
      <w:marRight w:val="0"/>
      <w:marTop w:val="0"/>
      <w:marBottom w:val="0"/>
      <w:divBdr>
        <w:top w:val="none" w:sz="0" w:space="0" w:color="auto"/>
        <w:left w:val="none" w:sz="0" w:space="0" w:color="auto"/>
        <w:bottom w:val="none" w:sz="0" w:space="0" w:color="auto"/>
        <w:right w:val="none" w:sz="0" w:space="0" w:color="auto"/>
      </w:divBdr>
    </w:div>
    <w:div w:id="135925588">
      <w:bodyDiv w:val="1"/>
      <w:marLeft w:val="0"/>
      <w:marRight w:val="0"/>
      <w:marTop w:val="0"/>
      <w:marBottom w:val="0"/>
      <w:divBdr>
        <w:top w:val="none" w:sz="0" w:space="0" w:color="auto"/>
        <w:left w:val="none" w:sz="0" w:space="0" w:color="auto"/>
        <w:bottom w:val="none" w:sz="0" w:space="0" w:color="auto"/>
        <w:right w:val="none" w:sz="0" w:space="0" w:color="auto"/>
      </w:divBdr>
    </w:div>
    <w:div w:id="223414957">
      <w:bodyDiv w:val="1"/>
      <w:marLeft w:val="0"/>
      <w:marRight w:val="0"/>
      <w:marTop w:val="0"/>
      <w:marBottom w:val="0"/>
      <w:divBdr>
        <w:top w:val="none" w:sz="0" w:space="0" w:color="auto"/>
        <w:left w:val="none" w:sz="0" w:space="0" w:color="auto"/>
        <w:bottom w:val="none" w:sz="0" w:space="0" w:color="auto"/>
        <w:right w:val="none" w:sz="0" w:space="0" w:color="auto"/>
      </w:divBdr>
    </w:div>
    <w:div w:id="292716468">
      <w:bodyDiv w:val="1"/>
      <w:marLeft w:val="0"/>
      <w:marRight w:val="0"/>
      <w:marTop w:val="0"/>
      <w:marBottom w:val="0"/>
      <w:divBdr>
        <w:top w:val="none" w:sz="0" w:space="0" w:color="auto"/>
        <w:left w:val="none" w:sz="0" w:space="0" w:color="auto"/>
        <w:bottom w:val="none" w:sz="0" w:space="0" w:color="auto"/>
        <w:right w:val="none" w:sz="0" w:space="0" w:color="auto"/>
      </w:divBdr>
    </w:div>
    <w:div w:id="408771186">
      <w:bodyDiv w:val="1"/>
      <w:marLeft w:val="0"/>
      <w:marRight w:val="0"/>
      <w:marTop w:val="0"/>
      <w:marBottom w:val="0"/>
      <w:divBdr>
        <w:top w:val="none" w:sz="0" w:space="0" w:color="auto"/>
        <w:left w:val="none" w:sz="0" w:space="0" w:color="auto"/>
        <w:bottom w:val="none" w:sz="0" w:space="0" w:color="auto"/>
        <w:right w:val="none" w:sz="0" w:space="0" w:color="auto"/>
      </w:divBdr>
    </w:div>
    <w:div w:id="452556176">
      <w:bodyDiv w:val="1"/>
      <w:marLeft w:val="0"/>
      <w:marRight w:val="0"/>
      <w:marTop w:val="0"/>
      <w:marBottom w:val="0"/>
      <w:divBdr>
        <w:top w:val="none" w:sz="0" w:space="0" w:color="auto"/>
        <w:left w:val="none" w:sz="0" w:space="0" w:color="auto"/>
        <w:bottom w:val="none" w:sz="0" w:space="0" w:color="auto"/>
        <w:right w:val="none" w:sz="0" w:space="0" w:color="auto"/>
      </w:divBdr>
    </w:div>
    <w:div w:id="459761825">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1890077">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744303580">
      <w:bodyDiv w:val="1"/>
      <w:marLeft w:val="0"/>
      <w:marRight w:val="0"/>
      <w:marTop w:val="0"/>
      <w:marBottom w:val="0"/>
      <w:divBdr>
        <w:top w:val="none" w:sz="0" w:space="0" w:color="auto"/>
        <w:left w:val="none" w:sz="0" w:space="0" w:color="auto"/>
        <w:bottom w:val="none" w:sz="0" w:space="0" w:color="auto"/>
        <w:right w:val="none" w:sz="0" w:space="0" w:color="auto"/>
      </w:divBdr>
    </w:div>
    <w:div w:id="805321463">
      <w:bodyDiv w:val="1"/>
      <w:marLeft w:val="0"/>
      <w:marRight w:val="0"/>
      <w:marTop w:val="0"/>
      <w:marBottom w:val="0"/>
      <w:divBdr>
        <w:top w:val="none" w:sz="0" w:space="0" w:color="auto"/>
        <w:left w:val="none" w:sz="0" w:space="0" w:color="auto"/>
        <w:bottom w:val="none" w:sz="0" w:space="0" w:color="auto"/>
        <w:right w:val="none" w:sz="0" w:space="0" w:color="auto"/>
      </w:divBdr>
    </w:div>
    <w:div w:id="863175125">
      <w:bodyDiv w:val="1"/>
      <w:marLeft w:val="0"/>
      <w:marRight w:val="0"/>
      <w:marTop w:val="0"/>
      <w:marBottom w:val="0"/>
      <w:divBdr>
        <w:top w:val="none" w:sz="0" w:space="0" w:color="auto"/>
        <w:left w:val="none" w:sz="0" w:space="0" w:color="auto"/>
        <w:bottom w:val="none" w:sz="0" w:space="0" w:color="auto"/>
        <w:right w:val="none" w:sz="0" w:space="0" w:color="auto"/>
      </w:divBdr>
      <w:divsChild>
        <w:div w:id="172188497">
          <w:marLeft w:val="0"/>
          <w:marRight w:val="0"/>
          <w:marTop w:val="0"/>
          <w:marBottom w:val="0"/>
          <w:divBdr>
            <w:top w:val="none" w:sz="0" w:space="0" w:color="auto"/>
            <w:left w:val="none" w:sz="0" w:space="0" w:color="auto"/>
            <w:bottom w:val="none" w:sz="0" w:space="0" w:color="auto"/>
            <w:right w:val="none" w:sz="0" w:space="0" w:color="auto"/>
          </w:divBdr>
          <w:divsChild>
            <w:div w:id="71901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876221">
      <w:bodyDiv w:val="1"/>
      <w:marLeft w:val="0"/>
      <w:marRight w:val="0"/>
      <w:marTop w:val="0"/>
      <w:marBottom w:val="0"/>
      <w:divBdr>
        <w:top w:val="none" w:sz="0" w:space="0" w:color="auto"/>
        <w:left w:val="none" w:sz="0" w:space="0" w:color="auto"/>
        <w:bottom w:val="none" w:sz="0" w:space="0" w:color="auto"/>
        <w:right w:val="none" w:sz="0" w:space="0" w:color="auto"/>
      </w:divBdr>
    </w:div>
    <w:div w:id="1179390960">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277564303">
      <w:bodyDiv w:val="1"/>
      <w:marLeft w:val="0"/>
      <w:marRight w:val="0"/>
      <w:marTop w:val="0"/>
      <w:marBottom w:val="0"/>
      <w:divBdr>
        <w:top w:val="none" w:sz="0" w:space="0" w:color="auto"/>
        <w:left w:val="none" w:sz="0" w:space="0" w:color="auto"/>
        <w:bottom w:val="none" w:sz="0" w:space="0" w:color="auto"/>
        <w:right w:val="none" w:sz="0" w:space="0" w:color="auto"/>
      </w:divBdr>
    </w:div>
    <w:div w:id="1313750584">
      <w:bodyDiv w:val="1"/>
      <w:marLeft w:val="0"/>
      <w:marRight w:val="0"/>
      <w:marTop w:val="0"/>
      <w:marBottom w:val="0"/>
      <w:divBdr>
        <w:top w:val="none" w:sz="0" w:space="0" w:color="auto"/>
        <w:left w:val="none" w:sz="0" w:space="0" w:color="auto"/>
        <w:bottom w:val="none" w:sz="0" w:space="0" w:color="auto"/>
        <w:right w:val="none" w:sz="0" w:space="0" w:color="auto"/>
      </w:divBdr>
    </w:div>
    <w:div w:id="1641570321">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1810512674">
      <w:bodyDiv w:val="1"/>
      <w:marLeft w:val="0"/>
      <w:marRight w:val="0"/>
      <w:marTop w:val="0"/>
      <w:marBottom w:val="0"/>
      <w:divBdr>
        <w:top w:val="none" w:sz="0" w:space="0" w:color="auto"/>
        <w:left w:val="none" w:sz="0" w:space="0" w:color="auto"/>
        <w:bottom w:val="none" w:sz="0" w:space="0" w:color="auto"/>
        <w:right w:val="none" w:sz="0" w:space="0" w:color="auto"/>
      </w:divBdr>
    </w:div>
    <w:div w:id="1866164563">
      <w:bodyDiv w:val="1"/>
      <w:marLeft w:val="0"/>
      <w:marRight w:val="0"/>
      <w:marTop w:val="0"/>
      <w:marBottom w:val="0"/>
      <w:divBdr>
        <w:top w:val="none" w:sz="0" w:space="0" w:color="auto"/>
        <w:left w:val="none" w:sz="0" w:space="0" w:color="auto"/>
        <w:bottom w:val="none" w:sz="0" w:space="0" w:color="auto"/>
        <w:right w:val="none" w:sz="0" w:space="0" w:color="auto"/>
      </w:divBdr>
      <w:divsChild>
        <w:div w:id="1315983869">
          <w:marLeft w:val="0"/>
          <w:marRight w:val="0"/>
          <w:marTop w:val="0"/>
          <w:marBottom w:val="0"/>
          <w:divBdr>
            <w:top w:val="none" w:sz="0" w:space="0" w:color="auto"/>
            <w:left w:val="none" w:sz="0" w:space="0" w:color="auto"/>
            <w:bottom w:val="none" w:sz="0" w:space="0" w:color="auto"/>
            <w:right w:val="none" w:sz="0" w:space="0" w:color="auto"/>
          </w:divBdr>
          <w:divsChild>
            <w:div w:id="3565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4066">
      <w:bodyDiv w:val="1"/>
      <w:marLeft w:val="0"/>
      <w:marRight w:val="0"/>
      <w:marTop w:val="0"/>
      <w:marBottom w:val="0"/>
      <w:divBdr>
        <w:top w:val="none" w:sz="0" w:space="0" w:color="auto"/>
        <w:left w:val="none" w:sz="0" w:space="0" w:color="auto"/>
        <w:bottom w:val="none" w:sz="0" w:space="0" w:color="auto"/>
        <w:right w:val="none" w:sz="0" w:space="0" w:color="auto"/>
      </w:divBdr>
    </w:div>
    <w:div w:id="2003849648">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39911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3454</Words>
  <Characters>19689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Qnarik A. Mantashova</cp:lastModifiedBy>
  <cp:revision>4</cp:revision>
  <cp:lastPrinted>2024-04-25T11:24:00Z</cp:lastPrinted>
  <dcterms:created xsi:type="dcterms:W3CDTF">2026-06-19T11:30:00Z</dcterms:created>
  <dcterms:modified xsi:type="dcterms:W3CDTF">2026-06-19T12:52:00Z</dcterms:modified>
</cp:coreProperties>
</file>