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170" w:rsidRDefault="00D64170" w:rsidP="00D64170">
      <w:pPr>
        <w:jc w:val="center"/>
      </w:pPr>
      <w:r>
        <w:rPr>
          <w:noProof/>
          <w:lang w:eastAsia="en-US"/>
        </w:rPr>
        <w:drawing>
          <wp:inline distT="0" distB="0" distL="0" distR="0">
            <wp:extent cx="1380490" cy="1276985"/>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0490" cy="1276985"/>
                    </a:xfrm>
                    <a:prstGeom prst="rect">
                      <a:avLst/>
                    </a:prstGeom>
                    <a:noFill/>
                    <a:ln>
                      <a:noFill/>
                    </a:ln>
                  </pic:spPr>
                </pic:pic>
              </a:graphicData>
            </a:graphic>
          </wp:inline>
        </w:drawing>
      </w:r>
    </w:p>
    <w:p w:rsidR="00D64170" w:rsidRDefault="00D64170" w:rsidP="00D64170">
      <w:pPr>
        <w:jc w:val="center"/>
      </w:pPr>
    </w:p>
    <w:p w:rsidR="00D64170" w:rsidRDefault="00D64170" w:rsidP="00D6417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64170" w:rsidRDefault="00D64170" w:rsidP="00D64170">
      <w:pPr>
        <w:pStyle w:val="mechtex"/>
        <w:rPr>
          <w:rFonts w:ascii="GHEA Mariam" w:hAnsi="GHEA Mariam"/>
          <w:b/>
        </w:rPr>
      </w:pPr>
    </w:p>
    <w:p w:rsidR="00D64170" w:rsidRDefault="00D64170" w:rsidP="00D64170">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64170" w:rsidRDefault="00D64170" w:rsidP="00D64170">
      <w:pPr>
        <w:rPr>
          <w:rFonts w:ascii="GHEA Mariam" w:hAnsi="GHEA Mariam"/>
          <w:sz w:val="12"/>
          <w:szCs w:val="24"/>
        </w:rPr>
      </w:pPr>
    </w:p>
    <w:p w:rsidR="00D64170" w:rsidRDefault="00D64170" w:rsidP="00D64170">
      <w:pPr>
        <w:jc w:val="center"/>
        <w:rPr>
          <w:rFonts w:ascii="GHEA Mariam" w:hAnsi="GHEA Mariam"/>
          <w:sz w:val="14"/>
          <w:szCs w:val="18"/>
        </w:rPr>
      </w:pPr>
    </w:p>
    <w:p w:rsidR="00D64170" w:rsidRDefault="00D64170" w:rsidP="00D64170">
      <w:pPr>
        <w:jc w:val="center"/>
        <w:rPr>
          <w:rFonts w:ascii="GHEA Mariam" w:hAnsi="GHEA Mariam"/>
          <w:sz w:val="18"/>
          <w:szCs w:val="18"/>
        </w:rPr>
      </w:pPr>
    </w:p>
    <w:p w:rsidR="00D64170" w:rsidRDefault="00D64170" w:rsidP="00D64170">
      <w:pPr>
        <w:jc w:val="center"/>
        <w:rPr>
          <w:rFonts w:ascii="GHEA Mariam" w:hAnsi="GHEA Mariam"/>
          <w:sz w:val="2"/>
          <w:szCs w:val="18"/>
        </w:rPr>
      </w:pPr>
    </w:p>
    <w:p w:rsidR="00D64170" w:rsidRDefault="00D64170" w:rsidP="00D64170">
      <w:pPr>
        <w:jc w:val="center"/>
        <w:rPr>
          <w:rFonts w:ascii="GHEA Mariam" w:hAnsi="GHEA Mariam"/>
          <w:sz w:val="18"/>
          <w:szCs w:val="18"/>
        </w:rPr>
      </w:pPr>
    </w:p>
    <w:p w:rsidR="00D64170" w:rsidRDefault="00D64170" w:rsidP="00D64170">
      <w:pPr>
        <w:jc w:val="center"/>
        <w:rPr>
          <w:rFonts w:ascii="GHEA Mariam" w:hAnsi="GHEA Mariam"/>
          <w:sz w:val="18"/>
          <w:szCs w:val="18"/>
        </w:rPr>
      </w:pPr>
    </w:p>
    <w:p w:rsidR="00C75FBC" w:rsidRDefault="00D64170" w:rsidP="00C75FBC">
      <w:pPr>
        <w:spacing w:line="360" w:lineRule="auto"/>
        <w:jc w:val="center"/>
        <w:rPr>
          <w:rFonts w:ascii="GHEA Grapalat" w:hAnsi="GHEA Grapalat"/>
          <w:color w:val="000000"/>
          <w:sz w:val="24"/>
          <w:szCs w:val="24"/>
          <w:lang w:val="hy-AM"/>
        </w:rPr>
      </w:pPr>
      <w:r>
        <w:rPr>
          <w:rFonts w:ascii="GHEA Mariam" w:hAnsi="GHEA Mariam" w:cs="Sylfaen"/>
          <w:spacing w:val="-4"/>
          <w:sz w:val="24"/>
          <w:szCs w:val="24"/>
        </w:rPr>
        <w:t>25</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հունիսի</w:t>
      </w:r>
      <w:r>
        <w:rPr>
          <w:rFonts w:ascii="GHEA Mariam" w:hAnsi="GHEA Mariam"/>
          <w:sz w:val="24"/>
          <w:szCs w:val="24"/>
          <w:lang w:val="fr-FR"/>
        </w:rPr>
        <w:t xml:space="preserve"> 202</w:t>
      </w:r>
      <w:r>
        <w:rPr>
          <w:rFonts w:ascii="GHEA Mariam" w:hAnsi="GHEA Mariam"/>
          <w:sz w:val="24"/>
          <w:szCs w:val="24"/>
          <w:lang w:val="hy-AM"/>
        </w:rPr>
        <w:t>6</w:t>
      </w:r>
      <w:r>
        <w:rPr>
          <w:rFonts w:ascii="GHEA Mariam" w:hAnsi="GHEA Mariam"/>
          <w:sz w:val="24"/>
          <w:szCs w:val="24"/>
          <w:lang w:val="fr-FR"/>
        </w:rPr>
        <w:t xml:space="preserve"> </w:t>
      </w:r>
      <w:proofErr w:type="spellStart"/>
      <w:proofErr w:type="gramStart"/>
      <w:r>
        <w:rPr>
          <w:rFonts w:ascii="GHEA Mariam" w:hAnsi="GHEA Mariam" w:cs="Sylfaen"/>
          <w:sz w:val="24"/>
          <w:szCs w:val="24"/>
        </w:rPr>
        <w:t>թվականի</w:t>
      </w:r>
      <w:proofErr w:type="spellEnd"/>
      <w:r>
        <w:rPr>
          <w:rFonts w:ascii="GHEA Mariam" w:hAnsi="GHEA Mariam"/>
          <w:sz w:val="24"/>
          <w:szCs w:val="24"/>
          <w:lang w:val="fr-FR"/>
        </w:rPr>
        <w:t xml:space="preserve">  N</w:t>
      </w:r>
      <w:proofErr w:type="gramEnd"/>
      <w:r>
        <w:rPr>
          <w:rFonts w:ascii="GHEA Mariam" w:hAnsi="GHEA Mariam"/>
          <w:sz w:val="24"/>
          <w:szCs w:val="24"/>
          <w:lang w:val="hy-AM"/>
        </w:rPr>
        <w:t xml:space="preserve">  </w:t>
      </w:r>
      <w:r>
        <w:rPr>
          <w:rFonts w:ascii="GHEA Mariam" w:hAnsi="GHEA Mariam"/>
          <w:sz w:val="24"/>
          <w:szCs w:val="24"/>
          <w:lang w:val="fr-FR"/>
        </w:rPr>
        <w:t xml:space="preserve">- </w:t>
      </w:r>
      <w:r w:rsidR="00C75FBC" w:rsidRPr="003940C9">
        <w:rPr>
          <w:rFonts w:ascii="GHEA Grapalat" w:hAnsi="GHEA Grapalat"/>
          <w:color w:val="000000"/>
          <w:sz w:val="24"/>
          <w:szCs w:val="24"/>
          <w:lang w:val="hy-AM"/>
        </w:rPr>
        <w:t>Ն</w:t>
      </w:r>
    </w:p>
    <w:p w:rsidR="00C75FBC" w:rsidRDefault="00C75FBC" w:rsidP="00C75FBC">
      <w:pPr>
        <w:spacing w:line="360" w:lineRule="auto"/>
        <w:jc w:val="center"/>
        <w:rPr>
          <w:rFonts w:ascii="GHEA Grapalat" w:hAnsi="GHEA Grapalat"/>
          <w:color w:val="000000"/>
          <w:sz w:val="24"/>
          <w:szCs w:val="24"/>
          <w:lang w:val="hy-AM"/>
        </w:rPr>
      </w:pPr>
    </w:p>
    <w:p w:rsidR="00C75FBC" w:rsidRPr="00C75FBC" w:rsidRDefault="00C75FBC" w:rsidP="00C75FBC">
      <w:pPr>
        <w:jc w:val="center"/>
        <w:rPr>
          <w:rFonts w:ascii="GHEA Mariam" w:hAnsi="GHEA Mariam"/>
          <w:b/>
          <w:i/>
          <w:color w:val="000000"/>
          <w:sz w:val="24"/>
          <w:szCs w:val="24"/>
          <w:lang w:val="hy-AM"/>
        </w:rPr>
      </w:pPr>
    </w:p>
    <w:p w:rsidR="00C75FBC" w:rsidRPr="00C75FBC" w:rsidRDefault="00C75FBC" w:rsidP="00C75FBC">
      <w:pPr>
        <w:tabs>
          <w:tab w:val="left" w:pos="709"/>
          <w:tab w:val="left" w:pos="900"/>
        </w:tabs>
        <w:jc w:val="center"/>
        <w:rPr>
          <w:rFonts w:ascii="GHEA Mariam" w:hAnsi="GHEA Mariam"/>
          <w:iCs/>
          <w:color w:val="000000"/>
          <w:sz w:val="24"/>
          <w:szCs w:val="24"/>
          <w:lang w:val="af-ZA" w:eastAsia="en-GB"/>
        </w:rPr>
      </w:pPr>
      <w:r w:rsidRPr="00C75FBC">
        <w:rPr>
          <w:rFonts w:ascii="GHEA Mariam" w:hAnsi="GHEA Mariam"/>
          <w:iCs/>
          <w:color w:val="000000"/>
          <w:sz w:val="24"/>
          <w:szCs w:val="24"/>
          <w:lang w:val="af-ZA" w:eastAsia="en-GB"/>
        </w:rPr>
        <w:t>«ՀԱՅԱՍՏԱՆԻ ՀԱՆՐԱՊԵՏՈՒԹՅԱՆ 202</w:t>
      </w:r>
      <w:r w:rsidRPr="00C75FBC">
        <w:rPr>
          <w:rFonts w:ascii="GHEA Mariam" w:hAnsi="GHEA Mariam"/>
          <w:iCs/>
          <w:color w:val="000000"/>
          <w:sz w:val="24"/>
          <w:szCs w:val="24"/>
          <w:lang w:val="hy-AM" w:eastAsia="en-GB"/>
        </w:rPr>
        <w:t>6</w:t>
      </w:r>
      <w:r w:rsidRPr="00C75FBC">
        <w:rPr>
          <w:rFonts w:ascii="GHEA Mariam" w:hAnsi="GHEA Mariam"/>
          <w:iCs/>
          <w:color w:val="000000"/>
          <w:sz w:val="24"/>
          <w:szCs w:val="24"/>
          <w:lang w:val="af-ZA" w:eastAsia="en-GB"/>
        </w:rPr>
        <w:t xml:space="preserve"> ԹՎԱԿԱՆԻ ՊԵՏԱԿԱՆ </w:t>
      </w:r>
      <w:r>
        <w:rPr>
          <w:rFonts w:ascii="GHEA Mariam" w:hAnsi="GHEA Mariam"/>
          <w:iCs/>
          <w:color w:val="000000"/>
          <w:sz w:val="24"/>
          <w:szCs w:val="24"/>
          <w:lang w:val="af-ZA" w:eastAsia="en-GB"/>
        </w:rPr>
        <w:br/>
      </w:r>
      <w:r w:rsidRPr="00C75FBC">
        <w:rPr>
          <w:rFonts w:ascii="GHEA Mariam" w:hAnsi="GHEA Mariam"/>
          <w:iCs/>
          <w:color w:val="000000"/>
          <w:sz w:val="24"/>
          <w:szCs w:val="24"/>
          <w:lang w:val="af-ZA" w:eastAsia="en-GB"/>
        </w:rPr>
        <w:t>ԲՅՈՒՋԵԻ ՄԱՍԻՆ» ՀԱՅԱՍՏԱՆԻ ՀԱՆՐԱՊԵՏՈՒԹՅԱՆ ՕՐԵՆՔՈՒՄ</w:t>
      </w:r>
    </w:p>
    <w:p w:rsidR="00C75FBC" w:rsidRDefault="00C75FBC" w:rsidP="00C75FBC">
      <w:pPr>
        <w:pStyle w:val="NormalWeb"/>
        <w:shd w:val="clear" w:color="auto" w:fill="FFFFFF"/>
        <w:spacing w:before="0" w:beforeAutospacing="0" w:after="0" w:afterAutospacing="0"/>
        <w:jc w:val="center"/>
        <w:rPr>
          <w:rFonts w:ascii="GHEA Mariam" w:hAnsi="GHEA Mariam"/>
          <w:bCs/>
          <w:iCs/>
          <w:color w:val="000000"/>
          <w:lang w:val="hy-AM" w:eastAsia="en-GB"/>
        </w:rPr>
      </w:pPr>
      <w:r w:rsidRPr="00C75FBC">
        <w:rPr>
          <w:rFonts w:ascii="GHEA Mariam" w:hAnsi="GHEA Mariam"/>
          <w:bCs/>
          <w:iCs/>
          <w:color w:val="000000"/>
          <w:spacing w:val="-8"/>
          <w:lang w:val="hy-AM" w:eastAsia="en-GB"/>
        </w:rPr>
        <w:t>ՎԵՐԱԲԱՇԽՈՒՄ</w:t>
      </w:r>
      <w:r w:rsidRPr="00C75FBC">
        <w:rPr>
          <w:rFonts w:ascii="GHEA Mariam" w:hAnsi="GHEA Mariam"/>
          <w:bCs/>
          <w:iCs/>
          <w:color w:val="000000"/>
          <w:spacing w:val="-8"/>
          <w:lang w:val="af-ZA" w:eastAsia="en-GB"/>
        </w:rPr>
        <w:t xml:space="preserve"> ԵՎ </w:t>
      </w:r>
      <w:r w:rsidRPr="00C75FBC">
        <w:rPr>
          <w:rFonts w:ascii="GHEA Mariam" w:hAnsi="GHEA Mariam"/>
          <w:bCs/>
          <w:color w:val="000000"/>
          <w:spacing w:val="-8"/>
          <w:lang w:val="hy-AM" w:eastAsia="en-GB"/>
        </w:rPr>
        <w:t xml:space="preserve">ՓՈՓՈԽՈՒԹՅՈՒՆ, </w:t>
      </w:r>
      <w:r w:rsidRPr="00C75FBC">
        <w:rPr>
          <w:rFonts w:ascii="GHEA Mariam" w:hAnsi="GHEA Mariam"/>
          <w:bCs/>
          <w:iCs/>
          <w:color w:val="000000"/>
          <w:spacing w:val="-8"/>
          <w:lang w:val="af-ZA" w:eastAsia="en-GB"/>
        </w:rPr>
        <w:t xml:space="preserve">ՀԱՅԱՍՏԱՆԻ </w:t>
      </w:r>
      <w:r w:rsidRPr="00C75FBC">
        <w:rPr>
          <w:rFonts w:ascii="GHEA Mariam" w:hAnsi="GHEA Mariam"/>
          <w:bCs/>
          <w:iCs/>
          <w:color w:val="000000"/>
          <w:spacing w:val="-8"/>
          <w:lang w:val="af-ZA" w:eastAsia="en-GB"/>
        </w:rPr>
        <w:t>ՀԱՆՐԱՊԵՏՈՒԹՅԱՆ</w:t>
      </w:r>
      <w:r w:rsidRPr="00C75FBC">
        <w:rPr>
          <w:rFonts w:ascii="GHEA Mariam" w:hAnsi="GHEA Mariam"/>
          <w:bCs/>
          <w:iCs/>
          <w:color w:val="000000"/>
          <w:lang w:val="af-ZA" w:eastAsia="en-GB"/>
        </w:rPr>
        <w:t xml:space="preserve"> ԿԱՌԱՎԱՐՈՒԹՅԱՆ 202</w:t>
      </w:r>
      <w:r w:rsidRPr="00C75FBC">
        <w:rPr>
          <w:rFonts w:ascii="GHEA Mariam" w:hAnsi="GHEA Mariam"/>
          <w:bCs/>
          <w:iCs/>
          <w:color w:val="000000"/>
          <w:lang w:val="hy-AM" w:eastAsia="en-GB"/>
        </w:rPr>
        <w:t>5</w:t>
      </w:r>
      <w:r w:rsidRPr="00C75FBC">
        <w:rPr>
          <w:rFonts w:ascii="GHEA Mariam" w:hAnsi="GHEA Mariam"/>
          <w:bCs/>
          <w:iCs/>
          <w:color w:val="000000"/>
          <w:lang w:val="af-ZA" w:eastAsia="en-GB"/>
        </w:rPr>
        <w:t xml:space="preserve"> ԹՎԱԿԱՆԻ ԴԵԿՏԵՄԲԵՐԻ 2</w:t>
      </w:r>
      <w:r w:rsidRPr="00C75FBC">
        <w:rPr>
          <w:rFonts w:ascii="GHEA Mariam" w:hAnsi="GHEA Mariam"/>
          <w:bCs/>
          <w:iCs/>
          <w:color w:val="000000"/>
          <w:lang w:val="hy-AM" w:eastAsia="en-GB"/>
        </w:rPr>
        <w:t>5</w:t>
      </w:r>
      <w:r w:rsidRPr="00C75FBC">
        <w:rPr>
          <w:rFonts w:ascii="GHEA Mariam" w:hAnsi="GHEA Mariam"/>
          <w:bCs/>
          <w:iCs/>
          <w:color w:val="000000"/>
          <w:lang w:val="af-ZA" w:eastAsia="en-GB"/>
        </w:rPr>
        <w:t xml:space="preserve">-Ի N </w:t>
      </w:r>
      <w:r w:rsidRPr="00C75FBC">
        <w:rPr>
          <w:rFonts w:ascii="GHEA Mariam" w:hAnsi="GHEA Mariam"/>
          <w:bCs/>
          <w:iCs/>
          <w:color w:val="000000"/>
          <w:lang w:val="hy-AM" w:eastAsia="en-GB"/>
        </w:rPr>
        <w:t>1910</w:t>
      </w:r>
      <w:r w:rsidRPr="00C75FBC">
        <w:rPr>
          <w:rFonts w:ascii="GHEA Mariam" w:hAnsi="GHEA Mariam"/>
          <w:bCs/>
          <w:iCs/>
          <w:color w:val="000000"/>
          <w:lang w:val="af-ZA" w:eastAsia="en-GB"/>
        </w:rPr>
        <w:t xml:space="preserve">-Ն ՈՐՈՇՄԱՆ ՄԵՋ ՓՈՓՈԽՈՒԹՅՈՒՆՆԵՐ ԵՎ ԼՐԱՑՈՒՄՆԵՐ ԿԱՏԱՐԵԼՈՒ </w:t>
      </w:r>
      <w:r>
        <w:rPr>
          <w:rFonts w:ascii="GHEA Mariam" w:hAnsi="GHEA Mariam"/>
          <w:bCs/>
          <w:iCs/>
          <w:color w:val="000000"/>
          <w:lang w:val="af-ZA" w:eastAsia="en-GB"/>
        </w:rPr>
        <w:br/>
      </w:r>
      <w:r w:rsidRPr="00C75FBC">
        <w:rPr>
          <w:rFonts w:ascii="GHEA Mariam" w:hAnsi="GHEA Mariam"/>
          <w:bCs/>
          <w:iCs/>
          <w:color w:val="000000"/>
          <w:lang w:val="af-ZA" w:eastAsia="en-GB"/>
        </w:rPr>
        <w:t>ԵՎ</w:t>
      </w:r>
      <w:r w:rsidRPr="00C75FBC">
        <w:rPr>
          <w:rFonts w:ascii="GHEA Mariam" w:hAnsi="GHEA Mariam"/>
          <w:color w:val="000000"/>
          <w:lang w:val="hy-AM"/>
        </w:rPr>
        <w:t xml:space="preserve"> </w:t>
      </w:r>
      <w:r>
        <w:rPr>
          <w:rFonts w:ascii="GHEA Mariam" w:hAnsi="GHEA Mariam"/>
          <w:bCs/>
          <w:iCs/>
          <w:color w:val="000000"/>
          <w:lang w:val="af-ZA" w:eastAsia="en-GB"/>
        </w:rPr>
        <w:t xml:space="preserve">ԱՐՏԱՔԻՆ ԳՈՐԾԵՐԻ </w:t>
      </w:r>
      <w:r w:rsidRPr="00C75FBC">
        <w:rPr>
          <w:rFonts w:ascii="GHEA Mariam" w:hAnsi="GHEA Mariam"/>
          <w:bCs/>
          <w:iCs/>
          <w:color w:val="000000"/>
          <w:lang w:val="af-ZA" w:eastAsia="en-GB"/>
        </w:rPr>
        <w:t xml:space="preserve">ՆԱԽԱՐԱՐՈՒԹՅԱՆԸ ԳՈՒՄԱՐ </w:t>
      </w:r>
      <w:r>
        <w:rPr>
          <w:rFonts w:ascii="GHEA Mariam" w:hAnsi="GHEA Mariam"/>
          <w:bCs/>
          <w:iCs/>
          <w:color w:val="000000"/>
          <w:lang w:val="af-ZA" w:eastAsia="en-GB"/>
        </w:rPr>
        <w:br/>
      </w:r>
      <w:r w:rsidRPr="00C75FBC">
        <w:rPr>
          <w:rFonts w:ascii="GHEA Mariam" w:hAnsi="GHEA Mariam"/>
          <w:bCs/>
          <w:iCs/>
          <w:color w:val="000000"/>
          <w:lang w:val="af-ZA" w:eastAsia="en-GB"/>
        </w:rPr>
        <w:t>ՀԱՏԿԱՑՆԵԼՈ</w:t>
      </w:r>
      <w:r w:rsidRPr="00C75FBC">
        <w:rPr>
          <w:rFonts w:ascii="GHEA Mariam" w:hAnsi="GHEA Mariam"/>
          <w:color w:val="000000"/>
          <w:lang w:val="hy-AM"/>
        </w:rPr>
        <w:t>Ւ</w:t>
      </w:r>
      <w:r w:rsidRPr="00C75FBC">
        <w:rPr>
          <w:rFonts w:ascii="GHEA Mariam" w:hAnsi="GHEA Mariam"/>
          <w:bCs/>
          <w:iCs/>
          <w:color w:val="000000"/>
          <w:lang w:val="af-ZA" w:eastAsia="en-GB"/>
        </w:rPr>
        <w:t xml:space="preserve"> </w:t>
      </w:r>
      <w:r w:rsidRPr="00C75FBC">
        <w:rPr>
          <w:rFonts w:ascii="GHEA Mariam" w:hAnsi="GHEA Mariam"/>
          <w:bCs/>
          <w:iCs/>
          <w:color w:val="000000"/>
          <w:lang w:val="hy-AM" w:eastAsia="en-GB"/>
        </w:rPr>
        <w:t>ՄԱՍԻՆ»</w:t>
      </w:r>
    </w:p>
    <w:p w:rsidR="00C75FBC" w:rsidRPr="00C75FBC" w:rsidRDefault="00C75FBC" w:rsidP="00C75FBC">
      <w:pPr>
        <w:pStyle w:val="NormalWeb"/>
        <w:shd w:val="clear" w:color="auto" w:fill="FFFFFF"/>
        <w:spacing w:before="0" w:beforeAutospacing="0" w:after="0" w:afterAutospacing="0"/>
        <w:jc w:val="center"/>
        <w:rPr>
          <w:rFonts w:ascii="GHEA Mariam" w:hAnsi="GHEA Mariam"/>
          <w:bCs/>
          <w:iCs/>
          <w:color w:val="000000"/>
          <w:lang w:val="hy-AM" w:eastAsia="en-GB"/>
        </w:rPr>
      </w:pPr>
      <w:r w:rsidRPr="00C75FBC">
        <w:rPr>
          <w:rFonts w:ascii="GHEA Mariam" w:hAnsi="GHEA Mariam"/>
          <w:bCs/>
          <w:iCs/>
          <w:color w:val="000000"/>
          <w:lang w:val="hy-AM" w:eastAsia="en-GB"/>
        </w:rPr>
        <w:t>--------------------------------------------------------------------------------------------------------</w:t>
      </w:r>
    </w:p>
    <w:p w:rsidR="00C75FBC" w:rsidRPr="00BB5F18" w:rsidRDefault="00C75FBC" w:rsidP="00C75FBC">
      <w:pPr>
        <w:pStyle w:val="NormalWeb"/>
        <w:shd w:val="clear" w:color="auto" w:fill="FFFFFF"/>
        <w:spacing w:before="0" w:beforeAutospacing="0" w:after="0" w:afterAutospacing="0" w:line="360" w:lineRule="auto"/>
        <w:ind w:firstLine="375"/>
        <w:jc w:val="center"/>
        <w:rPr>
          <w:rFonts w:ascii="GHEA Grapalat" w:hAnsi="GHEA Grapalat"/>
          <w:b/>
          <w:bCs/>
          <w:iCs/>
          <w:color w:val="000000"/>
          <w:lang w:val="hy-AM" w:eastAsia="en-GB"/>
        </w:rPr>
      </w:pPr>
    </w:p>
    <w:p w:rsidR="00C75FBC" w:rsidRPr="00C75FBC" w:rsidRDefault="00C75FBC" w:rsidP="00C75FBC">
      <w:pPr>
        <w:pStyle w:val="NormalWeb"/>
        <w:shd w:val="clear" w:color="auto" w:fill="FFFFFF"/>
        <w:spacing w:before="0" w:beforeAutospacing="0" w:after="0" w:afterAutospacing="0" w:line="360" w:lineRule="auto"/>
        <w:ind w:firstLine="720"/>
        <w:jc w:val="both"/>
        <w:rPr>
          <w:rFonts w:ascii="GHEA Mariam" w:hAnsi="GHEA Mariam"/>
          <w:lang w:val="hy-AM"/>
        </w:rPr>
      </w:pPr>
      <w:r w:rsidRPr="00C75FBC">
        <w:rPr>
          <w:rFonts w:ascii="GHEA Mariam" w:hAnsi="GHEA Mariam"/>
          <w:lang w:val="hy-AM"/>
        </w:rPr>
        <w:t>Հիմք ընդունելով «Հայաստանի Հանրապետության բյուջետային համակարգի մասին» օրենքի 23-րդ հոդվածի 3-րդ մասը և «Նորմատիվ իրավական ակտերի մասին» օրենքի 33-րդ և 34-րդ հոդվածները</w:t>
      </w:r>
      <w:r w:rsidRPr="00C75FBC">
        <w:rPr>
          <w:rFonts w:ascii="GHEA Mariam" w:hAnsi="GHEA Mariam" w:cs="GHEA Grapalat"/>
          <w:lang w:val="hy-AM"/>
        </w:rPr>
        <w:t>՝</w:t>
      </w:r>
      <w:r w:rsidRPr="00C75FBC">
        <w:rPr>
          <w:rFonts w:ascii="GHEA Mariam" w:hAnsi="GHEA Mariam"/>
          <w:lang w:val="hy-AM"/>
        </w:rPr>
        <w:t xml:space="preserve"> </w:t>
      </w:r>
      <w:r w:rsidRPr="00C75FBC">
        <w:rPr>
          <w:rFonts w:ascii="GHEA Mariam" w:hAnsi="GHEA Mariam" w:cs="GHEA Grapalat"/>
          <w:lang w:val="hy-AM"/>
        </w:rPr>
        <w:t>Հայաստանի</w:t>
      </w:r>
      <w:r w:rsidRPr="00C75FBC">
        <w:rPr>
          <w:rFonts w:ascii="GHEA Mariam" w:hAnsi="GHEA Mariam"/>
          <w:lang w:val="hy-AM"/>
        </w:rPr>
        <w:t xml:space="preserve"> </w:t>
      </w:r>
      <w:r w:rsidRPr="00C75FBC">
        <w:rPr>
          <w:rFonts w:ascii="GHEA Mariam" w:hAnsi="GHEA Mariam" w:cs="GHEA Grapalat"/>
          <w:lang w:val="hy-AM"/>
        </w:rPr>
        <w:t>Հան</w:t>
      </w:r>
      <w:r>
        <w:rPr>
          <w:rFonts w:ascii="GHEA Mariam" w:hAnsi="GHEA Mariam" w:cs="GHEA Grapalat"/>
          <w:lang w:val="hy-AM"/>
        </w:rPr>
        <w:softHyphen/>
      </w:r>
      <w:bookmarkStart w:id="0" w:name="_GoBack"/>
      <w:bookmarkEnd w:id="0"/>
      <w:r w:rsidRPr="00C75FBC">
        <w:rPr>
          <w:rFonts w:ascii="GHEA Mariam" w:hAnsi="GHEA Mariam" w:cs="GHEA Grapalat"/>
          <w:lang w:val="hy-AM"/>
        </w:rPr>
        <w:t>րա</w:t>
      </w:r>
      <w:r>
        <w:rPr>
          <w:rFonts w:ascii="GHEA Mariam" w:hAnsi="GHEA Mariam" w:cs="GHEA Grapalat"/>
          <w:lang w:val="hy-AM"/>
        </w:rPr>
        <w:softHyphen/>
      </w:r>
      <w:r w:rsidRPr="00C75FBC">
        <w:rPr>
          <w:rFonts w:ascii="GHEA Mariam" w:hAnsi="GHEA Mariam" w:cs="GHEA Grapalat"/>
          <w:lang w:val="hy-AM"/>
        </w:rPr>
        <w:t>պետության</w:t>
      </w:r>
      <w:r w:rsidRPr="00C75FBC">
        <w:rPr>
          <w:rFonts w:ascii="GHEA Mariam" w:hAnsi="GHEA Mariam"/>
          <w:lang w:val="hy-AM"/>
        </w:rPr>
        <w:t xml:space="preserve"> </w:t>
      </w:r>
      <w:r w:rsidRPr="00C75FBC">
        <w:rPr>
          <w:rFonts w:ascii="GHEA Mariam" w:hAnsi="GHEA Mariam" w:cs="GHEA Grapalat"/>
          <w:lang w:val="hy-AM"/>
        </w:rPr>
        <w:t>կառավարությունը</w:t>
      </w:r>
      <w:r w:rsidRPr="00C75FBC">
        <w:rPr>
          <w:rFonts w:ascii="GHEA Mariam" w:hAnsi="GHEA Mariam"/>
          <w:lang w:val="hy-AM"/>
        </w:rPr>
        <w:t xml:space="preserve"> </w:t>
      </w:r>
      <w:r w:rsidRPr="00C75FBC">
        <w:rPr>
          <w:rFonts w:ascii="GHEA Mariam" w:hAnsi="GHEA Mariam"/>
          <w:lang w:val="hy-AM"/>
        </w:rPr>
        <w:t xml:space="preserve">  </w:t>
      </w:r>
      <w:r w:rsidRPr="00C75FBC">
        <w:rPr>
          <w:rFonts w:ascii="GHEA Mariam" w:hAnsi="GHEA Mariam" w:cs="GHEA Grapalat"/>
          <w:bCs/>
          <w:iCs/>
          <w:lang w:val="hy-AM"/>
        </w:rPr>
        <w:t>ո</w:t>
      </w:r>
      <w:r w:rsidRPr="00C75FBC">
        <w:rPr>
          <w:rFonts w:ascii="GHEA Mariam" w:hAnsi="GHEA Mariam" w:cs="GHEA Grapalat"/>
          <w:bCs/>
          <w:iCs/>
          <w:lang w:val="hy-AM"/>
        </w:rPr>
        <w:t xml:space="preserve"> </w:t>
      </w:r>
      <w:r w:rsidRPr="00C75FBC">
        <w:rPr>
          <w:rFonts w:ascii="GHEA Mariam" w:hAnsi="GHEA Mariam" w:cs="GHEA Grapalat"/>
          <w:bCs/>
          <w:iCs/>
          <w:lang w:val="hy-AM"/>
        </w:rPr>
        <w:t>ր</w:t>
      </w:r>
      <w:r w:rsidRPr="00C75FBC">
        <w:rPr>
          <w:rFonts w:ascii="GHEA Mariam" w:hAnsi="GHEA Mariam" w:cs="GHEA Grapalat"/>
          <w:bCs/>
          <w:iCs/>
          <w:lang w:val="hy-AM"/>
        </w:rPr>
        <w:t xml:space="preserve"> </w:t>
      </w:r>
      <w:r w:rsidRPr="00C75FBC">
        <w:rPr>
          <w:rFonts w:ascii="GHEA Mariam" w:hAnsi="GHEA Mariam" w:cs="GHEA Grapalat"/>
          <w:bCs/>
          <w:iCs/>
          <w:lang w:val="hy-AM"/>
        </w:rPr>
        <w:t>ո</w:t>
      </w:r>
      <w:r w:rsidRPr="00C75FBC">
        <w:rPr>
          <w:rFonts w:ascii="GHEA Mariam" w:hAnsi="GHEA Mariam" w:cs="GHEA Grapalat"/>
          <w:bCs/>
          <w:iCs/>
          <w:lang w:val="hy-AM"/>
        </w:rPr>
        <w:t xml:space="preserve"> </w:t>
      </w:r>
      <w:r w:rsidRPr="00C75FBC">
        <w:rPr>
          <w:rFonts w:ascii="GHEA Mariam" w:hAnsi="GHEA Mariam" w:cs="GHEA Grapalat"/>
          <w:bCs/>
          <w:iCs/>
          <w:lang w:val="hy-AM"/>
        </w:rPr>
        <w:t>շ</w:t>
      </w:r>
      <w:r w:rsidRPr="00C75FBC">
        <w:rPr>
          <w:rFonts w:ascii="GHEA Mariam" w:hAnsi="GHEA Mariam" w:cs="GHEA Grapalat"/>
          <w:bCs/>
          <w:iCs/>
          <w:lang w:val="hy-AM"/>
        </w:rPr>
        <w:t xml:space="preserve"> </w:t>
      </w:r>
      <w:r w:rsidRPr="00C75FBC">
        <w:rPr>
          <w:rFonts w:ascii="GHEA Mariam" w:hAnsi="GHEA Mariam" w:cs="GHEA Grapalat"/>
          <w:bCs/>
          <w:iCs/>
          <w:lang w:val="hy-AM"/>
        </w:rPr>
        <w:t>ու</w:t>
      </w:r>
      <w:r w:rsidRPr="00C75FBC">
        <w:rPr>
          <w:rFonts w:ascii="GHEA Mariam" w:hAnsi="GHEA Mariam" w:cs="GHEA Grapalat"/>
          <w:bCs/>
          <w:iCs/>
          <w:lang w:val="hy-AM"/>
        </w:rPr>
        <w:t xml:space="preserve"> </w:t>
      </w:r>
      <w:r w:rsidRPr="00C75FBC">
        <w:rPr>
          <w:rFonts w:ascii="GHEA Mariam" w:hAnsi="GHEA Mariam" w:cs="GHEA Grapalat"/>
          <w:bCs/>
          <w:iCs/>
          <w:lang w:val="hy-AM"/>
        </w:rPr>
        <w:t>մ</w:t>
      </w:r>
      <w:r w:rsidRPr="00C75FBC">
        <w:rPr>
          <w:rFonts w:ascii="GHEA Mariam" w:hAnsi="GHEA Mariam" w:cs="GHEA Grapalat"/>
          <w:bCs/>
          <w:iCs/>
          <w:lang w:val="hy-AM"/>
        </w:rPr>
        <w:t xml:space="preserve">  </w:t>
      </w:r>
      <w:r w:rsidRPr="00C75FBC">
        <w:rPr>
          <w:rFonts w:ascii="GHEA Mariam" w:hAnsi="GHEA Mariam"/>
          <w:bCs/>
          <w:iCs/>
          <w:lang w:val="hy-AM"/>
        </w:rPr>
        <w:t xml:space="preserve"> </w:t>
      </w:r>
      <w:r w:rsidRPr="00C75FBC">
        <w:rPr>
          <w:rFonts w:ascii="GHEA Mariam" w:hAnsi="GHEA Mariam" w:cs="GHEA Grapalat"/>
          <w:bCs/>
          <w:iCs/>
          <w:lang w:val="hy-AM"/>
        </w:rPr>
        <w:t>է</w:t>
      </w:r>
      <w:r w:rsidRPr="00C75FBC">
        <w:rPr>
          <w:rFonts w:ascii="GHEA Mariam" w:hAnsi="GHEA Mariam"/>
          <w:bCs/>
          <w:iCs/>
          <w:lang w:val="hy-AM"/>
        </w:rPr>
        <w:t>.</w:t>
      </w:r>
    </w:p>
    <w:p w:rsidR="00C75FBC" w:rsidRPr="00C75FBC" w:rsidRDefault="00C75FBC" w:rsidP="00C75FBC">
      <w:pPr>
        <w:pStyle w:val="ListParagraph"/>
        <w:numPr>
          <w:ilvl w:val="0"/>
          <w:numId w:val="1"/>
        </w:numPr>
        <w:shd w:val="clear" w:color="auto" w:fill="FFFFFF"/>
        <w:tabs>
          <w:tab w:val="left" w:pos="851"/>
          <w:tab w:val="left" w:pos="990"/>
        </w:tabs>
        <w:spacing w:after="0" w:line="360" w:lineRule="auto"/>
        <w:ind w:left="0" w:firstLine="567"/>
        <w:jc w:val="both"/>
        <w:rPr>
          <w:rFonts w:ascii="GHEA Mariam" w:eastAsia="Times New Roman" w:hAnsi="GHEA Mariam" w:cs="Times New Roman"/>
          <w:bCs w:val="0"/>
          <w:i w:val="0"/>
          <w:sz w:val="24"/>
          <w:szCs w:val="24"/>
          <w:lang w:val="hy-AM" w:eastAsia="ru-RU"/>
        </w:rPr>
      </w:pPr>
      <w:r w:rsidRPr="00C75FBC">
        <w:rPr>
          <w:rFonts w:ascii="GHEA Mariam" w:eastAsia="Times New Roman" w:hAnsi="GHEA Mariam" w:cs="Times New Roman"/>
          <w:bCs w:val="0"/>
          <w:i w:val="0"/>
          <w:spacing w:val="-8"/>
          <w:sz w:val="24"/>
          <w:szCs w:val="24"/>
          <w:lang w:val="hy-AM" w:eastAsia="ru-RU"/>
        </w:rPr>
        <w:t>Հայաստանի Հանրապետության 2026 թվականի պետական բյուջեի մասին օրենքի N 1 հավելվածի N 2 աղյուսակում կատարել վերաբաշխում, N 1 հավելվածի N 6 աղյուսակում կատարել փոփոխություն, Հայաստանի Հանրապետության կառավարու</w:t>
      </w:r>
      <w:r>
        <w:rPr>
          <w:rFonts w:ascii="GHEA Mariam" w:eastAsia="Times New Roman" w:hAnsi="GHEA Mariam" w:cs="Times New Roman"/>
          <w:bCs w:val="0"/>
          <w:i w:val="0"/>
          <w:spacing w:val="-8"/>
          <w:sz w:val="24"/>
          <w:szCs w:val="24"/>
          <w:lang w:val="hy-AM" w:eastAsia="ru-RU"/>
        </w:rPr>
        <w:softHyphen/>
      </w:r>
      <w:r w:rsidRPr="00C75FBC">
        <w:rPr>
          <w:rFonts w:ascii="GHEA Mariam" w:eastAsia="Times New Roman" w:hAnsi="GHEA Mariam" w:cs="Times New Roman"/>
          <w:bCs w:val="0"/>
          <w:i w:val="0"/>
          <w:spacing w:val="-8"/>
          <w:sz w:val="24"/>
          <w:szCs w:val="24"/>
          <w:lang w:val="hy-AM" w:eastAsia="ru-RU"/>
        </w:rPr>
        <w:t xml:space="preserve">թյան՝ 2025 թվականի դեկտեմբերի 25-ի «Հայաստանի Հանրապետության 2026 թվականի պետական բյուջեի կատարումն ապահովող միջոցառումների մասին» </w:t>
      </w:r>
      <w:r>
        <w:rPr>
          <w:rFonts w:ascii="GHEA Mariam" w:eastAsia="Times New Roman" w:hAnsi="GHEA Mariam" w:cs="Times New Roman"/>
          <w:bCs w:val="0"/>
          <w:i w:val="0"/>
          <w:spacing w:val="-8"/>
          <w:sz w:val="24"/>
          <w:szCs w:val="24"/>
          <w:lang w:val="hy-AM" w:eastAsia="ru-RU"/>
        </w:rPr>
        <w:br/>
      </w:r>
      <w:r w:rsidRPr="00C75FBC">
        <w:rPr>
          <w:rFonts w:ascii="GHEA Mariam" w:eastAsia="Times New Roman" w:hAnsi="GHEA Mariam" w:cs="Times New Roman"/>
          <w:bCs w:val="0"/>
          <w:i w:val="0"/>
          <w:spacing w:val="-8"/>
          <w:sz w:val="24"/>
          <w:szCs w:val="24"/>
          <w:lang w:val="hy-AM" w:eastAsia="ru-RU"/>
        </w:rPr>
        <w:lastRenderedPageBreak/>
        <w:t>N 1910-Ն որոշման NN 3, 4, 5, 9, 9.1 և 10</w:t>
      </w:r>
      <w:r w:rsidRPr="00C75FBC">
        <w:rPr>
          <w:rFonts w:ascii="GHEA Mariam" w:eastAsia="Times New Roman" w:hAnsi="GHEA Mariam" w:cs="Times New Roman"/>
          <w:bCs w:val="0"/>
          <w:i w:val="0"/>
          <w:sz w:val="24"/>
          <w:szCs w:val="24"/>
          <w:lang w:val="hy-AM" w:eastAsia="ru-RU"/>
        </w:rPr>
        <w:t xml:space="preserve"> հավելվածներում կատարել փոփոխություններ և լրացումներ` համաձայն NN 1, 2, 3, 4, 5 և 6  հավելվածների:</w:t>
      </w:r>
    </w:p>
    <w:p w:rsidR="00C75FBC" w:rsidRPr="00C75FBC" w:rsidRDefault="00C75FBC" w:rsidP="00C75FBC">
      <w:pPr>
        <w:pStyle w:val="ListParagraph"/>
        <w:numPr>
          <w:ilvl w:val="0"/>
          <w:numId w:val="1"/>
        </w:numPr>
        <w:shd w:val="clear" w:color="auto" w:fill="FFFFFF"/>
        <w:tabs>
          <w:tab w:val="left" w:pos="990"/>
        </w:tabs>
        <w:spacing w:after="0" w:line="360" w:lineRule="auto"/>
        <w:ind w:left="0" w:firstLine="709"/>
        <w:jc w:val="both"/>
        <w:rPr>
          <w:rFonts w:ascii="GHEA Mariam" w:eastAsia="Times New Roman" w:hAnsi="GHEA Mariam"/>
          <w:i w:val="0"/>
          <w:color w:val="000000"/>
          <w:sz w:val="24"/>
          <w:szCs w:val="24"/>
          <w:lang w:val="hy-AM" w:eastAsia="ru-RU"/>
        </w:rPr>
      </w:pPr>
      <w:r w:rsidRPr="00C75FBC">
        <w:rPr>
          <w:rFonts w:ascii="GHEA Mariam" w:eastAsia="Times New Roman" w:hAnsi="GHEA Mariam"/>
          <w:i w:val="0"/>
          <w:color w:val="000000"/>
          <w:sz w:val="24"/>
          <w:szCs w:val="24"/>
          <w:lang w:val="hy-AM" w:eastAsia="ru-RU"/>
        </w:rPr>
        <w:t>Սույն որոշումն ուժի մեջ է մտնում պաշտոնական հրապարակմանը հաջորդող օրվանից:</w:t>
      </w:r>
    </w:p>
    <w:p w:rsidR="00D64170" w:rsidRDefault="00D64170" w:rsidP="00D64170">
      <w:pPr>
        <w:tabs>
          <w:tab w:val="left" w:pos="2742"/>
        </w:tabs>
        <w:rPr>
          <w:rFonts w:ascii="GHEA Mariam" w:hAnsi="GHEA Mariam"/>
          <w:spacing w:val="-2"/>
          <w:sz w:val="32"/>
          <w:szCs w:val="24"/>
          <w:shd w:val="clear" w:color="auto" w:fill="FFFFFF"/>
          <w:lang w:val="hy-AM"/>
        </w:rPr>
      </w:pPr>
    </w:p>
    <w:p w:rsidR="00C75FBC" w:rsidRDefault="00C75FBC" w:rsidP="00D64170">
      <w:pPr>
        <w:tabs>
          <w:tab w:val="left" w:pos="2742"/>
        </w:tabs>
        <w:rPr>
          <w:rFonts w:ascii="GHEA Mariam" w:hAnsi="GHEA Mariam"/>
          <w:spacing w:val="-2"/>
          <w:sz w:val="32"/>
          <w:szCs w:val="24"/>
          <w:shd w:val="clear" w:color="auto" w:fill="FFFFFF"/>
          <w:lang w:val="hy-AM"/>
        </w:rPr>
      </w:pPr>
    </w:p>
    <w:p w:rsidR="00D64170" w:rsidRDefault="00D64170" w:rsidP="00D64170">
      <w:pPr>
        <w:jc w:val="center"/>
        <w:rPr>
          <w:rFonts w:ascii="GHEA Mariam" w:hAnsi="GHEA Mariam"/>
          <w:spacing w:val="-2"/>
          <w:sz w:val="14"/>
          <w:szCs w:val="24"/>
          <w:shd w:val="clear" w:color="auto" w:fill="FFFFFF"/>
          <w:lang w:val="hy-AM"/>
        </w:rPr>
      </w:pPr>
    </w:p>
    <w:p w:rsidR="00D64170" w:rsidRDefault="00D64170" w:rsidP="00D64170">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D64170" w:rsidRDefault="00D64170" w:rsidP="00D64170">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Ն. ՓԱՇԻՆՅԱՆ</w:t>
      </w:r>
    </w:p>
    <w:p w:rsidR="00D64170" w:rsidRDefault="00D64170" w:rsidP="00D64170">
      <w:pPr>
        <w:pStyle w:val="mechtex"/>
        <w:jc w:val="left"/>
        <w:rPr>
          <w:rFonts w:asciiTheme="minorHAnsi" w:hAnsiTheme="minorHAnsi"/>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p w:rsidR="00D64170" w:rsidRDefault="00D64170" w:rsidP="00D64170">
      <w:pPr>
        <w:pStyle w:val="mechtex"/>
        <w:rPr>
          <w:lang w:val="hy-AM"/>
        </w:rPr>
      </w:pPr>
    </w:p>
    <w:p w:rsidR="00D64170" w:rsidRDefault="00D64170" w:rsidP="00D64170">
      <w:pPr>
        <w:pStyle w:val="mechtex"/>
        <w:rPr>
          <w:lang w:val="hy-AM"/>
        </w:rPr>
      </w:pPr>
    </w:p>
    <w:p w:rsidR="00D64170" w:rsidRDefault="00D64170" w:rsidP="00D64170">
      <w:pPr>
        <w:pStyle w:val="mechtex"/>
        <w:rPr>
          <w:lang w:val="hy-AM"/>
        </w:rPr>
      </w:pPr>
    </w:p>
    <w:p w:rsidR="00D64170" w:rsidRDefault="00D64170" w:rsidP="00D64170">
      <w:pPr>
        <w:pStyle w:val="mechtex"/>
        <w:rPr>
          <w:lang w:val="hy-AM"/>
        </w:rPr>
      </w:pPr>
    </w:p>
    <w:p w:rsidR="00D64170" w:rsidRDefault="00D64170" w:rsidP="00D64170">
      <w:pPr>
        <w:pStyle w:val="mechtex"/>
        <w:rPr>
          <w:lang w:val="hy-AM"/>
        </w:rPr>
      </w:pPr>
    </w:p>
    <w:p w:rsidR="00D64170" w:rsidRDefault="00D64170" w:rsidP="00D64170">
      <w:pPr>
        <w:pStyle w:val="mechtex"/>
      </w:pPr>
    </w:p>
    <w:p w:rsidR="00D64170" w:rsidRDefault="00D64170" w:rsidP="00D64170">
      <w:pPr>
        <w:pStyle w:val="mechtex"/>
      </w:pPr>
    </w:p>
    <w:p w:rsidR="001F225D" w:rsidRDefault="001F225D" w:rsidP="00C75FBC">
      <w:pPr>
        <w:pStyle w:val="mechtex"/>
        <w:jc w:val="left"/>
      </w:pPr>
    </w:p>
    <w:sectPr w:rsidR="001F225D" w:rsidSect="00C75FBC">
      <w:headerReference w:type="even" r:id="rId8"/>
      <w:headerReference w:type="default" r:id="rId9"/>
      <w:footerReference w:type="even" r:id="rId10"/>
      <w:pgSz w:w="11909" w:h="16834" w:code="9"/>
      <w:pgMar w:top="1440" w:right="1440" w:bottom="135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6E7" w:rsidRDefault="004906E7">
      <w:r>
        <w:separator/>
      </w:r>
    </w:p>
  </w:endnote>
  <w:endnote w:type="continuationSeparator" w:id="0">
    <w:p w:rsidR="004906E7" w:rsidRDefault="00490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75FBC">
      <w:rPr>
        <w:noProof/>
        <w:sz w:val="18"/>
      </w:rPr>
      <w:t>KA-71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6E7" w:rsidRDefault="004906E7">
      <w:r>
        <w:separator/>
      </w:r>
    </w:p>
  </w:footnote>
  <w:footnote w:type="continuationSeparator" w:id="0">
    <w:p w:rsidR="004906E7" w:rsidRDefault="004906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5FB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D3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45D"/>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D35"/>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6E7"/>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5FBC"/>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170"/>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E758CE"/>
  <w15:chartTrackingRefBased/>
  <w15:docId w15:val="{E0C052C4-436A-46AD-9B11-140754880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170"/>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D64170"/>
    <w:rPr>
      <w:rFonts w:ascii="Arial Armenian" w:hAnsi="Arial Armenian"/>
      <w:sz w:val="22"/>
      <w:lang w:eastAsia="ru-RU"/>
    </w:rPr>
  </w:style>
  <w:style w:type="character" w:customStyle="1" w:styleId="mechtexChar">
    <w:name w:val="mechtex Char"/>
    <w:link w:val="mechtex"/>
    <w:uiPriority w:val="99"/>
    <w:locked/>
    <w:rsid w:val="00D64170"/>
    <w:rPr>
      <w:rFonts w:ascii="Arial Armenian" w:hAnsi="Arial Armenian"/>
      <w:sz w:val="22"/>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C75FBC"/>
    <w:pPr>
      <w:spacing w:after="200" w:line="276" w:lineRule="auto"/>
      <w:ind w:left="720"/>
      <w:contextualSpacing/>
    </w:pPr>
    <w:rPr>
      <w:rFonts w:ascii="ArTarumianHeghnar" w:eastAsia="Calibri" w:hAnsi="ArTarumianHeghnar" w:cs="Cambria"/>
      <w:bCs/>
      <w:i/>
      <w:sz w:val="36"/>
      <w:szCs w:val="36"/>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C75FBC"/>
    <w:pPr>
      <w:spacing w:before="100" w:beforeAutospacing="1" w:after="100" w:afterAutospacing="1"/>
    </w:pPr>
    <w:rPr>
      <w:rFonts w:ascii="Times New Roman" w:hAnsi="Times New Roman"/>
      <w:sz w:val="24"/>
      <w:szCs w:val="24"/>
      <w:lang w:val="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C75FBC"/>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C75FBC"/>
    <w:rPr>
      <w:sz w:val="24"/>
      <w:szCs w:val="24"/>
      <w:lang w:val="ru-RU" w:eastAsia="ru-RU"/>
    </w:rPr>
  </w:style>
  <w:style w:type="paragraph" w:styleId="BalloonText">
    <w:name w:val="Balloon Text"/>
    <w:basedOn w:val="Normal"/>
    <w:link w:val="BalloonTextChar"/>
    <w:rsid w:val="00C75FBC"/>
    <w:rPr>
      <w:rFonts w:ascii="Segoe UI" w:hAnsi="Segoe UI" w:cs="Segoe UI"/>
      <w:sz w:val="18"/>
      <w:szCs w:val="18"/>
    </w:rPr>
  </w:style>
  <w:style w:type="character" w:customStyle="1" w:styleId="BalloonTextChar">
    <w:name w:val="Balloon Text Char"/>
    <w:basedOn w:val="DefaultParagraphFont"/>
    <w:link w:val="BalloonText"/>
    <w:rsid w:val="00C75FB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41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215</Words>
  <Characters>1226</Characters>
  <Application>Microsoft Office Word</Application>
  <DocSecurity>0</DocSecurity>
  <Lines>10</Lines>
  <Paragraphs>2</Paragraphs>
  <ScaleCrop>false</ScaleCrop>
  <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5</cp:revision>
  <cp:lastPrinted>2026-06-22T12:37:00Z</cp:lastPrinted>
  <dcterms:created xsi:type="dcterms:W3CDTF">2026-06-19T12:41:00Z</dcterms:created>
  <dcterms:modified xsi:type="dcterms:W3CDTF">2026-06-22T12:42:00Z</dcterms:modified>
</cp:coreProperties>
</file>