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6AF85" w14:textId="5DF71F9B" w:rsidR="005C0D0C" w:rsidRDefault="00C3751A" w:rsidP="007B118B">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bookmarkStart w:id="0" w:name="_GoBack"/>
      <w:bookmarkEnd w:id="0"/>
      <w:r w:rsidRPr="00B0273C">
        <w:rPr>
          <w:rStyle w:val="Strong"/>
          <w:rFonts w:ascii="GHEA Grapalat" w:hAnsi="GHEA Grapalat"/>
          <w:color w:val="000000"/>
          <w:lang w:val="hy-AM"/>
        </w:rPr>
        <w:t>ՆԱԽԱԳԻԾ</w:t>
      </w:r>
    </w:p>
    <w:p w14:paraId="3FE573F4" w14:textId="77777777" w:rsidR="00C3751A" w:rsidRPr="00B0273C" w:rsidRDefault="00C3751A" w:rsidP="007B118B">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ՀԱՅԱՍՏԱՆԻ ՀԱՆՐԱՊԵՏՈՒԹՅԱՆ ԿԱՌԱՎԱՐՈՒԹՅՈՒՆ</w:t>
      </w:r>
    </w:p>
    <w:p w14:paraId="609E281D" w14:textId="77777777" w:rsidR="00C3751A" w:rsidRPr="00B0273C" w:rsidRDefault="00C3751A" w:rsidP="007B118B">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Ո Ր Ո Շ ՈՒ Մ</w:t>
      </w:r>
    </w:p>
    <w:p w14:paraId="75F4811D" w14:textId="61973ED9" w:rsidR="00C3751A" w:rsidRPr="00B0273C" w:rsidRDefault="00C3751A" w:rsidP="007B118B">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B0273C">
        <w:rPr>
          <w:rFonts w:ascii="GHEA Grapalat" w:hAnsi="GHEA Grapalat"/>
          <w:color w:val="000000"/>
          <w:lang w:val="hy-AM"/>
        </w:rPr>
        <w:t>—–––––––––– 202</w:t>
      </w:r>
      <w:r w:rsidR="000A2881">
        <w:rPr>
          <w:rFonts w:ascii="GHEA Grapalat" w:hAnsi="GHEA Grapalat"/>
          <w:color w:val="000000"/>
          <w:lang w:val="hy-AM"/>
        </w:rPr>
        <w:t>6</w:t>
      </w:r>
      <w:r w:rsidRPr="00B0273C">
        <w:rPr>
          <w:rFonts w:ascii="GHEA Grapalat" w:hAnsi="GHEA Grapalat"/>
          <w:color w:val="000000"/>
          <w:lang w:val="hy-AM"/>
        </w:rPr>
        <w:t xml:space="preserve"> թվականի N         - Լ</w:t>
      </w:r>
    </w:p>
    <w:p w14:paraId="7492271E" w14:textId="49075040" w:rsidR="00693FCE" w:rsidRDefault="00693FCE" w:rsidP="00693FCE">
      <w:pPr>
        <w:pStyle w:val="NormalWeb"/>
        <w:shd w:val="clear" w:color="auto" w:fill="FFFFFF"/>
        <w:spacing w:before="0" w:beforeAutospacing="0" w:after="0" w:afterAutospacing="0" w:line="360" w:lineRule="auto"/>
        <w:jc w:val="center"/>
        <w:rPr>
          <w:rStyle w:val="Strong"/>
          <w:rFonts w:ascii="GHEA Grapalat" w:hAnsi="GHEA Grapalat" w:cs="GHEA Grapalat"/>
          <w:color w:val="000000"/>
          <w:lang w:val="hy-AM"/>
        </w:rPr>
      </w:pPr>
      <w:r>
        <w:rPr>
          <w:rStyle w:val="Strong"/>
          <w:rFonts w:ascii="GHEA Grapalat" w:hAnsi="GHEA Grapalat"/>
          <w:color w:val="000000"/>
          <w:lang w:val="hy-AM"/>
        </w:rPr>
        <w:t>ՀԱՅԱՍՏԱՆԻ 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GHEA Grapalat"/>
          <w:color w:val="000000"/>
          <w:lang w:val="hy-AM"/>
        </w:rPr>
        <w:t>ՄԱՅԻՍԻ</w:t>
      </w:r>
      <w:r>
        <w:rPr>
          <w:rStyle w:val="Strong"/>
          <w:rFonts w:ascii="GHEA Grapalat" w:hAnsi="GHEA Grapalat"/>
          <w:color w:val="000000"/>
          <w:lang w:val="hy-AM"/>
        </w:rPr>
        <w:t xml:space="preserve"> 16-</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 xml:space="preserve">N 710-Լ </w:t>
      </w:r>
      <w:r>
        <w:rPr>
          <w:rStyle w:val="Strong"/>
          <w:rFonts w:ascii="GHEA Grapalat" w:hAnsi="GHEA Grapalat"/>
          <w:shd w:val="clear" w:color="auto" w:fill="FFFFFF"/>
          <w:lang w:val="hy-AM"/>
        </w:rPr>
        <w:t>ԵՎ</w:t>
      </w:r>
      <w:r>
        <w:rPr>
          <w:rStyle w:val="Strong"/>
          <w:rFonts w:ascii="GHEA Grapalat" w:hAnsi="GHEA Grapalat" w:cs="Calibri"/>
          <w:color w:val="000000"/>
          <w:lang w:val="hy-AM"/>
        </w:rPr>
        <w:t xml:space="preserve"> ՀԱՅԱՍՏԱՆԻ </w:t>
      </w:r>
      <w:r>
        <w:rPr>
          <w:rStyle w:val="Strong"/>
          <w:rFonts w:ascii="GHEA Grapalat" w:hAnsi="GHEA Grapalat"/>
          <w:color w:val="000000"/>
          <w:lang w:val="hy-AM"/>
        </w:rPr>
        <w:t>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Calibri"/>
          <w:color w:val="000000"/>
          <w:lang w:val="hy-AM"/>
        </w:rPr>
        <w:t>ՀՈՒՆԻՍԻ 14-Ի</w:t>
      </w:r>
      <w:r w:rsidRPr="005E7D10">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N 898-Լ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ՈՐՈՇ</w:t>
      </w:r>
      <w:r w:rsidR="00B07B08">
        <w:rPr>
          <w:rStyle w:val="Strong"/>
          <w:rFonts w:ascii="GHEA Grapalat" w:hAnsi="GHEA Grapalat"/>
          <w:shd w:val="clear" w:color="auto" w:fill="FFFFFF"/>
          <w:lang w:val="hy-AM"/>
        </w:rPr>
        <w:t>ՈՒՄՆԵՐՈՒՄ</w:t>
      </w:r>
      <w:r>
        <w:rPr>
          <w:rStyle w:val="Strong"/>
          <w:rFonts w:ascii="GHEA Grapalat" w:hAnsi="GHEA Grapalat" w:cs="Calibri"/>
          <w:color w:val="000000"/>
          <w:lang w:val="hy-AM"/>
        </w:rPr>
        <w:t xml:space="preserve"> </w:t>
      </w:r>
      <w:r w:rsidR="009424A9">
        <w:rPr>
          <w:rStyle w:val="Strong"/>
          <w:rFonts w:ascii="GHEA Grapalat" w:hAnsi="GHEA Grapalat" w:cs="Calibri"/>
          <w:color w:val="000000"/>
          <w:lang w:val="hy-AM"/>
        </w:rPr>
        <w:t>ԼՐԱՑՈՒՄ</w:t>
      </w:r>
      <w:r w:rsidR="00641C49">
        <w:rPr>
          <w:rStyle w:val="Strong"/>
          <w:rFonts w:ascii="GHEA Grapalat" w:hAnsi="GHEA Grapalat" w:cs="Calibri"/>
          <w:color w:val="000000"/>
          <w:lang w:val="hy-AM"/>
        </w:rPr>
        <w:t>ՆԵՐ</w:t>
      </w:r>
      <w:r>
        <w:rPr>
          <w:rStyle w:val="Strong"/>
          <w:rFonts w:ascii="GHEA Grapalat" w:hAnsi="GHEA Grapalat" w:cs="Calibri"/>
          <w:color w:val="000000"/>
          <w:lang w:val="hy-AM"/>
        </w:rPr>
        <w:t xml:space="preserve"> </w:t>
      </w:r>
      <w:r w:rsidR="00B07B08">
        <w:rPr>
          <w:rStyle w:val="Strong"/>
          <w:rFonts w:ascii="GHEA Grapalat" w:hAnsi="GHEA Grapalat" w:cs="Calibri"/>
          <w:color w:val="000000"/>
          <w:lang w:val="hy-AM"/>
        </w:rPr>
        <w:t>ԵՎ ՓՈՓՈԽՈՒԹՅՈՒՆՆԵՐ</w:t>
      </w:r>
      <w:r w:rsidR="00B07B08" w:rsidRPr="009424A9">
        <w:rPr>
          <w:rStyle w:val="Strong"/>
          <w:rFonts w:ascii="GHEA Grapalat" w:hAnsi="GHEA Grapalat" w:cs="Calibri"/>
          <w:color w:val="000000"/>
          <w:lang w:val="hy-AM"/>
        </w:rPr>
        <w:t xml:space="preserve">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Pr="00433D03">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 xml:space="preserve">   </w:t>
      </w:r>
      <w:r w:rsidRPr="00433D03">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 xml:space="preserve"> </w:t>
      </w:r>
    </w:p>
    <w:p w14:paraId="5F86EA60" w14:textId="77777777" w:rsidR="005C0D0C" w:rsidRPr="00433D03" w:rsidRDefault="005C0D0C" w:rsidP="00693FCE">
      <w:pPr>
        <w:pStyle w:val="NormalWeb"/>
        <w:shd w:val="clear" w:color="auto" w:fill="FFFFFF"/>
        <w:spacing w:before="0" w:beforeAutospacing="0" w:after="0" w:afterAutospacing="0" w:line="360" w:lineRule="auto"/>
        <w:jc w:val="center"/>
        <w:rPr>
          <w:rFonts w:ascii="GHEA Grapalat" w:hAnsi="GHEA Grapalat"/>
          <w:color w:val="000000"/>
          <w:lang w:val="hy-AM"/>
        </w:rPr>
      </w:pPr>
    </w:p>
    <w:p w14:paraId="7ED44C70" w14:textId="3B016BA5" w:rsidR="00C3751A" w:rsidRPr="00B0273C" w:rsidRDefault="00C3751A" w:rsidP="007B118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0273C">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sidRPr="00B0273C">
        <w:rPr>
          <w:rFonts w:ascii="Calibri" w:hAnsi="Calibri" w:cs="Calibri"/>
          <w:color w:val="000000"/>
          <w:lang w:val="hy-AM"/>
        </w:rPr>
        <w:t> </w:t>
      </w:r>
      <w:r w:rsidRPr="00B0273C">
        <w:rPr>
          <w:rFonts w:ascii="GHEA Grapalat" w:hAnsi="GHEA Grapalat"/>
          <w:b/>
          <w:i/>
          <w:color w:val="000000"/>
          <w:lang w:val="hy-AM"/>
        </w:rPr>
        <w:t xml:space="preserve">որոշում </w:t>
      </w:r>
      <w:r w:rsidRPr="00B0273C">
        <w:rPr>
          <w:rFonts w:ascii="GHEA Grapalat" w:hAnsi="GHEA Grapalat"/>
          <w:i/>
          <w:color w:val="000000"/>
          <w:lang w:val="hy-AM"/>
        </w:rPr>
        <w:t>է</w:t>
      </w:r>
      <w:r w:rsidRPr="00B0273C">
        <w:rPr>
          <w:rFonts w:ascii="GHEA Grapalat" w:hAnsi="GHEA Grapalat"/>
          <w:color w:val="000000"/>
          <w:lang w:val="hy-AM"/>
        </w:rPr>
        <w:t>.</w:t>
      </w:r>
    </w:p>
    <w:p w14:paraId="6198A186" w14:textId="57A0A1D6" w:rsidR="0048175D" w:rsidRPr="0048175D" w:rsidRDefault="00C3751A" w:rsidP="003115FB">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Հայաստանի Հանրապետության կառավարության 202</w:t>
      </w:r>
      <w:r w:rsidR="002B594E" w:rsidRPr="00B24A3E">
        <w:rPr>
          <w:rFonts w:ascii="GHEA Grapalat" w:hAnsi="GHEA Grapalat"/>
          <w:color w:val="000000"/>
          <w:lang w:val="hy-AM"/>
        </w:rPr>
        <w:t>4</w:t>
      </w:r>
      <w:r w:rsidRPr="00B24A3E">
        <w:rPr>
          <w:rFonts w:ascii="GHEA Grapalat" w:hAnsi="GHEA Grapalat"/>
          <w:color w:val="000000"/>
          <w:lang w:val="hy-AM"/>
        </w:rPr>
        <w:t xml:space="preserve"> թվականի </w:t>
      </w:r>
      <w:r w:rsidR="002B594E" w:rsidRPr="00B24A3E">
        <w:rPr>
          <w:rFonts w:ascii="GHEA Grapalat" w:hAnsi="GHEA Grapalat"/>
          <w:color w:val="000000"/>
          <w:lang w:val="hy-AM"/>
        </w:rPr>
        <w:t>մայիսի</w:t>
      </w:r>
      <w:r w:rsidRPr="00B24A3E">
        <w:rPr>
          <w:rFonts w:ascii="GHEA Grapalat" w:hAnsi="GHEA Grapalat"/>
          <w:color w:val="000000"/>
          <w:lang w:val="hy-AM"/>
        </w:rPr>
        <w:t xml:space="preserve"> </w:t>
      </w:r>
      <w:r w:rsidR="002B594E" w:rsidRPr="00B24A3E">
        <w:rPr>
          <w:rFonts w:ascii="GHEA Grapalat" w:hAnsi="GHEA Grapalat"/>
          <w:color w:val="000000"/>
          <w:lang w:val="hy-AM"/>
        </w:rPr>
        <w:t>16</w:t>
      </w:r>
      <w:r w:rsidRPr="00B24A3E">
        <w:rPr>
          <w:rFonts w:ascii="GHEA Grapalat" w:hAnsi="GHEA Grapalat"/>
          <w:color w:val="000000"/>
          <w:lang w:val="hy-AM"/>
        </w:rPr>
        <w:t>-ի «</w:t>
      </w:r>
      <w:r w:rsidR="002B594E" w:rsidRPr="00B24A3E">
        <w:rPr>
          <w:rFonts w:ascii="GHEA Grapalat" w:hAnsi="GHEA Grapalat"/>
          <w:color w:val="000000"/>
          <w:lang w:val="hy-AM"/>
        </w:rPr>
        <w:t xml:space="preserve">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w:t>
      </w:r>
      <w:r w:rsidR="00B75529" w:rsidRPr="00B75529">
        <w:rPr>
          <w:rFonts w:ascii="GHEA Grapalat" w:hAnsi="GHEA Grapalat"/>
          <w:color w:val="000000"/>
          <w:lang w:val="hy-AM"/>
        </w:rPr>
        <w:t xml:space="preserve">հաստատելու, </w:t>
      </w:r>
      <w:r w:rsidR="00B75529">
        <w:rPr>
          <w:rFonts w:ascii="GHEA Grapalat" w:hAnsi="GHEA Grapalat"/>
          <w:bCs/>
          <w:color w:val="000000"/>
          <w:lang w:val="hy-AM"/>
        </w:rPr>
        <w:t>ինչպես նաև</w:t>
      </w:r>
      <w:r w:rsidR="00B75529" w:rsidRPr="00B75529">
        <w:rPr>
          <w:rFonts w:ascii="GHEA Grapalat" w:hAnsi="GHEA Grapalat"/>
          <w:bCs/>
          <w:color w:val="000000"/>
          <w:lang w:val="hy-AM"/>
        </w:rPr>
        <w:t xml:space="preserve"> միջգերատեսչական հա</w:t>
      </w:r>
      <w:r w:rsidR="00B75529">
        <w:rPr>
          <w:rFonts w:ascii="GHEA Grapalat" w:hAnsi="GHEA Grapalat"/>
          <w:bCs/>
          <w:color w:val="000000"/>
          <w:lang w:val="hy-AM"/>
        </w:rPr>
        <w:t>նձնաժողով ստեղծելու, դրա կազմը և</w:t>
      </w:r>
      <w:r w:rsidR="00B75529" w:rsidRPr="00B75529">
        <w:rPr>
          <w:rFonts w:ascii="GHEA Grapalat" w:hAnsi="GHEA Grapalat"/>
          <w:bCs/>
          <w:color w:val="000000"/>
          <w:lang w:val="hy-AM"/>
        </w:rPr>
        <w:t xml:space="preserve"> աշխատակարգը հաստատելու մասին</w:t>
      </w:r>
      <w:r w:rsidR="00B75529" w:rsidRPr="00B75529">
        <w:rPr>
          <w:rFonts w:ascii="GHEA Grapalat" w:hAnsi="GHEA Grapalat"/>
          <w:color w:val="000000"/>
          <w:lang w:val="hy-AM"/>
        </w:rPr>
        <w:t>» N 710-</w:t>
      </w:r>
      <w:r w:rsidR="00B75529">
        <w:rPr>
          <w:rFonts w:ascii="GHEA Grapalat" w:hAnsi="GHEA Grapalat"/>
          <w:color w:val="000000"/>
          <w:lang w:val="hy-AM"/>
        </w:rPr>
        <w:t>Լ</w:t>
      </w:r>
      <w:r w:rsidR="00B75529" w:rsidRPr="00B75529">
        <w:rPr>
          <w:rFonts w:ascii="GHEA Grapalat" w:hAnsi="GHEA Grapalat"/>
          <w:color w:val="000000"/>
          <w:lang w:val="hy-AM"/>
        </w:rPr>
        <w:t xml:space="preserve"> որոշման</w:t>
      </w:r>
      <w:r w:rsidR="00B75529" w:rsidRPr="00B24A3E">
        <w:rPr>
          <w:rFonts w:ascii="GHEA Grapalat" w:hAnsi="GHEA Grapalat"/>
          <w:color w:val="000000"/>
          <w:lang w:val="hy-AM"/>
        </w:rPr>
        <w:t xml:space="preserve"> </w:t>
      </w:r>
      <w:r w:rsidR="006D48A4">
        <w:rPr>
          <w:rFonts w:ascii="GHEA Grapalat" w:hAnsi="GHEA Grapalat"/>
          <w:color w:val="000000"/>
          <w:lang w:val="hy-AM"/>
        </w:rPr>
        <w:t>մեջ</w:t>
      </w:r>
      <w:r w:rsidR="0048175D">
        <w:rPr>
          <w:rFonts w:ascii="GHEA Grapalat" w:hAnsi="GHEA Grapalat"/>
          <w:color w:val="000000"/>
          <w:lang w:val="hy-AM"/>
        </w:rPr>
        <w:t xml:space="preserve"> կատարել հետևյալ լրացում</w:t>
      </w:r>
      <w:r w:rsidR="006D48A4">
        <w:rPr>
          <w:rFonts w:ascii="GHEA Grapalat" w:hAnsi="GHEA Grapalat"/>
          <w:color w:val="000000"/>
          <w:lang w:val="hy-AM"/>
        </w:rPr>
        <w:t>ներ</w:t>
      </w:r>
      <w:r w:rsidR="0048175D">
        <w:rPr>
          <w:rFonts w:ascii="GHEA Grapalat" w:hAnsi="GHEA Grapalat"/>
          <w:color w:val="000000"/>
          <w:lang w:val="hy-AM"/>
        </w:rPr>
        <w:t>ը</w:t>
      </w:r>
      <w:r w:rsidR="00EC615D">
        <w:rPr>
          <w:rFonts w:ascii="GHEA Grapalat" w:hAnsi="GHEA Grapalat"/>
          <w:color w:val="000000"/>
          <w:lang w:val="hy-AM"/>
        </w:rPr>
        <w:t xml:space="preserve"> և փոփոխություն</w:t>
      </w:r>
      <w:r w:rsidR="000A2881">
        <w:rPr>
          <w:rFonts w:ascii="GHEA Grapalat" w:hAnsi="GHEA Grapalat"/>
          <w:color w:val="000000"/>
          <w:lang w:val="hy-AM"/>
        </w:rPr>
        <w:t>ներ</w:t>
      </w:r>
      <w:r w:rsidR="00EC615D">
        <w:rPr>
          <w:rFonts w:ascii="GHEA Grapalat" w:hAnsi="GHEA Grapalat"/>
          <w:color w:val="000000"/>
          <w:lang w:val="hy-AM"/>
        </w:rPr>
        <w:t>ը.</w:t>
      </w:r>
    </w:p>
    <w:p w14:paraId="230B7294" w14:textId="132C9144" w:rsidR="00954318" w:rsidRDefault="00954318"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1 </w:t>
      </w:r>
      <w:r>
        <w:rPr>
          <w:rFonts w:ascii="GHEA Grapalat" w:hAnsi="GHEA Grapalat"/>
          <w:color w:val="000000"/>
          <w:lang w:val="hy-AM"/>
        </w:rPr>
        <w:t xml:space="preserve">հավելվածը 7-րդ կետից հետո լրացնել </w:t>
      </w:r>
      <w:r>
        <w:rPr>
          <w:rFonts w:ascii="GHEA Grapalat" w:hAnsi="GHEA Grapalat"/>
          <w:color w:val="000000" w:themeColor="text1"/>
          <w:lang w:val="hy-AM"/>
        </w:rPr>
        <w:t>հետևյալ բովանդակությամբ նոր՝ 7.1-ին կետով՝</w:t>
      </w:r>
    </w:p>
    <w:p w14:paraId="2FCD8963" w14:textId="68E6F218" w:rsidR="00954318" w:rsidRPr="00954318" w:rsidRDefault="00954318" w:rsidP="00954318">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lang w:val="hy-AM"/>
        </w:rPr>
        <w:t>«7.1. Եթե դիմում-հայտարարության մեջ ներառված</w:t>
      </w:r>
      <w:r w:rsidR="00CD33C3">
        <w:rPr>
          <w:rFonts w:ascii="GHEA Grapalat" w:hAnsi="GHEA Grapalat"/>
          <w:color w:val="000000"/>
          <w:lang w:val="hy-AM"/>
        </w:rPr>
        <w:t xml:space="preserve"> ընտանիքի՝ ամուսնալուծված անդամը</w:t>
      </w:r>
      <w:r>
        <w:rPr>
          <w:rFonts w:ascii="GHEA Grapalat" w:hAnsi="GHEA Grapalat"/>
          <w:color w:val="000000"/>
          <w:lang w:val="hy-AM"/>
        </w:rPr>
        <w:t xml:space="preserve"> դիմելու պահին</w:t>
      </w:r>
      <w:r w:rsidR="00CD33C3">
        <w:rPr>
          <w:rFonts w:ascii="GHEA Grapalat" w:hAnsi="GHEA Grapalat"/>
          <w:color w:val="000000"/>
          <w:lang w:val="hy-AM"/>
        </w:rPr>
        <w:t xml:space="preserve"> ունի</w:t>
      </w:r>
      <w:r w:rsidRPr="00954318">
        <w:rPr>
          <w:rFonts w:ascii="GHEA Grapalat" w:hAnsi="GHEA Grapalat"/>
          <w:color w:val="000000"/>
          <w:lang w:val="hy-AM"/>
        </w:rPr>
        <w:t xml:space="preserve"> անչափահաս երեխա</w:t>
      </w:r>
      <w:r>
        <w:rPr>
          <w:rFonts w:ascii="GHEA Grapalat" w:hAnsi="GHEA Grapalat"/>
          <w:color w:val="000000"/>
          <w:lang w:val="hy-AM"/>
        </w:rPr>
        <w:t xml:space="preserve"> </w:t>
      </w:r>
      <w:r w:rsidRPr="00954318">
        <w:rPr>
          <w:rFonts w:ascii="GHEA Grapalat" w:hAnsi="GHEA Grapalat"/>
          <w:color w:val="000000"/>
          <w:lang w:val="hy-AM"/>
        </w:rPr>
        <w:t>(</w:t>
      </w:r>
      <w:r>
        <w:rPr>
          <w:rFonts w:ascii="GHEA Grapalat" w:hAnsi="GHEA Grapalat"/>
          <w:color w:val="000000"/>
          <w:lang w:val="hy-AM"/>
        </w:rPr>
        <w:t>երեխաներ</w:t>
      </w:r>
      <w:r w:rsidRPr="00954318">
        <w:rPr>
          <w:rFonts w:ascii="GHEA Grapalat" w:hAnsi="GHEA Grapalat"/>
          <w:color w:val="000000"/>
          <w:lang w:val="hy-AM"/>
        </w:rPr>
        <w:t>)</w:t>
      </w:r>
      <w:r>
        <w:rPr>
          <w:rFonts w:ascii="GHEA Grapalat" w:hAnsi="GHEA Grapalat"/>
          <w:color w:val="000000"/>
          <w:lang w:val="hy-AM"/>
        </w:rPr>
        <w:t xml:space="preserve">, ապա երեխան </w:t>
      </w:r>
      <w:r w:rsidRPr="00954318">
        <w:rPr>
          <w:rFonts w:ascii="GHEA Grapalat" w:hAnsi="GHEA Grapalat"/>
          <w:color w:val="000000"/>
          <w:lang w:val="hy-AM"/>
        </w:rPr>
        <w:t>(</w:t>
      </w:r>
      <w:r>
        <w:rPr>
          <w:rFonts w:ascii="GHEA Grapalat" w:hAnsi="GHEA Grapalat"/>
          <w:color w:val="000000"/>
          <w:lang w:val="hy-AM"/>
        </w:rPr>
        <w:t>երեխաները</w:t>
      </w:r>
      <w:r w:rsidRPr="00954318">
        <w:rPr>
          <w:rFonts w:ascii="GHEA Grapalat" w:hAnsi="GHEA Grapalat"/>
          <w:color w:val="000000"/>
          <w:lang w:val="hy-AM"/>
        </w:rPr>
        <w:t>)</w:t>
      </w:r>
      <w:r w:rsidR="00CD33C3">
        <w:rPr>
          <w:rFonts w:ascii="GHEA Grapalat" w:hAnsi="GHEA Grapalat"/>
          <w:color w:val="000000"/>
          <w:lang w:val="hy-AM"/>
        </w:rPr>
        <w:t xml:space="preserve"> համարվում է</w:t>
      </w:r>
      <w:r>
        <w:rPr>
          <w:rFonts w:ascii="GHEA Grapalat" w:hAnsi="GHEA Grapalat"/>
          <w:color w:val="000000"/>
          <w:lang w:val="hy-AM"/>
        </w:rPr>
        <w:t xml:space="preserve"> այն ծնողի ընտա</w:t>
      </w:r>
      <w:r w:rsidR="00CD33C3">
        <w:rPr>
          <w:rFonts w:ascii="GHEA Grapalat" w:hAnsi="GHEA Grapalat"/>
          <w:color w:val="000000"/>
          <w:lang w:val="hy-AM"/>
        </w:rPr>
        <w:t>նիքի միավորի պարտադիր անդամ</w:t>
      </w:r>
      <w:r w:rsidR="008469B6">
        <w:rPr>
          <w:rFonts w:ascii="GHEA Grapalat" w:hAnsi="GHEA Grapalat"/>
          <w:color w:val="000000"/>
          <w:lang w:val="hy-AM"/>
        </w:rPr>
        <w:t>ը</w:t>
      </w:r>
      <w:r w:rsidR="00CD33C3">
        <w:rPr>
          <w:rFonts w:ascii="GHEA Grapalat" w:hAnsi="GHEA Grapalat"/>
          <w:color w:val="000000"/>
          <w:lang w:val="hy-AM"/>
        </w:rPr>
        <w:t>, ում հետ</w:t>
      </w:r>
      <w:r>
        <w:rPr>
          <w:rFonts w:ascii="GHEA Grapalat" w:hAnsi="GHEA Grapalat"/>
          <w:color w:val="000000"/>
          <w:lang w:val="hy-AM"/>
        </w:rPr>
        <w:t xml:space="preserve"> դատարանի </w:t>
      </w:r>
      <w:r w:rsidR="00CD33C3">
        <w:rPr>
          <w:rFonts w:ascii="GHEA Grapalat" w:hAnsi="GHEA Grapalat"/>
          <w:color w:val="000000"/>
          <w:lang w:val="hy-AM"/>
        </w:rPr>
        <w:t xml:space="preserve">որոշմամբ ապրում է երեխան </w:t>
      </w:r>
      <w:r w:rsidR="00CD33C3" w:rsidRPr="00CD33C3">
        <w:rPr>
          <w:rFonts w:ascii="GHEA Grapalat" w:hAnsi="GHEA Grapalat"/>
          <w:color w:val="000000"/>
          <w:lang w:val="hy-AM"/>
        </w:rPr>
        <w:t>(</w:t>
      </w:r>
      <w:r w:rsidR="00CD33C3">
        <w:rPr>
          <w:rFonts w:ascii="GHEA Grapalat" w:hAnsi="GHEA Grapalat"/>
          <w:color w:val="000000"/>
          <w:lang w:val="hy-AM"/>
        </w:rPr>
        <w:t>երեխաները</w:t>
      </w:r>
      <w:r w:rsidR="00CD33C3" w:rsidRPr="00CD33C3">
        <w:rPr>
          <w:rFonts w:ascii="GHEA Grapalat" w:hAnsi="GHEA Grapalat"/>
          <w:color w:val="000000"/>
          <w:lang w:val="hy-AM"/>
        </w:rPr>
        <w:t>)</w:t>
      </w:r>
      <w:r w:rsidR="00CD33C3">
        <w:rPr>
          <w:rFonts w:ascii="GHEA Grapalat" w:hAnsi="GHEA Grapalat"/>
          <w:color w:val="000000"/>
          <w:lang w:val="hy-AM"/>
        </w:rPr>
        <w:t xml:space="preserve">։ Դատարանի որոշման բացակայության դեպքում, երեխան </w:t>
      </w:r>
      <w:r w:rsidR="00CD33C3" w:rsidRPr="00CD33C3">
        <w:rPr>
          <w:rFonts w:ascii="GHEA Grapalat" w:hAnsi="GHEA Grapalat"/>
          <w:color w:val="000000"/>
          <w:lang w:val="hy-AM"/>
        </w:rPr>
        <w:t>(</w:t>
      </w:r>
      <w:r w:rsidR="00CD33C3">
        <w:rPr>
          <w:rFonts w:ascii="GHEA Grapalat" w:hAnsi="GHEA Grapalat"/>
          <w:color w:val="000000"/>
          <w:lang w:val="hy-AM"/>
        </w:rPr>
        <w:t>երեխաները</w:t>
      </w:r>
      <w:r w:rsidR="00CD33C3" w:rsidRPr="00CD33C3">
        <w:rPr>
          <w:rFonts w:ascii="GHEA Grapalat" w:hAnsi="GHEA Grapalat"/>
          <w:color w:val="000000"/>
          <w:lang w:val="hy-AM"/>
        </w:rPr>
        <w:t>)</w:t>
      </w:r>
      <w:r w:rsidR="00CD33C3">
        <w:rPr>
          <w:rFonts w:ascii="GHEA Grapalat" w:hAnsi="GHEA Grapalat"/>
          <w:color w:val="000000"/>
          <w:lang w:val="hy-AM"/>
        </w:rPr>
        <w:t xml:space="preserve"> համարվում է մոր ընտանիքի միավորի պարտադիր անդամ և հայրը կարող է դիմում-հայտարարության մեջ ներառվել առանց այդ երեխայի </w:t>
      </w:r>
      <w:r w:rsidR="00CD33C3" w:rsidRPr="00CD33C3">
        <w:rPr>
          <w:rFonts w:ascii="GHEA Grapalat" w:hAnsi="GHEA Grapalat"/>
          <w:color w:val="000000"/>
          <w:lang w:val="hy-AM"/>
        </w:rPr>
        <w:t>(</w:t>
      </w:r>
      <w:r w:rsidR="00CD33C3">
        <w:rPr>
          <w:rFonts w:ascii="GHEA Grapalat" w:hAnsi="GHEA Grapalat"/>
          <w:color w:val="000000"/>
          <w:lang w:val="hy-AM"/>
        </w:rPr>
        <w:t>երեխաների</w:t>
      </w:r>
      <w:r w:rsidR="00CD33C3" w:rsidRPr="00CD33C3">
        <w:rPr>
          <w:rFonts w:ascii="GHEA Grapalat" w:hAnsi="GHEA Grapalat"/>
          <w:color w:val="000000"/>
          <w:lang w:val="hy-AM"/>
        </w:rPr>
        <w:t>)</w:t>
      </w:r>
      <w:r w:rsidR="008469B6">
        <w:rPr>
          <w:rFonts w:ascii="GHEA Grapalat" w:hAnsi="GHEA Grapalat"/>
          <w:color w:val="000000"/>
          <w:lang w:val="hy-AM"/>
        </w:rPr>
        <w:t>։</w:t>
      </w:r>
      <w:r>
        <w:rPr>
          <w:rFonts w:ascii="GHEA Grapalat" w:hAnsi="GHEA Grapalat"/>
          <w:color w:val="000000"/>
          <w:lang w:val="hy-AM"/>
        </w:rPr>
        <w:t>»</w:t>
      </w:r>
      <w:r w:rsidR="008469B6">
        <w:rPr>
          <w:rFonts w:ascii="GHEA Grapalat" w:hAnsi="GHEA Grapalat"/>
          <w:color w:val="000000"/>
          <w:lang w:val="hy-AM"/>
        </w:rPr>
        <w:t>։</w:t>
      </w:r>
    </w:p>
    <w:p w14:paraId="635CF2F0" w14:textId="579572C9" w:rsidR="008F39AD" w:rsidRDefault="006D48A4"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1 </w:t>
      </w:r>
      <w:r>
        <w:rPr>
          <w:rFonts w:ascii="GHEA Grapalat" w:hAnsi="GHEA Grapalat"/>
          <w:color w:val="000000"/>
          <w:lang w:val="hy-AM"/>
        </w:rPr>
        <w:t xml:space="preserve">հավելվածի </w:t>
      </w:r>
      <w:r w:rsidR="00163D2F">
        <w:rPr>
          <w:rFonts w:ascii="GHEA Grapalat" w:hAnsi="GHEA Grapalat"/>
          <w:color w:val="000000" w:themeColor="text1"/>
          <w:lang w:val="hy-AM"/>
        </w:rPr>
        <w:t>10</w:t>
      </w:r>
      <w:r w:rsidR="00D76CED">
        <w:rPr>
          <w:rFonts w:ascii="GHEA Grapalat" w:hAnsi="GHEA Grapalat"/>
          <w:color w:val="000000" w:themeColor="text1"/>
          <w:lang w:val="hy-AM"/>
        </w:rPr>
        <w:t xml:space="preserve">-րդ կետի </w:t>
      </w:r>
      <w:r w:rsidR="00163D2F">
        <w:rPr>
          <w:rFonts w:ascii="GHEA Grapalat" w:hAnsi="GHEA Grapalat"/>
          <w:color w:val="000000" w:themeColor="text1"/>
          <w:lang w:val="hy-AM"/>
        </w:rPr>
        <w:t>5-րդ ենթակետում</w:t>
      </w:r>
      <w:r w:rsidR="00D76CED">
        <w:rPr>
          <w:rFonts w:ascii="GHEA Grapalat" w:hAnsi="GHEA Grapalat"/>
          <w:color w:val="000000" w:themeColor="text1"/>
          <w:lang w:val="hy-AM"/>
        </w:rPr>
        <w:t xml:space="preserve"> </w:t>
      </w:r>
      <w:r w:rsidR="00163D2F">
        <w:rPr>
          <w:rFonts w:ascii="GHEA Grapalat" w:hAnsi="GHEA Grapalat"/>
          <w:color w:val="000000" w:themeColor="text1"/>
          <w:lang w:val="hy-AM"/>
        </w:rPr>
        <w:t>«0 տոկոս է» բառերը փոխարինել «</w:t>
      </w:r>
      <w:r w:rsidR="00841473">
        <w:rPr>
          <w:rFonts w:ascii="GHEA Grapalat" w:hAnsi="GHEA Grapalat"/>
          <w:color w:val="000000" w:themeColor="text1"/>
          <w:lang w:val="hy-AM"/>
        </w:rPr>
        <w:t>կազմում է հավաստագրով հասանելիք գումարի 20 տոկոսը</w:t>
      </w:r>
      <w:r w:rsidR="00163D2F">
        <w:rPr>
          <w:rFonts w:ascii="GHEA Grapalat" w:hAnsi="GHEA Grapalat"/>
          <w:color w:val="000000" w:themeColor="text1"/>
          <w:lang w:val="hy-AM"/>
        </w:rPr>
        <w:t>, որը վճարում է պետությունը» բառերով</w:t>
      </w:r>
      <w:r w:rsidR="008F39AD">
        <w:rPr>
          <w:rFonts w:ascii="GHEA Grapalat" w:hAnsi="GHEA Grapalat"/>
          <w:color w:val="000000" w:themeColor="text1"/>
          <w:lang w:val="hy-AM"/>
        </w:rPr>
        <w:t xml:space="preserve">. </w:t>
      </w:r>
    </w:p>
    <w:p w14:paraId="36CEB787" w14:textId="2E28405E" w:rsidR="006C6BF4" w:rsidRPr="006C6BF4" w:rsidRDefault="006C6BF4" w:rsidP="006C6BF4">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1 </w:t>
      </w:r>
      <w:r>
        <w:rPr>
          <w:rFonts w:ascii="GHEA Grapalat" w:hAnsi="GHEA Grapalat"/>
          <w:color w:val="000000"/>
          <w:lang w:val="hy-AM"/>
        </w:rPr>
        <w:t>հավելվածի</w:t>
      </w:r>
      <w:r w:rsidRPr="008E62C2">
        <w:rPr>
          <w:rFonts w:ascii="GHEA Grapalat" w:hAnsi="GHEA Grapalat"/>
          <w:color w:val="000000"/>
          <w:lang w:val="hy-AM"/>
        </w:rPr>
        <w:t xml:space="preserve"> 11.1-</w:t>
      </w:r>
      <w:r>
        <w:rPr>
          <w:rFonts w:ascii="GHEA Grapalat" w:hAnsi="GHEA Grapalat"/>
          <w:color w:val="000000"/>
          <w:lang w:val="hy-AM"/>
        </w:rPr>
        <w:t>ին կետում «</w:t>
      </w:r>
      <w:r w:rsidRPr="006C6BF4">
        <w:rPr>
          <w:rFonts w:ascii="GHEA Grapalat" w:hAnsi="GHEA Grapalat"/>
          <w:color w:val="000000"/>
          <w:lang w:val="hy-AM"/>
        </w:rPr>
        <w:t>ծրագրային վարկերի դեպքում կազմում է 11%</w:t>
      </w:r>
      <w:r>
        <w:rPr>
          <w:rFonts w:ascii="GHEA Grapalat" w:hAnsi="GHEA Grapalat"/>
          <w:color w:val="000000"/>
          <w:lang w:val="hy-AM"/>
        </w:rPr>
        <w:t>» բառերը փոխարինել «</w:t>
      </w:r>
      <w:r>
        <w:rPr>
          <w:rFonts w:ascii="GHEA Grapalat" w:hAnsi="GHEA Grapalat"/>
          <w:lang w:val="hy-AM"/>
        </w:rPr>
        <w:t xml:space="preserve">ծրագրային վարկերի դեպքում կազմում է տվյալ ծրագրային </w:t>
      </w:r>
      <w:r>
        <w:rPr>
          <w:rFonts w:ascii="GHEA Grapalat" w:hAnsi="GHEA Grapalat"/>
          <w:lang w:val="hy-AM"/>
        </w:rPr>
        <w:lastRenderedPageBreak/>
        <w:t>վարկի տրամադրման պահին վերաֆինանսավորող կազմակերպության կողմից սահմանված վերաֆինանսավորման տոկոսադրույքի չափով՝ ավելացված առավելագույնը 2 տոկոսային կետով, սակայն ոչ ավելի, քան 13%</w:t>
      </w:r>
      <w:r>
        <w:rPr>
          <w:rFonts w:ascii="GHEA Grapalat" w:hAnsi="GHEA Grapalat"/>
          <w:color w:val="000000"/>
          <w:lang w:val="hy-AM"/>
        </w:rPr>
        <w:t>» բառերով.</w:t>
      </w:r>
    </w:p>
    <w:p w14:paraId="032D7136" w14:textId="40E54682" w:rsidR="008E62C2" w:rsidRPr="008E62C2" w:rsidRDefault="008E62C2"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1 </w:t>
      </w:r>
      <w:r>
        <w:rPr>
          <w:rFonts w:ascii="GHEA Grapalat" w:hAnsi="GHEA Grapalat"/>
          <w:color w:val="000000"/>
          <w:lang w:val="hy-AM"/>
        </w:rPr>
        <w:t>հավելվածի</w:t>
      </w:r>
      <w:r w:rsidRPr="008E62C2">
        <w:rPr>
          <w:rFonts w:ascii="GHEA Grapalat" w:hAnsi="GHEA Grapalat"/>
          <w:color w:val="000000"/>
          <w:lang w:val="hy-AM"/>
        </w:rPr>
        <w:t xml:space="preserve"> 11.1-</w:t>
      </w:r>
      <w:r>
        <w:rPr>
          <w:rFonts w:ascii="GHEA Grapalat" w:hAnsi="GHEA Grapalat"/>
          <w:color w:val="000000"/>
          <w:lang w:val="hy-AM"/>
        </w:rPr>
        <w:t xml:space="preserve">ին կետի 2-րդ ենթակետից հանել </w:t>
      </w:r>
      <w:r w:rsidR="00B15D2C">
        <w:rPr>
          <w:rFonts w:ascii="GHEA Grapalat" w:hAnsi="GHEA Grapalat"/>
          <w:color w:val="000000"/>
          <w:lang w:val="hy-AM"/>
        </w:rPr>
        <w:t xml:space="preserve">«լողացող/» և </w:t>
      </w:r>
      <w:r>
        <w:rPr>
          <w:rFonts w:ascii="GHEA Grapalat" w:hAnsi="GHEA Grapalat"/>
          <w:color w:val="000000"/>
          <w:lang w:val="hy-AM"/>
        </w:rPr>
        <w:t xml:space="preserve">«՝ </w:t>
      </w:r>
      <w:r w:rsidRPr="008E62C2">
        <w:rPr>
          <w:rFonts w:ascii="GHEA Grapalat" w:hAnsi="GHEA Grapalat"/>
          <w:color w:val="000000"/>
          <w:lang w:val="hy-AM"/>
        </w:rPr>
        <w:t>վարկի տրամադրման պահին</w:t>
      </w:r>
      <w:r>
        <w:rPr>
          <w:rFonts w:ascii="GHEA Grapalat" w:hAnsi="GHEA Grapalat"/>
          <w:color w:val="000000"/>
          <w:lang w:val="hy-AM"/>
        </w:rPr>
        <w:t>» բառերը.</w:t>
      </w:r>
    </w:p>
    <w:p w14:paraId="00073E71" w14:textId="727FB099" w:rsidR="008E62C2" w:rsidRPr="008E62C2" w:rsidRDefault="008E62C2"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1 </w:t>
      </w:r>
      <w:r>
        <w:rPr>
          <w:rFonts w:ascii="GHEA Grapalat" w:hAnsi="GHEA Grapalat"/>
          <w:color w:val="000000"/>
          <w:lang w:val="hy-AM"/>
        </w:rPr>
        <w:t>հավելվածի</w:t>
      </w:r>
      <w:r w:rsidRPr="008E62C2">
        <w:rPr>
          <w:rFonts w:ascii="GHEA Grapalat" w:hAnsi="GHEA Grapalat"/>
          <w:color w:val="000000"/>
          <w:lang w:val="hy-AM"/>
        </w:rPr>
        <w:t xml:space="preserve"> 11.</w:t>
      </w:r>
      <w:r w:rsidR="00F9167A">
        <w:rPr>
          <w:rFonts w:ascii="GHEA Grapalat" w:hAnsi="GHEA Grapalat"/>
          <w:color w:val="000000"/>
          <w:lang w:val="hy-AM"/>
        </w:rPr>
        <w:t>2-րդ կետը շարադրել հետևյ</w:t>
      </w:r>
      <w:r>
        <w:rPr>
          <w:rFonts w:ascii="GHEA Grapalat" w:hAnsi="GHEA Grapalat"/>
          <w:color w:val="000000"/>
          <w:lang w:val="hy-AM"/>
        </w:rPr>
        <w:t>ա</w:t>
      </w:r>
      <w:r w:rsidR="00F9167A">
        <w:rPr>
          <w:rFonts w:ascii="GHEA Grapalat" w:hAnsi="GHEA Grapalat"/>
          <w:color w:val="000000"/>
          <w:lang w:val="hy-AM"/>
        </w:rPr>
        <w:t>լ</w:t>
      </w:r>
      <w:r>
        <w:rPr>
          <w:rFonts w:ascii="GHEA Grapalat" w:hAnsi="GHEA Grapalat"/>
          <w:color w:val="000000"/>
          <w:lang w:val="hy-AM"/>
        </w:rPr>
        <w:t xml:space="preserve"> խմբագրությամբ՝</w:t>
      </w:r>
    </w:p>
    <w:p w14:paraId="28B4DCB9" w14:textId="7EAC936D" w:rsidR="008E62C2" w:rsidRPr="008E62C2" w:rsidRDefault="008E62C2" w:rsidP="008E62C2">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«11.2. </w:t>
      </w:r>
      <w:r w:rsidRPr="008E62C2">
        <w:rPr>
          <w:rFonts w:ascii="GHEA Grapalat" w:hAnsi="GHEA Grapalat"/>
          <w:color w:val="000000"/>
          <w:lang w:val="hy-AM"/>
        </w:rPr>
        <w:t>Հաստատուն ճշգրտվող տոկոսադրույքով վարկավորման դեպքում վարկավորման տոկոսադրույքը վարկի տրամադրման պահին հաջորդող 36 ամիսների ընթացքում մնում է անփոփոխ, իսկ 37-րդ ամսից սկսած այն փոփոխվում է</w:t>
      </w:r>
      <w:r w:rsidRPr="008E62C2">
        <w:rPr>
          <w:rFonts w:ascii="Calibri" w:hAnsi="Calibri" w:cs="Calibri"/>
          <w:color w:val="000000"/>
          <w:lang w:val="hy-AM"/>
        </w:rPr>
        <w:t> </w:t>
      </w:r>
      <w:r w:rsidRPr="008E62C2">
        <w:rPr>
          <w:rFonts w:ascii="GHEA Grapalat" w:hAnsi="GHEA Grapalat"/>
          <w:color w:val="000000"/>
          <w:lang w:val="hy-AM"/>
        </w:rPr>
        <w:t xml:space="preserve"> Կենտրոնական բանկի վերաֆինանսավորման տոկո</w:t>
      </w:r>
      <w:r w:rsidRPr="008E62C2">
        <w:rPr>
          <w:rFonts w:ascii="GHEA Grapalat" w:hAnsi="GHEA Grapalat"/>
          <w:color w:val="000000"/>
          <w:lang w:val="hy-AM"/>
        </w:rPr>
        <w:softHyphen/>
        <w:t>սադրույքի +/- 1%-ից ավելի փոփոխության դեպքում (վարկային պայմանագրի համաձայն՝ տվյալ պահին գործող վարկի տոկոսադրույքի հիմքում դրված Կենտրոնական բանկի վերաֆինանսավորման տոկոսա</w:t>
      </w:r>
      <w:r w:rsidRPr="008E62C2">
        <w:rPr>
          <w:rFonts w:ascii="GHEA Grapalat" w:hAnsi="GHEA Grapalat"/>
          <w:color w:val="000000"/>
          <w:lang w:val="hy-AM"/>
        </w:rPr>
        <w:softHyphen/>
        <w:t>դրույ</w:t>
      </w:r>
      <w:r w:rsidRPr="008E62C2">
        <w:rPr>
          <w:rFonts w:ascii="GHEA Grapalat" w:hAnsi="GHEA Grapalat"/>
          <w:color w:val="000000"/>
          <w:lang w:val="hy-AM"/>
        </w:rPr>
        <w:softHyphen/>
        <w:t xml:space="preserve">քի նկատմամբ)։ </w:t>
      </w:r>
      <w:r w:rsidR="00DF4E7D">
        <w:rPr>
          <w:rFonts w:ascii="GHEA Grapalat" w:hAnsi="GHEA Grapalat"/>
          <w:color w:val="000000"/>
          <w:lang w:val="hy-AM"/>
        </w:rPr>
        <w:t xml:space="preserve">Հաստատուն ճշգրտվող տոկոսադրույքի </w:t>
      </w:r>
      <w:r w:rsidRPr="008E62C2">
        <w:rPr>
          <w:rFonts w:ascii="GHEA Grapalat" w:hAnsi="GHEA Grapalat"/>
          <w:color w:val="000000"/>
          <w:lang w:val="hy-AM"/>
        </w:rPr>
        <w:t>փոփոխությունը կարող է իրականացվել տա</w:t>
      </w:r>
      <w:r w:rsidRPr="008E62C2">
        <w:rPr>
          <w:rFonts w:ascii="GHEA Grapalat" w:hAnsi="GHEA Grapalat"/>
          <w:color w:val="000000"/>
          <w:lang w:val="hy-AM"/>
        </w:rPr>
        <w:softHyphen/>
        <w:t>րե</w:t>
      </w:r>
      <w:r w:rsidRPr="008E62C2">
        <w:rPr>
          <w:rFonts w:ascii="GHEA Grapalat" w:hAnsi="GHEA Grapalat"/>
          <w:color w:val="000000"/>
          <w:lang w:val="hy-AM"/>
        </w:rPr>
        <w:softHyphen/>
        <w:t>կան երկու անգամ՝ ապրիլ և հոկտեմբեր ամիսներին։ Վարկային պայմանագրի գործողու</w:t>
      </w:r>
      <w:r w:rsidRPr="008E62C2">
        <w:rPr>
          <w:rFonts w:ascii="GHEA Grapalat" w:hAnsi="GHEA Grapalat"/>
          <w:color w:val="000000"/>
          <w:lang w:val="hy-AM"/>
        </w:rPr>
        <w:softHyphen/>
        <w:t>թյան ընթացքում վարկի տոկոսադրույքը վարկի տրամադրման պահին սահմանված տոկո</w:t>
      </w:r>
      <w:r w:rsidRPr="008E62C2">
        <w:rPr>
          <w:rFonts w:ascii="GHEA Grapalat" w:hAnsi="GHEA Grapalat"/>
          <w:color w:val="000000"/>
          <w:lang w:val="hy-AM"/>
        </w:rPr>
        <w:softHyphen/>
        <w:t>սա</w:t>
      </w:r>
      <w:r w:rsidRPr="008E62C2">
        <w:rPr>
          <w:rFonts w:ascii="GHEA Grapalat" w:hAnsi="GHEA Grapalat"/>
          <w:color w:val="000000"/>
          <w:lang w:val="hy-AM"/>
        </w:rPr>
        <w:softHyphen/>
        <w:t>դրույքի համեմատ չի կարող բարձրանալ կամ իջնել ավելի քան 4 տոկոսային կետով։</w:t>
      </w:r>
      <w:r>
        <w:rPr>
          <w:rFonts w:ascii="GHEA Grapalat" w:hAnsi="GHEA Grapalat"/>
          <w:color w:val="000000"/>
          <w:lang w:val="hy-AM"/>
        </w:rPr>
        <w:t>».</w:t>
      </w:r>
    </w:p>
    <w:p w14:paraId="03675E71" w14:textId="0441C31C" w:rsidR="000866D5" w:rsidRPr="000866D5" w:rsidRDefault="000866D5"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1 </w:t>
      </w:r>
      <w:r>
        <w:rPr>
          <w:rFonts w:ascii="GHEA Grapalat" w:hAnsi="GHEA Grapalat"/>
          <w:color w:val="000000"/>
          <w:lang w:val="hy-AM"/>
        </w:rPr>
        <w:t xml:space="preserve">հավելվածի 13-րդ կետի 2-րդ ենթակետը «վերանորոգում» բառից հետո լրացնել «, ինչպես նաև անհատական բնակելի տան </w:t>
      </w:r>
      <w:r w:rsidR="00502AF8">
        <w:rPr>
          <w:rFonts w:ascii="GHEA Grapalat" w:hAnsi="GHEA Grapalat"/>
          <w:color w:val="000000"/>
          <w:lang w:val="hy-AM"/>
        </w:rPr>
        <w:t xml:space="preserve">վերակառուցում և տնամերձ </w:t>
      </w:r>
      <w:r w:rsidR="0019712E">
        <w:rPr>
          <w:rFonts w:ascii="GHEA Grapalat" w:hAnsi="GHEA Grapalat"/>
          <w:color w:val="000000"/>
          <w:lang w:val="hy-AM"/>
        </w:rPr>
        <w:t>հողամասի</w:t>
      </w:r>
      <w:r w:rsidR="00502AF8">
        <w:rPr>
          <w:rFonts w:ascii="GHEA Grapalat" w:hAnsi="GHEA Grapalat"/>
          <w:color w:val="000000"/>
          <w:lang w:val="hy-AM"/>
        </w:rPr>
        <w:t xml:space="preserve"> կառուցապատում</w:t>
      </w:r>
      <w:r>
        <w:rPr>
          <w:rFonts w:ascii="GHEA Grapalat" w:hAnsi="GHEA Grapalat"/>
          <w:color w:val="000000"/>
          <w:lang w:val="hy-AM"/>
        </w:rPr>
        <w:t>» բառերով.</w:t>
      </w:r>
    </w:p>
    <w:p w14:paraId="7093271A" w14:textId="1F0BBD48" w:rsidR="000866D5" w:rsidRDefault="000866D5"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1 </w:t>
      </w:r>
      <w:r>
        <w:rPr>
          <w:rFonts w:ascii="GHEA Grapalat" w:hAnsi="GHEA Grapalat"/>
          <w:color w:val="000000"/>
          <w:lang w:val="hy-AM"/>
        </w:rPr>
        <w:t xml:space="preserve">հավելվածը 13.1-ին կետից հետո լրացնել </w:t>
      </w:r>
      <w:r>
        <w:rPr>
          <w:rFonts w:ascii="GHEA Grapalat" w:hAnsi="GHEA Grapalat"/>
          <w:color w:val="000000" w:themeColor="text1"/>
          <w:lang w:val="hy-AM"/>
        </w:rPr>
        <w:t>հետևյալ բովանդակությամբ նոր՝ 13.2-րդ</w:t>
      </w:r>
      <w:r w:rsidR="00FA7738">
        <w:rPr>
          <w:rFonts w:ascii="GHEA Grapalat" w:hAnsi="GHEA Grapalat"/>
          <w:color w:val="000000" w:themeColor="text1"/>
          <w:lang w:val="hy-AM"/>
        </w:rPr>
        <w:t xml:space="preserve"> և 13.3</w:t>
      </w:r>
      <w:r>
        <w:rPr>
          <w:rFonts w:ascii="GHEA Grapalat" w:hAnsi="GHEA Grapalat"/>
          <w:color w:val="000000" w:themeColor="text1"/>
          <w:lang w:val="hy-AM"/>
        </w:rPr>
        <w:t>-րդ կետ</w:t>
      </w:r>
      <w:r w:rsidR="00FA7738">
        <w:rPr>
          <w:rFonts w:ascii="GHEA Grapalat" w:hAnsi="GHEA Grapalat"/>
          <w:color w:val="000000" w:themeColor="text1"/>
          <w:lang w:val="hy-AM"/>
        </w:rPr>
        <w:t>եր</w:t>
      </w:r>
      <w:r>
        <w:rPr>
          <w:rFonts w:ascii="GHEA Grapalat" w:hAnsi="GHEA Grapalat"/>
          <w:color w:val="000000" w:themeColor="text1"/>
          <w:lang w:val="hy-AM"/>
        </w:rPr>
        <w:t>ով՝</w:t>
      </w:r>
    </w:p>
    <w:p w14:paraId="3C2F7DBF" w14:textId="1F8BA225" w:rsidR="000866D5" w:rsidRDefault="000866D5" w:rsidP="000866D5">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«13.2. Սույն հավելվածի 13-րդ կետի 2-րդ ենթակետով սահմանված </w:t>
      </w:r>
      <w:r w:rsidR="00B507AB">
        <w:rPr>
          <w:rFonts w:ascii="GHEA Grapalat" w:hAnsi="GHEA Grapalat"/>
          <w:color w:val="000000" w:themeColor="text1"/>
          <w:lang w:val="hy-AM"/>
        </w:rPr>
        <w:t xml:space="preserve">սահմանաչափի շրջանակում </w:t>
      </w:r>
      <w:r>
        <w:rPr>
          <w:rFonts w:ascii="GHEA Grapalat" w:hAnsi="GHEA Grapalat"/>
          <w:color w:val="000000" w:themeColor="text1"/>
          <w:lang w:val="hy-AM"/>
        </w:rPr>
        <w:t xml:space="preserve">վերանորոգման նպատակով </w:t>
      </w:r>
      <w:r w:rsidRPr="000866D5">
        <w:rPr>
          <w:rFonts w:ascii="GHEA Grapalat" w:hAnsi="GHEA Grapalat"/>
          <w:color w:val="000000" w:themeColor="text1"/>
          <w:lang w:val="hy-AM"/>
        </w:rPr>
        <w:t>գործ</w:t>
      </w:r>
      <w:r>
        <w:rPr>
          <w:rFonts w:ascii="GHEA Grapalat" w:hAnsi="GHEA Grapalat"/>
          <w:color w:val="000000" w:themeColor="text1"/>
          <w:lang w:val="hy-AM"/>
        </w:rPr>
        <w:t>ընկեր ֆինանսական կազմակերպությունները կարող են տրամադրել մեկից ավելի վերանորոգման վարկեր</w:t>
      </w:r>
      <w:r w:rsidR="00B507AB">
        <w:rPr>
          <w:rFonts w:ascii="GHEA Grapalat" w:hAnsi="GHEA Grapalat"/>
          <w:color w:val="000000" w:themeColor="text1"/>
          <w:lang w:val="hy-AM"/>
        </w:rPr>
        <w:t>։</w:t>
      </w:r>
      <w:r>
        <w:rPr>
          <w:rFonts w:ascii="GHEA Grapalat" w:hAnsi="GHEA Grapalat"/>
          <w:color w:val="000000" w:themeColor="text1"/>
          <w:lang w:val="hy-AM"/>
        </w:rPr>
        <w:t>»</w:t>
      </w:r>
      <w:r w:rsidR="00FA7738">
        <w:rPr>
          <w:rFonts w:ascii="GHEA Grapalat" w:hAnsi="GHEA Grapalat"/>
          <w:color w:val="000000" w:themeColor="text1"/>
          <w:lang w:val="hy-AM"/>
        </w:rPr>
        <w:t>․</w:t>
      </w:r>
    </w:p>
    <w:p w14:paraId="4908FC0B" w14:textId="0FF97C18" w:rsidR="00FA7738" w:rsidRDefault="00FA7738" w:rsidP="000866D5">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«13.3. Հավաստագիրն իրացրած ընտանիքի՝ հավաստագրում չներառված մեկ կամ երկու անդամներն իրենց </w:t>
      </w:r>
      <w:r w:rsidR="003504F4">
        <w:rPr>
          <w:rFonts w:ascii="GHEA Grapalat" w:hAnsi="GHEA Grapalat"/>
          <w:color w:val="000000" w:themeColor="text1"/>
          <w:lang w:val="hy-AM"/>
        </w:rPr>
        <w:t xml:space="preserve">չիրացրած </w:t>
      </w:r>
      <w:r>
        <w:rPr>
          <w:rFonts w:ascii="GHEA Grapalat" w:hAnsi="GHEA Grapalat"/>
          <w:color w:val="000000" w:themeColor="text1"/>
          <w:lang w:val="hy-AM"/>
        </w:rPr>
        <w:t xml:space="preserve">հավաստագրերը կարող են միավորել այդ ընտանիքի հավաստագրի հետ։ Այս դեպքում աջակցության գումարը կարող է իրացվել որպես դրական մնացորդ սույն հավելվածի 13-րդ կետով սահմանված </w:t>
      </w:r>
      <w:r w:rsidRPr="00FA7738">
        <w:rPr>
          <w:rFonts w:ascii="GHEA Grapalat" w:hAnsi="GHEA Grapalat"/>
          <w:color w:val="000000" w:themeColor="text1"/>
          <w:lang w:val="hy-AM"/>
        </w:rPr>
        <w:t>ու</w:t>
      </w:r>
      <w:r>
        <w:rPr>
          <w:rFonts w:ascii="GHEA Grapalat" w:hAnsi="GHEA Grapalat"/>
          <w:color w:val="000000" w:themeColor="text1"/>
          <w:lang w:val="hy-AM"/>
        </w:rPr>
        <w:t>ղղություններով և սահմանաչափերով։»</w:t>
      </w:r>
      <w:r w:rsidR="009A741E">
        <w:rPr>
          <w:rFonts w:ascii="GHEA Grapalat" w:hAnsi="GHEA Grapalat"/>
          <w:color w:val="000000" w:themeColor="text1"/>
          <w:lang w:val="hy-AM"/>
        </w:rPr>
        <w:t>.</w:t>
      </w:r>
    </w:p>
    <w:p w14:paraId="5C19AC9F" w14:textId="4CAB8A9D" w:rsidR="007D4166" w:rsidRDefault="007D4166" w:rsidP="007D4166">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lastRenderedPageBreak/>
        <w:t xml:space="preserve">N 1 </w:t>
      </w:r>
      <w:r>
        <w:rPr>
          <w:rFonts w:ascii="GHEA Grapalat" w:hAnsi="GHEA Grapalat"/>
          <w:color w:val="000000"/>
          <w:lang w:val="hy-AM"/>
        </w:rPr>
        <w:t xml:space="preserve">հավելվածը 15-րդ կետից հետո լրացնել </w:t>
      </w:r>
      <w:r>
        <w:rPr>
          <w:rFonts w:ascii="GHEA Grapalat" w:hAnsi="GHEA Grapalat"/>
          <w:color w:val="000000" w:themeColor="text1"/>
          <w:lang w:val="hy-AM"/>
        </w:rPr>
        <w:t>հետևյալ բովանդակությամբ նոր՝ 15.1-ին կետով՝</w:t>
      </w:r>
    </w:p>
    <w:p w14:paraId="6B5D5D6D" w14:textId="75B60EB2" w:rsidR="007D4166" w:rsidRPr="007D4166" w:rsidRDefault="007D4166" w:rsidP="007D4166">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sidRPr="007D4166">
        <w:rPr>
          <w:rFonts w:ascii="GHEA Grapalat" w:hAnsi="GHEA Grapalat"/>
          <w:lang w:val="hy-AM"/>
        </w:rPr>
        <w:t>«15.1. Ծրագրով նախատեսված աջակցության դադարեցման և գույքի նկատմամբ սեփականության իրավունքը պետությանը փոխանցվելու դեպքում պետությունն ապահովում է տվյալ գույքի ձեռքբերման կամ կառուցման նպատակով տրամադրված հիփոթեքային վարկից բխող՝ գործընկեր ֆինանսական կազմակերպության նկատմամբ առկա չմարված պարտավորությունների մարումը։ Եթե այդ պարտավորությունները չեն գերազանցում շահառու ընտանիքին ծրագրով հասանելիք պետական աջակցության ընդհանուր չափը, դրանք մարվում են ն</w:t>
      </w:r>
      <w:r>
        <w:rPr>
          <w:rFonts w:ascii="GHEA Grapalat" w:hAnsi="GHEA Grapalat"/>
          <w:lang w:val="hy-AM"/>
        </w:rPr>
        <w:t>շված աջակցության չափի շրջանակ</w:t>
      </w:r>
      <w:r w:rsidRPr="007D4166">
        <w:rPr>
          <w:rFonts w:ascii="GHEA Grapalat" w:hAnsi="GHEA Grapalat"/>
          <w:lang w:val="hy-AM"/>
        </w:rPr>
        <w:t>ում։</w:t>
      </w:r>
      <w:r w:rsidRPr="007D4166">
        <w:rPr>
          <w:rFonts w:ascii="Calibri" w:hAnsi="Calibri" w:cs="Calibri"/>
          <w:lang w:val="hy-AM"/>
        </w:rPr>
        <w:t> </w:t>
      </w:r>
      <w:r>
        <w:rPr>
          <w:rFonts w:ascii="GHEA Grapalat" w:hAnsi="GHEA Grapalat"/>
          <w:lang w:val="hy-AM"/>
        </w:rPr>
        <w:t xml:space="preserve"> </w:t>
      </w:r>
      <w:r w:rsidRPr="007D4166">
        <w:rPr>
          <w:rFonts w:ascii="GHEA Grapalat" w:hAnsi="GHEA Grapalat"/>
          <w:lang w:val="hy-AM"/>
        </w:rPr>
        <w:t>Եթե այդ պարտավորությունները գերազանցում են նշված աջակցության չափը, ապա գերազանցող մասով գործընկեր ֆինանսական կազմակերպության պահանջը մարվում է պետության կողմից կամ պետության սեփականություն դարձած գույքի իրացումից ստացված միջոցների հաշվին՝ Հայաստանի Հանրապետության օրենսդրությամբ սահմանված կարգով։ Գույքի իրացումից ստացված միջոցների մնացորդը, գործընկեր ֆինանսական կազմակերպության պահանջը բավարարելուց հետո, մնում է պետությանը։»</w:t>
      </w:r>
      <w:r>
        <w:rPr>
          <w:rFonts w:ascii="GHEA Grapalat" w:hAnsi="GHEA Grapalat"/>
          <w:lang w:val="hy-AM"/>
        </w:rPr>
        <w:t>.</w:t>
      </w:r>
    </w:p>
    <w:p w14:paraId="3E01E43C" w14:textId="2C73A3BD" w:rsidR="009A741E" w:rsidRDefault="009A741E"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B24A3E">
        <w:rPr>
          <w:rFonts w:ascii="GHEA Grapalat" w:hAnsi="GHEA Grapalat"/>
          <w:color w:val="000000"/>
          <w:lang w:val="hy-AM"/>
        </w:rPr>
        <w:t xml:space="preserve">N 1 </w:t>
      </w:r>
      <w:r>
        <w:rPr>
          <w:rFonts w:ascii="GHEA Grapalat" w:hAnsi="GHEA Grapalat"/>
          <w:color w:val="000000"/>
          <w:lang w:val="hy-AM"/>
        </w:rPr>
        <w:t xml:space="preserve">հավելվածը 16-րդ կետից հետո լրացնել </w:t>
      </w:r>
      <w:r>
        <w:rPr>
          <w:rFonts w:ascii="GHEA Grapalat" w:hAnsi="GHEA Grapalat"/>
          <w:color w:val="000000" w:themeColor="text1"/>
          <w:lang w:val="hy-AM"/>
        </w:rPr>
        <w:t>հետևյալ բովանդակությամբ նոր՝ 16.1-ին կետով՝</w:t>
      </w:r>
    </w:p>
    <w:p w14:paraId="4D95FCC7" w14:textId="05AAEC21" w:rsidR="009A741E" w:rsidRPr="006A7C27" w:rsidRDefault="009A741E" w:rsidP="006A7C27">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6A7C27">
        <w:rPr>
          <w:rFonts w:ascii="GHEA Grapalat" w:hAnsi="GHEA Grapalat"/>
          <w:color w:val="000000"/>
          <w:lang w:val="hy-AM"/>
        </w:rPr>
        <w:t>«16.1. Տրամադրվող ֆինանսական աջակցությունը</w:t>
      </w:r>
      <w:r w:rsidR="004837DC" w:rsidRPr="006A7C27">
        <w:rPr>
          <w:rFonts w:ascii="GHEA Grapalat" w:hAnsi="GHEA Grapalat"/>
          <w:color w:val="000000"/>
          <w:lang w:val="hy-AM"/>
        </w:rPr>
        <w:t>,</w:t>
      </w:r>
      <w:r w:rsidRPr="006A7C27">
        <w:rPr>
          <w:rFonts w:ascii="GHEA Grapalat" w:hAnsi="GHEA Grapalat"/>
          <w:color w:val="000000"/>
          <w:lang w:val="hy-AM"/>
        </w:rPr>
        <w:t xml:space="preserve"> այդ </w:t>
      </w:r>
      <w:r w:rsidR="004837DC" w:rsidRPr="006A7C27">
        <w:rPr>
          <w:rFonts w:ascii="GHEA Grapalat" w:hAnsi="GHEA Grapalat"/>
          <w:color w:val="000000"/>
          <w:lang w:val="hy-AM"/>
        </w:rPr>
        <w:t>թվում՝</w:t>
      </w:r>
      <w:r w:rsidR="003E3A0C" w:rsidRPr="006A7C27">
        <w:rPr>
          <w:rFonts w:ascii="GHEA Grapalat" w:hAnsi="GHEA Grapalat"/>
          <w:color w:val="000000"/>
          <w:lang w:val="hy-AM"/>
        </w:rPr>
        <w:t xml:space="preserve"> 100 տոկոսով սուբսիդավորվող</w:t>
      </w:r>
      <w:r w:rsidR="004837DC" w:rsidRPr="006A7C27">
        <w:rPr>
          <w:rFonts w:ascii="GHEA Grapalat" w:hAnsi="GHEA Grapalat"/>
          <w:color w:val="000000"/>
          <w:lang w:val="hy-AM"/>
        </w:rPr>
        <w:t xml:space="preserve"> հիփոթեքային </w:t>
      </w:r>
      <w:r w:rsidRPr="006A7C27">
        <w:rPr>
          <w:rFonts w:ascii="GHEA Grapalat" w:hAnsi="GHEA Grapalat"/>
          <w:color w:val="000000"/>
          <w:lang w:val="hy-AM"/>
        </w:rPr>
        <w:t>վարկով ձեռք բերված կամ կառուցված անշարժ գույքը</w:t>
      </w:r>
      <w:r w:rsidR="004837DC" w:rsidRPr="006A7C27">
        <w:rPr>
          <w:rFonts w:ascii="GHEA Grapalat" w:hAnsi="GHEA Grapalat"/>
          <w:color w:val="000000"/>
          <w:lang w:val="hy-AM"/>
        </w:rPr>
        <w:t xml:space="preserve"> հիփոթեքային վարկի գործողության ընթացքում</w:t>
      </w:r>
      <w:r w:rsidRPr="006A7C27">
        <w:rPr>
          <w:rFonts w:ascii="GHEA Grapalat" w:hAnsi="GHEA Grapalat"/>
          <w:color w:val="000000"/>
          <w:lang w:val="hy-AM"/>
        </w:rPr>
        <w:t xml:space="preserve"> չի կարող արգելադրվել, բռնագանձվել կամ հաշվանցվել շահառուի այլ պարտավորությունների դիմաց:»</w:t>
      </w:r>
      <w:r w:rsidR="00D1527C" w:rsidRPr="006A7C27">
        <w:rPr>
          <w:rFonts w:ascii="Cambria Math" w:hAnsi="Cambria Math" w:cs="Cambria Math"/>
          <w:color w:val="000000"/>
          <w:lang w:val="hy-AM"/>
        </w:rPr>
        <w:t>․</w:t>
      </w:r>
    </w:p>
    <w:p w14:paraId="0A6FC7D2" w14:textId="34D3826C" w:rsidR="001848A7" w:rsidRPr="001848A7" w:rsidRDefault="001848A7"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24A3E">
        <w:rPr>
          <w:rFonts w:ascii="GHEA Grapalat" w:hAnsi="GHEA Grapalat"/>
          <w:color w:val="000000"/>
          <w:lang w:val="hy-AM"/>
        </w:rPr>
        <w:t>N</w:t>
      </w:r>
      <w:r>
        <w:rPr>
          <w:rFonts w:ascii="GHEA Grapalat" w:hAnsi="GHEA Grapalat"/>
          <w:color w:val="000000"/>
          <w:lang w:val="hy-AM"/>
        </w:rPr>
        <w:t xml:space="preserve"> 4 հավելվածը շարադրել </w:t>
      </w:r>
      <w:r w:rsidRPr="00276C76">
        <w:rPr>
          <w:rFonts w:ascii="GHEA Grapalat" w:hAnsi="GHEA Grapalat"/>
          <w:lang w:val="hy-AM"/>
        </w:rPr>
        <w:t>նոր խմ</w:t>
      </w:r>
      <w:r>
        <w:rPr>
          <w:rFonts w:ascii="GHEA Grapalat" w:hAnsi="GHEA Grapalat"/>
          <w:lang w:val="hy-AM"/>
        </w:rPr>
        <w:t>բագրությամբ՝ համաձայն հավելվածի</w:t>
      </w:r>
      <w:r w:rsidR="00B74D27">
        <w:rPr>
          <w:rFonts w:ascii="GHEA Grapalat" w:hAnsi="GHEA Grapalat"/>
          <w:color w:val="000000"/>
          <w:lang w:val="hy-AM"/>
        </w:rPr>
        <w:t>.</w:t>
      </w:r>
    </w:p>
    <w:p w14:paraId="7281DA32" w14:textId="531FDB2D" w:rsidR="00D1527C" w:rsidRPr="007B6A44" w:rsidRDefault="00D1527C"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24A3E">
        <w:rPr>
          <w:rFonts w:ascii="GHEA Grapalat" w:hAnsi="GHEA Grapalat"/>
          <w:color w:val="000000"/>
          <w:lang w:val="hy-AM"/>
        </w:rPr>
        <w:t xml:space="preserve">N </w:t>
      </w:r>
      <w:r w:rsidR="0019712E">
        <w:rPr>
          <w:rFonts w:ascii="GHEA Grapalat" w:hAnsi="GHEA Grapalat"/>
          <w:color w:val="000000"/>
          <w:lang w:val="hy-AM"/>
        </w:rPr>
        <w:t>5</w:t>
      </w:r>
      <w:r w:rsidRPr="00B24A3E">
        <w:rPr>
          <w:rFonts w:ascii="GHEA Grapalat" w:hAnsi="GHEA Grapalat"/>
          <w:color w:val="000000"/>
          <w:lang w:val="hy-AM"/>
        </w:rPr>
        <w:t xml:space="preserve"> </w:t>
      </w:r>
      <w:r>
        <w:rPr>
          <w:rFonts w:ascii="GHEA Grapalat" w:hAnsi="GHEA Grapalat"/>
          <w:color w:val="000000"/>
          <w:lang w:val="hy-AM"/>
        </w:rPr>
        <w:t>հավելվածի 5-րդ կետի 1-ին ենթակետի «բ» պարբերությունը «</w:t>
      </w:r>
      <w:r w:rsidR="00D101DF">
        <w:rPr>
          <w:rFonts w:ascii="GHEA Grapalat" w:hAnsi="GHEA Grapalat"/>
          <w:color w:val="000000"/>
          <w:lang w:val="hy-AM"/>
        </w:rPr>
        <w:t xml:space="preserve">19-ի </w:t>
      </w:r>
      <w:r>
        <w:rPr>
          <w:rFonts w:ascii="GHEA Grapalat" w:hAnsi="GHEA Grapalat"/>
          <w:color w:val="000000"/>
          <w:lang w:val="hy-AM"/>
        </w:rPr>
        <w:t>դրությամբ» բառ</w:t>
      </w:r>
      <w:r w:rsidR="00D101DF">
        <w:rPr>
          <w:rFonts w:ascii="GHEA Grapalat" w:hAnsi="GHEA Grapalat"/>
          <w:color w:val="000000"/>
          <w:lang w:val="hy-AM"/>
        </w:rPr>
        <w:t>եր</w:t>
      </w:r>
      <w:r>
        <w:rPr>
          <w:rFonts w:ascii="GHEA Grapalat" w:hAnsi="GHEA Grapalat"/>
          <w:color w:val="000000"/>
          <w:lang w:val="hy-AM"/>
        </w:rPr>
        <w:t>ից հետո լրացնել «</w:t>
      </w:r>
      <w:r w:rsidRPr="00D1527C">
        <w:rPr>
          <w:rFonts w:ascii="GHEA Grapalat" w:hAnsi="GHEA Grapalat"/>
          <w:color w:val="000000"/>
          <w:lang w:val="hy-AM"/>
        </w:rPr>
        <w:t>բնակության համար նախատեսված բնակելի անշարժ գույք</w:t>
      </w:r>
      <w:r>
        <w:rPr>
          <w:rFonts w:ascii="GHEA Grapalat" w:hAnsi="GHEA Grapalat"/>
          <w:color w:val="000000"/>
          <w:lang w:val="hy-AM"/>
        </w:rPr>
        <w:t xml:space="preserve"> կամ» բառերով. </w:t>
      </w:r>
    </w:p>
    <w:p w14:paraId="7673F110" w14:textId="59DE6B78" w:rsidR="0060124E" w:rsidRPr="0060124E" w:rsidRDefault="0060124E"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24A3E">
        <w:rPr>
          <w:rFonts w:ascii="GHEA Grapalat" w:hAnsi="GHEA Grapalat"/>
          <w:color w:val="000000"/>
          <w:lang w:val="hy-AM"/>
        </w:rPr>
        <w:t xml:space="preserve">N </w:t>
      </w:r>
      <w:r w:rsidR="0019712E">
        <w:rPr>
          <w:rFonts w:ascii="GHEA Grapalat" w:hAnsi="GHEA Grapalat"/>
          <w:color w:val="000000"/>
          <w:lang w:val="hy-AM"/>
        </w:rPr>
        <w:t>5</w:t>
      </w:r>
      <w:r w:rsidRPr="00B24A3E">
        <w:rPr>
          <w:rFonts w:ascii="GHEA Grapalat" w:hAnsi="GHEA Grapalat"/>
          <w:color w:val="000000"/>
          <w:lang w:val="hy-AM"/>
        </w:rPr>
        <w:t xml:space="preserve"> </w:t>
      </w:r>
      <w:r>
        <w:rPr>
          <w:rFonts w:ascii="GHEA Grapalat" w:hAnsi="GHEA Grapalat"/>
          <w:color w:val="000000"/>
          <w:lang w:val="hy-AM"/>
        </w:rPr>
        <w:t xml:space="preserve">հավելվածի 5-րդ կետի 1-ին ենթակետի «բ» պարբերության մեջ </w:t>
      </w:r>
      <w:r>
        <w:rPr>
          <w:rFonts w:ascii="GHEA Grapalat" w:hAnsi="GHEA Grapalat" w:cs="Sylfaen"/>
          <w:lang w:val="hy-AM"/>
        </w:rPr>
        <w:t xml:space="preserve">«.» կետադրական նշանը </w:t>
      </w:r>
      <w:r w:rsidRPr="00DA1DB1">
        <w:rPr>
          <w:rFonts w:ascii="GHEA Grapalat" w:hAnsi="GHEA Grapalat" w:cs="Sylfaen"/>
          <w:lang w:val="hy-AM"/>
        </w:rPr>
        <w:t>փոխարին</w:t>
      </w:r>
      <w:r>
        <w:rPr>
          <w:rFonts w:ascii="GHEA Grapalat" w:hAnsi="GHEA Grapalat" w:cs="Sylfaen"/>
          <w:lang w:val="hy-AM"/>
        </w:rPr>
        <w:t>ել</w:t>
      </w:r>
      <w:r w:rsidRPr="00DA1DB1">
        <w:rPr>
          <w:rFonts w:ascii="GHEA Grapalat" w:hAnsi="GHEA Grapalat" w:cs="Sylfaen"/>
          <w:lang w:val="hy-AM"/>
        </w:rPr>
        <w:t xml:space="preserve"> «</w:t>
      </w:r>
      <w:r>
        <w:rPr>
          <w:rFonts w:ascii="Cambria Math" w:hAnsi="Cambria Math" w:cs="Cambria Math"/>
          <w:lang w:val="hy-AM"/>
        </w:rPr>
        <w:t>,</w:t>
      </w:r>
      <w:r w:rsidRPr="00DA1DB1">
        <w:rPr>
          <w:rFonts w:ascii="GHEA Grapalat" w:hAnsi="GHEA Grapalat" w:cs="Sylfaen"/>
          <w:lang w:val="hy-AM"/>
        </w:rPr>
        <w:t>» կետադրական նշանով</w:t>
      </w:r>
      <w:r>
        <w:rPr>
          <w:rFonts w:ascii="GHEA Grapalat" w:hAnsi="GHEA Grapalat" w:cs="Sylfaen"/>
          <w:lang w:val="hy-AM"/>
        </w:rPr>
        <w:t>.</w:t>
      </w:r>
    </w:p>
    <w:p w14:paraId="736BB259" w14:textId="25FC908E" w:rsidR="007B6A44" w:rsidRPr="007B6A44" w:rsidRDefault="007B6A44"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24A3E">
        <w:rPr>
          <w:rFonts w:ascii="GHEA Grapalat" w:hAnsi="GHEA Grapalat"/>
          <w:color w:val="000000"/>
          <w:lang w:val="hy-AM"/>
        </w:rPr>
        <w:t xml:space="preserve">N </w:t>
      </w:r>
      <w:r w:rsidR="0019712E">
        <w:rPr>
          <w:rFonts w:ascii="GHEA Grapalat" w:hAnsi="GHEA Grapalat"/>
          <w:color w:val="000000"/>
          <w:lang w:val="hy-AM"/>
        </w:rPr>
        <w:t>5</w:t>
      </w:r>
      <w:r w:rsidRPr="00B24A3E">
        <w:rPr>
          <w:rFonts w:ascii="GHEA Grapalat" w:hAnsi="GHEA Grapalat"/>
          <w:color w:val="000000"/>
          <w:lang w:val="hy-AM"/>
        </w:rPr>
        <w:t xml:space="preserve"> </w:t>
      </w:r>
      <w:r>
        <w:rPr>
          <w:rFonts w:ascii="GHEA Grapalat" w:hAnsi="GHEA Grapalat"/>
          <w:color w:val="000000"/>
          <w:lang w:val="hy-AM"/>
        </w:rPr>
        <w:t>հավելվածի 5-րդ կետի 1-ին ենթակետը «բ» պարբերությունից հետո լրացնել հետևյալ բովանդակությամբ նոր՝ «գ» պարբերությամբ՝</w:t>
      </w:r>
    </w:p>
    <w:p w14:paraId="34605C50" w14:textId="6A071B80" w:rsidR="007B6A44" w:rsidRPr="007B6A44" w:rsidRDefault="007B6A44" w:rsidP="007B6A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lastRenderedPageBreak/>
        <w:t xml:space="preserve">«գ. </w:t>
      </w:r>
      <w:r w:rsidRPr="007B6A44">
        <w:rPr>
          <w:rFonts w:ascii="GHEA Grapalat" w:hAnsi="GHEA Grapalat"/>
          <w:color w:val="000000"/>
          <w:lang w:val="hy-AM"/>
        </w:rPr>
        <w:t>2023 թվականի սեպտեմբերի 19-ի կամ դիմելու օրվա դրությամբ Հ</w:t>
      </w:r>
      <w:r w:rsidR="00DF23CE">
        <w:rPr>
          <w:rFonts w:ascii="GHEA Grapalat" w:hAnsi="GHEA Grapalat"/>
          <w:color w:val="000000"/>
          <w:lang w:val="hy-AM"/>
        </w:rPr>
        <w:t>այաստանի Հանրապետությունում</w:t>
      </w:r>
      <w:r w:rsidRPr="007B6A44">
        <w:rPr>
          <w:rFonts w:ascii="GHEA Grapalat" w:hAnsi="GHEA Grapalat"/>
          <w:color w:val="000000"/>
          <w:lang w:val="hy-AM"/>
        </w:rPr>
        <w:t xml:space="preserve"> սեփականության կամ ընդհանուր համատեղ կամ ընդհանուր բաժնային սեփականության իրավունքով</w:t>
      </w:r>
      <w:r w:rsidR="00DF23CE">
        <w:rPr>
          <w:rFonts w:ascii="GHEA Grapalat" w:hAnsi="GHEA Grapalat"/>
          <w:color w:val="000000"/>
          <w:lang w:val="hy-AM"/>
        </w:rPr>
        <w:t xml:space="preserve"> </w:t>
      </w:r>
      <w:r w:rsidRPr="007B6A44">
        <w:rPr>
          <w:rFonts w:ascii="GHEA Grapalat" w:hAnsi="GHEA Grapalat"/>
          <w:color w:val="000000"/>
          <w:lang w:val="hy-AM"/>
        </w:rPr>
        <w:t>պատկանող բնակության համար նախատեսված բնակելի անշարժ գույք</w:t>
      </w:r>
      <w:r w:rsidR="0060124E">
        <w:rPr>
          <w:rFonts w:ascii="GHEA Grapalat" w:hAnsi="GHEA Grapalat"/>
          <w:color w:val="000000"/>
          <w:lang w:val="hy-AM"/>
        </w:rPr>
        <w:t>ի</w:t>
      </w:r>
      <w:r w:rsidRPr="007B6A44">
        <w:rPr>
          <w:rFonts w:ascii="GHEA Grapalat" w:hAnsi="GHEA Grapalat"/>
          <w:color w:val="000000"/>
          <w:lang w:val="hy-AM"/>
        </w:rPr>
        <w:t xml:space="preserve"> կամ «Գույքի նկատմամբ իրավունքների պետական գրանցման մասին» օրենքով սահմանված</w:t>
      </w:r>
      <w:r w:rsidR="00DF23CE">
        <w:rPr>
          <w:rFonts w:ascii="GHEA Grapalat" w:hAnsi="GHEA Grapalat"/>
          <w:color w:val="000000"/>
          <w:lang w:val="hy-AM"/>
        </w:rPr>
        <w:t xml:space="preserve"> կարգով գրանցված գնման իրավունք</w:t>
      </w:r>
      <w:r w:rsidR="0060124E">
        <w:rPr>
          <w:rFonts w:ascii="GHEA Grapalat" w:hAnsi="GHEA Grapalat"/>
          <w:color w:val="000000"/>
          <w:lang w:val="hy-AM"/>
        </w:rPr>
        <w:t xml:space="preserve">ի վերաբերյալ փաստաթղթեր, որոնք վկայում են այն մասին, որ </w:t>
      </w:r>
      <w:r w:rsidR="0060124E" w:rsidRPr="0060124E">
        <w:rPr>
          <w:rFonts w:ascii="GHEA Grapalat" w:hAnsi="GHEA Grapalat"/>
          <w:color w:val="000000"/>
          <w:lang w:val="hy-AM"/>
        </w:rPr>
        <w:t>դիմում-հայտարարության մեջ ներառված</w:t>
      </w:r>
      <w:r w:rsidR="0060124E" w:rsidRPr="0060124E">
        <w:rPr>
          <w:rFonts w:ascii="Calibri" w:hAnsi="Calibri" w:cs="Calibri"/>
          <w:color w:val="000000"/>
          <w:lang w:val="hy-AM"/>
        </w:rPr>
        <w:t> </w:t>
      </w:r>
      <w:r w:rsidR="0060124E" w:rsidRPr="0060124E">
        <w:rPr>
          <w:rFonts w:ascii="GHEA Grapalat" w:hAnsi="GHEA Grapalat" w:cs="GHEA Grapalat"/>
          <w:color w:val="000000"/>
          <w:lang w:val="hy-AM"/>
        </w:rPr>
        <w:t>ընտանիքի</w:t>
      </w:r>
      <w:r w:rsidR="0060124E" w:rsidRPr="0060124E">
        <w:rPr>
          <w:rFonts w:ascii="GHEA Grapalat" w:hAnsi="GHEA Grapalat"/>
          <w:color w:val="000000"/>
          <w:lang w:val="hy-AM"/>
        </w:rPr>
        <w:t xml:space="preserve"> </w:t>
      </w:r>
      <w:r w:rsidR="0060124E" w:rsidRPr="0060124E">
        <w:rPr>
          <w:rFonts w:ascii="GHEA Grapalat" w:hAnsi="GHEA Grapalat" w:cs="GHEA Grapalat"/>
          <w:color w:val="000000"/>
          <w:lang w:val="hy-AM"/>
        </w:rPr>
        <w:t>յուրաքան</w:t>
      </w:r>
      <w:r w:rsidR="0060124E" w:rsidRPr="0060124E">
        <w:rPr>
          <w:rFonts w:ascii="GHEA Grapalat" w:hAnsi="GHEA Grapalat"/>
          <w:color w:val="000000"/>
          <w:lang w:val="hy-AM"/>
        </w:rPr>
        <w:t xml:space="preserve">չյուր անդամի հաշվով բնակելի մակերեսը </w:t>
      </w:r>
      <w:r w:rsidR="0060124E">
        <w:rPr>
          <w:rFonts w:ascii="GHEA Grapalat" w:hAnsi="GHEA Grapalat"/>
          <w:color w:val="000000"/>
          <w:lang w:val="hy-AM"/>
        </w:rPr>
        <w:t>չի գերազանցում</w:t>
      </w:r>
      <w:r w:rsidR="0060124E" w:rsidRPr="0060124E">
        <w:rPr>
          <w:rFonts w:ascii="GHEA Grapalat" w:hAnsi="GHEA Grapalat"/>
          <w:color w:val="000000"/>
          <w:lang w:val="hy-AM"/>
        </w:rPr>
        <w:t xml:space="preserve"> 12 քմ</w:t>
      </w:r>
      <w:r w:rsidR="00D62E4E">
        <w:rPr>
          <w:rFonts w:ascii="GHEA Grapalat" w:hAnsi="GHEA Grapalat"/>
          <w:color w:val="000000"/>
          <w:lang w:val="hy-AM"/>
        </w:rPr>
        <w:t>.</w:t>
      </w:r>
      <w:r>
        <w:rPr>
          <w:rFonts w:ascii="GHEA Grapalat" w:hAnsi="GHEA Grapalat"/>
          <w:color w:val="000000"/>
          <w:lang w:val="hy-AM"/>
        </w:rPr>
        <w:t>»</w:t>
      </w:r>
      <w:r w:rsidR="00E76F45">
        <w:rPr>
          <w:rFonts w:ascii="GHEA Grapalat" w:hAnsi="GHEA Grapalat"/>
          <w:color w:val="000000"/>
          <w:lang w:val="hy-AM"/>
        </w:rPr>
        <w:t>.</w:t>
      </w:r>
    </w:p>
    <w:p w14:paraId="54A3B76E" w14:textId="2A3C6CDE" w:rsidR="003504F4" w:rsidRPr="003504F4" w:rsidRDefault="003504F4"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3504F4">
        <w:rPr>
          <w:rFonts w:ascii="GHEA Grapalat" w:hAnsi="GHEA Grapalat"/>
          <w:lang w:val="hy-AM"/>
        </w:rPr>
        <w:t xml:space="preserve">N </w:t>
      </w:r>
      <w:r>
        <w:rPr>
          <w:rFonts w:ascii="GHEA Grapalat" w:hAnsi="GHEA Grapalat"/>
          <w:lang w:val="hy-AM"/>
        </w:rPr>
        <w:t>5 հավելվածի 9-րդ կետում ««ա» և «բ»» բառերը փոխարինել ««ա», «բ» և «գ»» բառերով.</w:t>
      </w:r>
    </w:p>
    <w:p w14:paraId="68DF47F1" w14:textId="24A47831" w:rsidR="005A640D" w:rsidRPr="00FC07E2" w:rsidRDefault="005A640D"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24A3E">
        <w:rPr>
          <w:rFonts w:ascii="GHEA Grapalat" w:hAnsi="GHEA Grapalat"/>
          <w:color w:val="000000"/>
          <w:lang w:val="hy-AM"/>
        </w:rPr>
        <w:t xml:space="preserve">N </w:t>
      </w:r>
      <w:r w:rsidR="0019712E">
        <w:rPr>
          <w:rFonts w:ascii="GHEA Grapalat" w:hAnsi="GHEA Grapalat"/>
          <w:color w:val="000000"/>
          <w:lang w:val="hy-AM"/>
        </w:rPr>
        <w:t>5</w:t>
      </w:r>
      <w:r w:rsidRPr="00B24A3E">
        <w:rPr>
          <w:rFonts w:ascii="GHEA Grapalat" w:hAnsi="GHEA Grapalat"/>
          <w:color w:val="000000"/>
          <w:lang w:val="hy-AM"/>
        </w:rPr>
        <w:t xml:space="preserve"> </w:t>
      </w:r>
      <w:r>
        <w:rPr>
          <w:rFonts w:ascii="GHEA Grapalat" w:hAnsi="GHEA Grapalat"/>
          <w:color w:val="000000"/>
          <w:lang w:val="hy-AM"/>
        </w:rPr>
        <w:t>հավելվածի 9-րդ կետի 2-րդ ենթակետը «ունեցել է» բառերից հետո լրացնել «</w:t>
      </w:r>
      <w:r w:rsidRPr="00D1527C">
        <w:rPr>
          <w:rFonts w:ascii="GHEA Grapalat" w:hAnsi="GHEA Grapalat"/>
          <w:color w:val="000000"/>
          <w:lang w:val="hy-AM"/>
        </w:rPr>
        <w:t>բնակության համար նախատեսված բնակելի անշարժ գույք</w:t>
      </w:r>
      <w:r>
        <w:rPr>
          <w:rFonts w:ascii="GHEA Grapalat" w:hAnsi="GHEA Grapalat"/>
          <w:color w:val="000000"/>
          <w:lang w:val="hy-AM"/>
        </w:rPr>
        <w:t xml:space="preserve"> կամ» բառերով, իսկ «անհնարինության» բառից հետո՝ «կամ այլ հիմնավոր» բառերով.</w:t>
      </w:r>
    </w:p>
    <w:p w14:paraId="74ED9427" w14:textId="34953A3B" w:rsidR="00FC07E2" w:rsidRPr="0060124E" w:rsidRDefault="00FC07E2"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24A3E">
        <w:rPr>
          <w:rFonts w:ascii="GHEA Grapalat" w:hAnsi="GHEA Grapalat"/>
          <w:color w:val="000000"/>
          <w:lang w:val="hy-AM"/>
        </w:rPr>
        <w:t xml:space="preserve">N </w:t>
      </w:r>
      <w:r w:rsidR="0019712E">
        <w:rPr>
          <w:rFonts w:ascii="GHEA Grapalat" w:hAnsi="GHEA Grapalat"/>
          <w:color w:val="000000"/>
          <w:lang w:val="hy-AM"/>
        </w:rPr>
        <w:t>5</w:t>
      </w:r>
      <w:r w:rsidRPr="00B24A3E">
        <w:rPr>
          <w:rFonts w:ascii="GHEA Grapalat" w:hAnsi="GHEA Grapalat"/>
          <w:color w:val="000000"/>
          <w:lang w:val="hy-AM"/>
        </w:rPr>
        <w:t xml:space="preserve"> </w:t>
      </w:r>
      <w:r>
        <w:rPr>
          <w:rFonts w:ascii="GHEA Grapalat" w:hAnsi="GHEA Grapalat"/>
          <w:color w:val="000000"/>
          <w:lang w:val="hy-AM"/>
        </w:rPr>
        <w:t xml:space="preserve">հավելվածի 9-րդ կետի 2-րդ ենթակետում </w:t>
      </w:r>
      <w:r>
        <w:rPr>
          <w:rFonts w:ascii="GHEA Grapalat" w:hAnsi="GHEA Grapalat" w:cs="Sylfaen"/>
          <w:lang w:val="hy-AM"/>
        </w:rPr>
        <w:t xml:space="preserve">«։» կետադրական նշանը </w:t>
      </w:r>
      <w:r w:rsidRPr="00DA1DB1">
        <w:rPr>
          <w:rFonts w:ascii="GHEA Grapalat" w:hAnsi="GHEA Grapalat" w:cs="Sylfaen"/>
          <w:lang w:val="hy-AM"/>
        </w:rPr>
        <w:t>փոխարին</w:t>
      </w:r>
      <w:r>
        <w:rPr>
          <w:rFonts w:ascii="GHEA Grapalat" w:hAnsi="GHEA Grapalat" w:cs="Sylfaen"/>
          <w:lang w:val="hy-AM"/>
        </w:rPr>
        <w:t>ել</w:t>
      </w:r>
      <w:r w:rsidRPr="00DA1DB1">
        <w:rPr>
          <w:rFonts w:ascii="GHEA Grapalat" w:hAnsi="GHEA Grapalat" w:cs="Sylfaen"/>
          <w:lang w:val="hy-AM"/>
        </w:rPr>
        <w:t xml:space="preserve"> «</w:t>
      </w:r>
      <w:r>
        <w:rPr>
          <w:rFonts w:ascii="Cambria Math" w:hAnsi="Cambria Math" w:cs="Cambria Math"/>
          <w:lang w:val="hy-AM"/>
        </w:rPr>
        <w:t>.</w:t>
      </w:r>
      <w:r w:rsidRPr="00DA1DB1">
        <w:rPr>
          <w:rFonts w:ascii="GHEA Grapalat" w:hAnsi="GHEA Grapalat" w:cs="Sylfaen"/>
          <w:lang w:val="hy-AM"/>
        </w:rPr>
        <w:t>» կետադրական նշանով</w:t>
      </w:r>
      <w:r>
        <w:rPr>
          <w:rFonts w:ascii="GHEA Grapalat" w:hAnsi="GHEA Grapalat" w:cs="Sylfaen"/>
          <w:lang w:val="hy-AM"/>
        </w:rPr>
        <w:t>.</w:t>
      </w:r>
    </w:p>
    <w:p w14:paraId="750B6E71" w14:textId="65AB410E" w:rsidR="00FC07E2" w:rsidRPr="00FC07E2" w:rsidRDefault="00FC07E2" w:rsidP="003115FB">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24A3E">
        <w:rPr>
          <w:rFonts w:ascii="GHEA Grapalat" w:hAnsi="GHEA Grapalat"/>
          <w:color w:val="000000"/>
          <w:lang w:val="hy-AM"/>
        </w:rPr>
        <w:t xml:space="preserve">N </w:t>
      </w:r>
      <w:r w:rsidR="0019712E">
        <w:rPr>
          <w:rFonts w:ascii="GHEA Grapalat" w:hAnsi="GHEA Grapalat"/>
          <w:color w:val="000000"/>
          <w:lang w:val="hy-AM"/>
        </w:rPr>
        <w:t>5</w:t>
      </w:r>
      <w:r w:rsidRPr="00B24A3E">
        <w:rPr>
          <w:rFonts w:ascii="GHEA Grapalat" w:hAnsi="GHEA Grapalat"/>
          <w:color w:val="000000"/>
          <w:lang w:val="hy-AM"/>
        </w:rPr>
        <w:t xml:space="preserve"> </w:t>
      </w:r>
      <w:r>
        <w:rPr>
          <w:rFonts w:ascii="GHEA Grapalat" w:hAnsi="GHEA Grapalat"/>
          <w:color w:val="000000"/>
          <w:lang w:val="hy-AM"/>
        </w:rPr>
        <w:t>հավելվածի 9-րդ կետը 2-րդ ենթակետից հետո լրացնել հետևյալ բովանդակությամբ նոր՝ 3-րդ ենթակետով՝</w:t>
      </w:r>
    </w:p>
    <w:p w14:paraId="65A1C5DD" w14:textId="0D9B9418" w:rsidR="00FC07E2" w:rsidRPr="00FC07E2" w:rsidRDefault="00FC07E2" w:rsidP="00FC07E2">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«3</w:t>
      </w:r>
      <w:r w:rsidRPr="00FC07E2">
        <w:rPr>
          <w:rFonts w:ascii="GHEA Grapalat" w:hAnsi="GHEA Grapalat"/>
          <w:color w:val="000000"/>
          <w:lang w:val="hy-AM"/>
        </w:rPr>
        <w:t xml:space="preserve">) դիմում-բողոք ներկայացրած անձը (ընտանիքը) 2023 թվականի սեպտեմբերի 19-ի կամ դիմելու օրվա դրությամբ </w:t>
      </w:r>
      <w:r>
        <w:rPr>
          <w:rFonts w:ascii="GHEA Grapalat" w:hAnsi="GHEA Grapalat"/>
          <w:color w:val="000000"/>
          <w:lang w:val="hy-AM"/>
        </w:rPr>
        <w:t>Հ</w:t>
      </w:r>
      <w:r w:rsidRPr="00FC07E2">
        <w:rPr>
          <w:rFonts w:ascii="GHEA Grapalat" w:hAnsi="GHEA Grapalat"/>
          <w:color w:val="000000"/>
          <w:lang w:val="hy-AM"/>
        </w:rPr>
        <w:t xml:space="preserve">այաստանի Հանրապետությունում </w:t>
      </w:r>
      <w:r>
        <w:rPr>
          <w:rFonts w:ascii="GHEA Grapalat" w:hAnsi="GHEA Grapalat"/>
          <w:color w:val="000000"/>
          <w:lang w:val="hy-AM"/>
        </w:rPr>
        <w:t>չ</w:t>
      </w:r>
      <w:r w:rsidRPr="00FC07E2">
        <w:rPr>
          <w:rFonts w:ascii="GHEA Grapalat" w:hAnsi="GHEA Grapalat"/>
          <w:color w:val="000000"/>
          <w:lang w:val="hy-AM"/>
        </w:rPr>
        <w:t xml:space="preserve">ունի սեփականության կամ ընդհանուր համատեղ կամ ընդհանուր բաժնային սեփականության իրավունքով (50 տոկոս և ավելի մասնաբաժնով) պատկանող բնակության համար նախատեսված բնակելի անշարժ գույք կամ «Գույքի նկատմամբ իրավունքների պետական գրանցման մասին» օրենքով սահմանված կարգով գրանցված գնման իրավունք, </w:t>
      </w:r>
      <w:r>
        <w:rPr>
          <w:rFonts w:ascii="GHEA Grapalat" w:hAnsi="GHEA Grapalat"/>
          <w:color w:val="000000"/>
          <w:lang w:val="hy-AM"/>
        </w:rPr>
        <w:t xml:space="preserve">որի </w:t>
      </w:r>
      <w:r w:rsidRPr="00FC07E2">
        <w:rPr>
          <w:rFonts w:ascii="GHEA Grapalat" w:hAnsi="GHEA Grapalat"/>
          <w:color w:val="000000"/>
          <w:lang w:val="hy-AM"/>
        </w:rPr>
        <w:t>բնակելի մակերեսը դիմում-հայտարարության մեջ ներառված</w:t>
      </w:r>
      <w:r w:rsidRPr="00FC07E2">
        <w:rPr>
          <w:rFonts w:ascii="Calibri" w:hAnsi="Calibri" w:cs="Calibri"/>
          <w:color w:val="000000"/>
          <w:lang w:val="hy-AM"/>
        </w:rPr>
        <w:t> </w:t>
      </w:r>
      <w:r w:rsidRPr="00FC07E2">
        <w:rPr>
          <w:rFonts w:ascii="GHEA Grapalat" w:hAnsi="GHEA Grapalat"/>
          <w:color w:val="000000"/>
          <w:lang w:val="hy-AM"/>
        </w:rPr>
        <w:t>ընտանիքի յուրաքանչյուր անդամի հաշվով</w:t>
      </w:r>
      <w:r w:rsidR="001E4530">
        <w:rPr>
          <w:rFonts w:ascii="GHEA Grapalat" w:hAnsi="GHEA Grapalat"/>
          <w:color w:val="000000"/>
          <w:lang w:val="hy-AM"/>
        </w:rPr>
        <w:t xml:space="preserve"> </w:t>
      </w:r>
      <w:r w:rsidR="001E4530" w:rsidRPr="00FC07E2">
        <w:rPr>
          <w:rFonts w:ascii="GHEA Grapalat" w:hAnsi="GHEA Grapalat"/>
          <w:color w:val="000000"/>
          <w:lang w:val="hy-AM"/>
        </w:rPr>
        <w:t>գերազանցում է 12 քմ</w:t>
      </w:r>
      <w:r>
        <w:rPr>
          <w:rFonts w:ascii="GHEA Grapalat" w:hAnsi="GHEA Grapalat"/>
          <w:color w:val="000000"/>
          <w:lang w:val="hy-AM"/>
        </w:rPr>
        <w:t>։»։</w:t>
      </w:r>
    </w:p>
    <w:p w14:paraId="079DAEC7" w14:textId="7AAE5E51" w:rsidR="00B83C2C" w:rsidRPr="00B83C2C" w:rsidRDefault="00693FCE" w:rsidP="003115FB">
      <w:pPr>
        <w:pStyle w:val="NormalWeb"/>
        <w:numPr>
          <w:ilvl w:val="0"/>
          <w:numId w:val="1"/>
        </w:numPr>
        <w:tabs>
          <w:tab w:val="left" w:pos="1080"/>
        </w:tabs>
        <w:spacing w:before="0" w:beforeAutospacing="0" w:after="0" w:afterAutospacing="0" w:line="360" w:lineRule="auto"/>
        <w:ind w:left="0" w:firstLine="720"/>
        <w:jc w:val="both"/>
        <w:rPr>
          <w:rFonts w:ascii="GHEA Grapalat" w:hAnsi="GHEA Grapalat"/>
          <w:lang w:val="hy-AM"/>
        </w:rPr>
      </w:pPr>
      <w:r w:rsidRPr="00B0273C">
        <w:rPr>
          <w:rFonts w:ascii="GHEA Grapalat" w:hAnsi="GHEA Grapalat"/>
          <w:color w:val="000000"/>
          <w:lang w:val="hy-AM"/>
        </w:rPr>
        <w:t>Հայաստանի Հանրապետության կառավարության 202</w:t>
      </w:r>
      <w:r>
        <w:rPr>
          <w:rFonts w:ascii="GHEA Grapalat" w:hAnsi="GHEA Grapalat"/>
          <w:color w:val="000000"/>
          <w:lang w:val="hy-AM"/>
        </w:rPr>
        <w:t>4</w:t>
      </w:r>
      <w:r w:rsidRPr="00B0273C">
        <w:rPr>
          <w:rFonts w:ascii="GHEA Grapalat" w:hAnsi="GHEA Grapalat"/>
          <w:color w:val="000000"/>
          <w:lang w:val="hy-AM"/>
        </w:rPr>
        <w:t xml:space="preserve"> թվականի </w:t>
      </w:r>
      <w:r>
        <w:rPr>
          <w:rFonts w:ascii="GHEA Grapalat" w:hAnsi="GHEA Grapalat"/>
          <w:color w:val="000000"/>
          <w:lang w:val="hy-AM"/>
        </w:rPr>
        <w:t>հունիսի</w:t>
      </w:r>
      <w:r w:rsidRPr="00B0273C">
        <w:rPr>
          <w:rFonts w:ascii="GHEA Grapalat" w:hAnsi="GHEA Grapalat"/>
          <w:color w:val="000000"/>
          <w:lang w:val="hy-AM"/>
        </w:rPr>
        <w:t xml:space="preserve"> </w:t>
      </w:r>
      <w:r>
        <w:rPr>
          <w:rFonts w:ascii="GHEA Grapalat" w:hAnsi="GHEA Grapalat"/>
          <w:color w:val="000000"/>
          <w:lang w:val="hy-AM"/>
        </w:rPr>
        <w:t>14</w:t>
      </w:r>
      <w:r w:rsidRPr="00B0273C">
        <w:rPr>
          <w:rFonts w:ascii="GHEA Grapalat" w:hAnsi="GHEA Grapalat"/>
          <w:color w:val="000000"/>
          <w:lang w:val="hy-AM"/>
        </w:rPr>
        <w:t>-ի «</w:t>
      </w:r>
      <w:r w:rsidRPr="000D11F4">
        <w:rPr>
          <w:rFonts w:ascii="GHEA Grapalat" w:hAnsi="GHEA Grapalat"/>
          <w:lang w:val="hy-AM"/>
        </w:rPr>
        <w:t>Լեռնային Ղարաբաղից բռնի տեղահանված ընտանիքների բնակարանային ապահովման պետական աջակցության ծրագրի իրականացման կարգը</w:t>
      </w:r>
      <w:r w:rsidRPr="00F628F7">
        <w:rPr>
          <w:rFonts w:ascii="GHEA Grapalat" w:hAnsi="GHEA Grapalat"/>
          <w:color w:val="000000"/>
          <w:lang w:val="hy-AM"/>
        </w:rPr>
        <w:t xml:space="preserve"> հաստատելու մասին</w:t>
      </w:r>
      <w:r w:rsidRPr="00E51522">
        <w:rPr>
          <w:rFonts w:ascii="GHEA Grapalat" w:hAnsi="GHEA Grapalat"/>
          <w:color w:val="000000" w:themeColor="text1"/>
          <w:lang w:val="hy-AM"/>
        </w:rPr>
        <w:t>»</w:t>
      </w:r>
      <w:r w:rsidRPr="00F628F7">
        <w:rPr>
          <w:rFonts w:ascii="GHEA Grapalat" w:hAnsi="GHEA Grapalat"/>
          <w:color w:val="000000"/>
          <w:lang w:val="hy-AM"/>
        </w:rPr>
        <w:t xml:space="preserve"> N </w:t>
      </w:r>
      <w:r>
        <w:rPr>
          <w:rFonts w:ascii="GHEA Grapalat" w:hAnsi="GHEA Grapalat"/>
          <w:color w:val="000000"/>
          <w:lang w:val="hy-AM"/>
        </w:rPr>
        <w:t>898</w:t>
      </w:r>
      <w:r w:rsidRPr="00F628F7">
        <w:rPr>
          <w:rFonts w:ascii="GHEA Grapalat" w:hAnsi="GHEA Grapalat"/>
          <w:color w:val="000000"/>
          <w:lang w:val="hy-AM"/>
        </w:rPr>
        <w:t xml:space="preserve">-Լ որոշման </w:t>
      </w:r>
      <w:r>
        <w:rPr>
          <w:rFonts w:ascii="GHEA Grapalat" w:hAnsi="GHEA Grapalat"/>
          <w:color w:val="000000"/>
          <w:lang w:val="hy-AM"/>
        </w:rPr>
        <w:t>հավելված</w:t>
      </w:r>
      <w:r w:rsidR="00B83C2C">
        <w:rPr>
          <w:rFonts w:ascii="GHEA Grapalat" w:hAnsi="GHEA Grapalat"/>
          <w:color w:val="000000"/>
          <w:lang w:val="hy-AM"/>
        </w:rPr>
        <w:t xml:space="preserve">ում կատարել հետևյալ </w:t>
      </w:r>
      <w:r w:rsidR="009424A9">
        <w:rPr>
          <w:rFonts w:ascii="GHEA Grapalat" w:hAnsi="GHEA Grapalat"/>
          <w:color w:val="000000"/>
          <w:lang w:val="hy-AM"/>
        </w:rPr>
        <w:t>փոփոխություն</w:t>
      </w:r>
      <w:r w:rsidR="00B07B08">
        <w:rPr>
          <w:rFonts w:ascii="GHEA Grapalat" w:hAnsi="GHEA Grapalat"/>
          <w:color w:val="000000"/>
          <w:lang w:val="hy-AM"/>
        </w:rPr>
        <w:t>ներ</w:t>
      </w:r>
      <w:r w:rsidR="009424A9">
        <w:rPr>
          <w:rFonts w:ascii="GHEA Grapalat" w:hAnsi="GHEA Grapalat"/>
          <w:color w:val="000000"/>
          <w:lang w:val="hy-AM"/>
        </w:rPr>
        <w:t xml:space="preserve"> և </w:t>
      </w:r>
      <w:r w:rsidR="00002708">
        <w:rPr>
          <w:rFonts w:ascii="GHEA Grapalat" w:hAnsi="GHEA Grapalat"/>
          <w:color w:val="000000"/>
          <w:lang w:val="hy-AM"/>
        </w:rPr>
        <w:t>լրացումները</w:t>
      </w:r>
      <w:r w:rsidR="00B83C2C">
        <w:rPr>
          <w:rFonts w:ascii="GHEA Grapalat" w:hAnsi="GHEA Grapalat"/>
          <w:color w:val="000000"/>
          <w:lang w:val="hy-AM"/>
        </w:rPr>
        <w:t>.</w:t>
      </w:r>
    </w:p>
    <w:p w14:paraId="6D43520A" w14:textId="26890D0C" w:rsidR="006967A4" w:rsidRPr="006967A4" w:rsidRDefault="006967A4" w:rsidP="003115FB">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lastRenderedPageBreak/>
        <w:t xml:space="preserve">3-րդ կետի 1-ին ենթակետի «ե» պարբերության մեջ </w:t>
      </w:r>
      <w:r>
        <w:rPr>
          <w:rFonts w:ascii="GHEA Grapalat" w:hAnsi="GHEA Grapalat" w:cs="Sylfaen"/>
          <w:lang w:val="hy-AM"/>
        </w:rPr>
        <w:t xml:space="preserve">«.» կետադրական նշանը </w:t>
      </w:r>
      <w:r w:rsidRPr="00DA1DB1">
        <w:rPr>
          <w:rFonts w:ascii="GHEA Grapalat" w:hAnsi="GHEA Grapalat" w:cs="Sylfaen"/>
          <w:lang w:val="hy-AM"/>
        </w:rPr>
        <w:t>փոխարին</w:t>
      </w:r>
      <w:r>
        <w:rPr>
          <w:rFonts w:ascii="GHEA Grapalat" w:hAnsi="GHEA Grapalat" w:cs="Sylfaen"/>
          <w:lang w:val="hy-AM"/>
        </w:rPr>
        <w:t>ել</w:t>
      </w:r>
      <w:r w:rsidRPr="00DA1DB1">
        <w:rPr>
          <w:rFonts w:ascii="GHEA Grapalat" w:hAnsi="GHEA Grapalat" w:cs="Sylfaen"/>
          <w:lang w:val="hy-AM"/>
        </w:rPr>
        <w:t xml:space="preserve"> «</w:t>
      </w:r>
      <w:r>
        <w:rPr>
          <w:rFonts w:ascii="Cambria Math" w:hAnsi="Cambria Math" w:cs="Cambria Math"/>
          <w:lang w:val="hy-AM"/>
        </w:rPr>
        <w:t>,</w:t>
      </w:r>
      <w:r w:rsidRPr="00DA1DB1">
        <w:rPr>
          <w:rFonts w:ascii="GHEA Grapalat" w:hAnsi="GHEA Grapalat" w:cs="Sylfaen"/>
          <w:lang w:val="hy-AM"/>
        </w:rPr>
        <w:t>» կետադրական նշանով</w:t>
      </w:r>
      <w:r>
        <w:rPr>
          <w:rFonts w:ascii="GHEA Grapalat" w:hAnsi="GHEA Grapalat" w:cs="Sylfaen"/>
          <w:lang w:val="hy-AM"/>
        </w:rPr>
        <w:t>.</w:t>
      </w:r>
    </w:p>
    <w:p w14:paraId="24AD98CB" w14:textId="366658CE" w:rsidR="00DE3DB3" w:rsidRPr="00DE3DB3" w:rsidRDefault="00DE3DB3" w:rsidP="003115FB">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3-րդ կետի 1-ին ենթակետը «ե» պարբերությունից հետո լրացնել </w:t>
      </w:r>
      <w:r>
        <w:rPr>
          <w:rFonts w:ascii="GHEA Grapalat" w:hAnsi="GHEA Grapalat"/>
          <w:color w:val="000000" w:themeColor="text1"/>
          <w:lang w:val="hy-AM"/>
        </w:rPr>
        <w:t xml:space="preserve">հետևյալ բովանդակությամբ նոր՝ «զ» </w:t>
      </w:r>
      <w:r w:rsidR="00EA7596">
        <w:rPr>
          <w:rFonts w:ascii="GHEA Grapalat" w:hAnsi="GHEA Grapalat"/>
          <w:color w:val="000000" w:themeColor="text1"/>
          <w:lang w:val="hy-AM"/>
        </w:rPr>
        <w:t>և «է» պարբերություններով</w:t>
      </w:r>
      <w:r>
        <w:rPr>
          <w:rFonts w:ascii="GHEA Grapalat" w:hAnsi="GHEA Grapalat"/>
          <w:color w:val="000000" w:themeColor="text1"/>
          <w:lang w:val="hy-AM"/>
        </w:rPr>
        <w:t>՝</w:t>
      </w:r>
    </w:p>
    <w:p w14:paraId="6172B3A2" w14:textId="08624717" w:rsidR="00EA7596" w:rsidRDefault="00DE3DB3" w:rsidP="00EA7596">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«զ. ամուսնալուծված անձանց դեպքում՝ դատարանի որոշումը </w:t>
      </w:r>
      <w:r w:rsidRPr="00DE3DB3">
        <w:rPr>
          <w:rFonts w:ascii="GHEA Grapalat" w:hAnsi="GHEA Grapalat"/>
          <w:lang w:val="hy-AM"/>
        </w:rPr>
        <w:t>(</w:t>
      </w:r>
      <w:r>
        <w:rPr>
          <w:rFonts w:ascii="GHEA Grapalat" w:hAnsi="GHEA Grapalat"/>
          <w:lang w:val="hy-AM"/>
        </w:rPr>
        <w:t>առկայության դեպքում</w:t>
      </w:r>
      <w:r w:rsidRPr="00DE3DB3">
        <w:rPr>
          <w:rFonts w:ascii="GHEA Grapalat" w:hAnsi="GHEA Grapalat"/>
          <w:lang w:val="hy-AM"/>
        </w:rPr>
        <w:t>)</w:t>
      </w:r>
      <w:r>
        <w:rPr>
          <w:rFonts w:ascii="GHEA Grapalat" w:hAnsi="GHEA Grapalat"/>
          <w:lang w:val="hy-AM"/>
        </w:rPr>
        <w:t xml:space="preserve"> այն մասին, թե ում հետ պետք է ապրի երեխան </w:t>
      </w:r>
      <w:r w:rsidRPr="00DE3DB3">
        <w:rPr>
          <w:rFonts w:ascii="GHEA Grapalat" w:hAnsi="GHEA Grapalat"/>
          <w:lang w:val="hy-AM"/>
        </w:rPr>
        <w:t>(</w:t>
      </w:r>
      <w:r>
        <w:rPr>
          <w:rFonts w:ascii="GHEA Grapalat" w:hAnsi="GHEA Grapalat"/>
          <w:lang w:val="hy-AM"/>
        </w:rPr>
        <w:t>երեխաները</w:t>
      </w:r>
      <w:r w:rsidRPr="00DE3DB3">
        <w:rPr>
          <w:rFonts w:ascii="GHEA Grapalat" w:hAnsi="GHEA Grapalat"/>
          <w:lang w:val="hy-AM"/>
        </w:rPr>
        <w:t>)</w:t>
      </w:r>
      <w:r w:rsidR="006967A4">
        <w:rPr>
          <w:rFonts w:ascii="GHEA Grapalat" w:hAnsi="GHEA Grapalat"/>
          <w:lang w:val="hy-AM"/>
        </w:rPr>
        <w:t>.</w:t>
      </w:r>
      <w:r>
        <w:rPr>
          <w:rFonts w:ascii="GHEA Grapalat" w:hAnsi="GHEA Grapalat"/>
          <w:lang w:val="hy-AM"/>
        </w:rPr>
        <w:t>»</w:t>
      </w:r>
      <w:r w:rsidR="00EA7596">
        <w:rPr>
          <w:rFonts w:ascii="GHEA Grapalat" w:hAnsi="GHEA Grapalat"/>
          <w:lang w:val="hy-AM"/>
        </w:rPr>
        <w:t>,</w:t>
      </w:r>
    </w:p>
    <w:p w14:paraId="02081A53" w14:textId="7C98039B" w:rsidR="00EA7596" w:rsidRDefault="00EA7596" w:rsidP="00EA7596">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է.</w:t>
      </w:r>
      <w:r w:rsidR="006A7C27">
        <w:rPr>
          <w:rFonts w:ascii="GHEA Grapalat" w:hAnsi="GHEA Grapalat"/>
          <w:lang w:val="hy-AM"/>
        </w:rPr>
        <w:t xml:space="preserve"> հավաստում այն մասին,</w:t>
      </w:r>
      <w:r>
        <w:rPr>
          <w:rFonts w:ascii="GHEA Grapalat" w:hAnsi="GHEA Grapalat"/>
          <w:lang w:val="hy-AM"/>
        </w:rPr>
        <w:t xml:space="preserve"> որ հավաստագիրն իրացնելուց հետո ընտանիքի՝ </w:t>
      </w:r>
      <w:r>
        <w:rPr>
          <w:rFonts w:ascii="GHEA Grapalat" w:hAnsi="GHEA Grapalat"/>
          <w:color w:val="000000" w:themeColor="text1"/>
          <w:lang w:val="hy-AM"/>
        </w:rPr>
        <w:t>հավաստագրում չներառված մեկ կամ երկու անդամներն իրենց չիրացրած հավաստագրերը միավորելու են այդ ընտանիքի հավաստագրի հետ</w:t>
      </w:r>
      <w:r w:rsidR="006967A4">
        <w:rPr>
          <w:rFonts w:ascii="GHEA Grapalat" w:hAnsi="GHEA Grapalat"/>
          <w:lang w:val="hy-AM"/>
        </w:rPr>
        <w:t>.</w:t>
      </w:r>
    </w:p>
    <w:p w14:paraId="33AAB2FD" w14:textId="57BCD36E" w:rsidR="007B58DA" w:rsidRDefault="007B58DA" w:rsidP="003115FB">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3-րդ կետի </w:t>
      </w:r>
      <w:r w:rsidR="003504F4">
        <w:rPr>
          <w:rFonts w:ascii="GHEA Grapalat" w:hAnsi="GHEA Grapalat"/>
          <w:lang w:val="hy-AM"/>
        </w:rPr>
        <w:t>5-րդ ենթակետի «ա» պարբերությունը</w:t>
      </w:r>
      <w:r>
        <w:rPr>
          <w:rFonts w:ascii="GHEA Grapalat" w:hAnsi="GHEA Grapalat"/>
          <w:lang w:val="hy-AM"/>
        </w:rPr>
        <w:t xml:space="preserve"> «</w:t>
      </w:r>
      <w:r w:rsidRPr="007B58DA">
        <w:rPr>
          <w:rFonts w:ascii="GHEA Grapalat" w:hAnsi="GHEA Grapalat"/>
          <w:lang w:val="hy-AM"/>
        </w:rPr>
        <w:t>2023 թվականի սեպտեմբերի 19-ից հետո տեղահանվածների համար</w:t>
      </w:r>
      <w:r>
        <w:rPr>
          <w:rFonts w:ascii="GHEA Grapalat" w:hAnsi="GHEA Grapalat"/>
          <w:lang w:val="hy-AM"/>
        </w:rPr>
        <w:t>» բառերից հետո լրացնել «, ինչպես նաև 2023 թվականի սեպտեմբերի 19-ի դրությամբ 6 տարին չլրացած երեխաների» բառերով.</w:t>
      </w:r>
    </w:p>
    <w:p w14:paraId="1D666A9C" w14:textId="5E849AAF" w:rsidR="00483608" w:rsidRDefault="00B83C2C" w:rsidP="003115FB">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83C2C">
        <w:rPr>
          <w:rFonts w:ascii="GHEA Grapalat" w:hAnsi="GHEA Grapalat"/>
          <w:lang w:val="hy-AM"/>
        </w:rPr>
        <w:t>3-</w:t>
      </w:r>
      <w:r>
        <w:rPr>
          <w:rFonts w:ascii="GHEA Grapalat" w:hAnsi="GHEA Grapalat"/>
          <w:lang w:val="hy-AM"/>
        </w:rPr>
        <w:t>րդ կետ</w:t>
      </w:r>
      <w:r w:rsidR="00810E55">
        <w:rPr>
          <w:rFonts w:ascii="GHEA Grapalat" w:hAnsi="GHEA Grapalat"/>
          <w:lang w:val="hy-AM"/>
        </w:rPr>
        <w:t xml:space="preserve">ի </w:t>
      </w:r>
      <w:r w:rsidR="007F57A7">
        <w:rPr>
          <w:rFonts w:ascii="GHEA Grapalat" w:hAnsi="GHEA Grapalat"/>
          <w:lang w:val="hy-AM"/>
        </w:rPr>
        <w:t>8</w:t>
      </w:r>
      <w:r w:rsidR="00810E55">
        <w:rPr>
          <w:rFonts w:ascii="GHEA Grapalat" w:hAnsi="GHEA Grapalat"/>
          <w:lang w:val="hy-AM"/>
        </w:rPr>
        <w:t>-</w:t>
      </w:r>
      <w:r w:rsidR="007F57A7">
        <w:rPr>
          <w:rFonts w:ascii="GHEA Grapalat" w:hAnsi="GHEA Grapalat"/>
          <w:lang w:val="hy-AM"/>
        </w:rPr>
        <w:t>րդ ենթակետը «կնքելուց»</w:t>
      </w:r>
      <w:r w:rsidR="00641C49">
        <w:rPr>
          <w:rFonts w:ascii="GHEA Grapalat" w:hAnsi="GHEA Grapalat"/>
          <w:color w:val="000000" w:themeColor="text1"/>
          <w:lang w:val="hy-AM"/>
        </w:rPr>
        <w:t xml:space="preserve"> </w:t>
      </w:r>
      <w:r w:rsidR="007F57A7">
        <w:rPr>
          <w:rFonts w:ascii="GHEA Grapalat" w:hAnsi="GHEA Grapalat"/>
          <w:color w:val="000000" w:themeColor="text1"/>
          <w:lang w:val="hy-AM"/>
        </w:rPr>
        <w:t>բառից հետո լրացնել «</w:t>
      </w:r>
      <w:r w:rsidR="00792DB8">
        <w:rPr>
          <w:rFonts w:ascii="GHEA Grapalat" w:hAnsi="GHEA Grapalat"/>
          <w:color w:val="000000" w:themeColor="text1"/>
          <w:lang w:val="hy-AM"/>
        </w:rPr>
        <w:t>առաջ</w:t>
      </w:r>
      <w:r w:rsidR="007F57A7">
        <w:rPr>
          <w:rFonts w:ascii="GHEA Grapalat" w:hAnsi="GHEA Grapalat"/>
          <w:color w:val="000000" w:themeColor="text1"/>
          <w:lang w:val="hy-AM"/>
        </w:rPr>
        <w:t xml:space="preserve"> կազմակերպությունը ծառայությանն է տրամադրում այդ պայմանագրով </w:t>
      </w:r>
      <w:r w:rsidR="00792DB8">
        <w:rPr>
          <w:rFonts w:ascii="GHEA Grapalat" w:hAnsi="GHEA Grapalat"/>
          <w:color w:val="000000" w:themeColor="text1"/>
          <w:lang w:val="hy-AM"/>
        </w:rPr>
        <w:t>նախատես</w:t>
      </w:r>
      <w:r w:rsidR="007F57A7">
        <w:rPr>
          <w:rFonts w:ascii="GHEA Grapalat" w:hAnsi="GHEA Grapalat"/>
          <w:color w:val="000000" w:themeColor="text1"/>
          <w:lang w:val="hy-AM"/>
        </w:rPr>
        <w:t>ված կանխավճարի չափն ու հաշվեհամարը, որին 3 աշխատանքային օրվա ընթացքում ծառայությունը փոխանցում է այդ գումարը։ Կանխավճարը ստանալուց» բառերով</w:t>
      </w:r>
      <w:r w:rsidR="00502AF8">
        <w:rPr>
          <w:rFonts w:ascii="GHEA Grapalat" w:hAnsi="GHEA Grapalat"/>
          <w:lang w:val="hy-AM"/>
        </w:rPr>
        <w:t>.</w:t>
      </w:r>
    </w:p>
    <w:p w14:paraId="6919E832" w14:textId="4CA60C0F" w:rsidR="006967A4" w:rsidRDefault="006967A4" w:rsidP="003115FB">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3-րդ կետի 11-րդ ենթակետը «գրանցված ամուսնության» բառերից հետո լրացնել «կամ</w:t>
      </w:r>
      <w:r w:rsidR="00357A9A">
        <w:rPr>
          <w:rFonts w:ascii="GHEA Grapalat" w:hAnsi="GHEA Grapalat"/>
          <w:lang w:val="hy-AM"/>
        </w:rPr>
        <w:t xml:space="preserve"> ամուսնալուծ</w:t>
      </w:r>
      <w:r w:rsidR="006E4D59">
        <w:rPr>
          <w:rFonts w:ascii="GHEA Grapalat" w:hAnsi="GHEA Grapalat"/>
          <w:lang w:val="hy-AM"/>
        </w:rPr>
        <w:t>ո</w:t>
      </w:r>
      <w:r w:rsidR="00357A9A">
        <w:rPr>
          <w:rFonts w:ascii="GHEA Grapalat" w:hAnsi="GHEA Grapalat"/>
          <w:lang w:val="hy-AM"/>
        </w:rPr>
        <w:t>ւթ</w:t>
      </w:r>
      <w:r w:rsidR="006E4D59">
        <w:rPr>
          <w:rFonts w:ascii="GHEA Grapalat" w:hAnsi="GHEA Grapalat"/>
          <w:lang w:val="hy-AM"/>
        </w:rPr>
        <w:t>յան</w:t>
      </w:r>
      <w:r w:rsidR="00357A9A">
        <w:rPr>
          <w:rFonts w:ascii="GHEA Grapalat" w:hAnsi="GHEA Grapalat"/>
          <w:lang w:val="hy-AM"/>
        </w:rPr>
        <w:t xml:space="preserve">, ամուսնալուծված ծնողների դեպքում՝ անչափահաս երեխային </w:t>
      </w:r>
      <w:r w:rsidR="00357A9A" w:rsidRPr="00357A9A">
        <w:rPr>
          <w:rFonts w:ascii="GHEA Grapalat" w:hAnsi="GHEA Grapalat"/>
          <w:lang w:val="hy-AM"/>
        </w:rPr>
        <w:t>(</w:t>
      </w:r>
      <w:r w:rsidR="00357A9A">
        <w:rPr>
          <w:rFonts w:ascii="GHEA Grapalat" w:hAnsi="GHEA Grapalat"/>
          <w:lang w:val="hy-AM"/>
        </w:rPr>
        <w:t>երեխաների</w:t>
      </w:r>
      <w:r w:rsidR="00357A9A" w:rsidRPr="00357A9A">
        <w:rPr>
          <w:rFonts w:ascii="GHEA Grapalat" w:hAnsi="GHEA Grapalat"/>
          <w:lang w:val="hy-AM"/>
        </w:rPr>
        <w:t>)</w:t>
      </w:r>
      <w:r w:rsidR="00357A9A">
        <w:rPr>
          <w:rFonts w:ascii="GHEA Grapalat" w:hAnsi="GHEA Grapalat"/>
          <w:lang w:val="hy-AM"/>
        </w:rPr>
        <w:t xml:space="preserve"> ծնողներից մեկի ընտանիքի միավորի պարտադիր կազմում ներառելու</w:t>
      </w:r>
      <w:r>
        <w:rPr>
          <w:rFonts w:ascii="GHEA Grapalat" w:hAnsi="GHEA Grapalat"/>
          <w:lang w:val="hy-AM"/>
        </w:rPr>
        <w:t>»</w:t>
      </w:r>
      <w:r w:rsidR="00277DCF">
        <w:rPr>
          <w:rFonts w:ascii="GHEA Grapalat" w:hAnsi="GHEA Grapalat"/>
          <w:lang w:val="hy-AM"/>
        </w:rPr>
        <w:t xml:space="preserve"> բառերով.</w:t>
      </w:r>
    </w:p>
    <w:p w14:paraId="2A22D0CD" w14:textId="07C31BF2" w:rsidR="000D01FB" w:rsidRPr="000D01FB" w:rsidRDefault="000D01FB" w:rsidP="000D01FB">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 xml:space="preserve">3-րդ կետի 18-րդ ենթակետում </w:t>
      </w:r>
      <w:r>
        <w:rPr>
          <w:rFonts w:ascii="GHEA Grapalat" w:hAnsi="GHEA Grapalat" w:cs="Sylfaen"/>
          <w:lang w:val="hy-AM"/>
        </w:rPr>
        <w:t xml:space="preserve">«։» կետադրական նշանը </w:t>
      </w:r>
      <w:r w:rsidRPr="00DA1DB1">
        <w:rPr>
          <w:rFonts w:ascii="GHEA Grapalat" w:hAnsi="GHEA Grapalat" w:cs="Sylfaen"/>
          <w:lang w:val="hy-AM"/>
        </w:rPr>
        <w:t>փոխարին</w:t>
      </w:r>
      <w:r>
        <w:rPr>
          <w:rFonts w:ascii="GHEA Grapalat" w:hAnsi="GHEA Grapalat" w:cs="Sylfaen"/>
          <w:lang w:val="hy-AM"/>
        </w:rPr>
        <w:t>ել</w:t>
      </w:r>
      <w:r w:rsidRPr="00DA1DB1">
        <w:rPr>
          <w:rFonts w:ascii="GHEA Grapalat" w:hAnsi="GHEA Grapalat" w:cs="Sylfaen"/>
          <w:lang w:val="hy-AM"/>
        </w:rPr>
        <w:t xml:space="preserve"> «</w:t>
      </w:r>
      <w:r>
        <w:rPr>
          <w:rFonts w:ascii="Cambria Math" w:hAnsi="Cambria Math" w:cs="Cambria Math"/>
          <w:lang w:val="hy-AM"/>
        </w:rPr>
        <w:t>.</w:t>
      </w:r>
      <w:r w:rsidRPr="00DA1DB1">
        <w:rPr>
          <w:rFonts w:ascii="GHEA Grapalat" w:hAnsi="GHEA Grapalat" w:cs="Sylfaen"/>
          <w:lang w:val="hy-AM"/>
        </w:rPr>
        <w:t>» կետադրական նշանով</w:t>
      </w:r>
      <w:r>
        <w:rPr>
          <w:rFonts w:ascii="GHEA Grapalat" w:hAnsi="GHEA Grapalat" w:cs="Sylfaen"/>
          <w:lang w:val="hy-AM"/>
        </w:rPr>
        <w:t>.</w:t>
      </w:r>
    </w:p>
    <w:p w14:paraId="192969C1" w14:textId="770F89B5" w:rsidR="00277DCF" w:rsidRDefault="00277DCF" w:rsidP="003115FB">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3-րդ կետը 18-րդ ենթակետից հետո լրացնել հետևյալ բովանդակությամբ նոր՝ 19-րդ ենթակետով՝</w:t>
      </w:r>
    </w:p>
    <w:p w14:paraId="37148BB7" w14:textId="1F488723" w:rsidR="00277DCF" w:rsidRDefault="00277DCF" w:rsidP="00277DCF">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«19</w:t>
      </w:r>
      <w:r w:rsidRPr="00490A3E">
        <w:rPr>
          <w:rFonts w:ascii="GHEA Grapalat" w:hAnsi="GHEA Grapalat"/>
          <w:lang w:val="hy-AM"/>
        </w:rPr>
        <w:t xml:space="preserve">) </w:t>
      </w:r>
      <w:r w:rsidR="00490A3E">
        <w:rPr>
          <w:rFonts w:ascii="GHEA Grapalat" w:hAnsi="GHEA Grapalat"/>
          <w:lang w:val="hy-AM"/>
        </w:rPr>
        <w:t>իրացված հավաստագիրը</w:t>
      </w:r>
      <w:r w:rsidR="00490A3E" w:rsidRPr="00490A3E">
        <w:rPr>
          <w:rFonts w:ascii="GHEA Grapalat" w:hAnsi="GHEA Grapalat"/>
          <w:lang w:val="hy-AM"/>
        </w:rPr>
        <w:t xml:space="preserve"> </w:t>
      </w:r>
      <w:r w:rsidR="00490A3E">
        <w:rPr>
          <w:rFonts w:ascii="GHEA Grapalat" w:hAnsi="GHEA Grapalat"/>
          <w:lang w:val="hy-AM"/>
        </w:rPr>
        <w:t xml:space="preserve">ենթակա է միավորման որոշման </w:t>
      </w:r>
      <w:r w:rsidR="00490A3E" w:rsidRPr="00490A3E">
        <w:rPr>
          <w:rFonts w:ascii="GHEA Grapalat" w:hAnsi="GHEA Grapalat"/>
          <w:lang w:val="hy-AM"/>
        </w:rPr>
        <w:t xml:space="preserve">N 1 </w:t>
      </w:r>
      <w:r w:rsidR="00490A3E">
        <w:rPr>
          <w:rFonts w:ascii="GHEA Grapalat" w:hAnsi="GHEA Grapalat"/>
          <w:lang w:val="hy-AM"/>
        </w:rPr>
        <w:t>հավելվածի 6-րդ կետով սահմանված ընտանիքի մեկ կամ երկու անդամների չիրացված հավաստագրի հետ</w:t>
      </w:r>
      <w:r w:rsidR="00792DB8">
        <w:rPr>
          <w:rFonts w:ascii="GHEA Grapalat" w:hAnsi="GHEA Grapalat"/>
          <w:lang w:val="hy-AM"/>
        </w:rPr>
        <w:t>՝</w:t>
      </w:r>
      <w:r w:rsidR="00490A3E">
        <w:rPr>
          <w:rFonts w:ascii="GHEA Grapalat" w:hAnsi="GHEA Grapalat"/>
          <w:lang w:val="hy-AM"/>
        </w:rPr>
        <w:t xml:space="preserve"> միավորվող հավաստագրերից յուրաքանչյուրում ներառված մեկական</w:t>
      </w:r>
      <w:r w:rsidR="00792DB8">
        <w:rPr>
          <w:rFonts w:ascii="GHEA Grapalat" w:hAnsi="GHEA Grapalat"/>
          <w:lang w:val="hy-AM"/>
        </w:rPr>
        <w:t xml:space="preserve"> չափահաս անձանց</w:t>
      </w:r>
      <w:r w:rsidR="00490A3E">
        <w:rPr>
          <w:rFonts w:ascii="GHEA Grapalat" w:hAnsi="GHEA Grapalat"/>
          <w:lang w:val="hy-AM"/>
        </w:rPr>
        <w:t xml:space="preserve"> համատեղ </w:t>
      </w:r>
      <w:r w:rsidR="00490A3E" w:rsidRPr="00490A3E">
        <w:rPr>
          <w:rFonts w:ascii="GHEA Grapalat" w:hAnsi="GHEA Grapalat"/>
          <w:lang w:val="hy-AM"/>
        </w:rPr>
        <w:t>դիմումի հիման վրա։ Այս դեպքում ծառայությունը դ</w:t>
      </w:r>
      <w:r w:rsidR="007C0C16">
        <w:rPr>
          <w:rFonts w:ascii="GHEA Grapalat" w:hAnsi="GHEA Grapalat"/>
          <w:lang w:val="hy-AM"/>
        </w:rPr>
        <w:t>իմումը ստանալու օրվան հաջորդող 5</w:t>
      </w:r>
      <w:r w:rsidR="00490A3E" w:rsidRPr="00490A3E">
        <w:rPr>
          <w:rFonts w:ascii="GHEA Grapalat" w:hAnsi="GHEA Grapalat"/>
          <w:lang w:val="hy-AM"/>
        </w:rPr>
        <w:t xml:space="preserve"> աշխատանքային օրվա ընթացքում</w:t>
      </w:r>
      <w:r w:rsidR="00490A3E">
        <w:rPr>
          <w:rFonts w:ascii="GHEA Grapalat" w:hAnsi="GHEA Grapalat"/>
          <w:lang w:val="hy-AM"/>
        </w:rPr>
        <w:t xml:space="preserve"> </w:t>
      </w:r>
      <w:r w:rsidR="007C0C16">
        <w:rPr>
          <w:rFonts w:ascii="GHEA Grapalat" w:hAnsi="GHEA Grapalat"/>
          <w:lang w:val="hy-AM"/>
        </w:rPr>
        <w:t>միավորում է հավաստագրերը։ Հավաստագրերի միավորման ա</w:t>
      </w:r>
      <w:r w:rsidR="00490A3E">
        <w:rPr>
          <w:rFonts w:ascii="GHEA Grapalat" w:hAnsi="GHEA Grapalat"/>
          <w:lang w:val="hy-AM"/>
        </w:rPr>
        <w:t>րդյունք</w:t>
      </w:r>
      <w:r w:rsidR="007C0C16">
        <w:rPr>
          <w:rFonts w:ascii="GHEA Grapalat" w:hAnsi="GHEA Grapalat"/>
          <w:lang w:val="hy-AM"/>
        </w:rPr>
        <w:t xml:space="preserve">ում </w:t>
      </w:r>
      <w:r w:rsidR="007C0C16">
        <w:rPr>
          <w:rFonts w:ascii="GHEA Grapalat" w:hAnsi="GHEA Grapalat"/>
          <w:lang w:val="hy-AM"/>
        </w:rPr>
        <w:lastRenderedPageBreak/>
        <w:t>հավաստագիրն իրացրած ընտանիքի</w:t>
      </w:r>
      <w:r w:rsidR="00490A3E">
        <w:rPr>
          <w:rFonts w:ascii="GHEA Grapalat" w:hAnsi="GHEA Grapalat"/>
          <w:lang w:val="hy-AM"/>
        </w:rPr>
        <w:t xml:space="preserve"> </w:t>
      </w:r>
      <w:r w:rsidR="007C0C16" w:rsidRPr="007C0C16">
        <w:rPr>
          <w:rFonts w:ascii="GHEA Grapalat" w:hAnsi="GHEA Grapalat"/>
          <w:lang w:val="hy-AM"/>
        </w:rPr>
        <w:t>դիմում-հայտարարության մեջ նշված էլեկտրոնային փոստի հասցեին ուղարկվում է</w:t>
      </w:r>
      <w:r w:rsidR="00490A3E">
        <w:rPr>
          <w:rFonts w:ascii="GHEA Grapalat" w:hAnsi="GHEA Grapalat"/>
          <w:lang w:val="hy-AM"/>
        </w:rPr>
        <w:t xml:space="preserve"> </w:t>
      </w:r>
      <w:r w:rsidR="00490A3E" w:rsidRPr="00490A3E">
        <w:rPr>
          <w:rFonts w:ascii="GHEA Grapalat" w:hAnsi="GHEA Grapalat"/>
          <w:lang w:val="hy-AM"/>
        </w:rPr>
        <w:t>էլեկտրոնային ծանուցում</w:t>
      </w:r>
      <w:r w:rsidR="007C0C16">
        <w:rPr>
          <w:rFonts w:ascii="GHEA Grapalat" w:hAnsi="GHEA Grapalat"/>
          <w:lang w:val="hy-AM"/>
        </w:rPr>
        <w:t xml:space="preserve"> դրական մնացորդի վերաբերյալ, որը կարող է իրացվել որոշման </w:t>
      </w:r>
      <w:r w:rsidR="007C0C16" w:rsidRPr="00490A3E">
        <w:rPr>
          <w:rFonts w:ascii="GHEA Grapalat" w:hAnsi="GHEA Grapalat"/>
          <w:lang w:val="hy-AM"/>
        </w:rPr>
        <w:t xml:space="preserve">N 1 </w:t>
      </w:r>
      <w:r w:rsidR="007C0C16" w:rsidRPr="007C0C16">
        <w:rPr>
          <w:rFonts w:ascii="GHEA Grapalat" w:hAnsi="GHEA Grapalat"/>
          <w:lang w:val="hy-AM"/>
        </w:rPr>
        <w:t>հավելվածի 13-րդ կետով սահմանված դրական մնացորդի իրացման ուղղություններով։</w:t>
      </w:r>
      <w:r>
        <w:rPr>
          <w:rFonts w:ascii="GHEA Grapalat" w:hAnsi="GHEA Grapalat"/>
          <w:lang w:val="hy-AM"/>
        </w:rPr>
        <w:t>»</w:t>
      </w:r>
      <w:r w:rsidR="007C0C16">
        <w:rPr>
          <w:rFonts w:ascii="GHEA Grapalat" w:hAnsi="GHEA Grapalat"/>
          <w:lang w:val="hy-AM"/>
        </w:rPr>
        <w:t>.</w:t>
      </w:r>
    </w:p>
    <w:p w14:paraId="0ED335EB" w14:textId="6108ACDA" w:rsidR="00277DCF" w:rsidRDefault="00277DCF" w:rsidP="00277DCF">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3.1-ին կետի 3-րդ ենթակետը «վերանորոգման» բառից հետո լրացնել «, </w:t>
      </w:r>
      <w:r>
        <w:rPr>
          <w:rFonts w:ascii="GHEA Grapalat" w:hAnsi="GHEA Grapalat"/>
          <w:color w:val="000000"/>
          <w:lang w:val="hy-AM"/>
        </w:rPr>
        <w:t>անհատական բնակելի տան վերակառուցման և տնամերձ հողամասի կառուցապատման</w:t>
      </w:r>
      <w:r>
        <w:rPr>
          <w:rFonts w:ascii="GHEA Grapalat" w:hAnsi="GHEA Grapalat"/>
          <w:lang w:val="hy-AM"/>
        </w:rPr>
        <w:t>» բառերով։</w:t>
      </w:r>
    </w:p>
    <w:p w14:paraId="24DC2274" w14:textId="1604E07C" w:rsidR="0046078B" w:rsidRPr="00277DCF" w:rsidRDefault="0046078B" w:rsidP="0046078B">
      <w:pPr>
        <w:pStyle w:val="NormalWeb"/>
        <w:numPr>
          <w:ilvl w:val="0"/>
          <w:numId w:val="1"/>
        </w:numPr>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 xml:space="preserve">Սույն որոշման 1-ին կետի 9-րդ ենթակետի </w:t>
      </w:r>
      <w:r w:rsidRPr="0046078B">
        <w:rPr>
          <w:rFonts w:ascii="GHEA Grapalat" w:hAnsi="GHEA Grapalat"/>
          <w:color w:val="000000"/>
          <w:lang w:val="hy-AM"/>
        </w:rPr>
        <w:t>գործողությունը</w:t>
      </w:r>
      <w:r w:rsidRPr="00E84B87">
        <w:rPr>
          <w:rFonts w:ascii="GHEA Grapalat" w:hAnsi="GHEA Grapalat"/>
          <w:lang w:val="hy-AM"/>
        </w:rPr>
        <w:t xml:space="preserve"> տարածվում է 2024 թվականի հունիսի 15-ից հետո ծագած հարաբերությունների վրա</w:t>
      </w:r>
      <w:r>
        <w:rPr>
          <w:rFonts w:ascii="GHEA Grapalat" w:hAnsi="GHEA Grapalat"/>
          <w:lang w:val="hy-AM"/>
        </w:rPr>
        <w:t>։</w:t>
      </w:r>
    </w:p>
    <w:p w14:paraId="17AE30B4" w14:textId="2201D34F" w:rsidR="00D86D5F" w:rsidRPr="005D4AD0" w:rsidRDefault="00D86D5F" w:rsidP="007B118B">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718"/>
      </w:tblGrid>
      <w:tr w:rsidR="00D86D5F" w:rsidRPr="00BF0594" w14:paraId="734E2418" w14:textId="77777777" w:rsidTr="006D48A4">
        <w:tc>
          <w:tcPr>
            <w:tcW w:w="4743" w:type="dxa"/>
          </w:tcPr>
          <w:p w14:paraId="108F30CD" w14:textId="77777777" w:rsidR="00D86D5F" w:rsidRDefault="00D86D5F" w:rsidP="007B118B">
            <w:pPr>
              <w:pStyle w:val="NormalWeb"/>
              <w:tabs>
                <w:tab w:val="left" w:pos="1080"/>
              </w:tabs>
              <w:spacing w:before="0" w:beforeAutospacing="0" w:after="0" w:afterAutospacing="0" w:line="276"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718" w:type="dxa"/>
          </w:tcPr>
          <w:p w14:paraId="604FDFEB" w14:textId="77777777" w:rsidR="00D86D5F" w:rsidRDefault="00D86D5F" w:rsidP="007B118B">
            <w:pPr>
              <w:pStyle w:val="NormalWeb"/>
              <w:tabs>
                <w:tab w:val="left" w:pos="1080"/>
              </w:tabs>
              <w:spacing w:before="0" w:beforeAutospacing="0" w:after="0" w:afterAutospacing="0" w:line="276" w:lineRule="auto"/>
              <w:jc w:val="center"/>
              <w:rPr>
                <w:rFonts w:ascii="GHEA Grapalat" w:hAnsi="GHEA Grapalat"/>
                <w:color w:val="000000"/>
                <w:lang w:val="hy-AM"/>
              </w:rPr>
            </w:pPr>
            <w:r>
              <w:rPr>
                <w:rFonts w:ascii="GHEA Grapalat" w:hAnsi="GHEA Grapalat"/>
                <w:color w:val="000000"/>
                <w:lang w:val="hy-AM"/>
              </w:rPr>
              <w:t>Ն. Փաշինյան</w:t>
            </w:r>
          </w:p>
        </w:tc>
      </w:tr>
    </w:tbl>
    <w:p w14:paraId="3EB4677E" w14:textId="1B78B83D" w:rsidR="001848A7" w:rsidRDefault="001848A7" w:rsidP="004D4808">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p>
    <w:p w14:paraId="0140CA51" w14:textId="77777777" w:rsidR="001848A7" w:rsidRDefault="001848A7">
      <w:pPr>
        <w:rPr>
          <w:rFonts w:ascii="GHEA Grapalat" w:eastAsia="Times New Roman" w:hAnsi="GHEA Grapalat" w:cs="Times New Roman"/>
          <w:color w:val="000000"/>
          <w:sz w:val="24"/>
          <w:szCs w:val="24"/>
          <w:lang w:val="hy-AM"/>
        </w:rPr>
      </w:pPr>
      <w:r>
        <w:rPr>
          <w:rFonts w:ascii="GHEA Grapalat" w:hAnsi="GHEA Grapalat"/>
          <w:color w:val="000000"/>
          <w:lang w:val="hy-AM"/>
        </w:rPr>
        <w:br w:type="page"/>
      </w:r>
    </w:p>
    <w:p w14:paraId="7E955DF9" w14:textId="77777777" w:rsidR="001848A7" w:rsidRDefault="001848A7" w:rsidP="001848A7">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p>
    <w:p w14:paraId="295B436F" w14:textId="77777777" w:rsidR="001848A7" w:rsidRPr="00276C76" w:rsidRDefault="001848A7" w:rsidP="001848A7">
      <w:pPr>
        <w:spacing w:after="0" w:line="240" w:lineRule="auto"/>
        <w:jc w:val="right"/>
        <w:rPr>
          <w:rFonts w:ascii="GHEA Grapalat" w:eastAsia="Times New Roman" w:hAnsi="GHEA Grapalat" w:cs="Times New Roman"/>
          <w:b/>
          <w:bCs/>
          <w:sz w:val="16"/>
          <w:szCs w:val="15"/>
          <w:lang w:val="hy-AM"/>
        </w:rPr>
      </w:pPr>
      <w:r w:rsidRPr="00276C76">
        <w:rPr>
          <w:rFonts w:ascii="GHEA Grapalat" w:eastAsia="Times New Roman" w:hAnsi="GHEA Grapalat" w:cs="Times New Roman"/>
          <w:b/>
          <w:bCs/>
          <w:sz w:val="16"/>
          <w:szCs w:val="15"/>
          <w:lang w:val="hy-AM"/>
        </w:rPr>
        <w:t xml:space="preserve">Հավելված </w:t>
      </w:r>
    </w:p>
    <w:p w14:paraId="2D36C514" w14:textId="47E2E2E4" w:rsidR="001848A7" w:rsidRPr="00276C76" w:rsidRDefault="001848A7" w:rsidP="001848A7">
      <w:pPr>
        <w:spacing w:after="0" w:line="240" w:lineRule="auto"/>
        <w:jc w:val="right"/>
        <w:rPr>
          <w:rFonts w:ascii="GHEA Grapalat" w:eastAsia="Times New Roman" w:hAnsi="GHEA Grapalat" w:cs="Times New Roman"/>
          <w:b/>
          <w:bCs/>
          <w:sz w:val="16"/>
          <w:szCs w:val="15"/>
          <w:lang w:val="hy-AM"/>
        </w:rPr>
      </w:pPr>
      <w:r w:rsidRPr="00276C76">
        <w:rPr>
          <w:rFonts w:ascii="GHEA Grapalat" w:eastAsia="Times New Roman" w:hAnsi="GHEA Grapalat" w:cs="Times New Roman"/>
          <w:b/>
          <w:bCs/>
          <w:sz w:val="16"/>
          <w:szCs w:val="15"/>
          <w:lang w:val="hy-AM"/>
        </w:rPr>
        <w:t>ՀՀ կառավարության 202</w:t>
      </w:r>
      <w:r>
        <w:rPr>
          <w:rFonts w:ascii="GHEA Grapalat" w:eastAsia="Times New Roman" w:hAnsi="GHEA Grapalat" w:cs="Times New Roman"/>
          <w:b/>
          <w:bCs/>
          <w:sz w:val="16"/>
          <w:szCs w:val="15"/>
          <w:lang w:val="hy-AM"/>
        </w:rPr>
        <w:t>6</w:t>
      </w:r>
      <w:r w:rsidRPr="00276C76">
        <w:rPr>
          <w:rFonts w:ascii="GHEA Grapalat" w:eastAsia="Times New Roman" w:hAnsi="GHEA Grapalat" w:cs="Times New Roman"/>
          <w:b/>
          <w:bCs/>
          <w:sz w:val="16"/>
          <w:szCs w:val="15"/>
          <w:lang w:val="hy-AM"/>
        </w:rPr>
        <w:t xml:space="preserve"> թվականի </w:t>
      </w:r>
    </w:p>
    <w:p w14:paraId="29335C3F" w14:textId="77777777" w:rsidR="001848A7" w:rsidRPr="00276C76" w:rsidRDefault="001848A7" w:rsidP="001848A7">
      <w:pPr>
        <w:pStyle w:val="NormalWeb"/>
        <w:shd w:val="clear" w:color="auto" w:fill="FFFFFF"/>
        <w:tabs>
          <w:tab w:val="left" w:pos="1080"/>
        </w:tabs>
        <w:spacing w:before="0" w:beforeAutospacing="0" w:after="0" w:afterAutospacing="0" w:line="360" w:lineRule="auto"/>
        <w:jc w:val="right"/>
        <w:rPr>
          <w:rFonts w:ascii="GHEA Grapalat" w:hAnsi="GHEA Grapalat"/>
          <w:b/>
          <w:bCs/>
          <w:sz w:val="16"/>
          <w:szCs w:val="15"/>
          <w:lang w:val="hy-AM"/>
        </w:rPr>
      </w:pPr>
      <w:r w:rsidRPr="00276C76">
        <w:rPr>
          <w:rFonts w:ascii="GHEA Grapalat" w:hAnsi="GHEA Grapalat"/>
          <w:b/>
          <w:bCs/>
          <w:sz w:val="16"/>
          <w:szCs w:val="15"/>
          <w:lang w:val="hy-AM"/>
        </w:rPr>
        <w:t>________________ N ______Լ որոշման</w:t>
      </w:r>
    </w:p>
    <w:p w14:paraId="32669768" w14:textId="77777777" w:rsidR="001848A7" w:rsidRPr="00276C76" w:rsidRDefault="001848A7" w:rsidP="001848A7">
      <w:pPr>
        <w:spacing w:after="0" w:line="240" w:lineRule="auto"/>
        <w:jc w:val="right"/>
        <w:rPr>
          <w:rFonts w:ascii="GHEA Grapalat" w:eastAsia="Times New Roman" w:hAnsi="GHEA Grapalat" w:cs="Times New Roman"/>
          <w:sz w:val="16"/>
          <w:szCs w:val="15"/>
          <w:lang w:val="hy-AM"/>
        </w:rPr>
      </w:pPr>
    </w:p>
    <w:p w14:paraId="24CB454D" w14:textId="7DB55F9F" w:rsidR="001848A7" w:rsidRPr="001848A7" w:rsidRDefault="001848A7" w:rsidP="001848A7">
      <w:pPr>
        <w:spacing w:after="0" w:line="240" w:lineRule="auto"/>
        <w:jc w:val="right"/>
        <w:rPr>
          <w:rFonts w:ascii="GHEA Grapalat" w:eastAsia="Times New Roman" w:hAnsi="GHEA Grapalat" w:cs="Times New Roman"/>
          <w:b/>
          <w:bCs/>
          <w:sz w:val="16"/>
          <w:szCs w:val="15"/>
        </w:rPr>
      </w:pPr>
      <w:r w:rsidRPr="00276C76">
        <w:rPr>
          <w:rFonts w:ascii="GHEA Grapalat" w:eastAsia="Times New Roman" w:hAnsi="GHEA Grapalat" w:cs="Times New Roman"/>
          <w:b/>
          <w:bCs/>
          <w:sz w:val="16"/>
          <w:szCs w:val="15"/>
          <w:lang w:val="hy-AM"/>
        </w:rPr>
        <w:t xml:space="preserve">«Հավելված </w:t>
      </w:r>
      <w:r>
        <w:rPr>
          <w:rFonts w:ascii="GHEA Grapalat" w:eastAsia="Times New Roman" w:hAnsi="GHEA Grapalat" w:cs="Times New Roman"/>
          <w:b/>
          <w:bCs/>
          <w:sz w:val="16"/>
          <w:szCs w:val="15"/>
        </w:rPr>
        <w:t>N 4</w:t>
      </w:r>
    </w:p>
    <w:p w14:paraId="252E709E" w14:textId="05465E01" w:rsidR="001848A7" w:rsidRPr="00276C76" w:rsidRDefault="001848A7" w:rsidP="001848A7">
      <w:pPr>
        <w:spacing w:after="0" w:line="240" w:lineRule="auto"/>
        <w:jc w:val="right"/>
        <w:rPr>
          <w:rFonts w:ascii="GHEA Grapalat" w:eastAsia="Times New Roman" w:hAnsi="GHEA Grapalat" w:cs="Times New Roman"/>
          <w:b/>
          <w:bCs/>
          <w:sz w:val="16"/>
          <w:szCs w:val="15"/>
          <w:lang w:val="hy-AM"/>
        </w:rPr>
      </w:pPr>
      <w:r w:rsidRPr="00276C76">
        <w:rPr>
          <w:rFonts w:ascii="Calibri" w:eastAsia="Times New Roman" w:hAnsi="Calibri" w:cs="Calibri"/>
          <w:b/>
          <w:bCs/>
          <w:sz w:val="16"/>
          <w:szCs w:val="15"/>
          <w:lang w:val="hy-AM"/>
        </w:rPr>
        <w:t> </w:t>
      </w:r>
      <w:r w:rsidRPr="00276C76">
        <w:rPr>
          <w:rFonts w:ascii="GHEA Grapalat" w:eastAsia="Times New Roman" w:hAnsi="GHEA Grapalat" w:cs="Times New Roman"/>
          <w:b/>
          <w:bCs/>
          <w:sz w:val="16"/>
          <w:szCs w:val="15"/>
          <w:lang w:val="hy-AM"/>
        </w:rPr>
        <w:t>ՀՀ կառավարության 202</w:t>
      </w:r>
      <w:r>
        <w:rPr>
          <w:rFonts w:ascii="GHEA Grapalat" w:eastAsia="Times New Roman" w:hAnsi="GHEA Grapalat" w:cs="Times New Roman"/>
          <w:b/>
          <w:bCs/>
          <w:sz w:val="16"/>
          <w:szCs w:val="15"/>
          <w:lang w:val="hy-AM"/>
        </w:rPr>
        <w:t>4</w:t>
      </w:r>
      <w:r w:rsidRPr="00276C76">
        <w:rPr>
          <w:rFonts w:ascii="GHEA Grapalat" w:eastAsia="Times New Roman" w:hAnsi="GHEA Grapalat" w:cs="Times New Roman"/>
          <w:b/>
          <w:bCs/>
          <w:sz w:val="16"/>
          <w:szCs w:val="15"/>
          <w:lang w:val="hy-AM"/>
        </w:rPr>
        <w:t xml:space="preserve"> թվականի</w:t>
      </w:r>
    </w:p>
    <w:p w14:paraId="01A3287B" w14:textId="732C0A1F" w:rsidR="001848A7" w:rsidRPr="00276C76" w:rsidRDefault="001848A7" w:rsidP="001848A7">
      <w:pPr>
        <w:spacing w:after="0" w:line="240" w:lineRule="auto"/>
        <w:jc w:val="right"/>
        <w:rPr>
          <w:rFonts w:ascii="GHEA Grapalat" w:eastAsia="Times New Roman" w:hAnsi="GHEA Grapalat" w:cs="Times New Roman"/>
          <w:b/>
          <w:bCs/>
          <w:sz w:val="16"/>
          <w:szCs w:val="15"/>
          <w:lang w:val="hy-AM"/>
        </w:rPr>
      </w:pPr>
      <w:r w:rsidRPr="00276C76">
        <w:rPr>
          <w:rFonts w:ascii="GHEA Grapalat" w:eastAsia="Times New Roman" w:hAnsi="GHEA Grapalat" w:cs="Times New Roman"/>
          <w:b/>
          <w:bCs/>
          <w:sz w:val="16"/>
          <w:szCs w:val="15"/>
          <w:lang w:val="hy-AM"/>
        </w:rPr>
        <w:t>մայիսի 1</w:t>
      </w:r>
      <w:r>
        <w:rPr>
          <w:rFonts w:ascii="GHEA Grapalat" w:eastAsia="Times New Roman" w:hAnsi="GHEA Grapalat" w:cs="Times New Roman"/>
          <w:b/>
          <w:bCs/>
          <w:sz w:val="16"/>
          <w:szCs w:val="15"/>
          <w:lang w:val="hy-AM"/>
        </w:rPr>
        <w:t>6</w:t>
      </w:r>
      <w:r w:rsidRPr="00276C76">
        <w:rPr>
          <w:rFonts w:ascii="GHEA Grapalat" w:eastAsia="Times New Roman" w:hAnsi="GHEA Grapalat" w:cs="Times New Roman"/>
          <w:b/>
          <w:bCs/>
          <w:sz w:val="16"/>
          <w:szCs w:val="15"/>
          <w:lang w:val="hy-AM"/>
        </w:rPr>
        <w:t xml:space="preserve">-ի N </w:t>
      </w:r>
      <w:r>
        <w:rPr>
          <w:rFonts w:ascii="GHEA Grapalat" w:eastAsia="Times New Roman" w:hAnsi="GHEA Grapalat" w:cs="Times New Roman"/>
          <w:b/>
          <w:bCs/>
          <w:sz w:val="16"/>
          <w:szCs w:val="15"/>
          <w:lang w:val="hy-AM"/>
        </w:rPr>
        <w:t>710</w:t>
      </w:r>
      <w:r w:rsidRPr="00276C76">
        <w:rPr>
          <w:rFonts w:ascii="GHEA Grapalat" w:eastAsia="Times New Roman" w:hAnsi="GHEA Grapalat" w:cs="Times New Roman"/>
          <w:b/>
          <w:bCs/>
          <w:sz w:val="16"/>
          <w:szCs w:val="15"/>
          <w:lang w:val="hy-AM"/>
        </w:rPr>
        <w:t>-Լ որոշման</w:t>
      </w:r>
    </w:p>
    <w:p w14:paraId="7BAFFBC9" w14:textId="77777777" w:rsidR="001848A7" w:rsidRDefault="001848A7" w:rsidP="001848A7">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p>
    <w:p w14:paraId="2D9E23D9" w14:textId="7E1B62F3" w:rsidR="001848A7" w:rsidRPr="001848A7" w:rsidRDefault="001848A7" w:rsidP="001848A7">
      <w:pPr>
        <w:pStyle w:val="NormalWeb"/>
        <w:shd w:val="clear" w:color="auto" w:fill="FFFFFF"/>
        <w:tabs>
          <w:tab w:val="left" w:pos="1080"/>
        </w:tabs>
        <w:spacing w:before="0" w:beforeAutospacing="0" w:after="0" w:afterAutospacing="0" w:line="360" w:lineRule="auto"/>
        <w:ind w:firstLine="720"/>
        <w:jc w:val="center"/>
        <w:rPr>
          <w:rFonts w:ascii="GHEA Grapalat" w:hAnsi="GHEA Grapalat"/>
          <w:b/>
          <w:lang w:val="hy-AM"/>
        </w:rPr>
      </w:pPr>
      <w:r w:rsidRPr="001848A7">
        <w:rPr>
          <w:rFonts w:ascii="GHEA Grapalat" w:hAnsi="GHEA Grapalat"/>
          <w:b/>
          <w:lang w:val="hy-AM"/>
        </w:rPr>
        <w:t>Կ Ա Զ Մ</w:t>
      </w:r>
    </w:p>
    <w:p w14:paraId="26D20BEF" w14:textId="77777777" w:rsidR="001848A7" w:rsidRPr="001848A7" w:rsidRDefault="001848A7" w:rsidP="001848A7">
      <w:pPr>
        <w:pStyle w:val="NormalWeb"/>
        <w:shd w:val="clear" w:color="auto" w:fill="FFFFFF"/>
        <w:tabs>
          <w:tab w:val="left" w:pos="1080"/>
        </w:tabs>
        <w:spacing w:before="0" w:beforeAutospacing="0" w:after="0" w:afterAutospacing="0" w:line="360" w:lineRule="auto"/>
        <w:ind w:firstLine="720"/>
        <w:jc w:val="center"/>
        <w:rPr>
          <w:rFonts w:ascii="GHEA Grapalat" w:hAnsi="GHEA Grapalat"/>
          <w:b/>
          <w:lang w:val="hy-AM"/>
        </w:rPr>
      </w:pPr>
      <w:r w:rsidRPr="001848A7">
        <w:rPr>
          <w:rFonts w:ascii="GHEA Grapalat" w:hAnsi="GHEA Grapalat"/>
          <w:b/>
          <w:lang w:val="hy-AM"/>
        </w:rPr>
        <w:t>ՄԻՋԳԵՐԱՏԵՍՉԱԿԱՆ ՀԱՆՁՆԱԺՈՂՈՎԻ</w:t>
      </w:r>
    </w:p>
    <w:p w14:paraId="63209578" w14:textId="3E27FB76" w:rsidR="001848A7" w:rsidRPr="001848A7" w:rsidRDefault="001848A7" w:rsidP="003115FB">
      <w:pPr>
        <w:pStyle w:val="NormalWeb"/>
        <w:numPr>
          <w:ilvl w:val="0"/>
          <w:numId w:val="5"/>
        </w:numPr>
        <w:shd w:val="clear" w:color="auto" w:fill="FFFFFF"/>
        <w:tabs>
          <w:tab w:val="left" w:pos="1080"/>
        </w:tabs>
        <w:spacing w:before="0" w:beforeAutospacing="0" w:after="0" w:afterAutospacing="0" w:line="360" w:lineRule="auto"/>
        <w:jc w:val="both"/>
        <w:rPr>
          <w:rFonts w:ascii="GHEA Grapalat" w:hAnsi="GHEA Grapalat"/>
          <w:lang w:val="hy-AM"/>
        </w:rPr>
      </w:pPr>
      <w:r w:rsidRPr="001848A7">
        <w:rPr>
          <w:rFonts w:ascii="GHEA Grapalat" w:hAnsi="GHEA Grapalat"/>
          <w:lang w:val="hy-AM"/>
        </w:rPr>
        <w:t>ՀՀ աշխատանքի և սոցիալական հարցերի նախարարի առաջին տեղակալ (հանձնաժողովի նախագահ)</w:t>
      </w:r>
    </w:p>
    <w:p w14:paraId="74130348" w14:textId="07C970FB" w:rsidR="001848A7" w:rsidRPr="001848A7" w:rsidRDefault="001848A7" w:rsidP="003115FB">
      <w:pPr>
        <w:pStyle w:val="NormalWeb"/>
        <w:numPr>
          <w:ilvl w:val="0"/>
          <w:numId w:val="5"/>
        </w:numPr>
        <w:shd w:val="clear" w:color="auto" w:fill="FFFFFF"/>
        <w:tabs>
          <w:tab w:val="left" w:pos="1080"/>
        </w:tabs>
        <w:spacing w:before="0" w:beforeAutospacing="0" w:after="0" w:afterAutospacing="0" w:line="360" w:lineRule="auto"/>
        <w:jc w:val="both"/>
        <w:rPr>
          <w:rFonts w:ascii="GHEA Grapalat" w:hAnsi="GHEA Grapalat"/>
          <w:lang w:val="hy-AM"/>
        </w:rPr>
      </w:pPr>
      <w:r w:rsidRPr="001848A7">
        <w:rPr>
          <w:rFonts w:ascii="GHEA Grapalat" w:hAnsi="GHEA Grapalat"/>
          <w:lang w:val="hy-AM"/>
        </w:rPr>
        <w:t>ՀՀ աշխատանքի և սոցիալական հարցերի նախարարության կառուցվածքային ստորաբաժանումներում առանձին գործառույթներ համակարգող խորհրդական (հանձնաժողովի քարտուղար)</w:t>
      </w:r>
    </w:p>
    <w:p w14:paraId="1871CBDB" w14:textId="56001138" w:rsidR="001848A7" w:rsidRPr="001848A7" w:rsidRDefault="001848A7" w:rsidP="003115FB">
      <w:pPr>
        <w:pStyle w:val="NormalWeb"/>
        <w:numPr>
          <w:ilvl w:val="0"/>
          <w:numId w:val="5"/>
        </w:numPr>
        <w:shd w:val="clear" w:color="auto" w:fill="FFFFFF"/>
        <w:tabs>
          <w:tab w:val="left" w:pos="1080"/>
        </w:tabs>
        <w:spacing w:before="0" w:beforeAutospacing="0" w:after="0" w:afterAutospacing="0" w:line="360" w:lineRule="auto"/>
        <w:jc w:val="both"/>
        <w:rPr>
          <w:rFonts w:ascii="GHEA Grapalat" w:hAnsi="GHEA Grapalat"/>
          <w:lang w:val="hy-AM"/>
        </w:rPr>
      </w:pPr>
      <w:r w:rsidRPr="001848A7">
        <w:rPr>
          <w:rFonts w:ascii="GHEA Grapalat" w:hAnsi="GHEA Grapalat"/>
          <w:lang w:val="hy-AM"/>
        </w:rPr>
        <w:t>ՀՀ տարածքային կառավարման և ենթակառուցվածքների նախարարի տեղակալ</w:t>
      </w:r>
    </w:p>
    <w:p w14:paraId="5FEA1ADB" w14:textId="680EC815" w:rsidR="001848A7" w:rsidRDefault="003115FB" w:rsidP="003115FB">
      <w:pPr>
        <w:pStyle w:val="NormalWeb"/>
        <w:numPr>
          <w:ilvl w:val="0"/>
          <w:numId w:val="5"/>
        </w:numPr>
        <w:shd w:val="clear" w:color="auto" w:fill="FFFFFF"/>
        <w:tabs>
          <w:tab w:val="left" w:pos="1080"/>
        </w:tabs>
        <w:spacing w:before="0" w:beforeAutospacing="0" w:after="0" w:afterAutospacing="0" w:line="360" w:lineRule="auto"/>
        <w:jc w:val="both"/>
        <w:rPr>
          <w:rFonts w:ascii="GHEA Grapalat" w:hAnsi="GHEA Grapalat"/>
          <w:lang w:val="hy-AM"/>
        </w:rPr>
      </w:pPr>
      <w:r>
        <w:rPr>
          <w:rFonts w:ascii="GHEA Grapalat" w:hAnsi="GHEA Grapalat"/>
          <w:lang w:val="hy-AM"/>
        </w:rPr>
        <w:t>ՀՀ պաշտպանության նախարարի տեղակալ</w:t>
      </w:r>
    </w:p>
    <w:p w14:paraId="1A1EBF73" w14:textId="6AB13EC6" w:rsidR="003115FB" w:rsidRDefault="003115FB" w:rsidP="003115FB">
      <w:pPr>
        <w:pStyle w:val="NormalWeb"/>
        <w:numPr>
          <w:ilvl w:val="0"/>
          <w:numId w:val="5"/>
        </w:numPr>
        <w:shd w:val="clear" w:color="auto" w:fill="FFFFFF"/>
        <w:tabs>
          <w:tab w:val="left" w:pos="1080"/>
        </w:tabs>
        <w:spacing w:before="0" w:beforeAutospacing="0" w:after="0" w:afterAutospacing="0" w:line="360" w:lineRule="auto"/>
        <w:jc w:val="both"/>
        <w:rPr>
          <w:rFonts w:ascii="GHEA Grapalat" w:hAnsi="GHEA Grapalat"/>
          <w:lang w:val="hy-AM"/>
        </w:rPr>
      </w:pPr>
      <w:r>
        <w:rPr>
          <w:rFonts w:ascii="GHEA Grapalat" w:hAnsi="GHEA Grapalat"/>
          <w:lang w:val="hy-AM"/>
        </w:rPr>
        <w:t>ՀՀ կրթության, գիտության, մշակույթի և սպորտի նախարարի տեղակալ</w:t>
      </w:r>
    </w:p>
    <w:p w14:paraId="60A65D35" w14:textId="3B484E21" w:rsidR="001848A7" w:rsidRPr="001848A7" w:rsidRDefault="001848A7" w:rsidP="003115FB">
      <w:pPr>
        <w:pStyle w:val="NormalWeb"/>
        <w:numPr>
          <w:ilvl w:val="0"/>
          <w:numId w:val="5"/>
        </w:numPr>
        <w:shd w:val="clear" w:color="auto" w:fill="FFFFFF"/>
        <w:tabs>
          <w:tab w:val="left" w:pos="1080"/>
        </w:tabs>
        <w:spacing w:before="0" w:beforeAutospacing="0" w:after="0" w:afterAutospacing="0" w:line="360" w:lineRule="auto"/>
        <w:jc w:val="both"/>
        <w:rPr>
          <w:rFonts w:ascii="GHEA Grapalat" w:hAnsi="GHEA Grapalat"/>
          <w:lang w:val="hy-AM"/>
        </w:rPr>
      </w:pPr>
      <w:r w:rsidRPr="001848A7">
        <w:rPr>
          <w:rFonts w:ascii="GHEA Grapalat" w:hAnsi="GHEA Grapalat"/>
          <w:lang w:val="hy-AM"/>
        </w:rPr>
        <w:t>ՀՀ ներքին գործերի նախարարության միգրացիայի և քաղաքացիության ծառայության պետի տեղակալ</w:t>
      </w:r>
    </w:p>
    <w:p w14:paraId="6952B37C" w14:textId="0170BE6D" w:rsidR="001848A7" w:rsidRPr="001848A7" w:rsidRDefault="001848A7" w:rsidP="003115FB">
      <w:pPr>
        <w:pStyle w:val="NormalWeb"/>
        <w:numPr>
          <w:ilvl w:val="0"/>
          <w:numId w:val="5"/>
        </w:numPr>
        <w:shd w:val="clear" w:color="auto" w:fill="FFFFFF"/>
        <w:tabs>
          <w:tab w:val="left" w:pos="1080"/>
        </w:tabs>
        <w:spacing w:before="0" w:beforeAutospacing="0" w:after="0" w:afterAutospacing="0" w:line="360" w:lineRule="auto"/>
        <w:jc w:val="both"/>
        <w:rPr>
          <w:rFonts w:ascii="GHEA Grapalat" w:hAnsi="GHEA Grapalat"/>
          <w:lang w:val="hy-AM"/>
        </w:rPr>
      </w:pPr>
      <w:r w:rsidRPr="001848A7">
        <w:rPr>
          <w:rFonts w:ascii="GHEA Grapalat" w:hAnsi="GHEA Grapalat"/>
          <w:lang w:val="hy-AM"/>
        </w:rPr>
        <w:t>ՀՀ ազգային անվտանգության ծառայության տնօրենի տեղակալ (համաձայնությամբ)</w:t>
      </w:r>
    </w:p>
    <w:p w14:paraId="24BC9834" w14:textId="4F4FB60B" w:rsidR="001848A7" w:rsidRPr="001848A7" w:rsidRDefault="001848A7" w:rsidP="003115FB">
      <w:pPr>
        <w:pStyle w:val="NormalWeb"/>
        <w:numPr>
          <w:ilvl w:val="0"/>
          <w:numId w:val="5"/>
        </w:numPr>
        <w:shd w:val="clear" w:color="auto" w:fill="FFFFFF"/>
        <w:tabs>
          <w:tab w:val="left" w:pos="1080"/>
        </w:tabs>
        <w:spacing w:before="0" w:beforeAutospacing="0" w:after="0" w:afterAutospacing="0" w:line="360" w:lineRule="auto"/>
        <w:jc w:val="both"/>
        <w:rPr>
          <w:rFonts w:ascii="GHEA Grapalat" w:hAnsi="GHEA Grapalat"/>
          <w:lang w:val="hy-AM"/>
        </w:rPr>
      </w:pPr>
      <w:r w:rsidRPr="001848A7">
        <w:rPr>
          <w:rFonts w:ascii="GHEA Grapalat" w:hAnsi="GHEA Grapalat"/>
          <w:lang w:val="hy-AM"/>
        </w:rPr>
        <w:t>ՀՀ կադաստրի կոմիտեի ղեկավարի տեղակալ</w:t>
      </w:r>
    </w:p>
    <w:p w14:paraId="7227DBE7" w14:textId="36B65828" w:rsidR="001848A7" w:rsidRPr="001848A7" w:rsidRDefault="001848A7" w:rsidP="003115FB">
      <w:pPr>
        <w:pStyle w:val="NormalWeb"/>
        <w:numPr>
          <w:ilvl w:val="0"/>
          <w:numId w:val="5"/>
        </w:numPr>
        <w:shd w:val="clear" w:color="auto" w:fill="FFFFFF"/>
        <w:tabs>
          <w:tab w:val="left" w:pos="1080"/>
        </w:tabs>
        <w:spacing w:before="0" w:beforeAutospacing="0" w:after="0" w:afterAutospacing="0" w:line="360" w:lineRule="auto"/>
        <w:jc w:val="both"/>
        <w:rPr>
          <w:rFonts w:ascii="GHEA Grapalat" w:hAnsi="GHEA Grapalat"/>
          <w:lang w:val="hy-AM"/>
        </w:rPr>
      </w:pPr>
      <w:r w:rsidRPr="001848A7">
        <w:rPr>
          <w:rFonts w:ascii="GHEA Grapalat" w:hAnsi="GHEA Grapalat"/>
          <w:lang w:val="hy-AM"/>
        </w:rPr>
        <w:t>ՀՀ աշխատանքի և սոցիալական հարցերի նախարարության իրավաբանական բաժնի պետ</w:t>
      </w:r>
      <w:r>
        <w:rPr>
          <w:rFonts w:ascii="GHEA Grapalat" w:hAnsi="GHEA Grapalat"/>
          <w:lang w:val="hy-AM"/>
        </w:rPr>
        <w:t>»։</w:t>
      </w:r>
    </w:p>
    <w:p w14:paraId="7802B8CE" w14:textId="77777777" w:rsidR="00C25955" w:rsidRPr="00ED2F9D" w:rsidRDefault="00C25955" w:rsidP="004D4808">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p>
    <w:sectPr w:rsidR="00C25955" w:rsidRPr="00ED2F9D" w:rsidSect="00364447">
      <w:pgSz w:w="11909" w:h="16834" w:code="9"/>
      <w:pgMar w:top="720"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52476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D93247"/>
    <w:multiLevelType w:val="hybridMultilevel"/>
    <w:tmpl w:val="1B66569A"/>
    <w:lvl w:ilvl="0" w:tplc="D35290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3E371B"/>
    <w:multiLevelType w:val="hybridMultilevel"/>
    <w:tmpl w:val="5ACA765A"/>
    <w:lvl w:ilvl="0" w:tplc="1EFE52A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BD5BE5"/>
    <w:multiLevelType w:val="hybridMultilevel"/>
    <w:tmpl w:val="FCCCD33C"/>
    <w:lvl w:ilvl="0" w:tplc="B9A6A9F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CB627B"/>
    <w:multiLevelType w:val="hybridMultilevel"/>
    <w:tmpl w:val="3DCC238C"/>
    <w:lvl w:ilvl="0" w:tplc="0409000F">
      <w:start w:val="1"/>
      <w:numFmt w:val="decimal"/>
      <w:lvlText w:val="%1."/>
      <w:lvlJc w:val="left"/>
      <w:pPr>
        <w:ind w:left="720" w:hanging="360"/>
      </w:pPr>
      <w:rPr>
        <w:rFonts w:hint="default"/>
      </w:rPr>
    </w:lvl>
    <w:lvl w:ilvl="1" w:tplc="23C6C39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527"/>
    <w:rsid w:val="00002708"/>
    <w:rsid w:val="00003FAB"/>
    <w:rsid w:val="000062B9"/>
    <w:rsid w:val="00013D2F"/>
    <w:rsid w:val="00014592"/>
    <w:rsid w:val="00017B49"/>
    <w:rsid w:val="00023F0B"/>
    <w:rsid w:val="00024845"/>
    <w:rsid w:val="00026489"/>
    <w:rsid w:val="00026FCB"/>
    <w:rsid w:val="00032005"/>
    <w:rsid w:val="000322B1"/>
    <w:rsid w:val="00035A36"/>
    <w:rsid w:val="00043198"/>
    <w:rsid w:val="00043987"/>
    <w:rsid w:val="000455C5"/>
    <w:rsid w:val="000503F1"/>
    <w:rsid w:val="0005220C"/>
    <w:rsid w:val="000552F2"/>
    <w:rsid w:val="00056FFF"/>
    <w:rsid w:val="0006184D"/>
    <w:rsid w:val="00066619"/>
    <w:rsid w:val="0006682C"/>
    <w:rsid w:val="0007266D"/>
    <w:rsid w:val="000733F9"/>
    <w:rsid w:val="000771F3"/>
    <w:rsid w:val="00080072"/>
    <w:rsid w:val="00080197"/>
    <w:rsid w:val="000822CC"/>
    <w:rsid w:val="00084F79"/>
    <w:rsid w:val="000866D5"/>
    <w:rsid w:val="000952AC"/>
    <w:rsid w:val="000A2881"/>
    <w:rsid w:val="000A400C"/>
    <w:rsid w:val="000A40CE"/>
    <w:rsid w:val="000B3269"/>
    <w:rsid w:val="000B3A06"/>
    <w:rsid w:val="000B7A4A"/>
    <w:rsid w:val="000C2728"/>
    <w:rsid w:val="000C29BB"/>
    <w:rsid w:val="000C3509"/>
    <w:rsid w:val="000C7A87"/>
    <w:rsid w:val="000D01FB"/>
    <w:rsid w:val="000D21B1"/>
    <w:rsid w:val="000D282E"/>
    <w:rsid w:val="000E060E"/>
    <w:rsid w:val="000E149F"/>
    <w:rsid w:val="000E4256"/>
    <w:rsid w:val="000E52F6"/>
    <w:rsid w:val="000E609C"/>
    <w:rsid w:val="000F0210"/>
    <w:rsid w:val="000F2051"/>
    <w:rsid w:val="000F6C5F"/>
    <w:rsid w:val="000F7DC0"/>
    <w:rsid w:val="00103533"/>
    <w:rsid w:val="0010474B"/>
    <w:rsid w:val="0011100E"/>
    <w:rsid w:val="001147BF"/>
    <w:rsid w:val="00120272"/>
    <w:rsid w:val="00123523"/>
    <w:rsid w:val="00124018"/>
    <w:rsid w:val="0012566F"/>
    <w:rsid w:val="00126E64"/>
    <w:rsid w:val="001308AB"/>
    <w:rsid w:val="001323F2"/>
    <w:rsid w:val="00135DA0"/>
    <w:rsid w:val="00143D5D"/>
    <w:rsid w:val="001440FD"/>
    <w:rsid w:val="00144670"/>
    <w:rsid w:val="001455DF"/>
    <w:rsid w:val="00161C2E"/>
    <w:rsid w:val="00163D2F"/>
    <w:rsid w:val="00166B2E"/>
    <w:rsid w:val="0017168B"/>
    <w:rsid w:val="00172DD9"/>
    <w:rsid w:val="00174AFB"/>
    <w:rsid w:val="00175F84"/>
    <w:rsid w:val="00181411"/>
    <w:rsid w:val="00184550"/>
    <w:rsid w:val="001848A7"/>
    <w:rsid w:val="00185E4E"/>
    <w:rsid w:val="0018678F"/>
    <w:rsid w:val="00190209"/>
    <w:rsid w:val="00192494"/>
    <w:rsid w:val="0019712E"/>
    <w:rsid w:val="001A5471"/>
    <w:rsid w:val="001A5619"/>
    <w:rsid w:val="001A6768"/>
    <w:rsid w:val="001B013A"/>
    <w:rsid w:val="001B0ADE"/>
    <w:rsid w:val="001B2E4F"/>
    <w:rsid w:val="001C16B8"/>
    <w:rsid w:val="001C18E6"/>
    <w:rsid w:val="001C5AE9"/>
    <w:rsid w:val="001C66AA"/>
    <w:rsid w:val="001C6A33"/>
    <w:rsid w:val="001D41BA"/>
    <w:rsid w:val="001D4AD8"/>
    <w:rsid w:val="001D5F21"/>
    <w:rsid w:val="001E0711"/>
    <w:rsid w:val="001E3726"/>
    <w:rsid w:val="001E4530"/>
    <w:rsid w:val="001F44C4"/>
    <w:rsid w:val="001F4B8F"/>
    <w:rsid w:val="001F4D80"/>
    <w:rsid w:val="001F74F3"/>
    <w:rsid w:val="00206B0D"/>
    <w:rsid w:val="00206F46"/>
    <w:rsid w:val="00214162"/>
    <w:rsid w:val="0021468E"/>
    <w:rsid w:val="00220A10"/>
    <w:rsid w:val="00224127"/>
    <w:rsid w:val="00226532"/>
    <w:rsid w:val="002353C5"/>
    <w:rsid w:val="00235B54"/>
    <w:rsid w:val="00240697"/>
    <w:rsid w:val="00241D84"/>
    <w:rsid w:val="00244535"/>
    <w:rsid w:val="002453C1"/>
    <w:rsid w:val="00246AA5"/>
    <w:rsid w:val="0025107A"/>
    <w:rsid w:val="00254103"/>
    <w:rsid w:val="0025796B"/>
    <w:rsid w:val="00257DB7"/>
    <w:rsid w:val="0026370F"/>
    <w:rsid w:val="00263A8E"/>
    <w:rsid w:val="00263FD2"/>
    <w:rsid w:val="00264B24"/>
    <w:rsid w:val="002656C5"/>
    <w:rsid w:val="002703C6"/>
    <w:rsid w:val="00272731"/>
    <w:rsid w:val="00277DCF"/>
    <w:rsid w:val="00280426"/>
    <w:rsid w:val="00281759"/>
    <w:rsid w:val="0028420B"/>
    <w:rsid w:val="00286668"/>
    <w:rsid w:val="00286E97"/>
    <w:rsid w:val="00286F11"/>
    <w:rsid w:val="002A1C8F"/>
    <w:rsid w:val="002B13D7"/>
    <w:rsid w:val="002B44A4"/>
    <w:rsid w:val="002B594E"/>
    <w:rsid w:val="002B61CC"/>
    <w:rsid w:val="002C10C3"/>
    <w:rsid w:val="002C51DD"/>
    <w:rsid w:val="002D0731"/>
    <w:rsid w:val="002D2F6C"/>
    <w:rsid w:val="002D4306"/>
    <w:rsid w:val="002E012C"/>
    <w:rsid w:val="002E27FA"/>
    <w:rsid w:val="002E39A1"/>
    <w:rsid w:val="002E4B54"/>
    <w:rsid w:val="002F0750"/>
    <w:rsid w:val="002F5382"/>
    <w:rsid w:val="002F5E8C"/>
    <w:rsid w:val="002F63E4"/>
    <w:rsid w:val="00300FF8"/>
    <w:rsid w:val="003110A3"/>
    <w:rsid w:val="003115FB"/>
    <w:rsid w:val="0031197D"/>
    <w:rsid w:val="003139B8"/>
    <w:rsid w:val="00315D8E"/>
    <w:rsid w:val="003166F7"/>
    <w:rsid w:val="0031755E"/>
    <w:rsid w:val="00317C4B"/>
    <w:rsid w:val="003217C4"/>
    <w:rsid w:val="00335008"/>
    <w:rsid w:val="00341489"/>
    <w:rsid w:val="003504F4"/>
    <w:rsid w:val="003509AB"/>
    <w:rsid w:val="0035319C"/>
    <w:rsid w:val="00355445"/>
    <w:rsid w:val="00357A9A"/>
    <w:rsid w:val="0036025A"/>
    <w:rsid w:val="0036265E"/>
    <w:rsid w:val="00364447"/>
    <w:rsid w:val="00364BD3"/>
    <w:rsid w:val="00371348"/>
    <w:rsid w:val="0037313A"/>
    <w:rsid w:val="0037490B"/>
    <w:rsid w:val="00377EA9"/>
    <w:rsid w:val="00380278"/>
    <w:rsid w:val="00384038"/>
    <w:rsid w:val="00384D97"/>
    <w:rsid w:val="00385356"/>
    <w:rsid w:val="00386698"/>
    <w:rsid w:val="00391A3B"/>
    <w:rsid w:val="0039477A"/>
    <w:rsid w:val="00396479"/>
    <w:rsid w:val="003A0AD7"/>
    <w:rsid w:val="003A2BA5"/>
    <w:rsid w:val="003A3A83"/>
    <w:rsid w:val="003C0C32"/>
    <w:rsid w:val="003C628E"/>
    <w:rsid w:val="003C7B12"/>
    <w:rsid w:val="003E3853"/>
    <w:rsid w:val="003E3A0C"/>
    <w:rsid w:val="003E66B5"/>
    <w:rsid w:val="003F0981"/>
    <w:rsid w:val="003F1CAD"/>
    <w:rsid w:val="003F1F50"/>
    <w:rsid w:val="003F3131"/>
    <w:rsid w:val="003F427F"/>
    <w:rsid w:val="003F5AF1"/>
    <w:rsid w:val="0040229A"/>
    <w:rsid w:val="004100F6"/>
    <w:rsid w:val="00412669"/>
    <w:rsid w:val="00413A11"/>
    <w:rsid w:val="00414B86"/>
    <w:rsid w:val="00415D45"/>
    <w:rsid w:val="00417527"/>
    <w:rsid w:val="00417A91"/>
    <w:rsid w:val="00421838"/>
    <w:rsid w:val="00425809"/>
    <w:rsid w:val="00425BD3"/>
    <w:rsid w:val="0042730A"/>
    <w:rsid w:val="00427F58"/>
    <w:rsid w:val="00434B79"/>
    <w:rsid w:val="00435F47"/>
    <w:rsid w:val="0043600A"/>
    <w:rsid w:val="00440BB8"/>
    <w:rsid w:val="00446708"/>
    <w:rsid w:val="0045222F"/>
    <w:rsid w:val="00452BF4"/>
    <w:rsid w:val="00453C5B"/>
    <w:rsid w:val="00456F60"/>
    <w:rsid w:val="00460539"/>
    <w:rsid w:val="0046078B"/>
    <w:rsid w:val="0046088E"/>
    <w:rsid w:val="00462601"/>
    <w:rsid w:val="00465165"/>
    <w:rsid w:val="00471D52"/>
    <w:rsid w:val="00475218"/>
    <w:rsid w:val="00476DFC"/>
    <w:rsid w:val="004774DB"/>
    <w:rsid w:val="0048175D"/>
    <w:rsid w:val="00482A18"/>
    <w:rsid w:val="00483290"/>
    <w:rsid w:val="00483608"/>
    <w:rsid w:val="004837DC"/>
    <w:rsid w:val="00486944"/>
    <w:rsid w:val="00490A3E"/>
    <w:rsid w:val="004929AA"/>
    <w:rsid w:val="0049598E"/>
    <w:rsid w:val="004977AF"/>
    <w:rsid w:val="004A0E43"/>
    <w:rsid w:val="004A426D"/>
    <w:rsid w:val="004A5781"/>
    <w:rsid w:val="004B1B6D"/>
    <w:rsid w:val="004B7394"/>
    <w:rsid w:val="004B76A6"/>
    <w:rsid w:val="004C0A76"/>
    <w:rsid w:val="004C1806"/>
    <w:rsid w:val="004C39E7"/>
    <w:rsid w:val="004D4808"/>
    <w:rsid w:val="004D54C9"/>
    <w:rsid w:val="004E4D2A"/>
    <w:rsid w:val="004E4F72"/>
    <w:rsid w:val="004F0AD8"/>
    <w:rsid w:val="004F4383"/>
    <w:rsid w:val="004F4B21"/>
    <w:rsid w:val="005008FA"/>
    <w:rsid w:val="00500E08"/>
    <w:rsid w:val="00502AF8"/>
    <w:rsid w:val="005110D8"/>
    <w:rsid w:val="0051280A"/>
    <w:rsid w:val="00532F26"/>
    <w:rsid w:val="00541C4B"/>
    <w:rsid w:val="00545A3B"/>
    <w:rsid w:val="00545DFA"/>
    <w:rsid w:val="00546784"/>
    <w:rsid w:val="0055134E"/>
    <w:rsid w:val="00555FEA"/>
    <w:rsid w:val="005607F5"/>
    <w:rsid w:val="005641BE"/>
    <w:rsid w:val="00564935"/>
    <w:rsid w:val="0056635B"/>
    <w:rsid w:val="00567D2E"/>
    <w:rsid w:val="00571EF6"/>
    <w:rsid w:val="00575C06"/>
    <w:rsid w:val="00580347"/>
    <w:rsid w:val="00581CE3"/>
    <w:rsid w:val="005856E7"/>
    <w:rsid w:val="00587031"/>
    <w:rsid w:val="00587516"/>
    <w:rsid w:val="005938C3"/>
    <w:rsid w:val="005953F7"/>
    <w:rsid w:val="005969CB"/>
    <w:rsid w:val="005969DA"/>
    <w:rsid w:val="00597FD3"/>
    <w:rsid w:val="005A640D"/>
    <w:rsid w:val="005B174C"/>
    <w:rsid w:val="005B25A9"/>
    <w:rsid w:val="005B2801"/>
    <w:rsid w:val="005B48B9"/>
    <w:rsid w:val="005C0D0C"/>
    <w:rsid w:val="005C22DC"/>
    <w:rsid w:val="005C7B95"/>
    <w:rsid w:val="005D4AD0"/>
    <w:rsid w:val="005D4B87"/>
    <w:rsid w:val="005E23A0"/>
    <w:rsid w:val="005E312C"/>
    <w:rsid w:val="005E44FB"/>
    <w:rsid w:val="005E4CC4"/>
    <w:rsid w:val="005E57EC"/>
    <w:rsid w:val="005F0429"/>
    <w:rsid w:val="005F460B"/>
    <w:rsid w:val="005F4824"/>
    <w:rsid w:val="005F50EE"/>
    <w:rsid w:val="005F6C54"/>
    <w:rsid w:val="00600DB9"/>
    <w:rsid w:val="0060124E"/>
    <w:rsid w:val="00603011"/>
    <w:rsid w:val="0060370E"/>
    <w:rsid w:val="00607A56"/>
    <w:rsid w:val="00610C15"/>
    <w:rsid w:val="00614FDF"/>
    <w:rsid w:val="00615429"/>
    <w:rsid w:val="00615993"/>
    <w:rsid w:val="00615FD1"/>
    <w:rsid w:val="0061788F"/>
    <w:rsid w:val="0062248A"/>
    <w:rsid w:val="00622644"/>
    <w:rsid w:val="00622C17"/>
    <w:rsid w:val="0062445D"/>
    <w:rsid w:val="00625041"/>
    <w:rsid w:val="00633A61"/>
    <w:rsid w:val="006345CF"/>
    <w:rsid w:val="00641BC9"/>
    <w:rsid w:val="00641C49"/>
    <w:rsid w:val="00643866"/>
    <w:rsid w:val="00645A93"/>
    <w:rsid w:val="00646189"/>
    <w:rsid w:val="00653375"/>
    <w:rsid w:val="006538A3"/>
    <w:rsid w:val="00661CD4"/>
    <w:rsid w:val="00662CEF"/>
    <w:rsid w:val="006640D2"/>
    <w:rsid w:val="00672421"/>
    <w:rsid w:val="00673515"/>
    <w:rsid w:val="0067373F"/>
    <w:rsid w:val="0067695B"/>
    <w:rsid w:val="006816BD"/>
    <w:rsid w:val="00681F8E"/>
    <w:rsid w:val="00682AB4"/>
    <w:rsid w:val="00693FCE"/>
    <w:rsid w:val="0069640E"/>
    <w:rsid w:val="00696773"/>
    <w:rsid w:val="006967A4"/>
    <w:rsid w:val="006A7C27"/>
    <w:rsid w:val="006B0AC7"/>
    <w:rsid w:val="006B30DB"/>
    <w:rsid w:val="006B4341"/>
    <w:rsid w:val="006C1C7E"/>
    <w:rsid w:val="006C2527"/>
    <w:rsid w:val="006C667E"/>
    <w:rsid w:val="006C6BE9"/>
    <w:rsid w:val="006C6BF4"/>
    <w:rsid w:val="006C72BC"/>
    <w:rsid w:val="006D20F0"/>
    <w:rsid w:val="006D3933"/>
    <w:rsid w:val="006D3A59"/>
    <w:rsid w:val="006D48A4"/>
    <w:rsid w:val="006D543A"/>
    <w:rsid w:val="006E46A6"/>
    <w:rsid w:val="006E4D59"/>
    <w:rsid w:val="006F60A8"/>
    <w:rsid w:val="00703149"/>
    <w:rsid w:val="00705BCF"/>
    <w:rsid w:val="00706A90"/>
    <w:rsid w:val="007108FC"/>
    <w:rsid w:val="00713A9E"/>
    <w:rsid w:val="00713CBB"/>
    <w:rsid w:val="00714C5E"/>
    <w:rsid w:val="00716A57"/>
    <w:rsid w:val="00725FB2"/>
    <w:rsid w:val="00727FE6"/>
    <w:rsid w:val="007302B3"/>
    <w:rsid w:val="00740908"/>
    <w:rsid w:val="00741C42"/>
    <w:rsid w:val="00745744"/>
    <w:rsid w:val="007502D3"/>
    <w:rsid w:val="0075060F"/>
    <w:rsid w:val="007513CB"/>
    <w:rsid w:val="007571F2"/>
    <w:rsid w:val="0076071F"/>
    <w:rsid w:val="00765A1D"/>
    <w:rsid w:val="00767A64"/>
    <w:rsid w:val="00772114"/>
    <w:rsid w:val="007748CA"/>
    <w:rsid w:val="00774E26"/>
    <w:rsid w:val="0077608E"/>
    <w:rsid w:val="007773C5"/>
    <w:rsid w:val="00780987"/>
    <w:rsid w:val="007843B6"/>
    <w:rsid w:val="0078685C"/>
    <w:rsid w:val="00792DB8"/>
    <w:rsid w:val="00794C06"/>
    <w:rsid w:val="00795CE1"/>
    <w:rsid w:val="00797E25"/>
    <w:rsid w:val="007A0231"/>
    <w:rsid w:val="007A05A8"/>
    <w:rsid w:val="007A1081"/>
    <w:rsid w:val="007A29A0"/>
    <w:rsid w:val="007A30B7"/>
    <w:rsid w:val="007A3E1D"/>
    <w:rsid w:val="007A4545"/>
    <w:rsid w:val="007B118B"/>
    <w:rsid w:val="007B1AC1"/>
    <w:rsid w:val="007B52E4"/>
    <w:rsid w:val="007B58DA"/>
    <w:rsid w:val="007B5EB4"/>
    <w:rsid w:val="007B684D"/>
    <w:rsid w:val="007B6A44"/>
    <w:rsid w:val="007C02F7"/>
    <w:rsid w:val="007C0C16"/>
    <w:rsid w:val="007C0F93"/>
    <w:rsid w:val="007C1F30"/>
    <w:rsid w:val="007D4166"/>
    <w:rsid w:val="007D4BEC"/>
    <w:rsid w:val="007E07FF"/>
    <w:rsid w:val="007E097E"/>
    <w:rsid w:val="007E1548"/>
    <w:rsid w:val="007E1D93"/>
    <w:rsid w:val="007E6C20"/>
    <w:rsid w:val="007F391D"/>
    <w:rsid w:val="007F57A7"/>
    <w:rsid w:val="007F618E"/>
    <w:rsid w:val="00803FA5"/>
    <w:rsid w:val="0080510F"/>
    <w:rsid w:val="00805FFB"/>
    <w:rsid w:val="00806948"/>
    <w:rsid w:val="00807CD9"/>
    <w:rsid w:val="00810ACF"/>
    <w:rsid w:val="00810E55"/>
    <w:rsid w:val="008130DA"/>
    <w:rsid w:val="0081382C"/>
    <w:rsid w:val="008164A8"/>
    <w:rsid w:val="0081699B"/>
    <w:rsid w:val="00817911"/>
    <w:rsid w:val="0081795C"/>
    <w:rsid w:val="00817A92"/>
    <w:rsid w:val="00821B24"/>
    <w:rsid w:val="008243FC"/>
    <w:rsid w:val="00826882"/>
    <w:rsid w:val="0082783E"/>
    <w:rsid w:val="008307FC"/>
    <w:rsid w:val="00830877"/>
    <w:rsid w:val="0083360E"/>
    <w:rsid w:val="008362B3"/>
    <w:rsid w:val="00836C35"/>
    <w:rsid w:val="008373DA"/>
    <w:rsid w:val="00841473"/>
    <w:rsid w:val="00846308"/>
    <w:rsid w:val="008469B6"/>
    <w:rsid w:val="008470A2"/>
    <w:rsid w:val="008510E7"/>
    <w:rsid w:val="008517FD"/>
    <w:rsid w:val="008578C0"/>
    <w:rsid w:val="00862CBD"/>
    <w:rsid w:val="00864F9B"/>
    <w:rsid w:val="00865217"/>
    <w:rsid w:val="00865527"/>
    <w:rsid w:val="00866C3C"/>
    <w:rsid w:val="0086701C"/>
    <w:rsid w:val="00867DF9"/>
    <w:rsid w:val="00873F58"/>
    <w:rsid w:val="008759BB"/>
    <w:rsid w:val="008763D4"/>
    <w:rsid w:val="00880816"/>
    <w:rsid w:val="00881F67"/>
    <w:rsid w:val="0088235C"/>
    <w:rsid w:val="0088246E"/>
    <w:rsid w:val="00882FA3"/>
    <w:rsid w:val="0088399A"/>
    <w:rsid w:val="00885A06"/>
    <w:rsid w:val="00890DAF"/>
    <w:rsid w:val="0089689B"/>
    <w:rsid w:val="00896A56"/>
    <w:rsid w:val="008A2EBA"/>
    <w:rsid w:val="008A5B23"/>
    <w:rsid w:val="008A7E1C"/>
    <w:rsid w:val="008B22B5"/>
    <w:rsid w:val="008B3E98"/>
    <w:rsid w:val="008B4F54"/>
    <w:rsid w:val="008B7ACE"/>
    <w:rsid w:val="008B7FF0"/>
    <w:rsid w:val="008C02C5"/>
    <w:rsid w:val="008C5F41"/>
    <w:rsid w:val="008D5357"/>
    <w:rsid w:val="008D5CD1"/>
    <w:rsid w:val="008E3CC4"/>
    <w:rsid w:val="008E62C2"/>
    <w:rsid w:val="008F3351"/>
    <w:rsid w:val="008F39AD"/>
    <w:rsid w:val="00900CED"/>
    <w:rsid w:val="00904899"/>
    <w:rsid w:val="00910F3B"/>
    <w:rsid w:val="009135F1"/>
    <w:rsid w:val="009242CD"/>
    <w:rsid w:val="0093001E"/>
    <w:rsid w:val="00930792"/>
    <w:rsid w:val="00931F8F"/>
    <w:rsid w:val="009336F9"/>
    <w:rsid w:val="0093487C"/>
    <w:rsid w:val="009363EF"/>
    <w:rsid w:val="009400AB"/>
    <w:rsid w:val="00940735"/>
    <w:rsid w:val="009424A9"/>
    <w:rsid w:val="00950A7E"/>
    <w:rsid w:val="00951F53"/>
    <w:rsid w:val="00954318"/>
    <w:rsid w:val="009560A9"/>
    <w:rsid w:val="00956708"/>
    <w:rsid w:val="00957D4E"/>
    <w:rsid w:val="00960F58"/>
    <w:rsid w:val="009650B7"/>
    <w:rsid w:val="00970667"/>
    <w:rsid w:val="00971945"/>
    <w:rsid w:val="009818E2"/>
    <w:rsid w:val="00983225"/>
    <w:rsid w:val="00983DF4"/>
    <w:rsid w:val="009879DD"/>
    <w:rsid w:val="009906EF"/>
    <w:rsid w:val="009A3A1F"/>
    <w:rsid w:val="009A48E8"/>
    <w:rsid w:val="009A4A2B"/>
    <w:rsid w:val="009A67A2"/>
    <w:rsid w:val="009A741E"/>
    <w:rsid w:val="009B17FA"/>
    <w:rsid w:val="009B4632"/>
    <w:rsid w:val="009B6C2C"/>
    <w:rsid w:val="009C74F9"/>
    <w:rsid w:val="009C7CC3"/>
    <w:rsid w:val="009C7DF8"/>
    <w:rsid w:val="009D0256"/>
    <w:rsid w:val="009D0A44"/>
    <w:rsid w:val="009D34FA"/>
    <w:rsid w:val="009D7F11"/>
    <w:rsid w:val="009E098F"/>
    <w:rsid w:val="009E2FEF"/>
    <w:rsid w:val="009E3614"/>
    <w:rsid w:val="009E57A2"/>
    <w:rsid w:val="009F1C5D"/>
    <w:rsid w:val="009F1DAE"/>
    <w:rsid w:val="009F6CE6"/>
    <w:rsid w:val="009F7680"/>
    <w:rsid w:val="00A00EEB"/>
    <w:rsid w:val="00A13F6D"/>
    <w:rsid w:val="00A154CF"/>
    <w:rsid w:val="00A22CCB"/>
    <w:rsid w:val="00A2458C"/>
    <w:rsid w:val="00A30ADA"/>
    <w:rsid w:val="00A32509"/>
    <w:rsid w:val="00A3262C"/>
    <w:rsid w:val="00A35150"/>
    <w:rsid w:val="00A3556F"/>
    <w:rsid w:val="00A364B8"/>
    <w:rsid w:val="00A42524"/>
    <w:rsid w:val="00A43CC1"/>
    <w:rsid w:val="00A51698"/>
    <w:rsid w:val="00A5255F"/>
    <w:rsid w:val="00A5388D"/>
    <w:rsid w:val="00A620C7"/>
    <w:rsid w:val="00A64342"/>
    <w:rsid w:val="00A64F89"/>
    <w:rsid w:val="00A705BB"/>
    <w:rsid w:val="00A73819"/>
    <w:rsid w:val="00A778D5"/>
    <w:rsid w:val="00A81296"/>
    <w:rsid w:val="00A90468"/>
    <w:rsid w:val="00A939F7"/>
    <w:rsid w:val="00A9571C"/>
    <w:rsid w:val="00A97A2A"/>
    <w:rsid w:val="00AA64EE"/>
    <w:rsid w:val="00AB0D7C"/>
    <w:rsid w:val="00AB1F58"/>
    <w:rsid w:val="00AB6DA6"/>
    <w:rsid w:val="00AC39E0"/>
    <w:rsid w:val="00AC63AE"/>
    <w:rsid w:val="00AC6489"/>
    <w:rsid w:val="00AC6AD3"/>
    <w:rsid w:val="00AC6F91"/>
    <w:rsid w:val="00AC78E4"/>
    <w:rsid w:val="00AD019E"/>
    <w:rsid w:val="00AD02F6"/>
    <w:rsid w:val="00AD17E4"/>
    <w:rsid w:val="00AD73F5"/>
    <w:rsid w:val="00AD7640"/>
    <w:rsid w:val="00AE0D3E"/>
    <w:rsid w:val="00AE5703"/>
    <w:rsid w:val="00AE5E50"/>
    <w:rsid w:val="00AE69C2"/>
    <w:rsid w:val="00AE73CD"/>
    <w:rsid w:val="00B021B6"/>
    <w:rsid w:val="00B07B08"/>
    <w:rsid w:val="00B115B1"/>
    <w:rsid w:val="00B13F5A"/>
    <w:rsid w:val="00B14EC1"/>
    <w:rsid w:val="00B15C92"/>
    <w:rsid w:val="00B15D2C"/>
    <w:rsid w:val="00B20B37"/>
    <w:rsid w:val="00B21A3A"/>
    <w:rsid w:val="00B24A3E"/>
    <w:rsid w:val="00B3533A"/>
    <w:rsid w:val="00B3617D"/>
    <w:rsid w:val="00B429AD"/>
    <w:rsid w:val="00B43B57"/>
    <w:rsid w:val="00B471CA"/>
    <w:rsid w:val="00B507AB"/>
    <w:rsid w:val="00B50E8F"/>
    <w:rsid w:val="00B5209C"/>
    <w:rsid w:val="00B536A8"/>
    <w:rsid w:val="00B5462B"/>
    <w:rsid w:val="00B5646C"/>
    <w:rsid w:val="00B56B6E"/>
    <w:rsid w:val="00B57515"/>
    <w:rsid w:val="00B57E8C"/>
    <w:rsid w:val="00B62557"/>
    <w:rsid w:val="00B631CA"/>
    <w:rsid w:val="00B63B59"/>
    <w:rsid w:val="00B65962"/>
    <w:rsid w:val="00B74674"/>
    <w:rsid w:val="00B74D27"/>
    <w:rsid w:val="00B75529"/>
    <w:rsid w:val="00B757C7"/>
    <w:rsid w:val="00B77877"/>
    <w:rsid w:val="00B83C2C"/>
    <w:rsid w:val="00B84F8E"/>
    <w:rsid w:val="00BA0DE6"/>
    <w:rsid w:val="00BA0E6D"/>
    <w:rsid w:val="00BA1AE6"/>
    <w:rsid w:val="00BB3B47"/>
    <w:rsid w:val="00BC37E6"/>
    <w:rsid w:val="00BC41C2"/>
    <w:rsid w:val="00BD1ACF"/>
    <w:rsid w:val="00BD58C4"/>
    <w:rsid w:val="00BD591B"/>
    <w:rsid w:val="00BD5C8B"/>
    <w:rsid w:val="00BD64F9"/>
    <w:rsid w:val="00BD674E"/>
    <w:rsid w:val="00BE4D66"/>
    <w:rsid w:val="00BF0594"/>
    <w:rsid w:val="00BF184C"/>
    <w:rsid w:val="00BF2EB8"/>
    <w:rsid w:val="00BF6486"/>
    <w:rsid w:val="00BF770A"/>
    <w:rsid w:val="00C01301"/>
    <w:rsid w:val="00C022AE"/>
    <w:rsid w:val="00C02991"/>
    <w:rsid w:val="00C03F46"/>
    <w:rsid w:val="00C113AD"/>
    <w:rsid w:val="00C11BDA"/>
    <w:rsid w:val="00C141C2"/>
    <w:rsid w:val="00C17F56"/>
    <w:rsid w:val="00C2111C"/>
    <w:rsid w:val="00C2280E"/>
    <w:rsid w:val="00C2328C"/>
    <w:rsid w:val="00C25955"/>
    <w:rsid w:val="00C3751A"/>
    <w:rsid w:val="00C4482B"/>
    <w:rsid w:val="00C45360"/>
    <w:rsid w:val="00C57397"/>
    <w:rsid w:val="00C644BE"/>
    <w:rsid w:val="00C77020"/>
    <w:rsid w:val="00C77EAF"/>
    <w:rsid w:val="00C80517"/>
    <w:rsid w:val="00C84F08"/>
    <w:rsid w:val="00C90DF8"/>
    <w:rsid w:val="00C94106"/>
    <w:rsid w:val="00C95C11"/>
    <w:rsid w:val="00C97B38"/>
    <w:rsid w:val="00CA31E0"/>
    <w:rsid w:val="00CA5FBC"/>
    <w:rsid w:val="00CA73AD"/>
    <w:rsid w:val="00CB2467"/>
    <w:rsid w:val="00CB343A"/>
    <w:rsid w:val="00CB39AF"/>
    <w:rsid w:val="00CC047B"/>
    <w:rsid w:val="00CC2122"/>
    <w:rsid w:val="00CD2506"/>
    <w:rsid w:val="00CD33C3"/>
    <w:rsid w:val="00CD3D20"/>
    <w:rsid w:val="00CD5F0A"/>
    <w:rsid w:val="00CD77EC"/>
    <w:rsid w:val="00CD7C0D"/>
    <w:rsid w:val="00CE2EEC"/>
    <w:rsid w:val="00D00485"/>
    <w:rsid w:val="00D00E20"/>
    <w:rsid w:val="00D101DF"/>
    <w:rsid w:val="00D1527C"/>
    <w:rsid w:val="00D17EB9"/>
    <w:rsid w:val="00D216E2"/>
    <w:rsid w:val="00D3232D"/>
    <w:rsid w:val="00D329BF"/>
    <w:rsid w:val="00D333DE"/>
    <w:rsid w:val="00D401EF"/>
    <w:rsid w:val="00D4074E"/>
    <w:rsid w:val="00D4368A"/>
    <w:rsid w:val="00D43ADA"/>
    <w:rsid w:val="00D43B88"/>
    <w:rsid w:val="00D43E74"/>
    <w:rsid w:val="00D44D7D"/>
    <w:rsid w:val="00D45730"/>
    <w:rsid w:val="00D45EA4"/>
    <w:rsid w:val="00D46B15"/>
    <w:rsid w:val="00D47DB5"/>
    <w:rsid w:val="00D50061"/>
    <w:rsid w:val="00D50475"/>
    <w:rsid w:val="00D624E8"/>
    <w:rsid w:val="00D62E4E"/>
    <w:rsid w:val="00D631F8"/>
    <w:rsid w:val="00D63CEA"/>
    <w:rsid w:val="00D66945"/>
    <w:rsid w:val="00D7034A"/>
    <w:rsid w:val="00D71948"/>
    <w:rsid w:val="00D72A9E"/>
    <w:rsid w:val="00D754BE"/>
    <w:rsid w:val="00D76CED"/>
    <w:rsid w:val="00D818EC"/>
    <w:rsid w:val="00D822DF"/>
    <w:rsid w:val="00D8359A"/>
    <w:rsid w:val="00D851B8"/>
    <w:rsid w:val="00D85D49"/>
    <w:rsid w:val="00D8661D"/>
    <w:rsid w:val="00D869D2"/>
    <w:rsid w:val="00D86D5F"/>
    <w:rsid w:val="00D921F4"/>
    <w:rsid w:val="00D92B70"/>
    <w:rsid w:val="00D93F05"/>
    <w:rsid w:val="00D94556"/>
    <w:rsid w:val="00D979DB"/>
    <w:rsid w:val="00DA0410"/>
    <w:rsid w:val="00DA55BC"/>
    <w:rsid w:val="00DA7BCD"/>
    <w:rsid w:val="00DB1470"/>
    <w:rsid w:val="00DB3070"/>
    <w:rsid w:val="00DB4C25"/>
    <w:rsid w:val="00DB5EAC"/>
    <w:rsid w:val="00DB6A9D"/>
    <w:rsid w:val="00DC15D2"/>
    <w:rsid w:val="00DC291C"/>
    <w:rsid w:val="00DC4E6C"/>
    <w:rsid w:val="00DD04EE"/>
    <w:rsid w:val="00DD1A7F"/>
    <w:rsid w:val="00DD4428"/>
    <w:rsid w:val="00DD587E"/>
    <w:rsid w:val="00DD6F5C"/>
    <w:rsid w:val="00DE3DB3"/>
    <w:rsid w:val="00DF23CE"/>
    <w:rsid w:val="00DF4E7D"/>
    <w:rsid w:val="00DF51DA"/>
    <w:rsid w:val="00DF5A2B"/>
    <w:rsid w:val="00DF794B"/>
    <w:rsid w:val="00E03A3F"/>
    <w:rsid w:val="00E1250C"/>
    <w:rsid w:val="00E1401C"/>
    <w:rsid w:val="00E163C8"/>
    <w:rsid w:val="00E1686D"/>
    <w:rsid w:val="00E17586"/>
    <w:rsid w:val="00E17FC9"/>
    <w:rsid w:val="00E2348C"/>
    <w:rsid w:val="00E23F27"/>
    <w:rsid w:val="00E3667A"/>
    <w:rsid w:val="00E37DC8"/>
    <w:rsid w:val="00E46302"/>
    <w:rsid w:val="00E51399"/>
    <w:rsid w:val="00E51522"/>
    <w:rsid w:val="00E53E50"/>
    <w:rsid w:val="00E55AF1"/>
    <w:rsid w:val="00E56BEF"/>
    <w:rsid w:val="00E5759A"/>
    <w:rsid w:val="00E57626"/>
    <w:rsid w:val="00E65326"/>
    <w:rsid w:val="00E67D9C"/>
    <w:rsid w:val="00E71B2B"/>
    <w:rsid w:val="00E73558"/>
    <w:rsid w:val="00E73644"/>
    <w:rsid w:val="00E76F45"/>
    <w:rsid w:val="00E77831"/>
    <w:rsid w:val="00E874D0"/>
    <w:rsid w:val="00E92FF0"/>
    <w:rsid w:val="00E951C6"/>
    <w:rsid w:val="00E955AD"/>
    <w:rsid w:val="00E95CA7"/>
    <w:rsid w:val="00EA06F2"/>
    <w:rsid w:val="00EA0A40"/>
    <w:rsid w:val="00EA1592"/>
    <w:rsid w:val="00EA6C66"/>
    <w:rsid w:val="00EA7596"/>
    <w:rsid w:val="00EB551B"/>
    <w:rsid w:val="00EB5A92"/>
    <w:rsid w:val="00EB68D9"/>
    <w:rsid w:val="00EB773D"/>
    <w:rsid w:val="00EC09DA"/>
    <w:rsid w:val="00EC181A"/>
    <w:rsid w:val="00EC1A9E"/>
    <w:rsid w:val="00EC615D"/>
    <w:rsid w:val="00ED0616"/>
    <w:rsid w:val="00ED2462"/>
    <w:rsid w:val="00ED2F9D"/>
    <w:rsid w:val="00ED6147"/>
    <w:rsid w:val="00ED6CFC"/>
    <w:rsid w:val="00EE32F8"/>
    <w:rsid w:val="00EE4640"/>
    <w:rsid w:val="00EE4C7C"/>
    <w:rsid w:val="00EF09C5"/>
    <w:rsid w:val="00EF3DE7"/>
    <w:rsid w:val="00EF486D"/>
    <w:rsid w:val="00F0301C"/>
    <w:rsid w:val="00F05DD1"/>
    <w:rsid w:val="00F1646A"/>
    <w:rsid w:val="00F16C53"/>
    <w:rsid w:val="00F20810"/>
    <w:rsid w:val="00F24EB0"/>
    <w:rsid w:val="00F256A1"/>
    <w:rsid w:val="00F3590E"/>
    <w:rsid w:val="00F37234"/>
    <w:rsid w:val="00F37470"/>
    <w:rsid w:val="00F41020"/>
    <w:rsid w:val="00F42AF7"/>
    <w:rsid w:val="00F43DB4"/>
    <w:rsid w:val="00F4502F"/>
    <w:rsid w:val="00F4578B"/>
    <w:rsid w:val="00F45B8D"/>
    <w:rsid w:val="00F53041"/>
    <w:rsid w:val="00F6024F"/>
    <w:rsid w:val="00F6089C"/>
    <w:rsid w:val="00F628F7"/>
    <w:rsid w:val="00F63D1D"/>
    <w:rsid w:val="00F67DA0"/>
    <w:rsid w:val="00F727AD"/>
    <w:rsid w:val="00F74895"/>
    <w:rsid w:val="00F8017F"/>
    <w:rsid w:val="00F9028B"/>
    <w:rsid w:val="00F90D66"/>
    <w:rsid w:val="00F9167A"/>
    <w:rsid w:val="00F94207"/>
    <w:rsid w:val="00F9616C"/>
    <w:rsid w:val="00F96B28"/>
    <w:rsid w:val="00FA0894"/>
    <w:rsid w:val="00FA11F1"/>
    <w:rsid w:val="00FA3D47"/>
    <w:rsid w:val="00FA7738"/>
    <w:rsid w:val="00FB51DD"/>
    <w:rsid w:val="00FC07E2"/>
    <w:rsid w:val="00FC1EA4"/>
    <w:rsid w:val="00FC21BF"/>
    <w:rsid w:val="00FC248F"/>
    <w:rsid w:val="00FC4FE3"/>
    <w:rsid w:val="00FC75AE"/>
    <w:rsid w:val="00FD55A1"/>
    <w:rsid w:val="00FD6125"/>
    <w:rsid w:val="00FD6EF8"/>
    <w:rsid w:val="00FD7FED"/>
    <w:rsid w:val="00FE1A5F"/>
    <w:rsid w:val="00FE2BF3"/>
    <w:rsid w:val="00FE7826"/>
    <w:rsid w:val="00FF7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625A"/>
  <w15:chartTrackingRefBased/>
  <w15:docId w15:val="{6BA54AEA-D9C0-4D9A-BE89-67396D29B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55F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5FEA"/>
    <w:rPr>
      <w:b/>
      <w:bCs/>
    </w:rPr>
  </w:style>
  <w:style w:type="character" w:styleId="Emphasis">
    <w:name w:val="Emphasis"/>
    <w:basedOn w:val="DefaultParagraphFont"/>
    <w:uiPriority w:val="20"/>
    <w:qFormat/>
    <w:rsid w:val="00555FEA"/>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D94556"/>
    <w:pPr>
      <w:spacing w:after="200" w:line="276" w:lineRule="auto"/>
      <w:ind w:left="720"/>
      <w:contextualSpacing/>
    </w:pPr>
  </w:style>
  <w:style w:type="paragraph" w:styleId="BalloonText">
    <w:name w:val="Balloon Text"/>
    <w:basedOn w:val="Normal"/>
    <w:link w:val="BalloonTextChar"/>
    <w:uiPriority w:val="99"/>
    <w:semiHidden/>
    <w:unhideWhenUsed/>
    <w:rsid w:val="005607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7F5"/>
    <w:rPr>
      <w:rFonts w:ascii="Segoe UI" w:hAnsi="Segoe UI" w:cs="Segoe UI"/>
      <w:sz w:val="18"/>
      <w:szCs w:val="18"/>
    </w:rPr>
  </w:style>
  <w:style w:type="character" w:styleId="CommentReference">
    <w:name w:val="annotation reference"/>
    <w:basedOn w:val="DefaultParagraphFont"/>
    <w:uiPriority w:val="99"/>
    <w:semiHidden/>
    <w:unhideWhenUsed/>
    <w:rsid w:val="00805FFB"/>
    <w:rPr>
      <w:sz w:val="16"/>
      <w:szCs w:val="16"/>
    </w:rPr>
  </w:style>
  <w:style w:type="paragraph" w:styleId="CommentText">
    <w:name w:val="annotation text"/>
    <w:basedOn w:val="Normal"/>
    <w:link w:val="CommentTextChar"/>
    <w:uiPriority w:val="99"/>
    <w:semiHidden/>
    <w:unhideWhenUsed/>
    <w:rsid w:val="00805FFB"/>
    <w:pPr>
      <w:spacing w:line="240" w:lineRule="auto"/>
    </w:pPr>
    <w:rPr>
      <w:sz w:val="20"/>
      <w:szCs w:val="20"/>
    </w:rPr>
  </w:style>
  <w:style w:type="character" w:customStyle="1" w:styleId="CommentTextChar">
    <w:name w:val="Comment Text Char"/>
    <w:basedOn w:val="DefaultParagraphFont"/>
    <w:link w:val="CommentText"/>
    <w:uiPriority w:val="99"/>
    <w:semiHidden/>
    <w:rsid w:val="00805FFB"/>
    <w:rPr>
      <w:sz w:val="20"/>
      <w:szCs w:val="20"/>
    </w:rPr>
  </w:style>
  <w:style w:type="paragraph" w:styleId="CommentSubject">
    <w:name w:val="annotation subject"/>
    <w:basedOn w:val="CommentText"/>
    <w:next w:val="CommentText"/>
    <w:link w:val="CommentSubjectChar"/>
    <w:uiPriority w:val="99"/>
    <w:semiHidden/>
    <w:unhideWhenUsed/>
    <w:rsid w:val="00805FFB"/>
    <w:rPr>
      <w:b/>
      <w:bCs/>
    </w:rPr>
  </w:style>
  <w:style w:type="character" w:customStyle="1" w:styleId="CommentSubjectChar">
    <w:name w:val="Comment Subject Char"/>
    <w:basedOn w:val="CommentTextChar"/>
    <w:link w:val="CommentSubject"/>
    <w:uiPriority w:val="99"/>
    <w:semiHidden/>
    <w:rsid w:val="00805FFB"/>
    <w:rPr>
      <w:b/>
      <w:bCs/>
      <w:sz w:val="20"/>
      <w:szCs w:val="20"/>
    </w:rPr>
  </w:style>
  <w:style w:type="paragraph" w:styleId="Revision">
    <w:name w:val="Revision"/>
    <w:hidden/>
    <w:uiPriority w:val="99"/>
    <w:semiHidden/>
    <w:rsid w:val="004D54C9"/>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371348"/>
  </w:style>
  <w:style w:type="paragraph" w:styleId="BodyTextIndent3">
    <w:name w:val="Body Text Indent 3"/>
    <w:basedOn w:val="Normal"/>
    <w:link w:val="BodyTextIndent3Char"/>
    <w:uiPriority w:val="99"/>
    <w:semiHidden/>
    <w:unhideWhenUsed/>
    <w:rsid w:val="00371348"/>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371348"/>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60F58"/>
    <w:rPr>
      <w:rFonts w:ascii="Times New Roman" w:eastAsia="Times New Roman" w:hAnsi="Times New Roman" w:cs="Times New Roman"/>
      <w:sz w:val="24"/>
      <w:szCs w:val="24"/>
    </w:rPr>
  </w:style>
  <w:style w:type="table" w:styleId="TableGrid">
    <w:name w:val="Table Grid"/>
    <w:basedOn w:val="TableNormal"/>
    <w:uiPriority w:val="39"/>
    <w:rsid w:val="005E4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55445"/>
    <w:pPr>
      <w:numPr>
        <w:numId w:val="2"/>
      </w:numPr>
      <w:spacing w:after="200" w:line="276" w:lineRule="auto"/>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5919">
      <w:bodyDiv w:val="1"/>
      <w:marLeft w:val="0"/>
      <w:marRight w:val="0"/>
      <w:marTop w:val="0"/>
      <w:marBottom w:val="0"/>
      <w:divBdr>
        <w:top w:val="none" w:sz="0" w:space="0" w:color="auto"/>
        <w:left w:val="none" w:sz="0" w:space="0" w:color="auto"/>
        <w:bottom w:val="none" w:sz="0" w:space="0" w:color="auto"/>
        <w:right w:val="none" w:sz="0" w:space="0" w:color="auto"/>
      </w:divBdr>
    </w:div>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363017240">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565577727">
      <w:bodyDiv w:val="1"/>
      <w:marLeft w:val="0"/>
      <w:marRight w:val="0"/>
      <w:marTop w:val="0"/>
      <w:marBottom w:val="0"/>
      <w:divBdr>
        <w:top w:val="none" w:sz="0" w:space="0" w:color="auto"/>
        <w:left w:val="none" w:sz="0" w:space="0" w:color="auto"/>
        <w:bottom w:val="none" w:sz="0" w:space="0" w:color="auto"/>
        <w:right w:val="none" w:sz="0" w:space="0" w:color="auto"/>
      </w:divBdr>
    </w:div>
    <w:div w:id="819423696">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10895574">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00620066">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554848917">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24740815">
      <w:bodyDiv w:val="1"/>
      <w:marLeft w:val="0"/>
      <w:marRight w:val="0"/>
      <w:marTop w:val="0"/>
      <w:marBottom w:val="0"/>
      <w:divBdr>
        <w:top w:val="none" w:sz="0" w:space="0" w:color="auto"/>
        <w:left w:val="none" w:sz="0" w:space="0" w:color="auto"/>
        <w:bottom w:val="none" w:sz="0" w:space="0" w:color="auto"/>
        <w:right w:val="none" w:sz="0" w:space="0" w:color="auto"/>
      </w:divBdr>
    </w:div>
    <w:div w:id="185299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E765A-8A2B-411D-BD77-70C56F5A1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1540</Words>
  <Characters>8783</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https:/mul2.gov.am/tasks/1344964/oneclick?token=2975aad75f5d6ee98ffce2ee95e7c85f</cp:keywords>
  <dc:description/>
  <cp:lastModifiedBy>Sergey Tashcyan</cp:lastModifiedBy>
  <cp:revision>2</cp:revision>
  <cp:lastPrinted>2026-05-25T13:28:00Z</cp:lastPrinted>
  <dcterms:created xsi:type="dcterms:W3CDTF">2026-06-22T14:04:00Z</dcterms:created>
  <dcterms:modified xsi:type="dcterms:W3CDTF">2026-06-22T14:04:00Z</dcterms:modified>
</cp:coreProperties>
</file>