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CCD" w:rsidRDefault="00103CC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CCD" w:rsidRDefault="00103CCD" w:rsidP="00A71CED">
      <w:pPr>
        <w:jc w:val="center"/>
      </w:pPr>
    </w:p>
    <w:p w:rsidR="00103CCD" w:rsidRDefault="00103CC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03CCD" w:rsidRDefault="00103CCD" w:rsidP="00A71CED">
      <w:pPr>
        <w:pStyle w:val="mechtex"/>
        <w:rPr>
          <w:rFonts w:ascii="GHEA Mariam" w:hAnsi="GHEA Mariam"/>
          <w:b/>
        </w:rPr>
      </w:pPr>
    </w:p>
    <w:p w:rsidR="00103CCD" w:rsidRDefault="00103CC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03CCD" w:rsidRPr="008E1B5A" w:rsidRDefault="00103CCD" w:rsidP="00A71CED">
      <w:pPr>
        <w:jc w:val="center"/>
        <w:rPr>
          <w:rFonts w:ascii="GHEA Mariam" w:hAnsi="GHEA Mariam"/>
          <w:sz w:val="24"/>
          <w:szCs w:val="24"/>
        </w:rPr>
      </w:pPr>
    </w:p>
    <w:p w:rsidR="00103CCD" w:rsidRPr="00691610" w:rsidRDefault="00103CCD" w:rsidP="00A71CED">
      <w:pPr>
        <w:jc w:val="center"/>
        <w:rPr>
          <w:rFonts w:ascii="GHEA Mariam" w:hAnsi="GHEA Mariam"/>
          <w:sz w:val="12"/>
          <w:szCs w:val="24"/>
        </w:rPr>
      </w:pPr>
    </w:p>
    <w:p w:rsidR="00103CCD" w:rsidRPr="008E1B5A" w:rsidRDefault="00103CCD" w:rsidP="00A71CED">
      <w:pPr>
        <w:jc w:val="center"/>
        <w:rPr>
          <w:rFonts w:ascii="GHEA Mariam" w:hAnsi="GHEA Mariam"/>
          <w:sz w:val="24"/>
          <w:szCs w:val="24"/>
        </w:rPr>
      </w:pPr>
    </w:p>
    <w:p w:rsidR="00103CCD" w:rsidRPr="00881B04" w:rsidRDefault="00103CC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25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03CCD" w:rsidRDefault="00103CC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03CCD" w:rsidRDefault="00103CC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03CCD" w:rsidRDefault="00103CC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03CCD" w:rsidRDefault="00103CCD" w:rsidP="00103CCD">
      <w:pPr>
        <w:pStyle w:val="mechtex"/>
        <w:rPr>
          <w:rFonts w:ascii="GHEA Mariam" w:hAnsi="GHEA Mariam"/>
          <w:sz w:val="24"/>
          <w:lang w:val="pt-BR"/>
        </w:rPr>
      </w:pPr>
      <w:bookmarkStart w:id="0" w:name="_Hlk200029167"/>
      <w:r w:rsidRPr="00103CCD">
        <w:rPr>
          <w:rFonts w:ascii="GHEA Mariam" w:hAnsi="GHEA Mariam" w:cs="Sylfaen"/>
          <w:sz w:val="24"/>
          <w:lang w:val="hy-AM"/>
        </w:rPr>
        <w:t>ԱՆԺԱՄԿԵՏ</w:t>
      </w:r>
      <w:r w:rsidRPr="00103CCD">
        <w:rPr>
          <w:rFonts w:ascii="GHEA Mariam" w:hAnsi="GHEA Mariam"/>
          <w:sz w:val="24"/>
          <w:lang w:val="hy-AM"/>
        </w:rPr>
        <w:t xml:space="preserve">, </w:t>
      </w:r>
      <w:r w:rsidRPr="00103CCD">
        <w:rPr>
          <w:rFonts w:ascii="GHEA Mariam" w:hAnsi="GHEA Mariam" w:cs="Sylfaen"/>
          <w:sz w:val="24"/>
        </w:rPr>
        <w:t>ԱՆՀԱՏՈՒՅՑ</w:t>
      </w:r>
      <w:r w:rsidRPr="00103CCD">
        <w:rPr>
          <w:rFonts w:ascii="GHEA Mariam" w:hAnsi="GHEA Mariam"/>
          <w:sz w:val="24"/>
          <w:lang w:val="pt-BR"/>
        </w:rPr>
        <w:t xml:space="preserve"> </w:t>
      </w:r>
      <w:r w:rsidRPr="00103CCD">
        <w:rPr>
          <w:rFonts w:ascii="GHEA Mariam" w:hAnsi="GHEA Mariam" w:cs="Sylfaen"/>
          <w:sz w:val="24"/>
        </w:rPr>
        <w:t>ՕԳՏԱԳՈՐԾՄԱՆ</w:t>
      </w:r>
      <w:r w:rsidRPr="00103CCD">
        <w:rPr>
          <w:rFonts w:ascii="GHEA Mariam" w:hAnsi="GHEA Mariam"/>
          <w:sz w:val="24"/>
          <w:lang w:val="pt-BR"/>
        </w:rPr>
        <w:t xml:space="preserve"> </w:t>
      </w:r>
      <w:r w:rsidRPr="00103CCD">
        <w:rPr>
          <w:rFonts w:ascii="GHEA Mariam" w:hAnsi="GHEA Mariam" w:cs="Sylfaen"/>
          <w:sz w:val="24"/>
        </w:rPr>
        <w:t>ԻՐԱՎՈՒՆՔՈՎ</w:t>
      </w:r>
      <w:r w:rsidRPr="00103CCD">
        <w:rPr>
          <w:rFonts w:ascii="GHEA Mariam" w:hAnsi="GHEA Mariam"/>
          <w:sz w:val="24"/>
          <w:lang w:val="pt-BR"/>
        </w:rPr>
        <w:t xml:space="preserve"> </w:t>
      </w:r>
    </w:p>
    <w:p w:rsidR="00103CCD" w:rsidRDefault="00103CCD" w:rsidP="00103CCD">
      <w:pPr>
        <w:pStyle w:val="mechtex"/>
        <w:rPr>
          <w:rFonts w:ascii="GHEA Mariam" w:hAnsi="GHEA Mariam" w:cs="Sylfaen"/>
          <w:sz w:val="24"/>
          <w:lang w:val="hy-AM"/>
        </w:rPr>
      </w:pPr>
      <w:r w:rsidRPr="00103CCD">
        <w:rPr>
          <w:rFonts w:ascii="GHEA Mariam" w:hAnsi="GHEA Mariam" w:cs="Sylfaen"/>
          <w:sz w:val="24"/>
        </w:rPr>
        <w:t>ՏԱՐԱԾՔ</w:t>
      </w:r>
      <w:r w:rsidRPr="00103CCD">
        <w:rPr>
          <w:rFonts w:ascii="GHEA Mariam" w:hAnsi="GHEA Mariam" w:cs="Sylfaen"/>
          <w:sz w:val="24"/>
          <w:lang w:val="hy-AM"/>
        </w:rPr>
        <w:t>ՆԵՐ</w:t>
      </w:r>
      <w:r w:rsidRPr="00103CCD">
        <w:rPr>
          <w:rFonts w:ascii="GHEA Mariam" w:hAnsi="GHEA Mariam"/>
          <w:sz w:val="24"/>
          <w:lang w:val="pt-BR"/>
        </w:rPr>
        <w:t xml:space="preserve"> </w:t>
      </w:r>
      <w:r w:rsidRPr="00103CCD">
        <w:rPr>
          <w:rFonts w:ascii="GHEA Mariam" w:hAnsi="GHEA Mariam" w:cs="Sylfaen"/>
          <w:sz w:val="24"/>
          <w:lang w:val="hy-AM"/>
        </w:rPr>
        <w:t>ԱՄՐԱՑՆԵԼՈՒ</w:t>
      </w:r>
      <w:r w:rsidRPr="00103CCD">
        <w:rPr>
          <w:rFonts w:ascii="GHEA Mariam" w:hAnsi="GHEA Mariam"/>
          <w:sz w:val="24"/>
          <w:lang w:val="hy-AM"/>
        </w:rPr>
        <w:t xml:space="preserve"> </w:t>
      </w:r>
      <w:r w:rsidRPr="00103CCD">
        <w:rPr>
          <w:rFonts w:ascii="GHEA Mariam" w:hAnsi="GHEA Mariam" w:cs="Sylfaen"/>
          <w:sz w:val="24"/>
          <w:lang w:val="hy-AM"/>
        </w:rPr>
        <w:t>ՄԱՍԻՆ</w:t>
      </w:r>
    </w:p>
    <w:p w:rsidR="00103CCD" w:rsidRPr="00103CCD" w:rsidRDefault="00103CCD" w:rsidP="000045DA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bookmarkEnd w:id="0"/>
    <w:p w:rsidR="00103CCD" w:rsidRDefault="00103CCD" w:rsidP="00103CCD">
      <w:pPr>
        <w:pStyle w:val="mechtex"/>
        <w:rPr>
          <w:rFonts w:ascii="GHEA Mariam" w:hAnsi="GHEA Mariam"/>
          <w:i/>
          <w:iCs/>
          <w:color w:val="000000"/>
          <w:sz w:val="24"/>
          <w:shd w:val="clear" w:color="auto" w:fill="FFFFFF"/>
          <w:lang w:val="pt-BR"/>
        </w:rPr>
      </w:pPr>
    </w:p>
    <w:p w:rsidR="00103CCD" w:rsidRPr="00103CCD" w:rsidRDefault="00103CCD" w:rsidP="00103CCD">
      <w:pPr>
        <w:pStyle w:val="mechtex"/>
        <w:rPr>
          <w:rFonts w:ascii="GHEA Mariam" w:hAnsi="GHEA Mariam"/>
          <w:i/>
          <w:iCs/>
          <w:color w:val="000000"/>
          <w:sz w:val="24"/>
          <w:shd w:val="clear" w:color="auto" w:fill="FFFFFF"/>
          <w:lang w:val="pt-BR"/>
        </w:rPr>
      </w:pPr>
    </w:p>
    <w:p w:rsidR="00103CCD" w:rsidRPr="00103CCD" w:rsidRDefault="00103CCD" w:rsidP="00103CCD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103CCD">
        <w:rPr>
          <w:rFonts w:ascii="GHEA Mariam" w:hAnsi="GHEA Mariam"/>
          <w:iCs/>
          <w:color w:val="000000"/>
          <w:sz w:val="24"/>
          <w:szCs w:val="24"/>
          <w:shd w:val="clear" w:color="auto" w:fill="FFFFFF"/>
        </w:rPr>
        <w:t>Հիմք</w:t>
      </w:r>
      <w:r w:rsidRPr="00103CCD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03CCD">
        <w:rPr>
          <w:rFonts w:ascii="GHEA Mariam" w:hAnsi="GHEA Mariam"/>
          <w:iCs/>
          <w:color w:val="000000"/>
          <w:sz w:val="24"/>
          <w:szCs w:val="24"/>
          <w:shd w:val="clear" w:color="auto" w:fill="FFFFFF"/>
        </w:rPr>
        <w:t>ընդունելով</w:t>
      </w:r>
      <w:r w:rsidRPr="00103CCD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03CCD">
        <w:rPr>
          <w:rFonts w:ascii="GHEA Mariam" w:hAnsi="GHEA Mariam"/>
          <w:kern w:val="32"/>
          <w:sz w:val="24"/>
          <w:szCs w:val="24"/>
          <w:lang w:val="pt-BR"/>
        </w:rPr>
        <w:t xml:space="preserve">Հայաստանի Հանրապետության քաղաքացիական օրենսգրքի </w:t>
      </w:r>
      <w:r w:rsidRPr="00103CCD">
        <w:rPr>
          <w:rFonts w:ascii="GHEA Mariam" w:hAnsi="GHEA Mariam" w:cs="Arial"/>
          <w:kern w:val="32"/>
          <w:sz w:val="24"/>
          <w:szCs w:val="24"/>
          <w:lang w:val="pt-BR"/>
        </w:rPr>
        <w:t>68</w:t>
      </w:r>
      <w:r w:rsidRPr="00103CCD">
        <w:rPr>
          <w:rFonts w:ascii="GHEA Mariam" w:hAnsi="GHEA Mariam" w:cs="Arial"/>
          <w:kern w:val="32"/>
          <w:sz w:val="24"/>
          <w:szCs w:val="24"/>
          <w:lang w:val="hy-AM"/>
        </w:rPr>
        <w:t xml:space="preserve">5-րդ </w:t>
      </w:r>
      <w:r w:rsidRPr="00103CCD">
        <w:rPr>
          <w:rFonts w:ascii="GHEA Mariam" w:hAnsi="GHEA Mariam"/>
          <w:kern w:val="32"/>
          <w:sz w:val="24"/>
          <w:szCs w:val="24"/>
          <w:lang w:val="pt-BR"/>
        </w:rPr>
        <w:t>հոդվածը, «</w:t>
      </w:r>
      <w:r w:rsidRPr="00103CCD">
        <w:rPr>
          <w:rFonts w:ascii="GHEA Mariam" w:hAnsi="GHEA Mariam"/>
          <w:kern w:val="32"/>
          <w:sz w:val="24"/>
          <w:szCs w:val="24"/>
          <w:lang w:val="hy-AM"/>
        </w:rPr>
        <w:t>Պ</w:t>
      </w:r>
      <w:r w:rsidRPr="00103CCD">
        <w:rPr>
          <w:rFonts w:ascii="GHEA Mariam" w:hAnsi="GHEA Mariam"/>
          <w:kern w:val="32"/>
          <w:sz w:val="24"/>
          <w:szCs w:val="24"/>
          <w:lang w:val="pt-BR"/>
        </w:rPr>
        <w:t>ետական ոչ առ</w:t>
      </w:r>
      <w:r w:rsidRPr="00103CCD">
        <w:rPr>
          <w:rFonts w:ascii="GHEA Mariam" w:hAnsi="GHEA Mariam"/>
          <w:kern w:val="32"/>
          <w:sz w:val="24"/>
          <w:szCs w:val="24"/>
          <w:lang w:val="hy-AM"/>
        </w:rPr>
        <w:t>և</w:t>
      </w:r>
      <w:r w:rsidRPr="00103CCD">
        <w:rPr>
          <w:rFonts w:ascii="GHEA Mariam" w:hAnsi="GHEA Mariam"/>
          <w:kern w:val="32"/>
          <w:sz w:val="24"/>
          <w:szCs w:val="24"/>
          <w:lang w:val="pt-BR"/>
        </w:rPr>
        <w:t>տրային կազմակերպությունների մասին</w:t>
      </w:r>
      <w:r w:rsidRPr="00103CCD">
        <w:rPr>
          <w:rFonts w:ascii="GHEA Mariam" w:hAnsi="GHEA Mariam"/>
          <w:kern w:val="32"/>
          <w:sz w:val="24"/>
          <w:szCs w:val="24"/>
          <w:lang w:val="hy-AM"/>
        </w:rPr>
        <w:t xml:space="preserve"> </w:t>
      </w:r>
      <w:r w:rsidRPr="00103CCD">
        <w:rPr>
          <w:rFonts w:ascii="GHEA Mariam" w:hAnsi="GHEA Mariam"/>
          <w:sz w:val="24"/>
          <w:szCs w:val="24"/>
          <w:lang w:val="hy-AM"/>
        </w:rPr>
        <w:t>օրենքի 5-րդ հոդվածի 1-ին մասը,</w:t>
      </w:r>
      <w:r w:rsidRPr="00103CCD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r w:rsidRPr="00103CCD">
        <w:rPr>
          <w:rFonts w:ascii="GHEA Mariam" w:hAnsi="GHEA Mariam"/>
          <w:iCs/>
          <w:color w:val="000000"/>
          <w:sz w:val="24"/>
          <w:szCs w:val="24"/>
          <w:shd w:val="clear" w:color="auto" w:fill="FFFFFF"/>
        </w:rPr>
        <w:t>Նորմատիվ</w:t>
      </w:r>
      <w:r w:rsidRPr="00103CCD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03CCD">
        <w:rPr>
          <w:rFonts w:ascii="GHEA Mariam" w:hAnsi="GHEA Mariam"/>
          <w:iCs/>
          <w:color w:val="000000"/>
          <w:sz w:val="24"/>
          <w:szCs w:val="24"/>
          <w:shd w:val="clear" w:color="auto" w:fill="FFFFFF"/>
        </w:rPr>
        <w:t>իրավական</w:t>
      </w:r>
      <w:r w:rsidRPr="00103CCD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03CCD">
        <w:rPr>
          <w:rFonts w:ascii="GHEA Mariam" w:hAnsi="GHEA Mariam"/>
          <w:iCs/>
          <w:color w:val="000000"/>
          <w:sz w:val="24"/>
          <w:szCs w:val="24"/>
          <w:shd w:val="clear" w:color="auto" w:fill="FFFFFF"/>
        </w:rPr>
        <w:t>ակտերի</w:t>
      </w:r>
      <w:r w:rsidRPr="00103CCD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03CCD">
        <w:rPr>
          <w:rFonts w:ascii="GHEA Mariam" w:hAnsi="GHEA Mariam"/>
          <w:iCs/>
          <w:color w:val="000000"/>
          <w:sz w:val="24"/>
          <w:szCs w:val="24"/>
          <w:shd w:val="clear" w:color="auto" w:fill="FFFFFF"/>
        </w:rPr>
        <w:t>մասին</w:t>
      </w:r>
      <w:r w:rsidRPr="00103CCD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Pr="00103CCD">
        <w:rPr>
          <w:rFonts w:ascii="GHEA Mariam" w:hAnsi="GHEA Mariam"/>
          <w:iCs/>
          <w:color w:val="000000"/>
          <w:sz w:val="24"/>
          <w:szCs w:val="24"/>
          <w:shd w:val="clear" w:color="auto" w:fill="FFFFFF"/>
        </w:rPr>
        <w:t>օրենքի</w:t>
      </w:r>
      <w:r w:rsidRPr="00103CCD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03CCD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37-րդ հոդվածի 1-ին մասը</w:t>
      </w:r>
      <w:r w:rsidRPr="00103CCD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pt-BR"/>
        </w:rPr>
        <w:t xml:space="preserve">` </w:t>
      </w:r>
      <w:r w:rsidRPr="00103CCD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103CC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03CCD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103CC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03CCD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103CC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03CCD">
        <w:rPr>
          <w:rFonts w:ascii="GHEA Mariam" w:hAnsi="GHEA Mariam" w:cs="Sylfaen"/>
          <w:sz w:val="24"/>
          <w:szCs w:val="22"/>
          <w:lang w:val="de-DE"/>
        </w:rPr>
        <w:t>ո</w:t>
      </w:r>
      <w:r w:rsidRPr="00103CC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03CCD">
        <w:rPr>
          <w:rFonts w:ascii="GHEA Mariam" w:hAnsi="GHEA Mariam" w:cs="Sylfaen"/>
          <w:sz w:val="24"/>
          <w:szCs w:val="22"/>
          <w:lang w:val="de-DE"/>
        </w:rPr>
        <w:t>ր</w:t>
      </w:r>
      <w:r w:rsidRPr="00103CC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03CCD">
        <w:rPr>
          <w:rFonts w:ascii="GHEA Mariam" w:hAnsi="GHEA Mariam" w:cs="Sylfaen"/>
          <w:sz w:val="24"/>
          <w:szCs w:val="22"/>
          <w:lang w:val="de-DE"/>
        </w:rPr>
        <w:t>ո</w:t>
      </w:r>
      <w:r w:rsidRPr="00103CC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03CCD">
        <w:rPr>
          <w:rFonts w:ascii="GHEA Mariam" w:hAnsi="GHEA Mariam" w:cs="Sylfaen"/>
          <w:sz w:val="24"/>
          <w:szCs w:val="22"/>
          <w:lang w:val="de-DE"/>
        </w:rPr>
        <w:t>շ</w:t>
      </w:r>
      <w:r w:rsidRPr="00103CC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03CCD">
        <w:rPr>
          <w:rFonts w:ascii="GHEA Mariam" w:hAnsi="GHEA Mariam" w:cs="Sylfaen"/>
          <w:sz w:val="24"/>
          <w:szCs w:val="22"/>
          <w:lang w:val="de-DE"/>
        </w:rPr>
        <w:t>ու</w:t>
      </w:r>
      <w:r w:rsidRPr="00103CC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03CCD">
        <w:rPr>
          <w:rFonts w:ascii="GHEA Mariam" w:hAnsi="GHEA Mariam" w:cs="Sylfaen"/>
          <w:sz w:val="24"/>
          <w:szCs w:val="22"/>
          <w:lang w:val="de-DE"/>
        </w:rPr>
        <w:t>մ</w:t>
      </w:r>
      <w:r w:rsidRPr="00103CC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03CCD">
        <w:rPr>
          <w:rFonts w:ascii="GHEA Mariam" w:hAnsi="GHEA Mariam" w:cs="Sylfaen"/>
          <w:sz w:val="24"/>
          <w:szCs w:val="22"/>
          <w:lang w:val="de-DE"/>
        </w:rPr>
        <w:t>է</w:t>
      </w:r>
      <w:r w:rsidRPr="00103CC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03CCD" w:rsidRPr="00103CCD" w:rsidRDefault="00103CCD" w:rsidP="00103CCD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</w:pP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Հայաստանի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Հանրապետության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սեփականությունը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հանդիսացող՝  Հայաստանի Հանրապետություն, քաղաք Երևան, Նալբանդյան 104 հասցեում գտնվող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անշարժ գույքից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18,09 քառ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.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մետր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ընդհանուր մակերեսով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տարածքը, Հայաստանի Հանրապետություն, քաղաք Երևան, Նուբարաշենի խճուղի թիվ 2 հասցեում գտնվող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անշարժ գույքից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188,76 քառ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.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մետր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ընդհանուր մակերեսով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տարածքը, Հայաստանի Հանրապետություն, քաղաք Երևան, Նուբարաշենի խճուղի թիվ 7 հասցեում գտնվող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անշարժ գույքից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33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,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73 քառ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.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մետր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ընդհանուր 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>մակերեսով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>տարածքը, Հայաստանի Հանրապետություն, Կոտայքի մարզ,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Հրազդան 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>քաղաքում գտնվող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pt-BR"/>
        </w:rPr>
        <w:t xml:space="preserve"> անշարժ գույքից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 xml:space="preserve"> 115,9 քառ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pt-BR"/>
        </w:rPr>
        <w:t>.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 xml:space="preserve"> մետր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>ընդհանուր մակերեսով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 xml:space="preserve">տարածքը, 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lastRenderedPageBreak/>
        <w:t>Հայաստանի Հանրապետություն, Արմավիրի մարզ, համայնք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Վաղարշապատ, քաղաք Էջմիածին-Չոբանքարա խճուղի 23 հասցեում գտնվող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անշարժ գույքից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>2199,58 քառ. մետր</w:t>
      </w:r>
      <w:r w:rsidRPr="00103CCD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>ընդհանուր մակերեսով տարածքը, Հայաստանի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Հանրապե</w:t>
      </w:r>
      <w:r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softHyphen/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տու</w:t>
      </w:r>
      <w:r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softHyphen/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թյուն,  Կոտայքի մարզ, քաղաք Աբովյան, 2-րդ արդյունաբերական թաղամաս 30/3 հասցեում գտնվող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անշարժ գույքից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186,23 քառ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.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մետր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ընդհանուր մակերեսով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տարածքը, Հայաստանի Հանրապետություն, Շիրակի մարզ, գյուղ Հառիճ համայնքում գտնվող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անշարժ գույքից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54 քառ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.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մետր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ընդհանուր մակերեսով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տարածքը, Հայաստանի Հանրապետություն,  Լոռու մարզ, քաղաք Վանաձոր, Տավրոսի 20 փող թիվ 50 հասցեում գտնվող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անշարժ գույքից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70,94 քառ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.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մետր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ընդհանուր մակերեսով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տարածքը, Հայաստանի Հանրապետություն, Սյունիքի 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>մարզ, քաղաք Գորիս, Նարեկացու 5 հասցեում գտնվող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pt-BR"/>
        </w:rPr>
        <w:t xml:space="preserve"> անշարժ գույքից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 xml:space="preserve"> 85,99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քառ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>.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 մետր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ընդհանուր մակերեսով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տարածքը անժամկետ, անհատույց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օգտագործման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իրավունքով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ամրացնել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Հայաստանի Հանրապետության առողջապահության նախարարության </w:t>
      </w:r>
      <w:r w:rsidRPr="00103CCD">
        <w:rPr>
          <w:rFonts w:ascii="GHEA Mariam" w:hAnsi="GHEA Mariam"/>
          <w:i w:val="0"/>
          <w:sz w:val="24"/>
          <w:szCs w:val="24"/>
          <w:lang w:val="af-ZA"/>
        </w:rPr>
        <w:t>«</w:t>
      </w:r>
      <w:r w:rsidRPr="00103CCD">
        <w:rPr>
          <w:rFonts w:ascii="GHEA Mariam" w:hAnsi="GHEA Mariam"/>
          <w:i w:val="0"/>
          <w:sz w:val="24"/>
          <w:szCs w:val="24"/>
          <w:lang w:val="hy-AM"/>
        </w:rPr>
        <w:t>Քրեակատարողական բժշկության կենտրոն</w:t>
      </w:r>
      <w:r w:rsidRPr="00103CCD">
        <w:rPr>
          <w:rFonts w:ascii="GHEA Mariam" w:hAnsi="GHEA Mariam"/>
          <w:i w:val="0"/>
          <w:sz w:val="24"/>
          <w:szCs w:val="24"/>
          <w:lang w:val="af-ZA"/>
        </w:rPr>
        <w:t xml:space="preserve">» </w:t>
      </w:r>
      <w:r w:rsidRPr="00103CCD">
        <w:rPr>
          <w:rFonts w:ascii="GHEA Mariam" w:hAnsi="GHEA Mariam"/>
          <w:i w:val="0"/>
          <w:sz w:val="24"/>
          <w:szCs w:val="24"/>
          <w:lang w:val="hy-AM"/>
        </w:rPr>
        <w:t xml:space="preserve">պետական ոչ </w:t>
      </w:r>
      <w:r w:rsidRPr="00103CCD">
        <w:rPr>
          <w:rFonts w:ascii="GHEA Mariam" w:hAnsi="GHEA Mariam"/>
          <w:i w:val="0"/>
          <w:spacing w:val="-8"/>
          <w:sz w:val="24"/>
          <w:szCs w:val="24"/>
          <w:lang w:val="hy-AM"/>
        </w:rPr>
        <w:t>առևտրային կազմակերպությանը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pt-BR"/>
        </w:rPr>
        <w:t xml:space="preserve"> (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>գրանցման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>համար՝</w:t>
      </w: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pt-BR"/>
        </w:rPr>
        <w:t xml:space="preserve"> 286.210.1016083)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pt-BR"/>
        </w:rPr>
        <w:t xml:space="preserve"> 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 xml:space="preserve">այսուհետ՝ </w:t>
      </w:r>
      <w:r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կ</w:t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ազմակերպություն՝ կանոնադրությամբ նախատեսված աշխատանքների իրա</w:t>
      </w:r>
      <w:r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softHyphen/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կա</w:t>
      </w:r>
      <w:r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softHyphen/>
      </w:r>
      <w:r w:rsidRPr="00103CCD">
        <w:rPr>
          <w:rFonts w:ascii="GHEA Mariam" w:hAnsi="GHEA Mariam" w:cs="Arial"/>
          <w:bCs w:val="0"/>
          <w:i w:val="0"/>
          <w:kern w:val="32"/>
          <w:sz w:val="24"/>
          <w:szCs w:val="24"/>
          <w:lang w:val="hy-AM"/>
        </w:rPr>
        <w:t>նացման նպատակով:</w:t>
      </w:r>
    </w:p>
    <w:p w:rsidR="00103CCD" w:rsidRPr="00103CCD" w:rsidRDefault="00103CCD" w:rsidP="00103CCD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hy-AM"/>
        </w:rPr>
      </w:pPr>
      <w:r w:rsidRPr="00103CCD">
        <w:rPr>
          <w:rFonts w:ascii="GHEA Mariam" w:hAnsi="GHEA Mariam" w:cs="Arial"/>
          <w:kern w:val="32"/>
          <w:sz w:val="24"/>
          <w:szCs w:val="24"/>
          <w:lang w:val="hy-AM"/>
        </w:rPr>
        <w:t xml:space="preserve"> 2. Հայաստանի Հանրապետության տարածքային կառավարման և </w:t>
      </w:r>
      <w:r w:rsidRPr="00103CCD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ենթակառուցվածքների նախարարության պետական գույքի կառավարման</w:t>
      </w:r>
      <w:r w:rsidRPr="00103CCD">
        <w:rPr>
          <w:rFonts w:ascii="GHEA Mariam" w:hAnsi="GHEA Mariam" w:cs="Arial"/>
          <w:kern w:val="32"/>
          <w:sz w:val="24"/>
          <w:szCs w:val="24"/>
          <w:lang w:val="hy-AM"/>
        </w:rPr>
        <w:t xml:space="preserve"> կոմիտեի նախագահին՝ սույն որոշումն ուժի մեջ մ</w:t>
      </w:r>
      <w:r w:rsidR="002A4C2E">
        <w:rPr>
          <w:rFonts w:ascii="GHEA Mariam" w:hAnsi="GHEA Mariam" w:cs="Arial"/>
          <w:kern w:val="32"/>
          <w:sz w:val="24"/>
          <w:szCs w:val="24"/>
          <w:lang w:val="hy-AM"/>
        </w:rPr>
        <w:t>տնելուց հետո եռամսյա ժամկետում կ</w:t>
      </w:r>
      <w:r w:rsidRPr="00103CCD">
        <w:rPr>
          <w:rFonts w:ascii="GHEA Mariam" w:hAnsi="GHEA Mariam" w:cs="Arial"/>
          <w:kern w:val="32"/>
          <w:sz w:val="24"/>
          <w:szCs w:val="24"/>
          <w:lang w:val="hy-AM"/>
        </w:rPr>
        <w:t xml:space="preserve">ազմակերպության հետ կնքել սույն որոշման 1-ին կետում նշված տարածքների </w:t>
      </w:r>
      <w:r w:rsidRPr="00103CCD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անժամկետ, անհատույց օգտագործման պայմանագրեր (այսուհետ՝</w:t>
      </w:r>
      <w:r w:rsidRPr="00103CCD">
        <w:rPr>
          <w:rFonts w:ascii="GHEA Mariam" w:hAnsi="GHEA Mariam" w:cs="Arial"/>
          <w:kern w:val="32"/>
          <w:sz w:val="24"/>
          <w:szCs w:val="24"/>
          <w:lang w:val="hy-AM"/>
        </w:rPr>
        <w:t xml:space="preserve"> պայմանագիր)՝ դրանում նախատեսելով, որ՝</w:t>
      </w:r>
    </w:p>
    <w:p w:rsidR="00103CCD" w:rsidRPr="00103CCD" w:rsidRDefault="00103CCD" w:rsidP="00103CCD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hy-AM"/>
        </w:rPr>
      </w:pPr>
      <w:r w:rsidRPr="00103CCD">
        <w:rPr>
          <w:rFonts w:ascii="GHEA Mariam" w:hAnsi="GHEA Mariam" w:cs="Arial"/>
          <w:kern w:val="32"/>
          <w:sz w:val="24"/>
          <w:szCs w:val="24"/>
          <w:lang w:val="hy-AM"/>
        </w:rPr>
        <w:t xml:space="preserve">1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>կ</w:t>
      </w:r>
      <w:r w:rsidRPr="00103CCD">
        <w:rPr>
          <w:rFonts w:ascii="GHEA Mariam" w:hAnsi="GHEA Mariam" w:cs="Arial"/>
          <w:kern w:val="32"/>
          <w:sz w:val="24"/>
          <w:szCs w:val="24"/>
          <w:lang w:val="hy-AM"/>
        </w:rPr>
        <w:t>ազմակերպության</w:t>
      </w:r>
      <w:r w:rsidR="002A4C2E">
        <w:rPr>
          <w:rFonts w:ascii="GHEA Mariam" w:hAnsi="GHEA Mariam" w:cs="Arial"/>
          <w:kern w:val="32"/>
          <w:sz w:val="24"/>
          <w:szCs w:val="24"/>
          <w:lang w:val="hy-AM"/>
        </w:rPr>
        <w:t xml:space="preserve"> կողմից</w:t>
      </w:r>
      <w:r w:rsidRPr="00103CCD">
        <w:rPr>
          <w:rFonts w:ascii="GHEA Mariam" w:hAnsi="GHEA Mariam" w:cs="Arial"/>
          <w:kern w:val="32"/>
          <w:sz w:val="24"/>
          <w:szCs w:val="24"/>
          <w:lang w:val="hy-AM"/>
        </w:rPr>
        <w:t xml:space="preserve"> սույն որոշման 1-ին կետով սահմանված նպատակով գույքը չօգտագործ</w:t>
      </w:r>
      <w:r w:rsidR="002A4C2E">
        <w:rPr>
          <w:rFonts w:ascii="GHEA Mariam" w:hAnsi="GHEA Mariam" w:cs="Arial"/>
          <w:kern w:val="32"/>
          <w:sz w:val="24"/>
          <w:szCs w:val="24"/>
          <w:lang w:val="hy-AM"/>
        </w:rPr>
        <w:t>վ</w:t>
      </w:r>
      <w:r w:rsidRPr="00103CCD">
        <w:rPr>
          <w:rFonts w:ascii="GHEA Mariam" w:hAnsi="GHEA Mariam" w:cs="Arial"/>
          <w:kern w:val="32"/>
          <w:sz w:val="24"/>
          <w:szCs w:val="24"/>
          <w:lang w:val="hy-AM"/>
        </w:rPr>
        <w:t>ելու դեպքում սույն որոշման հիման վրա կնքված պայմանագրերը ենթակա են լուծման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>.</w:t>
      </w:r>
    </w:p>
    <w:p w:rsidR="00103CCD" w:rsidRPr="00103CCD" w:rsidRDefault="00103CCD" w:rsidP="00103CCD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hy-AM"/>
        </w:rPr>
      </w:pPr>
      <w:r w:rsidRPr="00103CCD">
        <w:rPr>
          <w:rFonts w:ascii="GHEA Mariam" w:hAnsi="GHEA Mariam" w:cs="Arial"/>
          <w:kern w:val="32"/>
          <w:sz w:val="24"/>
          <w:szCs w:val="24"/>
          <w:lang w:val="hy-AM"/>
        </w:rPr>
        <w:t>2 պայմանագրերի նոտարական վավերացման և պայմանագրերից ծագող գույքային իրավունքների պետական գրանցման ծախսերը ենթակա են իրակա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softHyphen/>
      </w:r>
      <w:r w:rsidR="002A4C2E">
        <w:rPr>
          <w:rFonts w:ascii="GHEA Mariam" w:hAnsi="GHEA Mariam" w:cs="Arial"/>
          <w:kern w:val="32"/>
          <w:sz w:val="24"/>
          <w:szCs w:val="24"/>
          <w:lang w:val="hy-AM"/>
        </w:rPr>
        <w:t>նացման կ</w:t>
      </w:r>
      <w:r w:rsidRPr="00103CCD">
        <w:rPr>
          <w:rFonts w:ascii="GHEA Mariam" w:hAnsi="GHEA Mariam" w:cs="Arial"/>
          <w:kern w:val="32"/>
          <w:sz w:val="24"/>
          <w:szCs w:val="24"/>
          <w:lang w:val="hy-AM"/>
        </w:rPr>
        <w:t>ազմակերպության միջոցների հաշվին։</w:t>
      </w:r>
    </w:p>
    <w:p w:rsidR="00103CCD" w:rsidRPr="00103CCD" w:rsidRDefault="00103CCD" w:rsidP="00103CCD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hy-AM"/>
        </w:rPr>
      </w:pPr>
      <w:r w:rsidRPr="00103CCD">
        <w:rPr>
          <w:rFonts w:ascii="GHEA Mariam" w:hAnsi="GHEA Mariam" w:cs="Arial"/>
          <w:kern w:val="32"/>
          <w:sz w:val="24"/>
          <w:szCs w:val="24"/>
          <w:lang w:val="hy-AM"/>
        </w:rPr>
        <w:lastRenderedPageBreak/>
        <w:t>3.</w:t>
      </w:r>
      <w:r w:rsidRPr="00103CCD">
        <w:rPr>
          <w:rFonts w:ascii="GHEA Mariam" w:hAnsi="GHEA Mariam"/>
          <w:lang w:val="hy-AM"/>
        </w:rPr>
        <w:t xml:space="preserve"> </w:t>
      </w:r>
      <w:r w:rsidRPr="00103CCD">
        <w:rPr>
          <w:rFonts w:ascii="GHEA Mariam" w:hAnsi="GHEA Mariam"/>
          <w:iCs/>
          <w:sz w:val="24"/>
          <w:szCs w:val="24"/>
          <w:lang w:val="hy-AM"/>
        </w:rPr>
        <w:t xml:space="preserve">Սահմանել, որ </w:t>
      </w:r>
      <w:r w:rsidRPr="00103CC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«</w:t>
      </w:r>
      <w:r w:rsidRPr="00103CCD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Քրեակատարողական բժշկության կենտրոն</w:t>
      </w:r>
      <w:r w:rsidRPr="00103CC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» պետական </w:t>
      </w:r>
      <w:r w:rsidRPr="002A4C2E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ոչ առևտրային կազմակերպությունը </w:t>
      </w:r>
      <w:r w:rsidR="002A4C2E" w:rsidRPr="002A4C2E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սույն որոշման</w:t>
      </w:r>
      <w:r w:rsidRPr="002A4C2E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 xml:space="preserve"> </w:t>
      </w:r>
      <w:r w:rsidRPr="002A4C2E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1-ին կետում նշված</w:t>
      </w:r>
      <w:r w:rsidRPr="00103CCD">
        <w:rPr>
          <w:rFonts w:ascii="GHEA Mariam" w:hAnsi="GHEA Mariam" w:cs="Arial"/>
          <w:kern w:val="32"/>
          <w:sz w:val="24"/>
          <w:szCs w:val="24"/>
          <w:lang w:val="hy-AM"/>
        </w:rPr>
        <w:t xml:space="preserve"> տարածքների անժամկետ, անհատույց օգտագործման պայմանագիրը կնքելուց հետո երկամսյա </w:t>
      </w:r>
      <w:r w:rsidRPr="002A4C2E">
        <w:rPr>
          <w:rFonts w:ascii="GHEA Mariam" w:hAnsi="GHEA Mariam" w:cs="Arial"/>
          <w:kern w:val="32"/>
          <w:sz w:val="24"/>
          <w:szCs w:val="24"/>
          <w:lang w:val="hy-AM"/>
        </w:rPr>
        <w:t>ժամկետում</w:t>
      </w:r>
      <w:r w:rsidR="002A4C2E" w:rsidRPr="002A4C2E">
        <w:rPr>
          <w:rFonts w:ascii="GHEA Mariam" w:hAnsi="GHEA Mariam" w:cs="Arial"/>
          <w:kern w:val="32"/>
          <w:sz w:val="24"/>
          <w:szCs w:val="24"/>
          <w:lang w:val="hy-AM"/>
        </w:rPr>
        <w:t xml:space="preserve"> </w:t>
      </w:r>
      <w:r w:rsidR="002A4C2E" w:rsidRPr="002A4C2E">
        <w:rPr>
          <w:rFonts w:ascii="GHEA Mariam" w:hAnsi="GHEA Mariam" w:cs="Sylfaen"/>
          <w:bCs/>
          <w:color w:val="000000"/>
          <w:spacing w:val="-8"/>
          <w:kern w:val="32"/>
          <w:sz w:val="24"/>
          <w:szCs w:val="24"/>
          <w:lang w:val="fr-FR" w:eastAsia="en-US"/>
        </w:rPr>
        <w:t>Հայաստանի</w:t>
      </w:r>
      <w:r w:rsidR="002A4C2E" w:rsidRPr="002A4C2E">
        <w:rPr>
          <w:rFonts w:ascii="GHEA Mariam" w:hAnsi="GHEA Mariam" w:cs="Arial Armenian"/>
          <w:bCs/>
          <w:color w:val="000000"/>
          <w:spacing w:val="-8"/>
          <w:kern w:val="32"/>
          <w:sz w:val="24"/>
          <w:szCs w:val="24"/>
          <w:lang w:val="fr-FR" w:eastAsia="en-US"/>
        </w:rPr>
        <w:t xml:space="preserve"> </w:t>
      </w:r>
      <w:r w:rsidR="002A4C2E" w:rsidRPr="002A4C2E">
        <w:rPr>
          <w:rFonts w:ascii="GHEA Mariam" w:hAnsi="GHEA Mariam" w:cs="Sylfaen"/>
          <w:bCs/>
          <w:color w:val="000000"/>
          <w:spacing w:val="-8"/>
          <w:kern w:val="32"/>
          <w:sz w:val="24"/>
          <w:szCs w:val="24"/>
          <w:lang w:val="fr-FR" w:eastAsia="en-US"/>
        </w:rPr>
        <w:t>Հանրա</w:t>
      </w:r>
      <w:r w:rsidR="002A4C2E" w:rsidRPr="002A4C2E">
        <w:rPr>
          <w:rFonts w:ascii="GHEA Mariam" w:hAnsi="GHEA Mariam" w:cs="Sylfaen"/>
          <w:bCs/>
          <w:color w:val="000000"/>
          <w:spacing w:val="-8"/>
          <w:kern w:val="32"/>
          <w:sz w:val="24"/>
          <w:szCs w:val="24"/>
          <w:lang w:val="fr-FR" w:eastAsia="en-US"/>
        </w:rPr>
        <w:softHyphen/>
        <w:t>պետության</w:t>
      </w:r>
      <w:r w:rsidRPr="002A4C2E">
        <w:rPr>
          <w:rFonts w:ascii="GHEA Mariam" w:hAnsi="GHEA Mariam" w:cs="Arial"/>
          <w:kern w:val="32"/>
          <w:sz w:val="24"/>
          <w:szCs w:val="24"/>
          <w:lang w:val="hy-AM"/>
        </w:rPr>
        <w:t xml:space="preserve"> </w:t>
      </w:r>
      <w:r w:rsidR="002A4C2E" w:rsidRPr="002A4C2E">
        <w:rPr>
          <w:rFonts w:ascii="GHEA Mariam" w:hAnsi="GHEA Mariam" w:cs="Arial"/>
          <w:kern w:val="32"/>
          <w:sz w:val="24"/>
          <w:szCs w:val="24"/>
          <w:lang w:val="hy-AM"/>
        </w:rPr>
        <w:t>կ</w:t>
      </w:r>
      <w:r w:rsidRPr="002A4C2E">
        <w:rPr>
          <w:rFonts w:ascii="GHEA Mariam" w:hAnsi="GHEA Mariam" w:cs="Arial"/>
          <w:kern w:val="32"/>
          <w:sz w:val="24"/>
          <w:szCs w:val="24"/>
          <w:lang w:val="hy-AM"/>
        </w:rPr>
        <w:t>առավարության 2023 թվականի ապրիլի</w:t>
      </w:r>
      <w:r w:rsidRPr="00103CCD">
        <w:rPr>
          <w:rFonts w:ascii="GHEA Mariam" w:hAnsi="GHEA Mariam" w:cs="Arial"/>
          <w:kern w:val="32"/>
          <w:sz w:val="24"/>
          <w:szCs w:val="24"/>
          <w:lang w:val="hy-AM"/>
        </w:rPr>
        <w:t xml:space="preserve"> 21-ի «Պետական գույքի անհատույց օգտագործման տրամադրման կարգը և պայմանները սահմանելու </w:t>
      </w:r>
      <w:r w:rsidRPr="00103CCD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մասին» N 595-Ն որոշման 4-րդ կ</w:t>
      </w:r>
      <w:bookmarkStart w:id="1" w:name="_GoBack"/>
      <w:bookmarkEnd w:id="1"/>
      <w:r w:rsidRPr="00103CCD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ետի 2-րդ ենթակետի պահանջների</w:t>
      </w:r>
      <w:r w:rsidRPr="00103CCD">
        <w:rPr>
          <w:rFonts w:ascii="GHEA Mariam" w:hAnsi="GHEA Mariam" w:cs="Arial"/>
          <w:kern w:val="32"/>
          <w:sz w:val="24"/>
          <w:szCs w:val="24"/>
          <w:lang w:val="hy-AM"/>
        </w:rPr>
        <w:t xml:space="preserve"> պահպանմամբ կնքում է կոմունալ ծառայությունների մատուցման պայմանագիր:</w:t>
      </w:r>
    </w:p>
    <w:p w:rsidR="00103CCD" w:rsidRPr="00103CCD" w:rsidRDefault="00103CCD" w:rsidP="00103CCD">
      <w:pPr>
        <w:pStyle w:val="ListParagraph"/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i w:val="0"/>
          <w:kern w:val="32"/>
          <w:sz w:val="24"/>
          <w:szCs w:val="24"/>
          <w:lang w:val="hy-AM"/>
        </w:rPr>
      </w:pPr>
      <w:r w:rsidRPr="00103CCD">
        <w:rPr>
          <w:rFonts w:ascii="GHEA Mariam" w:hAnsi="GHEA Mariam" w:cs="Arial"/>
          <w:bCs w:val="0"/>
          <w:i w:val="0"/>
          <w:spacing w:val="-8"/>
          <w:kern w:val="32"/>
          <w:sz w:val="24"/>
          <w:szCs w:val="24"/>
          <w:lang w:val="hy-AM"/>
        </w:rPr>
        <w:t>4.</w:t>
      </w:r>
      <w:r w:rsidRPr="00103CCD">
        <w:rPr>
          <w:rFonts w:ascii="GHEA Mariam" w:hAnsi="GHEA Mariam" w:cs="Times New Roman"/>
          <w:i w:val="0"/>
          <w:i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Ուժը կորցրած ճանաչել Հայաստանի</w:t>
      </w:r>
      <w:r w:rsidRPr="00103CCD">
        <w:rPr>
          <w:rFonts w:ascii="GHEA Mariam" w:hAnsi="GHEA Mariam"/>
          <w:i w:val="0"/>
          <w:iCs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103CCD">
        <w:rPr>
          <w:rFonts w:ascii="GHEA Mariam" w:hAnsi="GHEA Mariam"/>
          <w:i w:val="0"/>
          <w:iCs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103CCD">
        <w:rPr>
          <w:rFonts w:ascii="GHEA Mariam" w:hAnsi="GHEA Mariam"/>
          <w:i w:val="0"/>
          <w:kern w:val="32"/>
          <w:sz w:val="24"/>
          <w:szCs w:val="24"/>
          <w:lang w:val="hy-AM"/>
        </w:rPr>
        <w:t xml:space="preserve"> կառավարության 2024 թվականի դեկտեմբերի 12-ի «Անժամկետ, անհատույց</w:t>
      </w:r>
      <w:r w:rsidRPr="00103CCD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/>
          <w:i w:val="0"/>
          <w:kern w:val="32"/>
          <w:sz w:val="24"/>
          <w:szCs w:val="24"/>
          <w:lang w:val="hy-AM"/>
        </w:rPr>
        <w:t>օգտագործման</w:t>
      </w:r>
      <w:r w:rsidRPr="00103CCD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/>
          <w:i w:val="0"/>
          <w:kern w:val="32"/>
          <w:sz w:val="24"/>
          <w:szCs w:val="24"/>
          <w:lang w:val="hy-AM"/>
        </w:rPr>
        <w:t>իրավունքով</w:t>
      </w:r>
      <w:r w:rsidRPr="00103CCD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/>
          <w:i w:val="0"/>
          <w:kern w:val="32"/>
          <w:sz w:val="24"/>
          <w:szCs w:val="24"/>
          <w:lang w:val="hy-AM"/>
        </w:rPr>
        <w:t>տարածքներ</w:t>
      </w:r>
      <w:r w:rsidRPr="00103CCD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</w:t>
      </w:r>
      <w:r w:rsidRPr="00103CCD">
        <w:rPr>
          <w:rFonts w:ascii="GHEA Mariam" w:hAnsi="GHEA Mariam"/>
          <w:i w:val="0"/>
          <w:kern w:val="32"/>
          <w:sz w:val="24"/>
          <w:szCs w:val="24"/>
          <w:lang w:val="hy-AM"/>
        </w:rPr>
        <w:t>ամրացնելու</w:t>
      </w:r>
      <w:r w:rsidRPr="00103CCD">
        <w:rPr>
          <w:rFonts w:ascii="GHEA Mariam" w:hAnsi="GHEA Mariam"/>
          <w:i w:val="0"/>
          <w:kern w:val="32"/>
          <w:sz w:val="24"/>
          <w:szCs w:val="24"/>
          <w:lang w:val="pt-BR"/>
        </w:rPr>
        <w:t xml:space="preserve"> մասին</w:t>
      </w:r>
      <w:r w:rsidRPr="00103CCD">
        <w:rPr>
          <w:rFonts w:ascii="GHEA Mariam" w:hAnsi="GHEA Mariam"/>
          <w:i w:val="0"/>
          <w:kern w:val="32"/>
          <w:sz w:val="24"/>
          <w:szCs w:val="24"/>
          <w:lang w:val="hy-AM"/>
        </w:rPr>
        <w:t xml:space="preserve">» </w:t>
      </w:r>
      <w:r w:rsidRPr="00103CCD">
        <w:rPr>
          <w:rFonts w:ascii="GHEA Mariam" w:hAnsi="GHEA Mariam"/>
          <w:i w:val="0"/>
          <w:kern w:val="32"/>
          <w:sz w:val="24"/>
          <w:szCs w:val="24"/>
          <w:lang w:val="pt-BR"/>
        </w:rPr>
        <w:t>N</w:t>
      </w:r>
      <w:r w:rsidRPr="00103CCD">
        <w:rPr>
          <w:rFonts w:ascii="GHEA Mariam" w:hAnsi="GHEA Mariam"/>
          <w:i w:val="0"/>
          <w:kern w:val="32"/>
          <w:sz w:val="24"/>
          <w:szCs w:val="24"/>
          <w:lang w:val="hy-AM"/>
        </w:rPr>
        <w:t xml:space="preserve"> 1983-Ա որոշումը: </w:t>
      </w:r>
    </w:p>
    <w:p w:rsidR="00103CCD" w:rsidRDefault="00103CCD" w:rsidP="00103CCD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103CCD" w:rsidRPr="00103CCD" w:rsidRDefault="00103CC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03CCD" w:rsidRPr="000F4671" w:rsidRDefault="00103CC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03CCD" w:rsidRPr="000F4671" w:rsidRDefault="00103CC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03CCD" w:rsidRPr="000F4671" w:rsidRDefault="00103CC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03CCD" w:rsidRPr="000F4671" w:rsidRDefault="00103CC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103CCD" w:rsidRDefault="00103CCD" w:rsidP="00103CC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103CC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C08" w:rsidRDefault="005F7C08">
      <w:r>
        <w:separator/>
      </w:r>
    </w:p>
  </w:endnote>
  <w:endnote w:type="continuationSeparator" w:id="0">
    <w:p w:rsidR="005F7C08" w:rsidRDefault="005F7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1905">
      <w:rPr>
        <w:noProof/>
        <w:sz w:val="18"/>
      </w:rPr>
      <w:t>voroshumMK-189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C08" w:rsidRDefault="005F7C08">
      <w:r>
        <w:separator/>
      </w:r>
    </w:p>
  </w:footnote>
  <w:footnote w:type="continuationSeparator" w:id="0">
    <w:p w:rsidR="005F7C08" w:rsidRDefault="005F7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4C2E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290422"/>
    <w:multiLevelType w:val="hybridMultilevel"/>
    <w:tmpl w:val="9F5E772C"/>
    <w:lvl w:ilvl="0" w:tplc="C0D4F85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CC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CCD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2E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C08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239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905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80603E"/>
  <w15:chartTrackingRefBased/>
  <w15:docId w15:val="{10101E07-EC6B-4959-9936-1EA80F91F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03CC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03CC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03CCD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03CCD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character" w:styleId="Emphasis">
    <w:name w:val="Emphasis"/>
    <w:basedOn w:val="DefaultParagraphFont"/>
    <w:uiPriority w:val="20"/>
    <w:qFormat/>
    <w:rsid w:val="00103CCD"/>
    <w:rPr>
      <w:i/>
      <w:iCs/>
    </w:rPr>
  </w:style>
  <w:style w:type="paragraph" w:styleId="BalloonText">
    <w:name w:val="Balloon Text"/>
    <w:basedOn w:val="Normal"/>
    <w:link w:val="BalloonTextChar"/>
    <w:rsid w:val="00BA19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A190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547</Words>
  <Characters>3120</Characters>
  <Application>Microsoft Office Word</Application>
  <DocSecurity>0</DocSecurity>
  <Lines>26</Lines>
  <Paragraphs>7</Paragraphs>
  <ScaleCrop>false</ScaleCrop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2026-06-19T10:59:00Z</cp:lastPrinted>
  <dcterms:created xsi:type="dcterms:W3CDTF">2026-06-19T10:55:00Z</dcterms:created>
  <dcterms:modified xsi:type="dcterms:W3CDTF">2026-06-22T07:32:00Z</dcterms:modified>
</cp:coreProperties>
</file>