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EF568" w14:textId="798ADD1F" w:rsidR="002B36FA" w:rsidRPr="0006631F" w:rsidRDefault="000212E9" w:rsidP="004A641B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ru-RU"/>
        </w:rPr>
        <w:t>ՀԻՄՆԱՎՈՐՈՒՄ</w:t>
      </w:r>
    </w:p>
    <w:p w14:paraId="5F51EDB7" w14:textId="0A5B9646" w:rsidR="00095ECF" w:rsidRPr="0006631F" w:rsidRDefault="00165402" w:rsidP="004A641B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hAnsi="GHEA Grapalat"/>
          <w:b/>
          <w:bCs/>
          <w:sz w:val="24"/>
          <w:szCs w:val="24"/>
          <w:lang w:val="hy-AM"/>
        </w:rPr>
      </w:pPr>
      <w:r w:rsidRPr="0006631F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</w:t>
      </w:r>
      <w:r w:rsidR="00D70B61" w:rsidRPr="0006631F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2025 ԹՎԱԿԱՆԻ ԴԵԿՏԵՄԲԵՐԻ 25-Ի N 1910-Ն ՈՐՈՇՄԱՆ ՄԵՋ ՓՈՓՈԽՈՒԹՅՈՒՆՆԵՐ ԵՎ ԼՐԱՑՈՒՄՆԵՐ ԿԱՏԱՐԵԼՈՒ ՄԱՍԻՆ</w:t>
      </w:r>
    </w:p>
    <w:p w14:paraId="3A5C1FEF" w14:textId="77777777" w:rsidR="00006B62" w:rsidRPr="0006631F" w:rsidRDefault="00006B62" w:rsidP="004A641B">
      <w:pPr>
        <w:shd w:val="clear" w:color="auto" w:fill="FFFFFF"/>
        <w:spacing w:after="0" w:line="360" w:lineRule="auto"/>
        <w:jc w:val="center"/>
        <w:textAlignment w:val="baseline"/>
        <w:rPr>
          <w:rFonts w:ascii="Cambria Math" w:eastAsia="Times New Roman" w:hAnsi="Cambria Math" w:cs="Times New Roman"/>
          <w:b/>
          <w:bCs/>
          <w:sz w:val="24"/>
          <w:szCs w:val="24"/>
          <w:bdr w:val="none" w:sz="0" w:space="0" w:color="auto" w:frame="1"/>
          <w:lang w:val="hy-AM" w:eastAsia="ru-RU"/>
        </w:rPr>
      </w:pPr>
    </w:p>
    <w:p w14:paraId="63D60EF5" w14:textId="5C177AAC" w:rsidR="00006B62" w:rsidRPr="0006631F" w:rsidRDefault="00A25E86" w:rsidP="009D0D17">
      <w:pPr>
        <w:pStyle w:val="a6"/>
        <w:numPr>
          <w:ilvl w:val="0"/>
          <w:numId w:val="3"/>
        </w:numPr>
        <w:shd w:val="clear" w:color="auto" w:fill="FFFFFF"/>
        <w:spacing w:after="0" w:line="360" w:lineRule="auto"/>
        <w:ind w:left="0" w:firstLine="425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</w:t>
      </w:r>
      <w:r w:rsidR="000212E9" w:rsidRPr="0006631F">
        <w:rPr>
          <w:rFonts w:ascii="GHEA Grapalat" w:hAnsi="GHEA Grapalat" w:cs="Sylfaen"/>
          <w:b/>
          <w:sz w:val="24"/>
          <w:szCs w:val="24"/>
          <w:lang w:val="hy-AM"/>
        </w:rPr>
        <w:t>նհրաժեշտությունը</w:t>
      </w:r>
      <w:r w:rsidR="008F28C8" w:rsidRPr="0006631F">
        <w:rPr>
          <w:rFonts w:ascii="GHEA Grapalat" w:hAnsi="GHEA Grapalat" w:cs="Sylfaen"/>
          <w:sz w:val="24"/>
          <w:szCs w:val="24"/>
          <w:lang w:val="hy-AM"/>
        </w:rPr>
        <w:t>.</w:t>
      </w: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4B3FFDFF" w14:textId="4F72027B" w:rsidR="00D2676C" w:rsidRPr="0006631F" w:rsidRDefault="00D2676C" w:rsidP="00D2676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>Մրցակցության և սպառողների շահերի պաշտպանության հանձնաժողովի</w:t>
      </w:r>
      <w:r w:rsidR="0027586A" w:rsidRPr="0006631F">
        <w:rPr>
          <w:rFonts w:ascii="GHEA Grapalat" w:hAnsi="GHEA Grapalat" w:cs="Sylfaen"/>
          <w:sz w:val="24"/>
          <w:szCs w:val="24"/>
          <w:lang w:val="hy-AM"/>
        </w:rPr>
        <w:t xml:space="preserve"> (այսուհետ նաև՝ Հանձնաժողով)</w:t>
      </w: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 թվային կարողությունների զարգացման շրջանակում Համաշխարհային բանկի ֆինանսավորմամբ իրականացվող «Պետական հատվածի արդիականացման երրորդ ծրագրի» ներքո 2020 թվականի մայիսի 7-ին կնքված պայմանագրի հիման վրա մշակվել և ներդրվել է</w:t>
      </w:r>
      <w:r w:rsidR="0027586A" w:rsidRPr="0006631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6631F">
        <w:rPr>
          <w:rFonts w:ascii="GHEA Grapalat" w:hAnsi="GHEA Grapalat" w:cs="Sylfaen"/>
          <w:sz w:val="24"/>
          <w:szCs w:val="24"/>
          <w:lang w:val="hy-AM"/>
        </w:rPr>
        <w:t>e-Compete էլեկտրոնային համակարգը</w:t>
      </w:r>
      <w:r w:rsidR="0027586A" w:rsidRPr="0006631F">
        <w:rPr>
          <w:rFonts w:ascii="GHEA Grapalat" w:hAnsi="GHEA Grapalat" w:cs="Sylfaen"/>
          <w:sz w:val="24"/>
          <w:szCs w:val="24"/>
          <w:lang w:val="hy-AM"/>
        </w:rPr>
        <w:t xml:space="preserve"> (այսուհետ նաև՝ Համակարգ)</w:t>
      </w:r>
      <w:r w:rsidRPr="0006631F">
        <w:rPr>
          <w:rFonts w:ascii="GHEA Grapalat" w:hAnsi="GHEA Grapalat" w:cs="Sylfaen"/>
          <w:sz w:val="24"/>
          <w:szCs w:val="24"/>
          <w:lang w:val="hy-AM"/>
        </w:rPr>
        <w:t>, որը ներկայումս հանդիսանում է Հանձնաժողովի գործունեության կազմակերպման հիմնական գործիքը։</w:t>
      </w:r>
    </w:p>
    <w:p w14:paraId="275D4BA2" w14:textId="428D6735" w:rsidR="00D2676C" w:rsidRPr="0006631F" w:rsidRDefault="00D2676C" w:rsidP="00D2676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Համակարգը ներառում է փոխկապակցված մի շարք բաղադրիչներ՝ ինտերակտիվ պաշտոնական կայք, գործերի կառավարման ներքին համակարգ, արտաքին օգտատերերի հետ </w:t>
      </w:r>
      <w:r w:rsidR="00210B23" w:rsidRPr="0006631F">
        <w:rPr>
          <w:rFonts w:ascii="GHEA Grapalat" w:hAnsi="GHEA Grapalat" w:cs="Sylfaen"/>
          <w:sz w:val="24"/>
          <w:szCs w:val="24"/>
          <w:lang w:val="hy-AM"/>
        </w:rPr>
        <w:t xml:space="preserve">առցանց </w:t>
      </w:r>
      <w:r w:rsidRPr="0006631F">
        <w:rPr>
          <w:rFonts w:ascii="GHEA Grapalat" w:hAnsi="GHEA Grapalat" w:cs="Sylfaen"/>
          <w:sz w:val="24"/>
          <w:szCs w:val="24"/>
          <w:lang w:val="hy-AM"/>
        </w:rPr>
        <w:t>փաստաթղթաշրջանառության հարթակ (e-filing), ինչպես նաև ինտեգրում այլ պետական մարմինների էլեկտրոնային շտեմարանների և փաստաթղթաշրջանառության համակարգերի հետ</w:t>
      </w:r>
      <w:r w:rsidR="00210B23" w:rsidRPr="0006631F">
        <w:rPr>
          <w:rFonts w:ascii="GHEA Grapalat" w:hAnsi="GHEA Grapalat" w:cs="Sylfaen"/>
          <w:sz w:val="24"/>
          <w:szCs w:val="24"/>
          <w:lang w:val="hy-AM"/>
        </w:rPr>
        <w:t>, որի</w:t>
      </w: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 շնորհիվ ապահովվում է տեղեկատվության երկկողմանի հոսք՝ արտաքին աղբյուրներից դեպի ներքին համակարգ և հակառակը</w:t>
      </w:r>
      <w:r w:rsidR="00210B23" w:rsidRPr="0006631F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06631F">
        <w:rPr>
          <w:rFonts w:ascii="GHEA Grapalat" w:hAnsi="GHEA Grapalat" w:cs="Sylfaen"/>
          <w:sz w:val="24"/>
          <w:szCs w:val="24"/>
          <w:lang w:val="hy-AM"/>
        </w:rPr>
        <w:t>տվյալների և փաստաթղթերի ինքնաշխատ փոխանցում և հրապարակում։</w:t>
      </w:r>
    </w:p>
    <w:p w14:paraId="33629042" w14:textId="5F2E7E5B" w:rsidR="00D2676C" w:rsidRPr="0006631F" w:rsidRDefault="00D2676C" w:rsidP="00D2676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Համակարգի ներդրմամբ ամբողջությամբ թվայնացվել են Հանձնաժողովի հիմնական գործընթացները՝ ներառյալ վարույթների իրականացումը, որոշումների ընդունումը, ոլորտային ուսումնասիրությունները և փաստաթղթաշրջանառությունը։ Միաժամանակ ավտոմատացվել են գործերի կառավարումը, ժամկետների սահմանումն ու վերահսկողությունը, նիստերի կազմակերպումը, որոշումների և հրամանների ընդունումն ու հրապարակումը, ինչպես նաև տվյալների շտեմարանների և գրանցամատյանների վարումը։ </w:t>
      </w:r>
    </w:p>
    <w:p w14:paraId="5ADA4E84" w14:textId="2B369D5E" w:rsidR="00D2676C" w:rsidRPr="0006631F" w:rsidRDefault="00D2676C" w:rsidP="00D2676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e-Compete համակարգը կիրառվում է ինչպես Հանձնաժողովի անձնակազմի, այնպես էլ </w:t>
      </w:r>
      <w:r w:rsidR="00FE6088" w:rsidRPr="0006631F">
        <w:rPr>
          <w:rFonts w:ascii="GHEA Grapalat" w:hAnsi="GHEA Grapalat" w:cs="Sylfaen"/>
          <w:sz w:val="24"/>
          <w:szCs w:val="24"/>
          <w:lang w:val="hy-AM"/>
        </w:rPr>
        <w:t>տնտեսավարող</w:t>
      </w:r>
      <w:r w:rsidR="00EF1B2F" w:rsidRPr="0006631F">
        <w:rPr>
          <w:rFonts w:ascii="GHEA Grapalat" w:hAnsi="GHEA Grapalat" w:cs="Sylfaen"/>
          <w:sz w:val="24"/>
          <w:szCs w:val="24"/>
          <w:lang w:val="hy-AM"/>
        </w:rPr>
        <w:t xml:space="preserve"> սուբյեկտ</w:t>
      </w:r>
      <w:r w:rsidR="00FE6088" w:rsidRPr="0006631F">
        <w:rPr>
          <w:rFonts w:ascii="GHEA Grapalat" w:hAnsi="GHEA Grapalat" w:cs="Sylfaen"/>
          <w:sz w:val="24"/>
          <w:szCs w:val="24"/>
          <w:lang w:val="hy-AM"/>
        </w:rPr>
        <w:t xml:space="preserve">ների, </w:t>
      </w:r>
      <w:r w:rsidR="00EF1B2F" w:rsidRPr="0006631F">
        <w:rPr>
          <w:rFonts w:ascii="GHEA Grapalat" w:hAnsi="GHEA Grapalat" w:cs="Sylfaen"/>
          <w:sz w:val="24"/>
          <w:szCs w:val="24"/>
          <w:lang w:val="hy-AM"/>
        </w:rPr>
        <w:t>ֆիզիկական անձանց</w:t>
      </w: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 և պետական մարմինների կողմից</w:t>
      </w:r>
      <w:r w:rsidR="00EF1B2F" w:rsidRPr="0006631F"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յուրաքանչյուր շահագործողի համար սահմանված են նրա լիազորություններին համապատասխան հասանելիության մակարդակներ։ Համակարգում ներդրված վերլուծական </w:t>
      </w:r>
      <w:r w:rsidRPr="0006631F">
        <w:rPr>
          <w:rFonts w:ascii="GHEA Grapalat" w:hAnsi="GHEA Grapalat" w:cs="Sylfaen"/>
          <w:sz w:val="24"/>
          <w:szCs w:val="24"/>
          <w:lang w:val="hy-AM"/>
        </w:rPr>
        <w:lastRenderedPageBreak/>
        <w:t>գործիքների միջոցով ձևավորվում են հաշվետվություններ և վիճակագրական տվյալներ, ինչպես նաև ապահովվում է հանրային տեղեկատվության հրապարակումը, այդ թվում՝ լայն սպառման ապրանքների գների ամենօրյա մոնիտորինգի արդյունքների ներկայացումը։</w:t>
      </w:r>
    </w:p>
    <w:p w14:paraId="0383DA6B" w14:textId="29759723" w:rsidR="00D2676C" w:rsidRPr="0006631F" w:rsidRDefault="00D2676C" w:rsidP="00D2676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>2025 թվականին համակարգը համալրվել է «Սպառողի օգնական» թվային գործիքով, որը հնարավորություն է տալիս քաղաքացիներին պարզ և հասանելի եղանակով ներկայացնել բողոքներ և անմիջապես հաղորդակցվել տնտեսավարողների հետ, ինչպես նաև անհրաժեշտության դեպքում տեղեկացնել Հանձնաժողովին հետագա քայլերի ձեռնարկման նպատակով։ Գործիքը ապահովում է նաև ավտոմատ ծանուցումներ և վարույթ սկսելու նախադրյալների ձևավորում։</w:t>
      </w:r>
    </w:p>
    <w:p w14:paraId="794C599B" w14:textId="065256BB" w:rsidR="00D2676C" w:rsidRPr="0006631F" w:rsidRDefault="00D2676C" w:rsidP="00B70FC2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Համակարգը գործարկումից հետո 2022-2023 թվականներին սպասարկվել է երաշխիքային պայմաններով, սակայն պայմանագրի ավարտից հետո համապատասխան ֆինանսավորման բացակայության պատճառով </w:t>
      </w:r>
      <w:r w:rsidR="00B70FC2" w:rsidRPr="0006631F">
        <w:rPr>
          <w:rFonts w:ascii="GHEA Grapalat" w:hAnsi="GHEA Grapalat" w:cs="Sylfaen"/>
          <w:sz w:val="24"/>
          <w:szCs w:val="24"/>
          <w:lang w:val="hy-AM"/>
        </w:rPr>
        <w:t xml:space="preserve">հնարավոր չի եղել ապահովել </w:t>
      </w:r>
      <w:r w:rsidR="009E531E" w:rsidRPr="0006631F">
        <w:rPr>
          <w:rFonts w:ascii="GHEA Grapalat" w:hAnsi="GHEA Grapalat" w:cs="Sylfaen"/>
          <w:sz w:val="24"/>
          <w:szCs w:val="24"/>
          <w:lang w:val="hy-AM"/>
        </w:rPr>
        <w:t>Հ</w:t>
      </w:r>
      <w:r w:rsidR="00B70FC2" w:rsidRPr="0006631F">
        <w:rPr>
          <w:rFonts w:ascii="GHEA Grapalat" w:hAnsi="GHEA Grapalat" w:cs="Sylfaen"/>
          <w:sz w:val="24"/>
          <w:szCs w:val="24"/>
          <w:lang w:val="hy-AM"/>
        </w:rPr>
        <w:t>ամակարգի լիարժեք շարունակականության, արդիականացման, բարելավման և տեխնիկական թարմացման համար անհրաժեշտ ամբողջ ծավալի աշխատանքները։</w:t>
      </w:r>
    </w:p>
    <w:p w14:paraId="1CAF0F8E" w14:textId="4B6CCF2E" w:rsidR="009D0D17" w:rsidRPr="0006631F" w:rsidRDefault="00D2676C" w:rsidP="009D0D17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Միաժամանակ Հանձնաժողովի գործառույթների ընդլայնումը և նոր թվային գործիքների ներդրումը հանգեցրել են </w:t>
      </w:r>
      <w:r w:rsidR="009E531E" w:rsidRPr="0006631F">
        <w:rPr>
          <w:rFonts w:ascii="GHEA Grapalat" w:hAnsi="GHEA Grapalat" w:cs="Sylfaen"/>
          <w:sz w:val="24"/>
          <w:szCs w:val="24"/>
          <w:lang w:val="hy-AM"/>
        </w:rPr>
        <w:t>Հ</w:t>
      </w:r>
      <w:r w:rsidRPr="0006631F">
        <w:rPr>
          <w:rFonts w:ascii="GHEA Grapalat" w:hAnsi="GHEA Grapalat" w:cs="Sylfaen"/>
          <w:sz w:val="24"/>
          <w:szCs w:val="24"/>
          <w:lang w:val="hy-AM"/>
        </w:rPr>
        <w:t>ամակարգի բեռնվածության աճին և բարձրացրել են հասարակության սպասումները՝ արագ, հուսալի և թափանցիկ թվային ծառայությունների մատուցման առումով։ Նման պայմաններում, ինչպես նաև հաշվի առնելով պետական կառավարման ոլորտում թվային ենթակառուցվածքների նկատմամբ սահմանված պահանջները, առավել քան ակտուալ է դարձել համակարգի անխափան աշխատանքի, տվյալների անվտանգության ապահովման, ինչպես նաև դրա շարունակական զարգացման և արդիականացման անհրաժեշտությունը։</w:t>
      </w:r>
    </w:p>
    <w:p w14:paraId="038DD248" w14:textId="3D6C99BC" w:rsidR="00B76E77" w:rsidRPr="0006631F" w:rsidRDefault="00D2676C" w:rsidP="00D2676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>Վերոգրյալով պայմանավորված՝ առաջացել է e-Compete համակարգի ամբողջական տեխնիկական սպասարկման ապահովման անհրաժեշտություն, ինչը պահանջում է համապատասխան իրավական կարգավորման և ֆինանսական միջոցների նախատեսում։</w:t>
      </w:r>
    </w:p>
    <w:p w14:paraId="1AFB8AE6" w14:textId="24A2BB04" w:rsidR="00B76E77" w:rsidRPr="0006631F" w:rsidRDefault="00E97F90" w:rsidP="004A641B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 w:rsidR="0093252B" w:rsidRPr="0006631F">
        <w:rPr>
          <w:rFonts w:ascii="GHEA Grapalat" w:hAnsi="GHEA Grapalat" w:cs="Sylfaen"/>
          <w:sz w:val="24"/>
          <w:szCs w:val="24"/>
          <w:lang w:val="hy-AM"/>
        </w:rPr>
        <w:t>ողջ վերոգրյալը</w:t>
      </w:r>
      <w:r w:rsidR="003F7539" w:rsidRPr="0006631F">
        <w:rPr>
          <w:rFonts w:ascii="GHEA Grapalat" w:hAnsi="GHEA Grapalat" w:cs="Sylfaen"/>
          <w:sz w:val="24"/>
          <w:szCs w:val="24"/>
          <w:lang w:val="hy-AM"/>
        </w:rPr>
        <w:t>,</w:t>
      </w:r>
      <w:r w:rsidR="0093252B" w:rsidRPr="0006631F">
        <w:rPr>
          <w:rFonts w:ascii="GHEA Grapalat" w:hAnsi="GHEA Grapalat" w:cs="Sylfaen"/>
          <w:sz w:val="24"/>
          <w:szCs w:val="24"/>
          <w:lang w:val="hy-AM"/>
        </w:rPr>
        <w:t xml:space="preserve"> ինչպես նաև </w:t>
      </w:r>
      <w:r w:rsidR="00851967" w:rsidRPr="0006631F">
        <w:rPr>
          <w:rFonts w:ascii="GHEA Grapalat" w:hAnsi="GHEA Grapalat" w:cs="Sylfaen"/>
          <w:sz w:val="24"/>
          <w:szCs w:val="24"/>
          <w:lang w:val="hy-AM"/>
        </w:rPr>
        <w:t xml:space="preserve">Տեղեկատվական համակարգերի կառավարման խորհրդի </w:t>
      </w:r>
      <w:r w:rsidR="0093252B" w:rsidRPr="0006631F">
        <w:rPr>
          <w:rFonts w:ascii="GHEA Grapalat" w:hAnsi="GHEA Grapalat" w:cs="Sylfaen"/>
          <w:sz w:val="24"/>
          <w:szCs w:val="24"/>
          <w:lang w:val="hy-AM"/>
        </w:rPr>
        <w:t xml:space="preserve">2026 թվականի փետրվարի 21-ի նիստի N ԽԱ/05-2026 արձանագրության 3.1-րդ կետը՝ </w:t>
      </w:r>
      <w:r w:rsidR="00815067" w:rsidRPr="0006631F">
        <w:rPr>
          <w:rFonts w:ascii="GHEA Grapalat" w:hAnsi="GHEA Grapalat" w:cs="Sylfaen"/>
          <w:sz w:val="24"/>
          <w:szCs w:val="24"/>
          <w:lang w:val="hy-AM"/>
        </w:rPr>
        <w:t>մ</w:t>
      </w:r>
      <w:r w:rsidR="00B62E88" w:rsidRPr="0006631F">
        <w:rPr>
          <w:rFonts w:ascii="GHEA Grapalat" w:hAnsi="GHEA Grapalat" w:cs="Sylfaen"/>
          <w:sz w:val="24"/>
          <w:szCs w:val="24"/>
          <w:lang w:val="hy-AM"/>
        </w:rPr>
        <w:t xml:space="preserve">շակվել է </w:t>
      </w:r>
      <w:r w:rsidR="00D73FD1" w:rsidRPr="0006631F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="00B62E88" w:rsidRPr="0006631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73FD1" w:rsidRPr="0006631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B62E88" w:rsidRPr="0006631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73FD1" w:rsidRPr="0006631F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B62E88" w:rsidRPr="0006631F">
        <w:rPr>
          <w:rFonts w:ascii="GHEA Grapalat" w:hAnsi="GHEA Grapalat" w:cs="Sylfaen"/>
          <w:sz w:val="24"/>
          <w:szCs w:val="24"/>
          <w:lang w:val="hy-AM"/>
        </w:rPr>
        <w:t xml:space="preserve"> 2025 </w:t>
      </w:r>
      <w:r w:rsidR="00D73FD1" w:rsidRPr="0006631F">
        <w:rPr>
          <w:rFonts w:ascii="GHEA Grapalat" w:hAnsi="GHEA Grapalat" w:cs="Sylfaen"/>
          <w:sz w:val="24"/>
          <w:szCs w:val="24"/>
          <w:lang w:val="hy-AM"/>
        </w:rPr>
        <w:t xml:space="preserve">թվականի դեկտեմբերի </w:t>
      </w:r>
      <w:r w:rsidR="00B62E88" w:rsidRPr="0006631F">
        <w:rPr>
          <w:rFonts w:ascii="GHEA Grapalat" w:hAnsi="GHEA Grapalat" w:cs="Sylfaen"/>
          <w:sz w:val="24"/>
          <w:szCs w:val="24"/>
          <w:lang w:val="hy-AM"/>
        </w:rPr>
        <w:t>25-</w:t>
      </w:r>
      <w:r w:rsidR="00D73FD1" w:rsidRPr="0006631F">
        <w:rPr>
          <w:rFonts w:ascii="GHEA Grapalat" w:hAnsi="GHEA Grapalat" w:cs="Sylfaen"/>
          <w:sz w:val="24"/>
          <w:szCs w:val="24"/>
          <w:lang w:val="hy-AM"/>
        </w:rPr>
        <w:t>ի</w:t>
      </w:r>
      <w:r w:rsidR="00B62E88" w:rsidRPr="0006631F">
        <w:rPr>
          <w:rFonts w:ascii="GHEA Grapalat" w:hAnsi="GHEA Grapalat" w:cs="Sylfaen"/>
          <w:sz w:val="24"/>
          <w:szCs w:val="24"/>
          <w:lang w:val="hy-AM"/>
        </w:rPr>
        <w:t xml:space="preserve"> N 1910-Ն </w:t>
      </w:r>
      <w:r w:rsidR="00D73FD1" w:rsidRPr="0006631F">
        <w:rPr>
          <w:rFonts w:ascii="GHEA Grapalat" w:hAnsi="GHEA Grapalat" w:cs="Sylfaen"/>
          <w:sz w:val="24"/>
          <w:szCs w:val="24"/>
          <w:lang w:val="hy-AM"/>
        </w:rPr>
        <w:t xml:space="preserve">որոշման մեջ փոփոխություններ և լրացումներ </w:t>
      </w:r>
      <w:r w:rsidR="00D73FD1" w:rsidRPr="0006631F">
        <w:rPr>
          <w:rFonts w:ascii="GHEA Grapalat" w:hAnsi="GHEA Grapalat" w:cs="Sylfaen"/>
          <w:sz w:val="24"/>
          <w:szCs w:val="24"/>
          <w:lang w:val="hy-AM"/>
        </w:rPr>
        <w:lastRenderedPageBreak/>
        <w:t>կատարելու մասին» Կառավարության որոշման նախագիծը</w:t>
      </w:r>
      <w:r w:rsidR="003F7539" w:rsidRPr="0006631F">
        <w:rPr>
          <w:rFonts w:ascii="GHEA Grapalat" w:hAnsi="GHEA Grapalat" w:cs="Sylfaen"/>
          <w:sz w:val="24"/>
          <w:szCs w:val="24"/>
          <w:lang w:val="hy-AM"/>
        </w:rPr>
        <w:t xml:space="preserve"> (այսուհետ նաև՝ Նախագիծ)</w:t>
      </w:r>
      <w:r w:rsidR="00D73FD1" w:rsidRPr="0006631F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DF25DC" w:rsidRPr="0006631F">
        <w:rPr>
          <w:rFonts w:ascii="GHEA Grapalat" w:hAnsi="GHEA Grapalat" w:cs="Sylfaen"/>
          <w:sz w:val="24"/>
          <w:szCs w:val="24"/>
          <w:lang w:val="hy-AM"/>
        </w:rPr>
        <w:t>թվայնացման բյուջեի շրջանակում</w:t>
      </w:r>
      <w:r w:rsidR="00566D8D" w:rsidRPr="0006631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D0D17" w:rsidRPr="0006631F">
        <w:rPr>
          <w:rFonts w:ascii="GHEA Grapalat" w:hAnsi="GHEA Grapalat" w:cs="Sylfaen"/>
          <w:sz w:val="24"/>
          <w:szCs w:val="24"/>
          <w:lang w:val="hy-AM"/>
        </w:rPr>
        <w:t>Հանձնաժողովի e-Compete («Սպառողի օգնական») համակարգի ընթացիկ սպասարկ</w:t>
      </w:r>
      <w:r w:rsidR="00566D8D" w:rsidRPr="0006631F">
        <w:rPr>
          <w:rFonts w:ascii="GHEA Grapalat" w:hAnsi="GHEA Grapalat" w:cs="Sylfaen"/>
          <w:sz w:val="24"/>
          <w:szCs w:val="24"/>
          <w:lang w:val="hy-AM"/>
        </w:rPr>
        <w:t>ման</w:t>
      </w:r>
      <w:r w:rsidR="009D0D17" w:rsidRPr="0006631F">
        <w:rPr>
          <w:rFonts w:ascii="GHEA Grapalat" w:hAnsi="GHEA Grapalat" w:cs="Sylfaen"/>
          <w:sz w:val="24"/>
          <w:szCs w:val="24"/>
          <w:lang w:val="hy-AM"/>
        </w:rPr>
        <w:t xml:space="preserve"> և թարմացումների ֆինանսավոր</w:t>
      </w:r>
      <w:r w:rsidR="00566D8D" w:rsidRPr="0006631F">
        <w:rPr>
          <w:rFonts w:ascii="GHEA Grapalat" w:hAnsi="GHEA Grapalat" w:cs="Sylfaen"/>
          <w:sz w:val="24"/>
          <w:szCs w:val="24"/>
          <w:lang w:val="hy-AM"/>
        </w:rPr>
        <w:t>ման աշխատանքներ</w:t>
      </w:r>
      <w:r w:rsidR="00F13427" w:rsidRPr="0006631F">
        <w:rPr>
          <w:rFonts w:ascii="GHEA Grapalat" w:hAnsi="GHEA Grapalat" w:cs="Sylfaen"/>
          <w:sz w:val="24"/>
          <w:szCs w:val="24"/>
          <w:lang w:val="hy-AM"/>
        </w:rPr>
        <w:t>ի իրականացումն ապահովելու նպատակով</w:t>
      </w:r>
      <w:r w:rsidR="00DF25DC" w:rsidRPr="0006631F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B2B2044" w14:textId="77777777" w:rsidR="00303E60" w:rsidRPr="0006631F" w:rsidRDefault="00303E60" w:rsidP="004A641B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</w:p>
    <w:p w14:paraId="573713A0" w14:textId="11ED411A" w:rsidR="000212E9" w:rsidRPr="0006631F" w:rsidRDefault="00C86731" w:rsidP="004A641B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2</w:t>
      </w:r>
      <w:r w:rsidR="000212E9"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. Կարգավորման</w:t>
      </w:r>
      <w:r w:rsidR="000212E9" w:rsidRPr="0006631F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  <w:r w:rsidR="000212E9" w:rsidRPr="0006631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 w:eastAsia="ru-RU"/>
        </w:rPr>
        <w:t>նպատակը</w:t>
      </w:r>
      <w:r w:rsidR="00566D8D" w:rsidRPr="0006631F">
        <w:rPr>
          <w:rFonts w:ascii="Calibri" w:eastAsia="Times New Roman" w:hAnsi="Calibri" w:cs="Calibri"/>
          <w:sz w:val="24"/>
          <w:szCs w:val="24"/>
          <w:lang w:val="hy-AM" w:eastAsia="ru-RU"/>
        </w:rPr>
        <w:t>.</w:t>
      </w:r>
    </w:p>
    <w:p w14:paraId="15EB6E6F" w14:textId="2ADB7507" w:rsidR="00D2270B" w:rsidRPr="0006631F" w:rsidRDefault="007531C5" w:rsidP="007531C5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663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Նախագծով առաջարկվում է ա</w:t>
      </w:r>
      <w:r w:rsidR="00144F1E" w:rsidRPr="0006631F">
        <w:rPr>
          <w:rFonts w:ascii="GHEA Grapalat" w:hAnsi="GHEA Grapalat" w:cs="Sylfaen"/>
          <w:sz w:val="24"/>
          <w:szCs w:val="24"/>
          <w:lang w:val="hy-AM"/>
        </w:rPr>
        <w:t>պահովել e-Compete էլեկտրոնային համակարգի ամբողջական և շարունակական տեխնիկական սպասարկումը, իրականացնել համակարգի արդիականացում և ենթահամակարգերի բարելավում, ապահովել տվյալների անվտանգությունն ու համակարգի անխափան աշխատանքը, ընդլայնել համակարգի փոխգործելիությունը այլ պետական մարմինների տեղեկատվական շտեմարանների հետ, բարձրացնել թվային ծառայությունների որակը և հասանելիությունը քաղաքացիների և տնտեսավարող սուբյեկտների համար։</w:t>
      </w:r>
    </w:p>
    <w:p w14:paraId="6301F575" w14:textId="77777777" w:rsidR="00144F1E" w:rsidRPr="0006631F" w:rsidRDefault="00144F1E" w:rsidP="004A641B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</w:p>
    <w:p w14:paraId="6A303487" w14:textId="2A478CA5" w:rsidR="00565937" w:rsidRPr="0006631F" w:rsidRDefault="00C86731" w:rsidP="004A641B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Arial AMU"/>
          <w:b/>
          <w:bCs/>
          <w:sz w:val="24"/>
          <w:szCs w:val="24"/>
          <w:bdr w:val="none" w:sz="0" w:space="0" w:color="auto" w:frame="1"/>
          <w:lang w:val="hy-AM" w:eastAsia="ru-RU"/>
        </w:rPr>
      </w:pPr>
      <w:r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3</w:t>
      </w:r>
      <w:r w:rsidR="00565937" w:rsidRPr="0006631F">
        <w:rPr>
          <w:rFonts w:ascii="Cambria Math" w:eastAsia="Times New Roman" w:hAnsi="Cambria Math" w:cs="Cambria Math"/>
          <w:b/>
          <w:bCs/>
          <w:sz w:val="24"/>
          <w:szCs w:val="24"/>
          <w:bdr w:val="none" w:sz="0" w:space="0" w:color="auto" w:frame="1"/>
          <w:lang w:val="hy-AM" w:eastAsia="ru-RU"/>
        </w:rPr>
        <w:t>․</w:t>
      </w:r>
      <w:r w:rsidR="00565937" w:rsidRPr="0006631F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  <w:r w:rsidR="00565937" w:rsidRPr="0006631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 w:eastAsia="ru-RU"/>
        </w:rPr>
        <w:t>Ակնկալվող</w:t>
      </w:r>
      <w:r w:rsidR="00565937"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="00565937" w:rsidRPr="0006631F">
        <w:rPr>
          <w:rFonts w:ascii="GHEA Grapalat" w:eastAsia="Times New Roman" w:hAnsi="GHEA Grapalat" w:cs="Arial AMU"/>
          <w:b/>
          <w:bCs/>
          <w:sz w:val="24"/>
          <w:szCs w:val="24"/>
          <w:bdr w:val="none" w:sz="0" w:space="0" w:color="auto" w:frame="1"/>
          <w:lang w:val="hy-AM" w:eastAsia="ru-RU"/>
        </w:rPr>
        <w:t>արդյունքը.</w:t>
      </w:r>
    </w:p>
    <w:p w14:paraId="243AC7FC" w14:textId="77777777" w:rsidR="00566D8D" w:rsidRPr="0006631F" w:rsidRDefault="00144F1E" w:rsidP="00144F1E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ակնկալվում </w:t>
      </w:r>
      <w:r w:rsidR="007531C5" w:rsidRPr="0006631F">
        <w:rPr>
          <w:rFonts w:ascii="GHEA Grapalat" w:hAnsi="GHEA Grapalat" w:cs="Sylfaen"/>
          <w:sz w:val="24"/>
          <w:szCs w:val="24"/>
          <w:lang w:val="hy-AM"/>
        </w:rPr>
        <w:t>է</w:t>
      </w:r>
      <w:r w:rsidR="00566D8D" w:rsidRPr="0006631F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39B063DC" w14:textId="23E3DB33" w:rsidR="00566D8D" w:rsidRPr="0006631F" w:rsidRDefault="00144F1E" w:rsidP="00566D8D">
      <w:pPr>
        <w:pStyle w:val="a6"/>
        <w:numPr>
          <w:ilvl w:val="0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>ապահովել e-Compete համակարգի կայուն և անխափան գործունեությունը</w:t>
      </w:r>
      <w:r w:rsidR="00566D8D" w:rsidRPr="0006631F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391CC87B" w14:textId="775CF53D" w:rsidR="00566D8D" w:rsidRPr="0006631F" w:rsidRDefault="00144F1E" w:rsidP="00566D8D">
      <w:pPr>
        <w:pStyle w:val="a6"/>
        <w:numPr>
          <w:ilvl w:val="0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>բարձրացնել Հանձնաժողովի գործառույթների արդյունավետությունը և օպերատիվությունը</w:t>
      </w:r>
      <w:r w:rsidR="00566D8D" w:rsidRPr="0006631F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039B51C8" w14:textId="44390A77" w:rsidR="00566D8D" w:rsidRPr="0006631F" w:rsidRDefault="00144F1E" w:rsidP="00566D8D">
      <w:pPr>
        <w:pStyle w:val="a6"/>
        <w:numPr>
          <w:ilvl w:val="0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>բարելավել սպառողների դիմումների և բողոքների մշակման գործընթացը, ապահովել տվյալների վերլուծության և որոշումների կայացման առավել բարձր որակ</w:t>
      </w:r>
      <w:r w:rsidR="00566D8D" w:rsidRPr="0006631F">
        <w:rPr>
          <w:rFonts w:ascii="GHEA Grapalat" w:hAnsi="GHEA Grapalat" w:cs="Sylfaen"/>
          <w:sz w:val="24"/>
          <w:szCs w:val="24"/>
          <w:lang w:val="hy-AM"/>
        </w:rPr>
        <w:t>.</w:t>
      </w: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5DCBADAE" w14:textId="5B5340E2" w:rsidR="00566D8D" w:rsidRPr="0006631F" w:rsidRDefault="00144F1E" w:rsidP="00566D8D">
      <w:pPr>
        <w:pStyle w:val="a6"/>
        <w:numPr>
          <w:ilvl w:val="0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>բարձրացնել պետական կառավարման թափանցիկությունն ու հաշվետվողականությունը</w:t>
      </w:r>
      <w:r w:rsidR="00566D8D" w:rsidRPr="0006631F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52A0A157" w14:textId="742F8344" w:rsidR="00144F1E" w:rsidRPr="0006631F" w:rsidRDefault="00144F1E" w:rsidP="002F5B99">
      <w:pPr>
        <w:pStyle w:val="a6"/>
        <w:numPr>
          <w:ilvl w:val="0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>նպաստել բիզնես միջավայրի կարգապահության և սպառողների իրավունքների պաշտպանության մակարդակի բարձրացմանը։</w:t>
      </w:r>
    </w:p>
    <w:p w14:paraId="2B46567E" w14:textId="77777777" w:rsidR="00720F9B" w:rsidRPr="0006631F" w:rsidRDefault="00720F9B" w:rsidP="004A641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470D6EC" w14:textId="53754F05" w:rsidR="000212E9" w:rsidRPr="0006631F" w:rsidRDefault="00C86731" w:rsidP="004A641B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4</w:t>
      </w:r>
      <w:r w:rsidR="000212E9" w:rsidRPr="0006631F">
        <w:rPr>
          <w:rFonts w:ascii="Cambria Math" w:eastAsia="Times New Roman" w:hAnsi="Cambria Math" w:cs="Cambria Math"/>
          <w:b/>
          <w:bCs/>
          <w:sz w:val="24"/>
          <w:szCs w:val="24"/>
          <w:bdr w:val="none" w:sz="0" w:space="0" w:color="auto" w:frame="1"/>
          <w:lang w:val="hy-AM" w:eastAsia="ru-RU"/>
        </w:rPr>
        <w:t>․</w:t>
      </w:r>
      <w:r w:rsidR="000212E9" w:rsidRPr="0006631F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  <w:r w:rsidR="000212E9" w:rsidRPr="0006631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 w:eastAsia="ru-RU"/>
        </w:rPr>
        <w:t>Նախագծի</w:t>
      </w:r>
      <w:r w:rsidR="000212E9"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="000212E9" w:rsidRPr="0006631F">
        <w:rPr>
          <w:rFonts w:ascii="GHEA Grapalat" w:eastAsia="Times New Roman" w:hAnsi="GHEA Grapalat" w:cs="Arial AMU"/>
          <w:b/>
          <w:bCs/>
          <w:sz w:val="24"/>
          <w:szCs w:val="24"/>
          <w:bdr w:val="none" w:sz="0" w:space="0" w:color="auto" w:frame="1"/>
          <w:lang w:val="hy-AM" w:eastAsia="ru-RU"/>
        </w:rPr>
        <w:t>մշակման</w:t>
      </w:r>
      <w:r w:rsidR="000212E9"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="000212E9" w:rsidRPr="0006631F">
        <w:rPr>
          <w:rFonts w:ascii="GHEA Grapalat" w:eastAsia="Times New Roman" w:hAnsi="GHEA Grapalat" w:cs="Arial AMU"/>
          <w:b/>
          <w:bCs/>
          <w:sz w:val="24"/>
          <w:szCs w:val="24"/>
          <w:bdr w:val="none" w:sz="0" w:space="0" w:color="auto" w:frame="1"/>
          <w:lang w:val="hy-AM" w:eastAsia="ru-RU"/>
        </w:rPr>
        <w:t>գործընթացում</w:t>
      </w:r>
      <w:r w:rsidR="000212E9"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="000212E9" w:rsidRPr="0006631F">
        <w:rPr>
          <w:rFonts w:ascii="GHEA Grapalat" w:eastAsia="Times New Roman" w:hAnsi="GHEA Grapalat" w:cs="Arial AMU"/>
          <w:b/>
          <w:bCs/>
          <w:sz w:val="24"/>
          <w:szCs w:val="24"/>
          <w:bdr w:val="none" w:sz="0" w:space="0" w:color="auto" w:frame="1"/>
          <w:lang w:val="hy-AM" w:eastAsia="ru-RU"/>
        </w:rPr>
        <w:t>ներգրավված</w:t>
      </w:r>
      <w:r w:rsidR="000212E9"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="000212E9" w:rsidRPr="0006631F">
        <w:rPr>
          <w:rFonts w:ascii="GHEA Grapalat" w:eastAsia="Times New Roman" w:hAnsi="GHEA Grapalat" w:cs="Arial AMU"/>
          <w:b/>
          <w:bCs/>
          <w:sz w:val="24"/>
          <w:szCs w:val="24"/>
          <w:bdr w:val="none" w:sz="0" w:space="0" w:color="auto" w:frame="1"/>
          <w:lang w:val="hy-AM" w:eastAsia="ru-RU"/>
        </w:rPr>
        <w:t>ինստիտուտները</w:t>
      </w:r>
      <w:r w:rsidR="000212E9"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="000212E9" w:rsidRPr="0006631F">
        <w:rPr>
          <w:rFonts w:ascii="GHEA Grapalat" w:eastAsia="Times New Roman" w:hAnsi="GHEA Grapalat" w:cs="Arial AMU"/>
          <w:b/>
          <w:bCs/>
          <w:sz w:val="24"/>
          <w:szCs w:val="24"/>
          <w:bdr w:val="none" w:sz="0" w:space="0" w:color="auto" w:frame="1"/>
          <w:lang w:val="hy-AM" w:eastAsia="ru-RU"/>
        </w:rPr>
        <w:t>և</w:t>
      </w:r>
      <w:r w:rsidR="000212E9"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="000212E9" w:rsidRPr="0006631F">
        <w:rPr>
          <w:rFonts w:ascii="GHEA Grapalat" w:eastAsia="Times New Roman" w:hAnsi="GHEA Grapalat" w:cs="Arial AMU"/>
          <w:b/>
          <w:bCs/>
          <w:sz w:val="24"/>
          <w:szCs w:val="24"/>
          <w:bdr w:val="none" w:sz="0" w:space="0" w:color="auto" w:frame="1"/>
          <w:lang w:val="hy-AM" w:eastAsia="ru-RU"/>
        </w:rPr>
        <w:t>անձինք</w:t>
      </w:r>
      <w:r w:rsidR="00720F9B" w:rsidRPr="0006631F">
        <w:rPr>
          <w:rFonts w:ascii="GHEA Grapalat" w:eastAsia="Times New Roman" w:hAnsi="GHEA Grapalat" w:cs="Arial AMU"/>
          <w:b/>
          <w:bCs/>
          <w:sz w:val="24"/>
          <w:szCs w:val="24"/>
          <w:bdr w:val="none" w:sz="0" w:space="0" w:color="auto" w:frame="1"/>
          <w:lang w:val="hy-AM" w:eastAsia="ru-RU"/>
        </w:rPr>
        <w:t>.</w:t>
      </w:r>
    </w:p>
    <w:p w14:paraId="37F1E996" w14:textId="788204B0" w:rsidR="000212E9" w:rsidRPr="0006631F" w:rsidRDefault="007531C5" w:rsidP="004A641B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Սույն նախագիծը մշակ</w:t>
      </w:r>
      <w:r w:rsidR="00566D8D" w:rsidRPr="000663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</w:t>
      </w:r>
      <w:r w:rsidR="000212E9" w:rsidRPr="000663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ել է </w:t>
      </w:r>
      <w:r w:rsidR="00566D8D" w:rsidRPr="000663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</w:t>
      </w:r>
      <w:r w:rsidR="0082243A" w:rsidRPr="000663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արձր տեխնոլոգիական արդյունաբերության նախարարությ</w:t>
      </w:r>
      <w:r w:rsidR="00566D8D" w:rsidRPr="000663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 </w:t>
      </w:r>
      <w:r w:rsidR="0082243A" w:rsidRPr="000663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565937" w:rsidRPr="000663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Մրցակցության և սպառողների շահերի պաշտպանության </w:t>
      </w:r>
      <w:r w:rsidR="0085424F" w:rsidRPr="000663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r w:rsidR="00763F8B" w:rsidRPr="000663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անձնաժողով</w:t>
      </w:r>
      <w:r w:rsidR="00566D8D" w:rsidRPr="000663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կողմից</w:t>
      </w:r>
      <w:r w:rsidR="0085424F" w:rsidRPr="000663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569AEEC4" w14:textId="77777777" w:rsidR="00720F9B" w:rsidRPr="0006631F" w:rsidRDefault="00720F9B" w:rsidP="004A641B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06459BC6" w14:textId="3F9E515E" w:rsidR="00720F9B" w:rsidRPr="0006631F" w:rsidRDefault="00C86731" w:rsidP="004A641B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</w:pPr>
      <w:r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5</w:t>
      </w:r>
      <w:r w:rsidR="000212E9"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. </w:t>
      </w:r>
      <w:r w:rsidR="0085424F"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Նախագծի ընդունման</w:t>
      </w:r>
      <w:r w:rsidR="000212E9"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կապակցությամբ լրացուցիչ ֆինանսական միջոցների անհրաժեշտությունը և պետական բյուջեի եկամուտներում և ծախսե</w:t>
      </w:r>
      <w:r w:rsidR="00720F9B"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րում սպասվելիք փոփոխություններ</w:t>
      </w:r>
      <w:r w:rsidR="00346A5B"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ի մասին</w:t>
      </w:r>
      <w:r w:rsidR="00720F9B"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.</w:t>
      </w:r>
    </w:p>
    <w:p w14:paraId="4623F357" w14:textId="38C3EBA6" w:rsidR="009B4570" w:rsidRPr="0006631F" w:rsidRDefault="00DC02BB" w:rsidP="00B069B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ընդունման կապակցությամբ լրացուցիչ ֆինանսական միջոցների անհրաժեշտությունը պայմանավորված է e-Compete էլեկտրոնային համակարգի ամբողջական և շարունակական տեխնիկական սպասարկման, արդիականացման և զարգացման ապահովմամբ։ Մասնավորապես, նախատեսվում է իրականացնել համակարգի ծրագրային և տեխնիկական աջակցություն, ենթահամակարգերի բարելավում, տվյալների անվտանգության բարձրացում, </w:t>
      </w:r>
      <w:r w:rsidR="00F858FF" w:rsidRPr="0006631F">
        <w:rPr>
          <w:rFonts w:ascii="GHEA Grapalat" w:hAnsi="GHEA Grapalat" w:cs="Sylfaen"/>
          <w:sz w:val="24"/>
          <w:szCs w:val="24"/>
          <w:lang w:val="hy-AM"/>
        </w:rPr>
        <w:t xml:space="preserve">որի իրականացման համար անհրաժեշտ է </w:t>
      </w:r>
      <w:r w:rsidR="00AF5E24" w:rsidRPr="0006631F">
        <w:rPr>
          <w:rFonts w:ascii="GHEA Grapalat" w:hAnsi="GHEA Grapalat" w:cs="Sylfaen"/>
          <w:sz w:val="24"/>
          <w:szCs w:val="24"/>
          <w:lang w:val="hy-AM"/>
        </w:rPr>
        <w:t>4</w:t>
      </w:r>
      <w:r w:rsidR="00F858FF" w:rsidRPr="0006631F">
        <w:rPr>
          <w:rFonts w:ascii="GHEA Grapalat" w:hAnsi="GHEA Grapalat" w:cs="Sylfaen"/>
          <w:sz w:val="24"/>
          <w:szCs w:val="24"/>
          <w:lang w:val="hy-AM"/>
        </w:rPr>
        <w:t>.000.000 (</w:t>
      </w:r>
      <w:r w:rsidR="00B069BC" w:rsidRPr="0006631F">
        <w:rPr>
          <w:rFonts w:ascii="GHEA Grapalat" w:hAnsi="GHEA Grapalat" w:cs="Sylfaen"/>
          <w:sz w:val="24"/>
          <w:szCs w:val="24"/>
          <w:lang w:val="hy-AM"/>
        </w:rPr>
        <w:t>չորս</w:t>
      </w:r>
      <w:r w:rsidR="00F858FF" w:rsidRPr="0006631F">
        <w:rPr>
          <w:rFonts w:ascii="GHEA Grapalat" w:hAnsi="GHEA Grapalat" w:cs="Sylfaen"/>
          <w:sz w:val="24"/>
          <w:szCs w:val="24"/>
          <w:lang w:val="hy-AM"/>
        </w:rPr>
        <w:t xml:space="preserve"> միլիոն) ՀՀ դրամ, </w:t>
      </w: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ինչպես նաև համակարգի անխափան և արդյունավետ գործարկման ապահովման </w:t>
      </w:r>
      <w:r w:rsidR="00AF5E24" w:rsidRPr="0006631F">
        <w:rPr>
          <w:rFonts w:ascii="GHEA Grapalat" w:hAnsi="GHEA Grapalat" w:cs="Sylfaen"/>
          <w:sz w:val="24"/>
          <w:szCs w:val="24"/>
          <w:lang w:val="hy-AM"/>
        </w:rPr>
        <w:t>սպասարկման</w:t>
      </w: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 աշխատանքներ</w:t>
      </w:r>
      <w:r w:rsidR="00B069BC" w:rsidRPr="0006631F">
        <w:rPr>
          <w:rFonts w:ascii="GHEA Grapalat" w:hAnsi="GHEA Grapalat" w:cs="Sylfaen"/>
          <w:sz w:val="24"/>
          <w:szCs w:val="24"/>
          <w:lang w:val="hy-AM"/>
        </w:rPr>
        <w:t>, որի համար անհրաժեշտ է</w:t>
      </w:r>
      <w:r w:rsidR="00F858FF" w:rsidRPr="0006631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5E24" w:rsidRPr="0006631F">
        <w:rPr>
          <w:rFonts w:ascii="GHEA Grapalat" w:hAnsi="GHEA Grapalat" w:cs="Sylfaen"/>
          <w:sz w:val="24"/>
          <w:szCs w:val="24"/>
          <w:lang w:val="hy-AM"/>
        </w:rPr>
        <w:t>8</w:t>
      </w:r>
      <w:r w:rsidR="00F858FF" w:rsidRPr="0006631F">
        <w:rPr>
          <w:rFonts w:ascii="GHEA Grapalat" w:hAnsi="GHEA Grapalat" w:cs="Sylfaen"/>
          <w:sz w:val="24"/>
          <w:szCs w:val="24"/>
          <w:lang w:val="hy-AM"/>
        </w:rPr>
        <w:t>.000.000 (</w:t>
      </w:r>
      <w:r w:rsidR="00B069BC" w:rsidRPr="0006631F">
        <w:rPr>
          <w:rFonts w:ascii="GHEA Grapalat" w:hAnsi="GHEA Grapalat" w:cs="Sylfaen"/>
          <w:sz w:val="24"/>
          <w:szCs w:val="24"/>
          <w:lang w:val="hy-AM"/>
        </w:rPr>
        <w:t>ութ</w:t>
      </w:r>
      <w:r w:rsidR="00F858FF" w:rsidRPr="0006631F">
        <w:rPr>
          <w:rFonts w:ascii="GHEA Grapalat" w:hAnsi="GHEA Grapalat" w:cs="Sylfaen"/>
          <w:sz w:val="24"/>
          <w:szCs w:val="24"/>
          <w:lang w:val="hy-AM"/>
        </w:rPr>
        <w:t xml:space="preserve"> միլիոն) ՀՀ դրամ, ինչ</w:t>
      </w:r>
      <w:r w:rsidR="00B069BC" w:rsidRPr="0006631F">
        <w:rPr>
          <w:rFonts w:ascii="GHEA Grapalat" w:hAnsi="GHEA Grapalat" w:cs="Sylfaen"/>
          <w:sz w:val="24"/>
          <w:szCs w:val="24"/>
          <w:lang w:val="hy-AM"/>
        </w:rPr>
        <w:t>ն</w:t>
      </w:r>
      <w:r w:rsidR="00F858FF" w:rsidRPr="0006631F">
        <w:rPr>
          <w:rFonts w:ascii="GHEA Grapalat" w:hAnsi="GHEA Grapalat" w:cs="Sylfaen"/>
          <w:sz w:val="24"/>
          <w:szCs w:val="24"/>
          <w:lang w:val="hy-AM"/>
        </w:rPr>
        <w:t xml:space="preserve"> ակնկալվում է ստանալ 2026 թվականի պետական բյուջեից:</w:t>
      </w:r>
      <w:r w:rsidR="00B069BC" w:rsidRPr="0006631F">
        <w:rPr>
          <w:rFonts w:ascii="GHEA Grapalat" w:hAnsi="GHEA Grapalat" w:cs="Sylfaen"/>
          <w:sz w:val="24"/>
          <w:szCs w:val="24"/>
          <w:lang w:val="hy-AM"/>
        </w:rPr>
        <w:t xml:space="preserve"> Ընդ որում, հարկ է նկատել, որ գ</w:t>
      </w:r>
      <w:r w:rsidR="009B4570" w:rsidRPr="0006631F">
        <w:rPr>
          <w:rFonts w:ascii="GHEA Grapalat" w:hAnsi="GHEA Grapalat" w:cs="Sylfaen"/>
          <w:sz w:val="24"/>
          <w:szCs w:val="24"/>
          <w:lang w:val="hy-AM"/>
        </w:rPr>
        <w:t xml:space="preserve">նման ընթացակարգը նախատեսվում է կազմակերպել մեկ անձից գնման </w:t>
      </w:r>
      <w:r w:rsidR="00263F78" w:rsidRPr="0006631F">
        <w:rPr>
          <w:rFonts w:ascii="GHEA Grapalat" w:hAnsi="GHEA Grapalat" w:cs="Sylfaen"/>
          <w:sz w:val="24"/>
          <w:szCs w:val="24"/>
          <w:lang w:val="hy-AM"/>
        </w:rPr>
        <w:t xml:space="preserve">ձևի կիրառման </w:t>
      </w:r>
      <w:r w:rsidR="009B4570" w:rsidRPr="0006631F">
        <w:rPr>
          <w:rFonts w:ascii="GHEA Grapalat" w:hAnsi="GHEA Grapalat" w:cs="Sylfaen"/>
          <w:sz w:val="24"/>
          <w:szCs w:val="24"/>
          <w:lang w:val="hy-AM"/>
        </w:rPr>
        <w:t>կարգով</w:t>
      </w:r>
      <w:r w:rsidR="00263F78" w:rsidRPr="0006631F">
        <w:rPr>
          <w:rFonts w:ascii="GHEA Grapalat" w:hAnsi="GHEA Grapalat" w:cs="Sylfaen"/>
          <w:sz w:val="24"/>
          <w:szCs w:val="24"/>
          <w:lang w:val="hy-AM"/>
        </w:rPr>
        <w:t>՝</w:t>
      </w:r>
      <w:r w:rsidR="009B4570" w:rsidRPr="0006631F">
        <w:rPr>
          <w:rFonts w:ascii="GHEA Grapalat" w:hAnsi="GHEA Grapalat" w:cs="Sylfaen"/>
          <w:sz w:val="24"/>
          <w:szCs w:val="24"/>
          <w:lang w:val="hy-AM"/>
        </w:rPr>
        <w:t xml:space="preserve"> համաձայն Կառավարության 2017</w:t>
      </w:r>
      <w:r w:rsidR="002C50CA" w:rsidRPr="0006631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B4570" w:rsidRPr="0006631F">
        <w:rPr>
          <w:rFonts w:ascii="GHEA Grapalat" w:hAnsi="GHEA Grapalat" w:cs="Sylfaen"/>
          <w:sz w:val="24"/>
          <w:szCs w:val="24"/>
          <w:lang w:val="hy-AM"/>
        </w:rPr>
        <w:t>թվականի մայիսի 4-ի 526-Ն որոշման 23 կետի 4-րդ ենթակետի 15.1</w:t>
      </w:r>
      <w:r w:rsidR="00263F78" w:rsidRPr="0006631F">
        <w:rPr>
          <w:rFonts w:ascii="GHEA Grapalat" w:hAnsi="GHEA Grapalat" w:cs="Sylfaen"/>
          <w:sz w:val="24"/>
          <w:szCs w:val="24"/>
          <w:lang w:val="hy-AM"/>
        </w:rPr>
        <w:t>-ին</w:t>
      </w:r>
      <w:r w:rsidR="009B4570" w:rsidRPr="0006631F">
        <w:rPr>
          <w:rFonts w:ascii="GHEA Grapalat" w:hAnsi="GHEA Grapalat" w:cs="Sylfaen"/>
          <w:sz w:val="24"/>
          <w:szCs w:val="24"/>
          <w:lang w:val="hy-AM"/>
        </w:rPr>
        <w:t xml:space="preserve"> տողի: </w:t>
      </w:r>
    </w:p>
    <w:p w14:paraId="4C6CCA5E" w14:textId="50042F58" w:rsidR="0022399D" w:rsidRPr="0006631F" w:rsidRDefault="00263F78" w:rsidP="0022399D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Ավելին, </w:t>
      </w:r>
      <w:r w:rsidR="0022399D" w:rsidRPr="0006631F">
        <w:rPr>
          <w:rFonts w:ascii="GHEA Grapalat" w:hAnsi="GHEA Grapalat" w:cs="Sylfaen"/>
          <w:sz w:val="24"/>
          <w:szCs w:val="24"/>
          <w:lang w:val="hy-AM"/>
        </w:rPr>
        <w:t xml:space="preserve">e-Compete էլեկտրոնային համակարգի մշակման, ներդրման և հետագա տեխնիկական սպասարկման գործընթացներում առանցքային դեր է ունեցել համակարգը մշակող DotGov Solutions LLC-ի </w:t>
      </w:r>
      <w:r w:rsidR="00037CF2" w:rsidRPr="0006631F">
        <w:rPr>
          <w:rFonts w:ascii="GHEA Grapalat" w:hAnsi="GHEA Grapalat" w:cs="Sylfaen"/>
          <w:sz w:val="24"/>
          <w:szCs w:val="24"/>
          <w:lang w:val="hy-AM"/>
        </w:rPr>
        <w:t>Հ</w:t>
      </w:r>
      <w:r w:rsidR="004C31F0" w:rsidRPr="0006631F">
        <w:rPr>
          <w:rFonts w:ascii="GHEA Grapalat" w:hAnsi="GHEA Grapalat" w:cs="Sylfaen"/>
          <w:sz w:val="24"/>
          <w:szCs w:val="24"/>
          <w:lang w:val="hy-AM"/>
        </w:rPr>
        <w:t xml:space="preserve">այաստանյան միակ </w:t>
      </w:r>
      <w:r w:rsidR="0022399D" w:rsidRPr="0006631F">
        <w:rPr>
          <w:rFonts w:ascii="GHEA Grapalat" w:hAnsi="GHEA Grapalat" w:cs="Sylfaen"/>
          <w:sz w:val="24"/>
          <w:szCs w:val="24"/>
          <w:lang w:val="hy-AM"/>
        </w:rPr>
        <w:t>ներկայացուցիչ Հրանտ Դարբինյանը, որի կողմից</w:t>
      </w:r>
      <w:r w:rsidR="00286F28" w:rsidRPr="0006631F">
        <w:rPr>
          <w:rFonts w:ascii="GHEA Grapalat" w:hAnsi="GHEA Grapalat" w:cs="Sylfaen"/>
          <w:sz w:val="24"/>
          <w:szCs w:val="24"/>
          <w:lang w:val="hy-AM"/>
        </w:rPr>
        <w:t>,</w:t>
      </w:r>
      <w:r w:rsidR="0022399D" w:rsidRPr="0006631F">
        <w:rPr>
          <w:rFonts w:ascii="GHEA Grapalat" w:hAnsi="GHEA Grapalat" w:cs="Sylfaen"/>
          <w:sz w:val="24"/>
          <w:szCs w:val="24"/>
          <w:lang w:val="hy-AM"/>
        </w:rPr>
        <w:t xml:space="preserve"> բացի </w:t>
      </w:r>
      <w:r w:rsidR="00286F28" w:rsidRPr="0006631F">
        <w:rPr>
          <w:rFonts w:ascii="GHEA Grapalat" w:hAnsi="GHEA Grapalat" w:cs="Sylfaen"/>
          <w:sz w:val="24"/>
          <w:szCs w:val="24"/>
          <w:lang w:val="hy-AM"/>
        </w:rPr>
        <w:t>Հ</w:t>
      </w:r>
      <w:r w:rsidR="0022399D" w:rsidRPr="0006631F">
        <w:rPr>
          <w:rFonts w:ascii="GHEA Grapalat" w:hAnsi="GHEA Grapalat" w:cs="Sylfaen"/>
          <w:sz w:val="24"/>
          <w:szCs w:val="24"/>
          <w:lang w:val="hy-AM"/>
        </w:rPr>
        <w:t xml:space="preserve">ամակարգի մշակման </w:t>
      </w:r>
      <w:r w:rsidR="00037CF2" w:rsidRPr="0006631F">
        <w:rPr>
          <w:rFonts w:ascii="GHEA Grapalat" w:hAnsi="GHEA Grapalat" w:cs="Sylfaen"/>
          <w:sz w:val="24"/>
          <w:szCs w:val="24"/>
          <w:lang w:val="hy-AM"/>
        </w:rPr>
        <w:t>աշխատանքներ</w:t>
      </w:r>
      <w:r w:rsidR="00502CE6" w:rsidRPr="0006631F">
        <w:rPr>
          <w:rFonts w:ascii="GHEA Grapalat" w:hAnsi="GHEA Grapalat" w:cs="Sylfaen"/>
          <w:sz w:val="24"/>
          <w:szCs w:val="24"/>
          <w:lang w:val="hy-AM"/>
        </w:rPr>
        <w:t>ի կատարում</w:t>
      </w: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ից, </w:t>
      </w:r>
      <w:r w:rsidR="009860C0" w:rsidRPr="0006631F">
        <w:rPr>
          <w:rFonts w:ascii="GHEA Grapalat" w:hAnsi="GHEA Grapalat" w:cs="Sylfaen"/>
          <w:sz w:val="24"/>
          <w:szCs w:val="24"/>
          <w:lang w:val="hy-AM"/>
        </w:rPr>
        <w:t>ողջ գործընթացի համակարգում</w:t>
      </w:r>
      <w:r w:rsidRPr="0006631F">
        <w:rPr>
          <w:rFonts w:ascii="GHEA Grapalat" w:hAnsi="GHEA Grapalat" w:cs="Sylfaen"/>
          <w:sz w:val="24"/>
          <w:szCs w:val="24"/>
          <w:lang w:val="hy-AM"/>
        </w:rPr>
        <w:t>ից</w:t>
      </w:r>
      <w:r w:rsidR="009860C0" w:rsidRPr="0006631F">
        <w:rPr>
          <w:rFonts w:ascii="GHEA Grapalat" w:hAnsi="GHEA Grapalat" w:cs="Sylfaen"/>
          <w:sz w:val="24"/>
          <w:szCs w:val="24"/>
          <w:lang w:val="hy-AM"/>
        </w:rPr>
        <w:t xml:space="preserve"> ու ապահովում</w:t>
      </w:r>
      <w:r w:rsidRPr="0006631F">
        <w:rPr>
          <w:rFonts w:ascii="GHEA Grapalat" w:hAnsi="GHEA Grapalat" w:cs="Sylfaen"/>
          <w:sz w:val="24"/>
          <w:szCs w:val="24"/>
          <w:lang w:val="hy-AM"/>
        </w:rPr>
        <w:t>ից</w:t>
      </w:r>
      <w:r w:rsidR="009860C0" w:rsidRPr="0006631F">
        <w:rPr>
          <w:rFonts w:ascii="GHEA Grapalat" w:hAnsi="GHEA Grapalat" w:cs="Sylfaen"/>
          <w:sz w:val="24"/>
          <w:szCs w:val="24"/>
          <w:lang w:val="hy-AM"/>
        </w:rPr>
        <w:t>,</w:t>
      </w:r>
      <w:r w:rsidR="0022399D" w:rsidRPr="0006631F">
        <w:rPr>
          <w:rFonts w:ascii="GHEA Grapalat" w:hAnsi="GHEA Grapalat" w:cs="Sylfaen"/>
          <w:sz w:val="24"/>
          <w:szCs w:val="24"/>
          <w:lang w:val="hy-AM"/>
        </w:rPr>
        <w:t xml:space="preserve"> իրականացվել է նաև </w:t>
      </w:r>
      <w:r w:rsidRPr="0006631F">
        <w:rPr>
          <w:rFonts w:ascii="GHEA Grapalat" w:hAnsi="GHEA Grapalat" w:cs="Sylfaen"/>
          <w:sz w:val="24"/>
          <w:szCs w:val="24"/>
          <w:lang w:val="hy-AM"/>
        </w:rPr>
        <w:t>Հ</w:t>
      </w:r>
      <w:r w:rsidR="0022399D" w:rsidRPr="0006631F">
        <w:rPr>
          <w:rFonts w:ascii="GHEA Grapalat" w:hAnsi="GHEA Grapalat" w:cs="Sylfaen"/>
          <w:sz w:val="24"/>
          <w:szCs w:val="24"/>
          <w:lang w:val="hy-AM"/>
        </w:rPr>
        <w:t xml:space="preserve">ամակարգի </w:t>
      </w:r>
      <w:r w:rsidRPr="0006631F">
        <w:rPr>
          <w:rFonts w:ascii="GHEA Grapalat" w:hAnsi="GHEA Grapalat" w:cs="Sylfaen"/>
          <w:sz w:val="24"/>
          <w:szCs w:val="24"/>
          <w:lang w:val="hy-AM"/>
        </w:rPr>
        <w:t>քսանչորս</w:t>
      </w:r>
      <w:r w:rsidR="0022399D" w:rsidRPr="0006631F">
        <w:rPr>
          <w:rFonts w:ascii="GHEA Grapalat" w:hAnsi="GHEA Grapalat" w:cs="Sylfaen"/>
          <w:sz w:val="24"/>
          <w:szCs w:val="24"/>
          <w:lang w:val="hy-AM"/>
        </w:rPr>
        <w:t xml:space="preserve">ամսյա երաշխիքային </w:t>
      </w:r>
      <w:r w:rsidR="009860C0" w:rsidRPr="0006631F">
        <w:rPr>
          <w:rFonts w:ascii="GHEA Grapalat" w:hAnsi="GHEA Grapalat" w:cs="Sylfaen"/>
          <w:sz w:val="24"/>
          <w:szCs w:val="24"/>
          <w:lang w:val="hy-AM"/>
        </w:rPr>
        <w:t>սպասարկում</w:t>
      </w:r>
      <w:r w:rsidR="0022399D" w:rsidRPr="0006631F">
        <w:rPr>
          <w:rFonts w:ascii="GHEA Grapalat" w:hAnsi="GHEA Grapalat" w:cs="Sylfaen"/>
          <w:sz w:val="24"/>
          <w:szCs w:val="24"/>
          <w:lang w:val="hy-AM"/>
        </w:rPr>
        <w:t xml:space="preserve">։ Երաշխիքային ժամկետի ավարտից հետո մինչև օրս </w:t>
      </w:r>
      <w:r w:rsidR="00286F28" w:rsidRPr="0006631F">
        <w:rPr>
          <w:rFonts w:ascii="GHEA Grapalat" w:hAnsi="GHEA Grapalat" w:cs="Sylfaen"/>
          <w:sz w:val="24"/>
          <w:szCs w:val="24"/>
          <w:lang w:val="hy-AM"/>
        </w:rPr>
        <w:t>Հ</w:t>
      </w:r>
      <w:r w:rsidR="0022399D" w:rsidRPr="0006631F">
        <w:rPr>
          <w:rFonts w:ascii="GHEA Grapalat" w:hAnsi="GHEA Grapalat" w:cs="Sylfaen"/>
          <w:sz w:val="24"/>
          <w:szCs w:val="24"/>
          <w:lang w:val="hy-AM"/>
        </w:rPr>
        <w:t>ամակարգի սպասարկման, պահպանման և տեխնիկական աջակցության աշխատանքները շարունակաբար իրականաց</w:t>
      </w:r>
      <w:r w:rsidR="00286F28" w:rsidRPr="0006631F">
        <w:rPr>
          <w:rFonts w:ascii="GHEA Grapalat" w:hAnsi="GHEA Grapalat" w:cs="Sylfaen"/>
          <w:sz w:val="24"/>
          <w:szCs w:val="24"/>
          <w:lang w:val="hy-AM"/>
        </w:rPr>
        <w:t>նում է Հրանտ Դարբինյանը</w:t>
      </w:r>
      <w:r w:rsidR="0022399D" w:rsidRPr="0006631F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49C5810" w14:textId="75F12C3E" w:rsidR="0022399D" w:rsidRPr="0006631F" w:rsidRDefault="0022399D" w:rsidP="0022399D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>Բացի այդ,</w:t>
      </w:r>
      <w:r w:rsidR="00286F28" w:rsidRPr="0006631F">
        <w:rPr>
          <w:rFonts w:ascii="GHEA Grapalat" w:hAnsi="GHEA Grapalat" w:cs="Sylfaen"/>
          <w:sz w:val="24"/>
          <w:szCs w:val="24"/>
          <w:lang w:val="hy-AM"/>
        </w:rPr>
        <w:t xml:space="preserve"> «Սպառողի օգնական» </w:t>
      </w:r>
      <w:r w:rsidR="001B483A" w:rsidRPr="0006631F">
        <w:rPr>
          <w:rFonts w:ascii="GHEA Grapalat" w:hAnsi="GHEA Grapalat" w:cs="Sylfaen"/>
          <w:sz w:val="24"/>
          <w:szCs w:val="24"/>
          <w:lang w:val="hy-AM"/>
        </w:rPr>
        <w:t xml:space="preserve">բողոքների ներկայացման թվային </w:t>
      </w:r>
      <w:r w:rsidR="00286F28" w:rsidRPr="0006631F">
        <w:rPr>
          <w:rFonts w:ascii="GHEA Grapalat" w:hAnsi="GHEA Grapalat" w:cs="Sylfaen"/>
          <w:sz w:val="24"/>
          <w:szCs w:val="24"/>
          <w:lang w:val="hy-AM"/>
        </w:rPr>
        <w:t xml:space="preserve">հարթակը, որը տեխնիկապես և գործառութային առումով ինտեգրված է e-Compete համակարգին և </w:t>
      </w:r>
      <w:r w:rsidR="00286F28" w:rsidRPr="0006631F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հանդիսանում է դրա բաղկացուցիչ ենթահամակարգերից </w:t>
      </w:r>
      <w:r w:rsidR="001B483A" w:rsidRPr="0006631F">
        <w:rPr>
          <w:rFonts w:ascii="GHEA Grapalat" w:hAnsi="GHEA Grapalat" w:cs="Sylfaen"/>
          <w:sz w:val="24"/>
          <w:szCs w:val="24"/>
          <w:lang w:val="hy-AM"/>
        </w:rPr>
        <w:t>մեկը, մշակվել է</w:t>
      </w:r>
      <w:r w:rsidR="00286F28" w:rsidRPr="0006631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352F8" w:rsidRPr="0006631F">
        <w:rPr>
          <w:rFonts w:ascii="GHEA Grapalat" w:hAnsi="GHEA Grapalat" w:cs="Sylfaen"/>
          <w:sz w:val="24"/>
          <w:szCs w:val="24"/>
          <w:lang w:val="hy-AM"/>
        </w:rPr>
        <w:t xml:space="preserve">Եվրոպական միության առաքելության ֆինանսավորմամբ իրականացված ծրագրի շրջանակում մրցութային կարգով ընտրված </w:t>
      </w:r>
      <w:r w:rsidR="001B483A" w:rsidRPr="0006631F">
        <w:rPr>
          <w:rFonts w:ascii="GHEA Grapalat" w:hAnsi="GHEA Grapalat" w:cs="Sylfaen"/>
          <w:sz w:val="24"/>
          <w:szCs w:val="24"/>
          <w:lang w:val="hy-AM"/>
        </w:rPr>
        <w:t>«Զենտա» ընկերության կողմից</w:t>
      </w:r>
      <w:r w:rsidRPr="0006631F">
        <w:rPr>
          <w:rFonts w:ascii="GHEA Grapalat" w:hAnsi="GHEA Grapalat" w:cs="Sylfaen"/>
          <w:sz w:val="24"/>
          <w:szCs w:val="24"/>
          <w:lang w:val="hy-AM"/>
        </w:rPr>
        <w:t>, որի հիմնադիրը և սեփականատերը Հրանտ Դարբինյանն է</w:t>
      </w:r>
      <w:r w:rsidR="009352F8" w:rsidRPr="0006631F">
        <w:rPr>
          <w:rFonts w:ascii="GHEA Grapalat" w:hAnsi="GHEA Grapalat" w:cs="Sylfaen"/>
          <w:sz w:val="24"/>
          <w:szCs w:val="24"/>
          <w:lang w:val="hy-AM"/>
        </w:rPr>
        <w:t>։ «Սպառողի օգնական» հ</w:t>
      </w:r>
      <w:r w:rsidRPr="0006631F">
        <w:rPr>
          <w:rFonts w:ascii="GHEA Grapalat" w:hAnsi="GHEA Grapalat" w:cs="Sylfaen"/>
          <w:sz w:val="24"/>
          <w:szCs w:val="24"/>
          <w:lang w:val="hy-AM"/>
        </w:rPr>
        <w:t>արթակի մշակման և ներդրման ընթացքում օգտագործվել են e-Compete համակարգի գործող ճարտարապետական լուծումները, տվյալների կառուցվածքները և ինտեգրացիոն մեխանիզմները, ինչի արդյունքում ձևավորվել է միասնական և փոխկապակցված թվային միջավայր։</w:t>
      </w:r>
    </w:p>
    <w:p w14:paraId="7CEAFE1A" w14:textId="34B6683F" w:rsidR="0022399D" w:rsidRPr="0006631F" w:rsidRDefault="0022399D" w:rsidP="0022399D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Հրանտ Դարբինյանը տիրապետում </w:t>
      </w:r>
      <w:r w:rsidR="009352F8" w:rsidRPr="0006631F">
        <w:rPr>
          <w:rFonts w:ascii="GHEA Grapalat" w:hAnsi="GHEA Grapalat" w:cs="Sylfaen"/>
          <w:sz w:val="24"/>
          <w:szCs w:val="24"/>
          <w:lang w:val="hy-AM"/>
        </w:rPr>
        <w:t>է</w:t>
      </w: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 համակարգի ծրագրային ճարտարապետության, սկզբնական կոդ</w:t>
      </w:r>
      <w:r w:rsidR="00502CE6" w:rsidRPr="0006631F">
        <w:rPr>
          <w:rFonts w:ascii="GHEA Grapalat" w:hAnsi="GHEA Grapalat" w:cs="Sylfaen"/>
          <w:sz w:val="24"/>
          <w:szCs w:val="24"/>
          <w:lang w:val="hy-AM"/>
        </w:rPr>
        <w:t>եր</w:t>
      </w: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ի, տվյալների բազաների կառուցվածքի, ինտեգրացիոն շերտերի, կիրառված տեխնոլոգիական լուծումների և համակարգի զարգացման պատմության վերաբերյալ ամբողջական և բացառիկ գիտելիքների, որոնք </w:t>
      </w:r>
      <w:r w:rsidR="00F0279E" w:rsidRPr="0006631F">
        <w:rPr>
          <w:rFonts w:ascii="GHEA Grapalat" w:hAnsi="GHEA Grapalat" w:cs="Sylfaen"/>
          <w:sz w:val="24"/>
          <w:szCs w:val="24"/>
          <w:lang w:val="hy-AM"/>
        </w:rPr>
        <w:t>ձևավորվել</w:t>
      </w: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 են համակարգի ստեղծման, զարգացման և շահագործման ամբողջ ընթացքում։</w:t>
      </w:r>
    </w:p>
    <w:p w14:paraId="5E2336A9" w14:textId="77777777" w:rsidR="0022399D" w:rsidRPr="0006631F" w:rsidRDefault="0022399D" w:rsidP="0022399D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>Միաժամանակ, e-Compete համակարգը հանդիսանում է Մրցակցության և սպառողների շահերի պաշտպանության հանձնաժողովի գործունեության հիմնական թվային հարթակը և ապահովում է փոխգործակցություն մի շարք պետական տեղեկատվական համակարգերի, էլեկտրոնային շտեմարանների և փաստաթղթաշրջանառության համակարգերի հետ։ Համակարգում իրականացվող ցանկացած փոփոխություն կամ տեխնիկական միջամտություն անմիջական ազդեցություն կարող է ունենալ տվյալների փոխանակման գործընթացների, տեղեկատվական անվտանգության, համակարգի անխափան աշխատանքի և ծառայությունների մատուցման շարունակականության վրա։</w:t>
      </w:r>
    </w:p>
    <w:p w14:paraId="07F4DE1F" w14:textId="0F00691C" w:rsidR="0022399D" w:rsidRPr="0006631F" w:rsidRDefault="0022399D" w:rsidP="0022399D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Հաշվի առնելով նաև, որ </w:t>
      </w:r>
      <w:r w:rsidR="009F0630" w:rsidRPr="0006631F">
        <w:rPr>
          <w:rFonts w:ascii="GHEA Grapalat" w:hAnsi="GHEA Grapalat" w:cs="Sylfaen"/>
          <w:sz w:val="24"/>
          <w:szCs w:val="24"/>
          <w:lang w:val="hy-AM"/>
        </w:rPr>
        <w:t>Հ</w:t>
      </w:r>
      <w:r w:rsidRPr="0006631F">
        <w:rPr>
          <w:rFonts w:ascii="GHEA Grapalat" w:hAnsi="GHEA Grapalat" w:cs="Sylfaen"/>
          <w:sz w:val="24"/>
          <w:szCs w:val="24"/>
          <w:lang w:val="hy-AM"/>
        </w:rPr>
        <w:t>ամակարգն ամենօրյա ռեժիմով օգտագործվում է Հանձնաժողովի աշխատակիցների, տնտեսավարող սուբյեկտների, պետական մարմինների և քաղաքացիների կողմից, իսկ «Սպառողի օգնական» հարթակը նախատեսված է սպառողների դիմումների և բողոքների ընդունման ու մշակման համար, համակարգի աշխատանքի ցանկացած խափանում կամ տեխնիկական անսարքություն կարող է հանգեցնել հանրային ծառայությունների մատուցման ընդհատման, քաղաքացիների իրավունքների իրացման խոչընդոտման, ինչպես նաև տվյալների անվտանգության և ամբողջականության հետ կապված ռիսկերի առաջացման։</w:t>
      </w:r>
    </w:p>
    <w:p w14:paraId="4D4135E6" w14:textId="4B992FB0" w:rsidR="0022399D" w:rsidRPr="0006631F" w:rsidRDefault="0022399D" w:rsidP="00263F78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06631F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Վերոգրյալից ելնելով՝ e-Compete համակարգի և դրա կազմում գործող «Սպառողի օգնական» հարթակի ընթացիկ տեխնիկական սպասարկման, թարմացման, </w:t>
      </w:r>
      <w:r w:rsidR="009F0630" w:rsidRPr="0006631F">
        <w:rPr>
          <w:rFonts w:ascii="GHEA Grapalat" w:hAnsi="GHEA Grapalat" w:cs="Sylfaen"/>
          <w:sz w:val="24"/>
          <w:szCs w:val="24"/>
          <w:lang w:val="hy-AM"/>
        </w:rPr>
        <w:t>արդիականացման</w:t>
      </w: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 և անխափան շահագործման ապահովման նպատակով նպատակահարմար և հիմնավորված է գնումն իրականացնել մեկ անձից գնման ձևով՝ որպես </w:t>
      </w:r>
      <w:r w:rsidR="006B03D7" w:rsidRPr="0006631F">
        <w:rPr>
          <w:rFonts w:ascii="GHEA Grapalat" w:hAnsi="GHEA Grapalat" w:cs="Sylfaen"/>
          <w:sz w:val="24"/>
          <w:szCs w:val="24"/>
          <w:lang w:val="hy-AM"/>
        </w:rPr>
        <w:t>Հ</w:t>
      </w:r>
      <w:r w:rsidRPr="0006631F">
        <w:rPr>
          <w:rFonts w:ascii="GHEA Grapalat" w:hAnsi="GHEA Grapalat" w:cs="Sylfaen"/>
          <w:sz w:val="24"/>
          <w:szCs w:val="24"/>
          <w:lang w:val="hy-AM"/>
        </w:rPr>
        <w:t>ամակարգի կառուցվածքին, ծրագրային կոդ</w:t>
      </w:r>
      <w:r w:rsidR="006B03D7" w:rsidRPr="0006631F">
        <w:rPr>
          <w:rFonts w:ascii="GHEA Grapalat" w:hAnsi="GHEA Grapalat" w:cs="Sylfaen"/>
          <w:sz w:val="24"/>
          <w:szCs w:val="24"/>
          <w:lang w:val="hy-AM"/>
        </w:rPr>
        <w:t>եր</w:t>
      </w:r>
      <w:r w:rsidRPr="0006631F">
        <w:rPr>
          <w:rFonts w:ascii="GHEA Grapalat" w:hAnsi="GHEA Grapalat" w:cs="Sylfaen"/>
          <w:sz w:val="24"/>
          <w:szCs w:val="24"/>
          <w:lang w:val="hy-AM"/>
        </w:rPr>
        <w:t>ին,</w:t>
      </w:r>
      <w:r w:rsidR="006B03D7" w:rsidRPr="0006631F">
        <w:rPr>
          <w:rFonts w:ascii="GHEA Grapalat" w:hAnsi="GHEA Grapalat" w:cs="Sylfaen"/>
          <w:sz w:val="24"/>
          <w:szCs w:val="24"/>
          <w:lang w:val="hy-AM"/>
        </w:rPr>
        <w:t xml:space="preserve"> հնարավորություններին,</w:t>
      </w:r>
      <w:r w:rsidRPr="0006631F">
        <w:rPr>
          <w:rFonts w:ascii="GHEA Grapalat" w:hAnsi="GHEA Grapalat" w:cs="Sylfaen"/>
          <w:sz w:val="24"/>
          <w:szCs w:val="24"/>
          <w:lang w:val="hy-AM"/>
        </w:rPr>
        <w:t xml:space="preserve"> տեխնիկական ճարտարապետությանը և ինտեգրացիոն լուծումներին լիարժեք տիրապետող և անհրաժեշտ մասնագիտական կարողություններ ու փորձառություն ունեցող </w:t>
      </w:r>
      <w:r w:rsidR="006B03D7" w:rsidRPr="0006631F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06631F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7A45EDD" w14:textId="60510DF2" w:rsidR="00DC02BB" w:rsidRPr="0006631F" w:rsidRDefault="00DC02BB" w:rsidP="00CB6AFD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631F">
        <w:rPr>
          <w:rFonts w:ascii="GHEA Grapalat" w:hAnsi="GHEA Grapalat"/>
          <w:sz w:val="24"/>
          <w:szCs w:val="24"/>
          <w:lang w:val="hy-AM"/>
        </w:rPr>
        <w:t xml:space="preserve">Նախագծի ընդունումը </w:t>
      </w:r>
      <w:r w:rsidR="00905D11" w:rsidRPr="0006631F">
        <w:rPr>
          <w:rFonts w:ascii="GHEA Grapalat" w:hAnsi="GHEA Grapalat"/>
          <w:sz w:val="24"/>
          <w:szCs w:val="24"/>
          <w:lang w:val="hy-AM"/>
        </w:rPr>
        <w:t xml:space="preserve">չի </w:t>
      </w:r>
      <w:r w:rsidRPr="0006631F">
        <w:rPr>
          <w:rFonts w:ascii="GHEA Grapalat" w:hAnsi="GHEA Grapalat"/>
          <w:sz w:val="24"/>
          <w:szCs w:val="24"/>
          <w:lang w:val="hy-AM"/>
        </w:rPr>
        <w:t xml:space="preserve">հանգեցնի պետական բյուջեի ծախսերի </w:t>
      </w:r>
      <w:r w:rsidR="007D12AA">
        <w:rPr>
          <w:rFonts w:ascii="GHEA Grapalat" w:hAnsi="GHEA Grapalat"/>
          <w:sz w:val="24"/>
          <w:szCs w:val="24"/>
          <w:lang w:val="hy-AM"/>
        </w:rPr>
        <w:t xml:space="preserve">Էական </w:t>
      </w:r>
      <w:r w:rsidRPr="0006631F">
        <w:rPr>
          <w:rFonts w:ascii="GHEA Grapalat" w:hAnsi="GHEA Grapalat"/>
          <w:sz w:val="24"/>
          <w:szCs w:val="24"/>
          <w:lang w:val="hy-AM"/>
        </w:rPr>
        <w:t>ավելացման</w:t>
      </w:r>
      <w:r w:rsidR="00905D11" w:rsidRPr="0006631F">
        <w:rPr>
          <w:rFonts w:ascii="GHEA Grapalat" w:hAnsi="GHEA Grapalat"/>
          <w:sz w:val="24"/>
          <w:szCs w:val="24"/>
          <w:lang w:val="hy-AM"/>
        </w:rPr>
        <w:t xml:space="preserve">ը, </w:t>
      </w:r>
      <w:r w:rsidRPr="0006631F">
        <w:rPr>
          <w:rFonts w:ascii="GHEA Grapalat" w:hAnsi="GHEA Grapalat"/>
          <w:sz w:val="24"/>
          <w:szCs w:val="24"/>
          <w:lang w:val="hy-AM"/>
        </w:rPr>
        <w:t>միաժամանակ ակնկալվում է, որ դրա արդյունքում կբարձրանա Հանձնաժողովի գործունեության արդյունավետությունը, կկրճատվեն վարչարարական</w:t>
      </w:r>
      <w:r w:rsidR="00CB6AFD" w:rsidRPr="0006631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631F">
        <w:rPr>
          <w:rFonts w:ascii="GHEA Grapalat" w:hAnsi="GHEA Grapalat"/>
          <w:sz w:val="24"/>
          <w:szCs w:val="24"/>
          <w:lang w:val="hy-AM"/>
        </w:rPr>
        <w:t xml:space="preserve">ծախսերը երկարաժամկետ հեռանկարում, ինչպես նաև կբարելավվեն թվային ծառայությունների մատուցման որակը և հասանելիությունը։ </w:t>
      </w:r>
    </w:p>
    <w:p w14:paraId="5EEA2EA1" w14:textId="77777777" w:rsidR="00E90945" w:rsidRPr="0006631F" w:rsidRDefault="00E90945" w:rsidP="00E90945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330F37D6" w14:textId="35A9B494" w:rsidR="00720F9B" w:rsidRPr="0006631F" w:rsidRDefault="00C86731" w:rsidP="004A641B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</w:pPr>
      <w:r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6</w:t>
      </w:r>
      <w:r w:rsidR="000212E9"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720F9B" w:rsidRPr="0006631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.</w:t>
      </w:r>
    </w:p>
    <w:p w14:paraId="4A817053" w14:textId="2EFAC6E1" w:rsidR="00B44B3F" w:rsidRPr="002F5B99" w:rsidRDefault="00B44B3F" w:rsidP="00D0071A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</w:pPr>
      <w:r w:rsidRPr="0006631F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  <w:r w:rsidRPr="0006631F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Նախագծերի ընդունումը </w:t>
      </w:r>
      <w:r w:rsidRPr="0006631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բխում է </w:t>
      </w:r>
      <w:r w:rsidRPr="0006631F">
        <w:rPr>
          <w:rFonts w:ascii="GHEA Grapalat" w:hAnsi="GHEA Grapalat" w:cs="Sylfaen"/>
          <w:sz w:val="24"/>
          <w:szCs w:val="24"/>
          <w:lang w:val="hy-AM"/>
        </w:rPr>
        <w:t>Կառավարության 2021 թվականի օգոստոսի 18-ի «Հայաստանի Հանրապետության կառավարության ծրագրի» մասին N</w:t>
      </w:r>
      <w:r w:rsidR="00566D8D" w:rsidRPr="0006631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6631F">
        <w:rPr>
          <w:rFonts w:ascii="GHEA Grapalat" w:hAnsi="GHEA Grapalat" w:cs="Sylfaen"/>
          <w:sz w:val="24"/>
          <w:szCs w:val="24"/>
          <w:lang w:val="hy-AM"/>
        </w:rPr>
        <w:t>1363-Ա որոշման հավելվածի 2-րդ կետից:</w:t>
      </w:r>
    </w:p>
    <w:sectPr w:rsidR="00B44B3F" w:rsidRPr="002F5B99" w:rsidSect="0025446B">
      <w:pgSz w:w="12240" w:h="15840"/>
      <w:pgMar w:top="1134" w:right="616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MU">
    <w:charset w:val="00"/>
    <w:family w:val="swiss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C1DD9"/>
    <w:multiLevelType w:val="multilevel"/>
    <w:tmpl w:val="8FCE6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F26886"/>
    <w:multiLevelType w:val="hybridMultilevel"/>
    <w:tmpl w:val="575CFF0C"/>
    <w:lvl w:ilvl="0" w:tplc="04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" w15:restartNumberingAfterBreak="0">
    <w:nsid w:val="3E2B33F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7413E2F"/>
    <w:multiLevelType w:val="multilevel"/>
    <w:tmpl w:val="B622B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600553"/>
    <w:multiLevelType w:val="multilevel"/>
    <w:tmpl w:val="C8087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C15587"/>
    <w:multiLevelType w:val="multilevel"/>
    <w:tmpl w:val="B50E6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2420B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0316481">
    <w:abstractNumId w:val="4"/>
  </w:num>
  <w:num w:numId="2" w16cid:durableId="857238688">
    <w:abstractNumId w:val="5"/>
  </w:num>
  <w:num w:numId="3" w16cid:durableId="1136675997">
    <w:abstractNumId w:val="2"/>
  </w:num>
  <w:num w:numId="4" w16cid:durableId="2115516004">
    <w:abstractNumId w:val="6"/>
  </w:num>
  <w:num w:numId="5" w16cid:durableId="115149167">
    <w:abstractNumId w:val="3"/>
  </w:num>
  <w:num w:numId="6" w16cid:durableId="1566187079">
    <w:abstractNumId w:val="0"/>
  </w:num>
  <w:num w:numId="7" w16cid:durableId="7970697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49A"/>
    <w:rsid w:val="00003A09"/>
    <w:rsid w:val="00006B62"/>
    <w:rsid w:val="00012A87"/>
    <w:rsid w:val="0001481F"/>
    <w:rsid w:val="000212E9"/>
    <w:rsid w:val="00037A2C"/>
    <w:rsid w:val="00037CF2"/>
    <w:rsid w:val="00053153"/>
    <w:rsid w:val="00063E89"/>
    <w:rsid w:val="0006631F"/>
    <w:rsid w:val="00095ECF"/>
    <w:rsid w:val="0009795B"/>
    <w:rsid w:val="000A73A3"/>
    <w:rsid w:val="000D6D6F"/>
    <w:rsid w:val="000F1243"/>
    <w:rsid w:val="001043B0"/>
    <w:rsid w:val="001106BE"/>
    <w:rsid w:val="0012706D"/>
    <w:rsid w:val="00127CC6"/>
    <w:rsid w:val="001416A5"/>
    <w:rsid w:val="00144F1E"/>
    <w:rsid w:val="0015146B"/>
    <w:rsid w:val="00162427"/>
    <w:rsid w:val="00165402"/>
    <w:rsid w:val="001827B0"/>
    <w:rsid w:val="00193402"/>
    <w:rsid w:val="001A5C0A"/>
    <w:rsid w:val="001B08EE"/>
    <w:rsid w:val="001B37BD"/>
    <w:rsid w:val="001B483A"/>
    <w:rsid w:val="001E2674"/>
    <w:rsid w:val="001F71E4"/>
    <w:rsid w:val="00205DB5"/>
    <w:rsid w:val="002101C6"/>
    <w:rsid w:val="00210B23"/>
    <w:rsid w:val="00217A9D"/>
    <w:rsid w:val="002201C3"/>
    <w:rsid w:val="0022399D"/>
    <w:rsid w:val="002312D7"/>
    <w:rsid w:val="0025446B"/>
    <w:rsid w:val="00255E30"/>
    <w:rsid w:val="00256F9A"/>
    <w:rsid w:val="00263F78"/>
    <w:rsid w:val="00266195"/>
    <w:rsid w:val="0027586A"/>
    <w:rsid w:val="0028384A"/>
    <w:rsid w:val="00286F28"/>
    <w:rsid w:val="00295935"/>
    <w:rsid w:val="002A272A"/>
    <w:rsid w:val="002A2FFA"/>
    <w:rsid w:val="002B36FA"/>
    <w:rsid w:val="002C50CA"/>
    <w:rsid w:val="002C5354"/>
    <w:rsid w:val="002E6CE7"/>
    <w:rsid w:val="002F5B99"/>
    <w:rsid w:val="00303E60"/>
    <w:rsid w:val="00307BB4"/>
    <w:rsid w:val="00310FA7"/>
    <w:rsid w:val="00346A5B"/>
    <w:rsid w:val="00352DAE"/>
    <w:rsid w:val="0037570D"/>
    <w:rsid w:val="003A5829"/>
    <w:rsid w:val="003C512C"/>
    <w:rsid w:val="003F3489"/>
    <w:rsid w:val="003F4B17"/>
    <w:rsid w:val="003F7539"/>
    <w:rsid w:val="00417985"/>
    <w:rsid w:val="00456D26"/>
    <w:rsid w:val="0046104F"/>
    <w:rsid w:val="00476F8E"/>
    <w:rsid w:val="00483A97"/>
    <w:rsid w:val="00483E21"/>
    <w:rsid w:val="00487818"/>
    <w:rsid w:val="0049182C"/>
    <w:rsid w:val="004A641B"/>
    <w:rsid w:val="004B55F2"/>
    <w:rsid w:val="004C31F0"/>
    <w:rsid w:val="004F6722"/>
    <w:rsid w:val="00502CE6"/>
    <w:rsid w:val="00527A77"/>
    <w:rsid w:val="00543EB3"/>
    <w:rsid w:val="00565937"/>
    <w:rsid w:val="00566D8D"/>
    <w:rsid w:val="0058580B"/>
    <w:rsid w:val="0059575C"/>
    <w:rsid w:val="00595B56"/>
    <w:rsid w:val="005D0D2C"/>
    <w:rsid w:val="005E0BAB"/>
    <w:rsid w:val="005E4623"/>
    <w:rsid w:val="0061164C"/>
    <w:rsid w:val="00613690"/>
    <w:rsid w:val="00624333"/>
    <w:rsid w:val="00630840"/>
    <w:rsid w:val="00636099"/>
    <w:rsid w:val="006643B8"/>
    <w:rsid w:val="00677467"/>
    <w:rsid w:val="0068044D"/>
    <w:rsid w:val="006A4DDB"/>
    <w:rsid w:val="006B03D7"/>
    <w:rsid w:val="006C39F5"/>
    <w:rsid w:val="006D458F"/>
    <w:rsid w:val="00710B13"/>
    <w:rsid w:val="00720F9B"/>
    <w:rsid w:val="00726608"/>
    <w:rsid w:val="00730E12"/>
    <w:rsid w:val="007444EC"/>
    <w:rsid w:val="00747813"/>
    <w:rsid w:val="00751E74"/>
    <w:rsid w:val="007531C5"/>
    <w:rsid w:val="00763F8B"/>
    <w:rsid w:val="00767EFF"/>
    <w:rsid w:val="00767F87"/>
    <w:rsid w:val="007736A2"/>
    <w:rsid w:val="0079786B"/>
    <w:rsid w:val="007C532B"/>
    <w:rsid w:val="007D12AA"/>
    <w:rsid w:val="007E5DD0"/>
    <w:rsid w:val="0081380B"/>
    <w:rsid w:val="00815067"/>
    <w:rsid w:val="0082243A"/>
    <w:rsid w:val="00851967"/>
    <w:rsid w:val="0085424F"/>
    <w:rsid w:val="00885CBF"/>
    <w:rsid w:val="0089233E"/>
    <w:rsid w:val="008962F0"/>
    <w:rsid w:val="008A27F0"/>
    <w:rsid w:val="008A4B24"/>
    <w:rsid w:val="008A5E6B"/>
    <w:rsid w:val="008A6F13"/>
    <w:rsid w:val="008C3046"/>
    <w:rsid w:val="008C63E3"/>
    <w:rsid w:val="008E7BE3"/>
    <w:rsid w:val="008F28C8"/>
    <w:rsid w:val="008F33F4"/>
    <w:rsid w:val="008F55CD"/>
    <w:rsid w:val="00905D11"/>
    <w:rsid w:val="00907DEB"/>
    <w:rsid w:val="0093252B"/>
    <w:rsid w:val="00934F31"/>
    <w:rsid w:val="009352F8"/>
    <w:rsid w:val="00943306"/>
    <w:rsid w:val="009506B9"/>
    <w:rsid w:val="00956437"/>
    <w:rsid w:val="00974422"/>
    <w:rsid w:val="00985711"/>
    <w:rsid w:val="009860C0"/>
    <w:rsid w:val="00990935"/>
    <w:rsid w:val="00994200"/>
    <w:rsid w:val="009A17B3"/>
    <w:rsid w:val="009A2FF0"/>
    <w:rsid w:val="009A36F5"/>
    <w:rsid w:val="009A41C4"/>
    <w:rsid w:val="009B4570"/>
    <w:rsid w:val="009C28AC"/>
    <w:rsid w:val="009D0D17"/>
    <w:rsid w:val="009D568C"/>
    <w:rsid w:val="009D687D"/>
    <w:rsid w:val="009E531E"/>
    <w:rsid w:val="009F0630"/>
    <w:rsid w:val="009F0B4B"/>
    <w:rsid w:val="00A0306C"/>
    <w:rsid w:val="00A25E86"/>
    <w:rsid w:val="00A50E2A"/>
    <w:rsid w:val="00A62E4D"/>
    <w:rsid w:val="00A747E6"/>
    <w:rsid w:val="00AB0F07"/>
    <w:rsid w:val="00AF1AB2"/>
    <w:rsid w:val="00AF5E24"/>
    <w:rsid w:val="00B069BC"/>
    <w:rsid w:val="00B07D7E"/>
    <w:rsid w:val="00B11FC8"/>
    <w:rsid w:val="00B16458"/>
    <w:rsid w:val="00B245B4"/>
    <w:rsid w:val="00B40243"/>
    <w:rsid w:val="00B44B3F"/>
    <w:rsid w:val="00B45E0D"/>
    <w:rsid w:val="00B62E88"/>
    <w:rsid w:val="00B70FC2"/>
    <w:rsid w:val="00B76E77"/>
    <w:rsid w:val="00B934DB"/>
    <w:rsid w:val="00B957C8"/>
    <w:rsid w:val="00BA30AE"/>
    <w:rsid w:val="00BA371D"/>
    <w:rsid w:val="00BB60AE"/>
    <w:rsid w:val="00BE1C1A"/>
    <w:rsid w:val="00BF3B8E"/>
    <w:rsid w:val="00BF4DA6"/>
    <w:rsid w:val="00BF5512"/>
    <w:rsid w:val="00C07ACE"/>
    <w:rsid w:val="00C219FE"/>
    <w:rsid w:val="00C54136"/>
    <w:rsid w:val="00C72798"/>
    <w:rsid w:val="00C73A26"/>
    <w:rsid w:val="00C77C37"/>
    <w:rsid w:val="00C86731"/>
    <w:rsid w:val="00CA06B4"/>
    <w:rsid w:val="00CB6AFD"/>
    <w:rsid w:val="00CC4FFD"/>
    <w:rsid w:val="00CC7D21"/>
    <w:rsid w:val="00CD02DA"/>
    <w:rsid w:val="00CD2853"/>
    <w:rsid w:val="00CD40A7"/>
    <w:rsid w:val="00CE1517"/>
    <w:rsid w:val="00CF6C32"/>
    <w:rsid w:val="00CF7AFD"/>
    <w:rsid w:val="00CF7E6D"/>
    <w:rsid w:val="00D0071A"/>
    <w:rsid w:val="00D2270B"/>
    <w:rsid w:val="00D2676C"/>
    <w:rsid w:val="00D26A05"/>
    <w:rsid w:val="00D3074A"/>
    <w:rsid w:val="00D33837"/>
    <w:rsid w:val="00D3449A"/>
    <w:rsid w:val="00D55424"/>
    <w:rsid w:val="00D64D1E"/>
    <w:rsid w:val="00D70B61"/>
    <w:rsid w:val="00D72BAC"/>
    <w:rsid w:val="00D73FD1"/>
    <w:rsid w:val="00D85A5A"/>
    <w:rsid w:val="00D86BD6"/>
    <w:rsid w:val="00DB138F"/>
    <w:rsid w:val="00DC02BB"/>
    <w:rsid w:val="00DC5247"/>
    <w:rsid w:val="00DC5583"/>
    <w:rsid w:val="00DF0D84"/>
    <w:rsid w:val="00DF25DC"/>
    <w:rsid w:val="00E063B1"/>
    <w:rsid w:val="00E251D9"/>
    <w:rsid w:val="00E4279D"/>
    <w:rsid w:val="00E47E91"/>
    <w:rsid w:val="00E90945"/>
    <w:rsid w:val="00E97F90"/>
    <w:rsid w:val="00EA3EB8"/>
    <w:rsid w:val="00EB1E0B"/>
    <w:rsid w:val="00EE10FA"/>
    <w:rsid w:val="00EE210E"/>
    <w:rsid w:val="00EF1B2F"/>
    <w:rsid w:val="00F0279E"/>
    <w:rsid w:val="00F13427"/>
    <w:rsid w:val="00F24006"/>
    <w:rsid w:val="00F24BBA"/>
    <w:rsid w:val="00F338E5"/>
    <w:rsid w:val="00F53220"/>
    <w:rsid w:val="00F602CF"/>
    <w:rsid w:val="00F70F97"/>
    <w:rsid w:val="00F828C6"/>
    <w:rsid w:val="00F858FF"/>
    <w:rsid w:val="00FC08F3"/>
    <w:rsid w:val="00FC10CD"/>
    <w:rsid w:val="00FC4959"/>
    <w:rsid w:val="00FD1BB7"/>
    <w:rsid w:val="00FE6088"/>
    <w:rsid w:val="00FF0C60"/>
    <w:rsid w:val="00FF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C20A9"/>
  <w15:chartTrackingRefBased/>
  <w15:docId w15:val="{0309FF71-596D-412A-81F8-843F9DD84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1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212E9"/>
    <w:rPr>
      <w:b/>
      <w:bCs/>
    </w:rPr>
  </w:style>
  <w:style w:type="character" w:styleId="a5">
    <w:name w:val="Emphasis"/>
    <w:basedOn w:val="a0"/>
    <w:uiPriority w:val="20"/>
    <w:qFormat/>
    <w:rsid w:val="000212E9"/>
    <w:rPr>
      <w:i/>
      <w:iCs/>
    </w:rPr>
  </w:style>
  <w:style w:type="paragraph" w:styleId="a6">
    <w:name w:val="List Paragraph"/>
    <w:basedOn w:val="a"/>
    <w:uiPriority w:val="34"/>
    <w:qFormat/>
    <w:rsid w:val="008F28C8"/>
    <w:pPr>
      <w:ind w:left="720"/>
      <w:contextualSpacing/>
    </w:pPr>
  </w:style>
  <w:style w:type="paragraph" w:styleId="a7">
    <w:name w:val="Revision"/>
    <w:hidden/>
    <w:uiPriority w:val="99"/>
    <w:semiHidden/>
    <w:rsid w:val="00BE1C1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F240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006"/>
    <w:rPr>
      <w:rFonts w:ascii="Segoe UI" w:hAnsi="Segoe UI" w:cs="Segoe UI"/>
      <w:sz w:val="18"/>
      <w:szCs w:val="18"/>
    </w:rPr>
  </w:style>
  <w:style w:type="paragraph" w:styleId="aa">
    <w:name w:val="Body Text"/>
    <w:aliases w:val="(Main Text),date,Body Text (Main text)"/>
    <w:basedOn w:val="a"/>
    <w:link w:val="ab"/>
    <w:rsid w:val="00B70FC2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customStyle="1" w:styleId="ab">
    <w:name w:val="Основной текст Знак"/>
    <w:aliases w:val="(Main Text) Знак,date Знак,Body Text (Main text) Знак"/>
    <w:basedOn w:val="a0"/>
    <w:link w:val="aa"/>
    <w:rsid w:val="00B70FC2"/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paragraph" w:customStyle="1" w:styleId="isselectedend">
    <w:name w:val="isselectedend"/>
    <w:basedOn w:val="a"/>
    <w:rsid w:val="00223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c">
    <w:name w:val="annotation reference"/>
    <w:basedOn w:val="a0"/>
    <w:uiPriority w:val="99"/>
    <w:semiHidden/>
    <w:unhideWhenUsed/>
    <w:rsid w:val="00B069B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069B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069B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069B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069B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87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5BFCF-06F1-4B6D-8432-DE8B28152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1493</Words>
  <Characters>8516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https:/mul2-mtc.gov.am/tasks/1289717/oneclick?token=4ddce844b5b68c949a5ea9244aec38e3</cp:keywords>
  <dc:description/>
  <cp:lastModifiedBy>Anna Yolchyan</cp:lastModifiedBy>
  <cp:revision>5</cp:revision>
  <cp:lastPrinted>2026-01-22T13:32:00Z</cp:lastPrinted>
  <dcterms:created xsi:type="dcterms:W3CDTF">2026-06-12T12:30:00Z</dcterms:created>
  <dcterms:modified xsi:type="dcterms:W3CDTF">2026-06-12T13:50:00Z</dcterms:modified>
</cp:coreProperties>
</file>