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21B01" w14:textId="77777777" w:rsidR="00F86849" w:rsidRDefault="00F86849" w:rsidP="00C45613">
      <w:pPr>
        <w:spacing w:line="360" w:lineRule="auto"/>
        <w:jc w:val="center"/>
        <w:rPr>
          <w:rFonts w:ascii="GHEA Grapalat" w:hAnsi="GHEA Grapalat"/>
          <w:b/>
          <w:sz w:val="24"/>
          <w:szCs w:val="24"/>
          <w:lang w:val="hy-AM"/>
        </w:rPr>
      </w:pPr>
    </w:p>
    <w:p w14:paraId="73C191A1" w14:textId="77777777" w:rsidR="002239C0" w:rsidRPr="006C68E7" w:rsidRDefault="002239C0" w:rsidP="00C45613">
      <w:pPr>
        <w:spacing w:line="360" w:lineRule="auto"/>
        <w:jc w:val="center"/>
        <w:rPr>
          <w:rFonts w:ascii="GHEA Grapalat" w:hAnsi="GHEA Grapalat"/>
          <w:b/>
          <w:sz w:val="24"/>
          <w:szCs w:val="24"/>
          <w:lang w:val="hy-AM"/>
        </w:rPr>
      </w:pPr>
      <w:r w:rsidRPr="006C68E7">
        <w:rPr>
          <w:rFonts w:ascii="GHEA Grapalat" w:hAnsi="GHEA Grapalat"/>
          <w:b/>
          <w:sz w:val="24"/>
          <w:szCs w:val="24"/>
          <w:lang w:val="hy-AM"/>
        </w:rPr>
        <w:t>ՀԻՄՆԱՎՈՐՈՒՄ</w:t>
      </w:r>
    </w:p>
    <w:p w14:paraId="63FCB3B0" w14:textId="2BD89FEB" w:rsidR="002239C0" w:rsidRPr="006C68E7" w:rsidRDefault="000308F5" w:rsidP="00C45613">
      <w:pPr>
        <w:spacing w:line="360" w:lineRule="auto"/>
        <w:ind w:firstLine="720"/>
        <w:jc w:val="center"/>
        <w:rPr>
          <w:rFonts w:ascii="GHEA Grapalat" w:hAnsi="GHEA Grapalat" w:cs="Sylfaen"/>
          <w:b/>
          <w:sz w:val="24"/>
          <w:szCs w:val="24"/>
          <w:lang w:val="hy-AM"/>
        </w:rPr>
      </w:pPr>
      <w:r w:rsidRPr="006C68E7">
        <w:rPr>
          <w:rFonts w:ascii="GHEA Grapalat" w:hAnsi="GHEA Grapalat"/>
          <w:b/>
          <w:sz w:val="24"/>
          <w:szCs w:val="24"/>
          <w:lang w:val="hy-AM"/>
        </w:rPr>
        <w:t xml:space="preserve"> </w:t>
      </w:r>
      <w:r w:rsidR="00C376B4" w:rsidRPr="006C68E7">
        <w:rPr>
          <w:rFonts w:ascii="GHEA Grapalat" w:hAnsi="GHEA Grapalat"/>
          <w:b/>
          <w:sz w:val="24"/>
          <w:szCs w:val="24"/>
          <w:lang w:val="hy-AM"/>
        </w:rPr>
        <w:t xml:space="preserve"> </w:t>
      </w:r>
      <w:r w:rsidR="005A0157" w:rsidRPr="006C68E7">
        <w:rPr>
          <w:rFonts w:ascii="GHEA Grapalat" w:hAnsi="GHEA Grapalat"/>
          <w:b/>
          <w:bCs/>
          <w:sz w:val="24"/>
          <w:szCs w:val="24"/>
          <w:lang w:val="hy-AM"/>
        </w:rPr>
        <w:t>«</w:t>
      </w:r>
      <w:r w:rsidR="007E0848" w:rsidRPr="006C68E7">
        <w:rPr>
          <w:rFonts w:ascii="GHEA Grapalat" w:hAnsi="GHEA Grapalat"/>
          <w:b/>
          <w:bCs/>
          <w:sz w:val="24"/>
          <w:szCs w:val="24"/>
          <w:lang w:val="hy-AM"/>
        </w:rPr>
        <w:t xml:space="preserve">ՀԱՅԱՍՏԱՆԻ ՀԱՆՐԱՊԵՏՈՒԹՅԱՆ 2026 ԹՎԱԿԱՆԻ ՊԵՏԱԿԱՆ ԲՅՈՒՋԵԻ ՄԱՍԻՆ» ՕՐԵՆՔՈՒՄ </w:t>
      </w:r>
      <w:r w:rsidR="00CB5A0B" w:rsidRPr="006C68E7">
        <w:rPr>
          <w:rFonts w:ascii="GHEA Grapalat" w:hAnsi="GHEA Grapalat"/>
          <w:b/>
          <w:bCs/>
          <w:sz w:val="24"/>
          <w:szCs w:val="24"/>
          <w:lang w:val="hy-AM"/>
        </w:rPr>
        <w:t>ՎԵՐԱԲԱՇԽՈՒՄ,</w:t>
      </w:r>
      <w:r w:rsidR="007E0848" w:rsidRPr="006C68E7">
        <w:rPr>
          <w:rFonts w:ascii="GHEA Grapalat" w:hAnsi="GHEA Grapalat"/>
          <w:b/>
          <w:bCs/>
          <w:sz w:val="24"/>
          <w:szCs w:val="24"/>
          <w:lang w:val="hy-AM"/>
        </w:rPr>
        <w:t>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w:t>
      </w:r>
      <w:r w:rsidR="00C45613" w:rsidRPr="006C68E7">
        <w:rPr>
          <w:rFonts w:ascii="GHEA Grapalat" w:hAnsi="GHEA Grapalat"/>
          <w:b/>
          <w:bCs/>
          <w:sz w:val="24"/>
          <w:szCs w:val="24"/>
          <w:lang w:val="hy-AM"/>
        </w:rPr>
        <w:t>, ԻՆՉՊԵՍ ՆԱԵՎ ՀՀ ՏԱՐԱԾՔԱՅԻՆ ԿԱՌԱՎԱՐՄԱՆ և ԵՆԹԱԿԱՌՈՒՑՎԱԾՔՆԵՐԻ ՆԱԽԱՐԱՐՈՒԹՅԱՆԸ ԳՈՒՄԱՐ ՀԱՏԿԱՑՆԵԼՈՒ ՄԱՍԻՆ</w:t>
      </w:r>
      <w:r w:rsidR="00C45613" w:rsidRPr="006C68E7">
        <w:rPr>
          <w:rFonts w:ascii="GHEA Grapalat" w:hAnsi="GHEA Grapalat"/>
          <w:b/>
          <w:sz w:val="24"/>
          <w:szCs w:val="24"/>
          <w:lang w:val="hy-AM"/>
        </w:rPr>
        <w:t xml:space="preserve">» </w:t>
      </w:r>
      <w:r w:rsidR="002239C0" w:rsidRPr="006C68E7">
        <w:rPr>
          <w:rFonts w:ascii="GHEA Grapalat" w:hAnsi="GHEA Grapalat"/>
          <w:b/>
          <w:sz w:val="24"/>
          <w:szCs w:val="24"/>
          <w:lang w:val="hy-AM"/>
        </w:rPr>
        <w:t>ՀՀ ԿԱՌԱՎԱՐՈՒԹՅԱՆ ՈՐՈՇՄԱՆ ՆԱԽԱԳԾԻ</w:t>
      </w:r>
      <w:r w:rsidR="00FE6240" w:rsidRPr="006C68E7">
        <w:rPr>
          <w:rFonts w:ascii="GHEA Grapalat" w:hAnsi="GHEA Grapalat"/>
          <w:sz w:val="24"/>
          <w:szCs w:val="24"/>
          <w:lang w:val="hy-AM"/>
        </w:rPr>
        <w:t xml:space="preserve"> </w:t>
      </w:r>
      <w:r w:rsidR="002239C0" w:rsidRPr="006C68E7">
        <w:rPr>
          <w:rFonts w:ascii="GHEA Grapalat" w:hAnsi="GHEA Grapalat"/>
          <w:b/>
          <w:sz w:val="24"/>
          <w:szCs w:val="24"/>
          <w:lang w:val="hy-AM"/>
        </w:rPr>
        <w:t>ՎԵՐԱԲԵՐՅԱԼ</w:t>
      </w:r>
    </w:p>
    <w:p w14:paraId="6DCB31C9" w14:textId="77777777" w:rsidR="002239C0" w:rsidRPr="006C68E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557F28E1" w:rsidR="002239C0" w:rsidRPr="006C68E7" w:rsidRDefault="006C68E7"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6C68E7">
        <w:rPr>
          <w:rFonts w:ascii="GHEA Grapalat" w:hAnsi="GHEA Grapalat"/>
          <w:b/>
          <w:lang w:val="hy-AM"/>
        </w:rPr>
        <w:t>1</w:t>
      </w:r>
      <w:r w:rsidRPr="006C68E7">
        <w:rPr>
          <w:rFonts w:ascii="MS Mincho" w:eastAsia="MS Mincho" w:hAnsi="MS Mincho" w:cs="MS Mincho" w:hint="eastAsia"/>
          <w:b/>
          <w:lang w:val="hy-AM"/>
        </w:rPr>
        <w:t>․</w:t>
      </w:r>
      <w:r w:rsidR="002239C0" w:rsidRPr="006C68E7">
        <w:rPr>
          <w:rFonts w:ascii="GHEA Grapalat" w:hAnsi="GHEA Grapalat"/>
          <w:b/>
          <w:lang w:val="hy-AM"/>
        </w:rPr>
        <w:t>Իրավական ակտի ընդունման անհրաժեշտությունը</w:t>
      </w:r>
      <w:r w:rsidR="0098235F" w:rsidRPr="006C68E7">
        <w:rPr>
          <w:rFonts w:ascii="GHEA Grapalat" w:hAnsi="GHEA Grapalat"/>
          <w:b/>
          <w:lang w:val="hy-AM"/>
        </w:rPr>
        <w:t>.</w:t>
      </w:r>
      <w:r w:rsidR="002239C0" w:rsidRPr="006C68E7">
        <w:rPr>
          <w:rFonts w:ascii="GHEA Grapalat" w:hAnsi="GHEA Grapalat"/>
          <w:b/>
          <w:lang w:val="hy-AM"/>
        </w:rPr>
        <w:t xml:space="preserve"> </w:t>
      </w:r>
    </w:p>
    <w:p w14:paraId="57DB38B6" w14:textId="7B57B0F4" w:rsidR="00CE280A" w:rsidRPr="006C68E7" w:rsidRDefault="00CE280A" w:rsidP="00C45613">
      <w:pPr>
        <w:shd w:val="clear" w:color="auto" w:fill="FFFFFF"/>
        <w:tabs>
          <w:tab w:val="left" w:pos="0"/>
          <w:tab w:val="left" w:pos="426"/>
        </w:tabs>
        <w:spacing w:line="360" w:lineRule="auto"/>
        <w:ind w:firstLine="567"/>
        <w:jc w:val="both"/>
        <w:rPr>
          <w:rFonts w:ascii="GHEA Grapalat" w:hAnsi="GHEA Grapalat"/>
          <w:sz w:val="24"/>
          <w:szCs w:val="24"/>
          <w:lang w:val="hy-AM" w:eastAsia="en-US"/>
        </w:rPr>
      </w:pPr>
      <w:bookmarkStart w:id="0" w:name="_Hlk210244334"/>
      <w:r w:rsidRPr="006C68E7">
        <w:rPr>
          <w:rFonts w:ascii="GHEA Grapalat" w:hAnsi="GHEA Grapalat"/>
          <w:sz w:val="24"/>
          <w:szCs w:val="24"/>
          <w:lang w:val="hy-AM" w:eastAsia="en-US"/>
        </w:rPr>
        <w:t xml:space="preserve">Որոշման նախագծի ընդունումը պայմանավորված է </w:t>
      </w:r>
      <w:r w:rsidR="005C691F" w:rsidRPr="006C68E7">
        <w:rPr>
          <w:rFonts w:ascii="GHEA Grapalat" w:hAnsi="GHEA Grapalat"/>
          <w:sz w:val="24"/>
          <w:szCs w:val="24"/>
          <w:lang w:val="hy-AM" w:eastAsia="en-US"/>
        </w:rPr>
        <w:t xml:space="preserve">Հայաստանի Հանրապետության և Եվրոպական ներդրումային բանկի միջև </w:t>
      </w:r>
      <w:r w:rsidR="00816527" w:rsidRPr="006C68E7">
        <w:rPr>
          <w:rFonts w:ascii="GHEA Grapalat" w:hAnsi="GHEA Grapalat"/>
          <w:sz w:val="24"/>
          <w:szCs w:val="24"/>
          <w:lang w:val="hy-AM"/>
        </w:rPr>
        <w:t>16</w:t>
      </w:r>
      <w:r w:rsidR="00816527" w:rsidRPr="006C68E7">
        <w:rPr>
          <w:rFonts w:ascii="MS Mincho" w:eastAsia="MS Mincho" w:hAnsi="MS Mincho" w:cs="MS Mincho" w:hint="eastAsia"/>
          <w:sz w:val="24"/>
          <w:szCs w:val="24"/>
          <w:lang w:val="hy-AM"/>
        </w:rPr>
        <w:t>․</w:t>
      </w:r>
      <w:r w:rsidR="00816527" w:rsidRPr="006C68E7">
        <w:rPr>
          <w:rFonts w:ascii="GHEA Grapalat" w:hAnsi="GHEA Grapalat"/>
          <w:sz w:val="24"/>
          <w:szCs w:val="24"/>
          <w:lang w:val="hy-AM"/>
        </w:rPr>
        <w:t>07</w:t>
      </w:r>
      <w:r w:rsidR="00816527" w:rsidRPr="006C68E7">
        <w:rPr>
          <w:rFonts w:ascii="MS Mincho" w:eastAsia="MS Mincho" w:hAnsi="MS Mincho" w:cs="MS Mincho" w:hint="eastAsia"/>
          <w:sz w:val="24"/>
          <w:szCs w:val="24"/>
          <w:lang w:val="hy-AM"/>
        </w:rPr>
        <w:t>․</w:t>
      </w:r>
      <w:r w:rsidR="00816527" w:rsidRPr="006C68E7">
        <w:rPr>
          <w:rFonts w:ascii="GHEA Grapalat" w:hAnsi="GHEA Grapalat"/>
          <w:sz w:val="24"/>
          <w:szCs w:val="24"/>
          <w:lang w:val="hy-AM"/>
        </w:rPr>
        <w:t>2025թ</w:t>
      </w:r>
      <w:r w:rsidR="00816527" w:rsidRPr="006C68E7">
        <w:rPr>
          <w:rFonts w:ascii="MS Mincho" w:eastAsia="MS Mincho" w:hAnsi="MS Mincho" w:cs="MS Mincho" w:hint="eastAsia"/>
          <w:sz w:val="24"/>
          <w:szCs w:val="24"/>
          <w:lang w:val="hy-AM"/>
        </w:rPr>
        <w:t>․</w:t>
      </w:r>
      <w:r w:rsidR="00816527" w:rsidRPr="006C68E7">
        <w:rPr>
          <w:rFonts w:ascii="GHEA Grapalat" w:hAnsi="GHEA Grapalat"/>
          <w:sz w:val="24"/>
          <w:szCs w:val="24"/>
          <w:lang w:val="hy-AM"/>
        </w:rPr>
        <w:t>-</w:t>
      </w:r>
      <w:r w:rsidR="00816527" w:rsidRPr="006C68E7">
        <w:rPr>
          <w:rFonts w:ascii="GHEA Grapalat" w:hAnsi="GHEA Grapalat" w:cs="GHEA Grapalat"/>
          <w:sz w:val="24"/>
          <w:szCs w:val="24"/>
          <w:lang w:val="hy-AM"/>
        </w:rPr>
        <w:t>ին</w:t>
      </w:r>
      <w:r w:rsidR="005C691F" w:rsidRPr="006C68E7">
        <w:rPr>
          <w:rFonts w:ascii="GHEA Grapalat" w:hAnsi="GHEA Grapalat"/>
          <w:sz w:val="24"/>
          <w:szCs w:val="24"/>
          <w:lang w:val="hy-AM" w:eastAsia="en-US"/>
        </w:rPr>
        <w:t xml:space="preserve">          կնքված և </w:t>
      </w:r>
      <w:r w:rsidR="00816527" w:rsidRPr="006C68E7">
        <w:rPr>
          <w:rFonts w:ascii="GHEA Grapalat" w:hAnsi="GHEA Grapalat"/>
          <w:sz w:val="24"/>
          <w:szCs w:val="24"/>
          <w:lang w:val="hy-AM"/>
        </w:rPr>
        <w:t>16</w:t>
      </w:r>
      <w:r w:rsidR="00816527" w:rsidRPr="006C68E7">
        <w:rPr>
          <w:rFonts w:ascii="MS Mincho" w:eastAsia="MS Mincho" w:hAnsi="MS Mincho" w:cs="MS Mincho" w:hint="eastAsia"/>
          <w:sz w:val="24"/>
          <w:szCs w:val="24"/>
          <w:lang w:val="hy-AM"/>
        </w:rPr>
        <w:t>․</w:t>
      </w:r>
      <w:r w:rsidR="00816527" w:rsidRPr="006C68E7">
        <w:rPr>
          <w:rFonts w:ascii="GHEA Grapalat" w:hAnsi="GHEA Grapalat"/>
          <w:sz w:val="24"/>
          <w:szCs w:val="24"/>
          <w:lang w:val="hy-AM"/>
        </w:rPr>
        <w:t>12</w:t>
      </w:r>
      <w:r w:rsidR="00816527" w:rsidRPr="006C68E7">
        <w:rPr>
          <w:rFonts w:ascii="MS Mincho" w:eastAsia="MS Mincho" w:hAnsi="MS Mincho" w:cs="MS Mincho" w:hint="eastAsia"/>
          <w:sz w:val="24"/>
          <w:szCs w:val="24"/>
          <w:lang w:val="hy-AM"/>
        </w:rPr>
        <w:t>․</w:t>
      </w:r>
      <w:r w:rsidR="00816527" w:rsidRPr="006C68E7">
        <w:rPr>
          <w:rFonts w:ascii="GHEA Grapalat" w:hAnsi="GHEA Grapalat"/>
          <w:sz w:val="24"/>
          <w:szCs w:val="24"/>
          <w:lang w:val="hy-AM"/>
        </w:rPr>
        <w:t xml:space="preserve">2025թ.-ից </w:t>
      </w:r>
      <w:r w:rsidR="005C691F" w:rsidRPr="006C68E7">
        <w:rPr>
          <w:rFonts w:ascii="GHEA Grapalat" w:hAnsi="GHEA Grapalat"/>
          <w:sz w:val="24"/>
          <w:szCs w:val="24"/>
          <w:lang w:val="hy-AM" w:eastAsia="en-US"/>
        </w:rPr>
        <w:t>ուժի մեջ մտած «Հայաստան-Դիմակայուն Սյունիք» վարկային ծրագրի պահանջներից և հանդիսանում է պարտադիր պայման՝ ծրագրի հետագա ընթացքն ապահովելու համար:</w:t>
      </w:r>
    </w:p>
    <w:bookmarkEnd w:id="0"/>
    <w:p w14:paraId="7C12C54F" w14:textId="77777777" w:rsidR="00F86849" w:rsidRDefault="00F86849"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3F2B6657" w:rsidR="002239C0" w:rsidRPr="006C68E7" w:rsidRDefault="006C68E7" w:rsidP="00866F00">
      <w:pPr>
        <w:pStyle w:val="NormalWeb"/>
        <w:spacing w:before="120" w:beforeAutospacing="0" w:after="120" w:afterAutospacing="0" w:line="360" w:lineRule="auto"/>
        <w:ind w:firstLine="709"/>
        <w:jc w:val="both"/>
        <w:rPr>
          <w:rFonts w:ascii="GHEA Grapalat" w:hAnsi="GHEA Grapalat"/>
          <w:lang w:val="hy-AM"/>
        </w:rPr>
      </w:pPr>
      <w:r w:rsidRPr="006C68E7">
        <w:rPr>
          <w:rFonts w:ascii="GHEA Grapalat" w:hAnsi="GHEA Grapalat" w:cs="Sylfaen"/>
          <w:b/>
          <w:lang w:val="hy-AM" w:eastAsia="ru-RU"/>
        </w:rPr>
        <w:t>2</w:t>
      </w:r>
      <w:r w:rsidRPr="006C68E7">
        <w:rPr>
          <w:rFonts w:ascii="MS Mincho" w:eastAsia="MS Mincho" w:hAnsi="MS Mincho" w:cs="MS Mincho" w:hint="eastAsia"/>
          <w:b/>
          <w:lang w:val="hy-AM" w:eastAsia="ru-RU"/>
        </w:rPr>
        <w:t>․</w:t>
      </w:r>
      <w:r w:rsidR="002239C0" w:rsidRPr="006C68E7">
        <w:rPr>
          <w:rFonts w:ascii="GHEA Grapalat" w:hAnsi="GHEA Grapalat" w:cs="Sylfaen"/>
          <w:b/>
          <w:lang w:val="hy-AM" w:eastAsia="ru-RU"/>
        </w:rPr>
        <w:t>Ընթացիկ իրավիճակը և խնդիրները</w:t>
      </w:r>
      <w:r w:rsidR="00D33734" w:rsidRPr="006C68E7">
        <w:rPr>
          <w:rFonts w:ascii="GHEA Grapalat" w:hAnsi="GHEA Grapalat" w:cs="Sylfaen"/>
          <w:b/>
          <w:lang w:val="hy-AM" w:eastAsia="ru-RU"/>
        </w:rPr>
        <w:t>.</w:t>
      </w:r>
    </w:p>
    <w:p w14:paraId="0CEDBB74" w14:textId="6DA2D6A6" w:rsidR="0043435C" w:rsidRPr="007926C5" w:rsidRDefault="00006ED9" w:rsidP="0043435C">
      <w:pPr>
        <w:tabs>
          <w:tab w:val="left" w:pos="5407"/>
        </w:tabs>
        <w:spacing w:line="360" w:lineRule="auto"/>
        <w:ind w:firstLine="709"/>
        <w:jc w:val="both"/>
        <w:rPr>
          <w:rFonts w:ascii="GHEA Grapalat" w:hAnsi="GHEA Grapalat"/>
          <w:sz w:val="24"/>
          <w:szCs w:val="24"/>
          <w:lang w:val="hy-AM"/>
        </w:rPr>
      </w:pPr>
      <w:r w:rsidRPr="006C68E7">
        <w:rPr>
          <w:rFonts w:ascii="GHEA Grapalat" w:hAnsi="GHEA Grapalat"/>
          <w:sz w:val="24"/>
          <w:szCs w:val="24"/>
          <w:lang w:val="hy-AM"/>
        </w:rPr>
        <w:t>Եվրոպական ներդրումային բանկի աջակցությամբ իրականացվող «Հայաստան-Դիմակայուն Սյունիք»</w:t>
      </w:r>
      <w:r w:rsidR="0043435C" w:rsidRPr="006C68E7">
        <w:rPr>
          <w:rFonts w:ascii="GHEA Grapalat" w:hAnsi="GHEA Grapalat"/>
          <w:sz w:val="24"/>
          <w:szCs w:val="24"/>
          <w:lang w:val="hy-AM"/>
        </w:rPr>
        <w:t xml:space="preserve"> վարկային </w:t>
      </w:r>
      <w:r w:rsidR="00816527" w:rsidRPr="006C68E7">
        <w:rPr>
          <w:rFonts w:ascii="GHEA Grapalat" w:hAnsi="GHEA Grapalat"/>
          <w:sz w:val="24"/>
          <w:szCs w:val="24"/>
          <w:lang w:val="hy-AM"/>
        </w:rPr>
        <w:t>ծ</w:t>
      </w:r>
      <w:r w:rsidR="0043435C" w:rsidRPr="006C68E7">
        <w:rPr>
          <w:rFonts w:ascii="GHEA Grapalat" w:hAnsi="GHEA Grapalat"/>
          <w:sz w:val="24"/>
          <w:szCs w:val="24"/>
          <w:lang w:val="hy-AM"/>
        </w:rPr>
        <w:t>րագրի շրջանակներում իրականացվ</w:t>
      </w:r>
      <w:r w:rsidRPr="006C68E7">
        <w:rPr>
          <w:rFonts w:ascii="GHEA Grapalat" w:hAnsi="GHEA Grapalat"/>
          <w:sz w:val="24"/>
          <w:szCs w:val="24"/>
          <w:lang w:val="hy-AM"/>
        </w:rPr>
        <w:t xml:space="preserve">ելու </w:t>
      </w:r>
      <w:r w:rsidR="0043435C" w:rsidRPr="006C68E7">
        <w:rPr>
          <w:rFonts w:ascii="GHEA Grapalat" w:hAnsi="GHEA Grapalat"/>
          <w:sz w:val="24"/>
          <w:szCs w:val="24"/>
          <w:lang w:val="hy-AM"/>
        </w:rPr>
        <w:t xml:space="preserve"> են </w:t>
      </w:r>
      <w:r w:rsidRPr="006C68E7">
        <w:rPr>
          <w:rFonts w:ascii="GHEA Grapalat" w:hAnsi="GHEA Grapalat"/>
          <w:sz w:val="24"/>
          <w:szCs w:val="24"/>
          <w:lang w:val="hy-AM"/>
        </w:rPr>
        <w:t xml:space="preserve">առողջապահական և կրթական ոլորտներում </w:t>
      </w:r>
      <w:r w:rsidR="0043435C" w:rsidRPr="006C68E7">
        <w:rPr>
          <w:rFonts w:ascii="GHEA Grapalat" w:hAnsi="GHEA Grapalat"/>
          <w:sz w:val="24"/>
          <w:szCs w:val="24"/>
          <w:lang w:val="hy-AM"/>
        </w:rPr>
        <w:t>վերակառուցման/նոր շենքերի կառուցման,</w:t>
      </w:r>
      <w:r w:rsidR="00EB6F17" w:rsidRPr="006C68E7">
        <w:rPr>
          <w:rFonts w:ascii="GHEA Grapalat" w:hAnsi="GHEA Grapalat"/>
          <w:sz w:val="24"/>
          <w:szCs w:val="24"/>
          <w:lang w:val="hy-AM"/>
        </w:rPr>
        <w:t xml:space="preserve"> ինչպես նաև ջրամատակարարման աշխատանքները, </w:t>
      </w:r>
      <w:r w:rsidR="0043435C" w:rsidRPr="006C68E7">
        <w:rPr>
          <w:rFonts w:ascii="GHEA Grapalat" w:hAnsi="GHEA Grapalat"/>
          <w:sz w:val="24"/>
          <w:szCs w:val="24"/>
          <w:lang w:val="hy-AM"/>
        </w:rPr>
        <w:t xml:space="preserve"> որոնք </w:t>
      </w:r>
      <w:r w:rsidRPr="006C68E7">
        <w:rPr>
          <w:rFonts w:ascii="GHEA Grapalat" w:hAnsi="GHEA Grapalat"/>
          <w:sz w:val="24"/>
          <w:szCs w:val="24"/>
          <w:lang w:val="hy-AM"/>
        </w:rPr>
        <w:t xml:space="preserve">ուղղված են ՀՀ Սյունիքի սոցիալ-տնտեսական վերականգնմանը և երկարաժամկետ դիմակայուն զարգացմանը։ </w:t>
      </w:r>
      <w:r w:rsidR="0043435C" w:rsidRPr="006C68E7">
        <w:rPr>
          <w:rFonts w:ascii="GHEA Grapalat" w:hAnsi="GHEA Grapalat"/>
          <w:sz w:val="24"/>
          <w:szCs w:val="24"/>
          <w:lang w:val="hy-AM"/>
        </w:rPr>
        <w:t xml:space="preserve">Ծրագիրն իրականացվում է վարկային համաձայնագրի միջոցներով և ՀՀ պետական բյուջեից համաֆինանսավորմամբ: </w:t>
      </w:r>
      <w:r w:rsidR="008A7726" w:rsidRPr="006C68E7">
        <w:rPr>
          <w:rFonts w:ascii="GHEA Grapalat" w:hAnsi="GHEA Grapalat"/>
          <w:sz w:val="24"/>
          <w:szCs w:val="24"/>
          <w:lang w:val="hy-AM"/>
        </w:rPr>
        <w:t xml:space="preserve">Մասնավորապես, </w:t>
      </w:r>
      <w:r w:rsidR="0043435C" w:rsidRPr="006C68E7">
        <w:rPr>
          <w:rFonts w:ascii="GHEA Grapalat" w:hAnsi="GHEA Grapalat"/>
          <w:sz w:val="24"/>
          <w:szCs w:val="24"/>
          <w:lang w:val="hy-AM"/>
        </w:rPr>
        <w:t xml:space="preserve">Ծրագրի շրջանակներում նախատեսում է թվով </w:t>
      </w:r>
      <w:r w:rsidR="005300A6" w:rsidRPr="006C68E7">
        <w:rPr>
          <w:rFonts w:ascii="GHEA Grapalat" w:hAnsi="GHEA Grapalat"/>
          <w:sz w:val="24"/>
          <w:szCs w:val="24"/>
          <w:lang w:val="hy-AM"/>
        </w:rPr>
        <w:t>11 առողջապահական և 2</w:t>
      </w:r>
      <w:r w:rsidR="0043435C" w:rsidRPr="006C68E7">
        <w:rPr>
          <w:rFonts w:ascii="GHEA Grapalat" w:hAnsi="GHEA Grapalat"/>
          <w:sz w:val="24"/>
          <w:szCs w:val="24"/>
          <w:lang w:val="hy-AM"/>
        </w:rPr>
        <w:t xml:space="preserve"> </w:t>
      </w:r>
      <w:r w:rsidR="005300A6" w:rsidRPr="006C68E7">
        <w:rPr>
          <w:rFonts w:ascii="GHEA Grapalat" w:hAnsi="GHEA Grapalat"/>
          <w:sz w:val="24"/>
          <w:szCs w:val="24"/>
          <w:lang w:val="hy-AM"/>
        </w:rPr>
        <w:t xml:space="preserve">միջին </w:t>
      </w:r>
      <w:r w:rsidR="005300A6" w:rsidRPr="007926C5">
        <w:rPr>
          <w:rFonts w:ascii="GHEA Grapalat" w:hAnsi="GHEA Grapalat"/>
          <w:sz w:val="24"/>
          <w:szCs w:val="24"/>
          <w:lang w:val="hy-AM"/>
        </w:rPr>
        <w:t xml:space="preserve">մասնագիտական քոլեջների </w:t>
      </w:r>
      <w:r w:rsidR="0043435C" w:rsidRPr="007926C5">
        <w:rPr>
          <w:rFonts w:ascii="GHEA Grapalat" w:hAnsi="GHEA Grapalat"/>
          <w:sz w:val="24"/>
          <w:szCs w:val="24"/>
          <w:lang w:val="hy-AM"/>
        </w:rPr>
        <w:t>կառուցում/վերա</w:t>
      </w:r>
      <w:r w:rsidR="005300A6" w:rsidRPr="007926C5">
        <w:rPr>
          <w:rFonts w:ascii="GHEA Grapalat" w:hAnsi="GHEA Grapalat"/>
          <w:sz w:val="24"/>
          <w:szCs w:val="24"/>
          <w:lang w:val="hy-AM"/>
        </w:rPr>
        <w:t>նորոգում</w:t>
      </w:r>
      <w:r w:rsidR="0043435C" w:rsidRPr="007926C5">
        <w:rPr>
          <w:rFonts w:ascii="GHEA Grapalat" w:hAnsi="GHEA Grapalat"/>
          <w:sz w:val="24"/>
          <w:szCs w:val="24"/>
          <w:lang w:val="hy-AM"/>
        </w:rPr>
        <w:t xml:space="preserve">: </w:t>
      </w:r>
    </w:p>
    <w:p w14:paraId="7E2D4633" w14:textId="658398A6" w:rsidR="00B8432A" w:rsidRPr="00055884" w:rsidRDefault="00A2008E" w:rsidP="00EC6BE4">
      <w:pPr>
        <w:tabs>
          <w:tab w:val="left" w:pos="5407"/>
        </w:tabs>
        <w:spacing w:line="360" w:lineRule="auto"/>
        <w:jc w:val="both"/>
        <w:rPr>
          <w:rFonts w:ascii="MS Mincho" w:eastAsia="MS Mincho" w:hAnsi="MS Mincho" w:cs="MS Mincho"/>
          <w:sz w:val="24"/>
          <w:szCs w:val="24"/>
          <w:lang w:val="hy-AM"/>
        </w:rPr>
      </w:pPr>
      <w:r>
        <w:rPr>
          <w:rFonts w:ascii="GHEA Grapalat" w:hAnsi="GHEA Grapalat" w:cs="Sylfaen"/>
          <w:sz w:val="24"/>
          <w:szCs w:val="24"/>
          <w:lang w:val="hy-AM"/>
        </w:rPr>
        <w:t xml:space="preserve">   </w:t>
      </w:r>
      <w:r w:rsidR="00B8432A" w:rsidRPr="00D13D34">
        <w:rPr>
          <w:rFonts w:ascii="GHEA Grapalat" w:hAnsi="GHEA Grapalat" w:cs="Sylfaen"/>
          <w:sz w:val="24"/>
          <w:szCs w:val="24"/>
          <w:lang w:val="hy-AM"/>
        </w:rPr>
        <w:t>ՀՀ</w:t>
      </w:r>
      <w:r w:rsidR="00B8432A" w:rsidRPr="00D13D34">
        <w:rPr>
          <w:rFonts w:ascii="GHEA Grapalat" w:hAnsi="GHEA Grapalat"/>
          <w:sz w:val="24"/>
          <w:szCs w:val="24"/>
          <w:lang w:val="hy-AM"/>
        </w:rPr>
        <w:t xml:space="preserve"> </w:t>
      </w:r>
      <w:r w:rsidR="00B8432A" w:rsidRPr="00D13D34">
        <w:rPr>
          <w:rFonts w:ascii="GHEA Grapalat" w:hAnsi="GHEA Grapalat" w:cs="Sylfaen"/>
          <w:sz w:val="24"/>
          <w:szCs w:val="24"/>
          <w:lang w:val="hy-AM"/>
        </w:rPr>
        <w:t>կառավարության</w:t>
      </w:r>
      <w:r w:rsidR="00B8432A" w:rsidRPr="00D13D34">
        <w:rPr>
          <w:rFonts w:ascii="GHEA Grapalat" w:hAnsi="GHEA Grapalat"/>
          <w:sz w:val="24"/>
          <w:szCs w:val="24"/>
          <w:lang w:val="hy-AM"/>
        </w:rPr>
        <w:t xml:space="preserve"> </w:t>
      </w:r>
      <w:r w:rsidR="00B8432A" w:rsidRPr="00D13D34">
        <w:rPr>
          <w:rFonts w:ascii="GHEA Grapalat" w:hAnsi="GHEA Grapalat" w:cs="Sylfaen"/>
          <w:sz w:val="24"/>
          <w:szCs w:val="24"/>
          <w:lang w:val="hy-AM"/>
        </w:rPr>
        <w:t>որոշման</w:t>
      </w:r>
      <w:r w:rsidR="00B8432A" w:rsidRPr="00D13D34">
        <w:rPr>
          <w:rFonts w:ascii="GHEA Grapalat" w:hAnsi="GHEA Grapalat"/>
          <w:sz w:val="24"/>
          <w:szCs w:val="24"/>
          <w:lang w:val="hy-AM"/>
        </w:rPr>
        <w:t xml:space="preserve"> </w:t>
      </w:r>
      <w:r w:rsidR="00B8432A" w:rsidRPr="00D13D34">
        <w:rPr>
          <w:rFonts w:ascii="GHEA Grapalat" w:hAnsi="GHEA Grapalat" w:cs="Sylfaen"/>
          <w:sz w:val="24"/>
          <w:szCs w:val="24"/>
          <w:lang w:val="hy-AM"/>
        </w:rPr>
        <w:t>նախագծով</w:t>
      </w:r>
      <w:r w:rsidR="00B8432A" w:rsidRPr="00D13D34">
        <w:rPr>
          <w:rFonts w:ascii="GHEA Grapalat" w:hAnsi="GHEA Grapalat"/>
          <w:sz w:val="24"/>
          <w:szCs w:val="24"/>
          <w:lang w:val="hy-AM"/>
        </w:rPr>
        <w:t xml:space="preserve"> </w:t>
      </w:r>
      <w:r w:rsidR="00B8432A" w:rsidRPr="00D13D34">
        <w:rPr>
          <w:rFonts w:ascii="GHEA Grapalat" w:hAnsi="GHEA Grapalat" w:cs="Sylfaen"/>
          <w:sz w:val="24"/>
          <w:szCs w:val="24"/>
          <w:lang w:val="hy-AM"/>
        </w:rPr>
        <w:t>առաջարկվում</w:t>
      </w:r>
      <w:r w:rsidR="00B8432A" w:rsidRPr="00D13D34">
        <w:rPr>
          <w:rFonts w:ascii="GHEA Grapalat" w:hAnsi="GHEA Grapalat"/>
          <w:sz w:val="24"/>
          <w:szCs w:val="24"/>
          <w:lang w:val="hy-AM"/>
        </w:rPr>
        <w:t xml:space="preserve"> </w:t>
      </w:r>
      <w:r w:rsidR="00B8432A" w:rsidRPr="00D13D34">
        <w:rPr>
          <w:rFonts w:ascii="GHEA Grapalat" w:hAnsi="GHEA Grapalat" w:cs="Sylfaen"/>
          <w:sz w:val="24"/>
          <w:szCs w:val="24"/>
          <w:lang w:val="hy-AM"/>
        </w:rPr>
        <w:t>է</w:t>
      </w:r>
      <w:r w:rsidR="00EC6BE4">
        <w:rPr>
          <w:rFonts w:ascii="GHEA Grapalat" w:hAnsi="GHEA Grapalat" w:cs="Sylfaen"/>
          <w:sz w:val="24"/>
          <w:szCs w:val="24"/>
          <w:lang w:val="hy-AM"/>
        </w:rPr>
        <w:t>՝</w:t>
      </w:r>
    </w:p>
    <w:p w14:paraId="6236D5E7" w14:textId="3EAFED3E" w:rsidR="00B8432A" w:rsidRPr="00055884" w:rsidRDefault="00B8432A" w:rsidP="00B8432A">
      <w:pPr>
        <w:pStyle w:val="ListParagraph"/>
        <w:numPr>
          <w:ilvl w:val="0"/>
          <w:numId w:val="13"/>
        </w:numPr>
        <w:tabs>
          <w:tab w:val="left" w:pos="5407"/>
        </w:tabs>
        <w:spacing w:line="360" w:lineRule="auto"/>
        <w:jc w:val="both"/>
        <w:rPr>
          <w:rFonts w:ascii="GHEA Grapalat" w:eastAsia="MS Mincho" w:hAnsi="GHEA Grapalat" w:cs="MS Mincho"/>
          <w:lang w:val="hy-AM"/>
        </w:rPr>
      </w:pPr>
      <w:r w:rsidRPr="00055884">
        <w:rPr>
          <w:rFonts w:ascii="GHEA Grapalat" w:hAnsi="GHEA Grapalat" w:cs="Sylfaen"/>
          <w:lang w:val="hy-AM"/>
        </w:rPr>
        <w:lastRenderedPageBreak/>
        <w:t>ՀՀ</w:t>
      </w:r>
      <w:r w:rsidRPr="00055884">
        <w:rPr>
          <w:rFonts w:ascii="GHEA Grapalat" w:hAnsi="GHEA Grapalat"/>
          <w:lang w:val="hy-AM"/>
        </w:rPr>
        <w:t xml:space="preserve"> </w:t>
      </w:r>
      <w:r w:rsidRPr="00055884">
        <w:rPr>
          <w:rFonts w:ascii="GHEA Grapalat" w:hAnsi="GHEA Grapalat" w:cs="Sylfaen"/>
          <w:lang w:val="hy-AM"/>
        </w:rPr>
        <w:t>առողջապահության</w:t>
      </w:r>
      <w:r w:rsidRPr="00055884">
        <w:rPr>
          <w:rFonts w:ascii="GHEA Grapalat" w:hAnsi="GHEA Grapalat"/>
          <w:lang w:val="hy-AM"/>
        </w:rPr>
        <w:t xml:space="preserve"> </w:t>
      </w:r>
      <w:r w:rsidRPr="00055884">
        <w:rPr>
          <w:rFonts w:ascii="GHEA Grapalat" w:hAnsi="GHEA Grapalat" w:cs="Sylfaen"/>
          <w:lang w:val="hy-AM"/>
        </w:rPr>
        <w:t>նախարարության</w:t>
      </w:r>
      <w:r w:rsidRPr="00055884">
        <w:rPr>
          <w:rFonts w:ascii="GHEA Grapalat" w:hAnsi="GHEA Grapalat"/>
          <w:lang w:val="hy-AM"/>
        </w:rPr>
        <w:t xml:space="preserve"> 1053/32008 </w:t>
      </w:r>
      <w:r w:rsidRPr="00055884">
        <w:rPr>
          <w:rFonts w:ascii="GHEA Grapalat" w:hAnsi="GHEA Grapalat" w:cs="Sylfaen"/>
          <w:lang w:val="hy-AM"/>
        </w:rPr>
        <w:t>միջոցառման</w:t>
      </w:r>
      <w:r w:rsidRPr="00055884">
        <w:rPr>
          <w:rFonts w:ascii="GHEA Grapalat" w:hAnsi="GHEA Grapalat"/>
          <w:lang w:val="hy-AM"/>
        </w:rPr>
        <w:t xml:space="preserve"> </w:t>
      </w:r>
      <w:r w:rsidRPr="00055884">
        <w:rPr>
          <w:rFonts w:ascii="GHEA Grapalat" w:hAnsi="GHEA Grapalat" w:cs="Sylfaen"/>
          <w:lang w:val="hy-AM"/>
        </w:rPr>
        <w:t>վարկային</w:t>
      </w:r>
      <w:r w:rsidRPr="00055884">
        <w:rPr>
          <w:rFonts w:ascii="GHEA Grapalat" w:hAnsi="GHEA Grapalat"/>
          <w:lang w:val="hy-AM"/>
        </w:rPr>
        <w:t xml:space="preserve"> </w:t>
      </w:r>
      <w:r w:rsidRPr="00055884">
        <w:rPr>
          <w:rFonts w:ascii="GHEA Grapalat" w:hAnsi="GHEA Grapalat" w:cs="Sylfaen"/>
          <w:lang w:val="hy-AM"/>
        </w:rPr>
        <w:t>միջոցներն</w:t>
      </w:r>
      <w:r w:rsidRPr="00055884">
        <w:rPr>
          <w:rFonts w:ascii="GHEA Grapalat" w:hAnsi="GHEA Grapalat"/>
          <w:lang w:val="hy-AM"/>
        </w:rPr>
        <w:t xml:space="preserve"> </w:t>
      </w:r>
      <w:r w:rsidRPr="00055884">
        <w:rPr>
          <w:rFonts w:ascii="GHEA Grapalat" w:hAnsi="GHEA Grapalat" w:cs="Sylfaen"/>
          <w:lang w:val="hy-AM"/>
        </w:rPr>
        <w:t>նվազեցնել</w:t>
      </w:r>
      <w:r w:rsidRPr="00055884">
        <w:rPr>
          <w:rFonts w:ascii="GHEA Grapalat" w:hAnsi="GHEA Grapalat"/>
          <w:lang w:val="hy-AM"/>
        </w:rPr>
        <w:t xml:space="preserve"> 567,498</w:t>
      </w:r>
      <w:r w:rsidRPr="00055884">
        <w:rPr>
          <w:rFonts w:ascii="MS Mincho" w:eastAsia="MS Mincho" w:hAnsi="MS Mincho" w:cs="MS Mincho" w:hint="eastAsia"/>
          <w:lang w:val="hy-AM"/>
        </w:rPr>
        <w:t>․</w:t>
      </w:r>
      <w:r w:rsidRPr="00055884">
        <w:rPr>
          <w:rFonts w:ascii="GHEA Grapalat" w:eastAsia="MS Mincho" w:hAnsi="GHEA Grapalat" w:cs="MS Mincho"/>
          <w:lang w:val="hy-AM"/>
        </w:rPr>
        <w:t xml:space="preserve">3 </w:t>
      </w:r>
      <w:r w:rsidRPr="00055884">
        <w:rPr>
          <w:rFonts w:ascii="GHEA Grapalat" w:eastAsia="MS Mincho" w:hAnsi="GHEA Grapalat" w:cs="Sylfaen"/>
          <w:lang w:val="hy-AM"/>
        </w:rPr>
        <w:t>հազար</w:t>
      </w:r>
      <w:r w:rsidRPr="00055884">
        <w:rPr>
          <w:rFonts w:ascii="GHEA Grapalat" w:eastAsia="MS Mincho" w:hAnsi="GHEA Grapalat" w:cs="MS Mincho"/>
          <w:lang w:val="hy-AM"/>
        </w:rPr>
        <w:t xml:space="preserve"> </w:t>
      </w:r>
      <w:r w:rsidRPr="00055884">
        <w:rPr>
          <w:rFonts w:ascii="GHEA Grapalat" w:eastAsia="MS Mincho" w:hAnsi="GHEA Grapalat" w:cs="Sylfaen"/>
          <w:lang w:val="hy-AM"/>
        </w:rPr>
        <w:t>դրամով</w:t>
      </w:r>
      <w:r w:rsidRPr="00055884">
        <w:rPr>
          <w:rFonts w:ascii="GHEA Grapalat" w:eastAsia="MS Mincho" w:hAnsi="GHEA Grapalat" w:cs="MS Mincho"/>
          <w:lang w:val="hy-AM"/>
        </w:rPr>
        <w:t xml:space="preserve">, </w:t>
      </w:r>
      <w:r w:rsidRPr="00055884">
        <w:rPr>
          <w:rFonts w:ascii="GHEA Grapalat" w:eastAsia="MS Mincho" w:hAnsi="GHEA Grapalat" w:cs="Sylfaen"/>
          <w:lang w:val="hy-AM"/>
        </w:rPr>
        <w:t>իսկ</w:t>
      </w:r>
      <w:r w:rsidRPr="00055884">
        <w:rPr>
          <w:rFonts w:ascii="GHEA Grapalat" w:eastAsia="MS Mincho" w:hAnsi="GHEA Grapalat" w:cs="MS Mincho"/>
          <w:lang w:val="hy-AM"/>
        </w:rPr>
        <w:t xml:space="preserve"> </w:t>
      </w:r>
      <w:r w:rsidRPr="00055884">
        <w:rPr>
          <w:rFonts w:ascii="GHEA Grapalat" w:eastAsia="MS Mincho" w:hAnsi="GHEA Grapalat" w:cs="Sylfaen"/>
          <w:lang w:val="hy-AM"/>
        </w:rPr>
        <w:t>համաֆինանսավորման</w:t>
      </w:r>
      <w:r w:rsidRPr="00055884">
        <w:rPr>
          <w:rFonts w:ascii="GHEA Grapalat" w:eastAsia="MS Mincho" w:hAnsi="GHEA Grapalat" w:cs="MS Mincho"/>
          <w:lang w:val="hy-AM"/>
        </w:rPr>
        <w:t xml:space="preserve"> </w:t>
      </w:r>
      <w:r w:rsidRPr="00055884">
        <w:rPr>
          <w:rFonts w:ascii="GHEA Grapalat" w:eastAsia="MS Mincho" w:hAnsi="GHEA Grapalat" w:cs="Sylfaen"/>
          <w:lang w:val="hy-AM"/>
        </w:rPr>
        <w:t>միջոցները</w:t>
      </w:r>
      <w:r w:rsidRPr="00055884">
        <w:rPr>
          <w:rFonts w:ascii="GHEA Grapalat" w:eastAsia="MS Mincho" w:hAnsi="GHEA Grapalat" w:cs="MS Mincho"/>
          <w:lang w:val="hy-AM"/>
        </w:rPr>
        <w:t xml:space="preserve"> 141,874</w:t>
      </w:r>
      <w:r w:rsidRPr="00055884">
        <w:rPr>
          <w:rFonts w:ascii="MS Mincho" w:eastAsia="MS Mincho" w:hAnsi="MS Mincho" w:cs="MS Mincho" w:hint="eastAsia"/>
          <w:lang w:val="hy-AM"/>
        </w:rPr>
        <w:t>․</w:t>
      </w:r>
      <w:r w:rsidRPr="00055884">
        <w:rPr>
          <w:rFonts w:ascii="GHEA Grapalat" w:eastAsia="MS Mincho" w:hAnsi="GHEA Grapalat" w:cs="MS Mincho"/>
          <w:lang w:val="hy-AM"/>
        </w:rPr>
        <w:t xml:space="preserve">6 </w:t>
      </w:r>
      <w:r w:rsidRPr="00055884">
        <w:rPr>
          <w:rFonts w:ascii="GHEA Grapalat" w:eastAsia="MS Mincho" w:hAnsi="GHEA Grapalat" w:cs="Sylfaen"/>
          <w:lang w:val="hy-AM"/>
        </w:rPr>
        <w:t>հազար</w:t>
      </w:r>
      <w:r w:rsidRPr="00055884">
        <w:rPr>
          <w:rFonts w:ascii="GHEA Grapalat" w:eastAsia="MS Mincho" w:hAnsi="GHEA Grapalat" w:cs="MS Mincho"/>
          <w:lang w:val="hy-AM"/>
        </w:rPr>
        <w:t xml:space="preserve"> </w:t>
      </w:r>
      <w:r w:rsidRPr="00055884">
        <w:rPr>
          <w:rFonts w:ascii="GHEA Grapalat" w:eastAsia="MS Mincho" w:hAnsi="GHEA Grapalat" w:cs="Sylfaen"/>
          <w:lang w:val="hy-AM"/>
        </w:rPr>
        <w:t>դրամով։</w:t>
      </w:r>
    </w:p>
    <w:p w14:paraId="2000D1F3" w14:textId="1CFBA8BA" w:rsidR="007B6130" w:rsidRPr="00A06023" w:rsidRDefault="00B8432A" w:rsidP="007B6130">
      <w:pPr>
        <w:pStyle w:val="ListParagraph"/>
        <w:numPr>
          <w:ilvl w:val="0"/>
          <w:numId w:val="13"/>
        </w:numPr>
        <w:tabs>
          <w:tab w:val="left" w:pos="5407"/>
        </w:tabs>
        <w:spacing w:line="360" w:lineRule="auto"/>
        <w:jc w:val="both"/>
        <w:rPr>
          <w:rFonts w:ascii="GHEA Grapalat" w:eastAsia="MS Mincho" w:hAnsi="GHEA Grapalat" w:cs="MS Mincho"/>
          <w:lang w:val="hy-AM"/>
        </w:rPr>
      </w:pPr>
      <w:r w:rsidRPr="00055884">
        <w:rPr>
          <w:rFonts w:ascii="GHEA Grapalat" w:hAnsi="GHEA Grapalat" w:cs="Sylfaen"/>
          <w:lang w:val="hy-AM"/>
        </w:rPr>
        <w:t>ՀՀ</w:t>
      </w:r>
      <w:r w:rsidRPr="00055884">
        <w:rPr>
          <w:rFonts w:ascii="GHEA Grapalat" w:hAnsi="GHEA Grapalat"/>
          <w:lang w:val="hy-AM"/>
        </w:rPr>
        <w:t xml:space="preserve"> </w:t>
      </w:r>
      <w:r w:rsidRPr="00055884">
        <w:rPr>
          <w:rFonts w:ascii="GHEA Grapalat" w:hAnsi="GHEA Grapalat" w:cs="Sylfaen"/>
          <w:lang w:val="hy-AM"/>
        </w:rPr>
        <w:t>կրթության</w:t>
      </w:r>
      <w:r w:rsidRPr="00055884">
        <w:rPr>
          <w:rFonts w:ascii="GHEA Grapalat" w:hAnsi="GHEA Grapalat"/>
          <w:lang w:val="hy-AM"/>
        </w:rPr>
        <w:t xml:space="preserve">, </w:t>
      </w:r>
      <w:r w:rsidRPr="00055884">
        <w:rPr>
          <w:rFonts w:ascii="GHEA Grapalat" w:hAnsi="GHEA Grapalat" w:cs="Sylfaen"/>
          <w:lang w:val="hy-AM"/>
        </w:rPr>
        <w:t>գիտության</w:t>
      </w:r>
      <w:r w:rsidRPr="00055884">
        <w:rPr>
          <w:rFonts w:ascii="GHEA Grapalat" w:hAnsi="GHEA Grapalat"/>
          <w:lang w:val="hy-AM"/>
        </w:rPr>
        <w:t xml:space="preserve">, </w:t>
      </w:r>
      <w:r w:rsidRPr="00055884">
        <w:rPr>
          <w:rFonts w:ascii="GHEA Grapalat" w:hAnsi="GHEA Grapalat" w:cs="Sylfaen"/>
          <w:lang w:val="hy-AM"/>
        </w:rPr>
        <w:t>մշակույթի</w:t>
      </w:r>
      <w:r w:rsidRPr="00055884">
        <w:rPr>
          <w:rFonts w:ascii="GHEA Grapalat" w:hAnsi="GHEA Grapalat"/>
          <w:lang w:val="hy-AM"/>
        </w:rPr>
        <w:t xml:space="preserve"> </w:t>
      </w:r>
      <w:r w:rsidRPr="00055884">
        <w:rPr>
          <w:rFonts w:ascii="GHEA Grapalat" w:hAnsi="GHEA Grapalat" w:cs="Sylfaen"/>
          <w:lang w:val="hy-AM"/>
        </w:rPr>
        <w:t>և</w:t>
      </w:r>
      <w:r w:rsidRPr="00055884">
        <w:rPr>
          <w:rFonts w:ascii="GHEA Grapalat" w:hAnsi="GHEA Grapalat"/>
          <w:lang w:val="hy-AM"/>
        </w:rPr>
        <w:t xml:space="preserve"> </w:t>
      </w:r>
      <w:r w:rsidRPr="00055884">
        <w:rPr>
          <w:rFonts w:ascii="GHEA Grapalat" w:hAnsi="GHEA Grapalat" w:cs="Sylfaen"/>
          <w:lang w:val="hy-AM"/>
        </w:rPr>
        <w:t>սպորտի</w:t>
      </w:r>
      <w:r w:rsidRPr="00055884">
        <w:rPr>
          <w:rFonts w:ascii="GHEA Grapalat" w:hAnsi="GHEA Grapalat"/>
          <w:lang w:val="hy-AM"/>
        </w:rPr>
        <w:t xml:space="preserve"> </w:t>
      </w:r>
      <w:r w:rsidRPr="00055884">
        <w:rPr>
          <w:rFonts w:ascii="GHEA Grapalat" w:hAnsi="GHEA Grapalat" w:cs="Sylfaen"/>
          <w:lang w:val="hy-AM"/>
        </w:rPr>
        <w:t>նախարարությ</w:t>
      </w:r>
      <w:r w:rsidR="00EC6BE4">
        <w:rPr>
          <w:rFonts w:ascii="GHEA Grapalat" w:hAnsi="GHEA Grapalat" w:cs="Sylfaen"/>
          <w:lang w:val="hy-AM"/>
        </w:rPr>
        <w:t>ա</w:t>
      </w:r>
      <w:r w:rsidRPr="00055884">
        <w:rPr>
          <w:rFonts w:ascii="GHEA Grapalat" w:hAnsi="GHEA Grapalat" w:cs="Sylfaen"/>
          <w:lang w:val="hy-AM"/>
        </w:rPr>
        <w:t>ն</w:t>
      </w:r>
      <w:r w:rsidR="00A71421" w:rsidRPr="00055884">
        <w:rPr>
          <w:rFonts w:ascii="GHEA Grapalat" w:hAnsi="GHEA Grapalat"/>
          <w:lang w:val="hy-AM"/>
        </w:rPr>
        <w:t xml:space="preserve"> 1045/32005 </w:t>
      </w:r>
      <w:r w:rsidR="00A71421" w:rsidRPr="00055884">
        <w:rPr>
          <w:rFonts w:ascii="GHEA Grapalat" w:hAnsi="GHEA Grapalat" w:cs="Sylfaen"/>
          <w:lang w:val="hy-AM"/>
        </w:rPr>
        <w:t>միջոցառում</w:t>
      </w:r>
      <w:r w:rsidR="00EC6BE4">
        <w:rPr>
          <w:rFonts w:ascii="GHEA Grapalat" w:hAnsi="GHEA Grapalat" w:cs="Sylfaen"/>
          <w:lang w:val="hy-AM"/>
        </w:rPr>
        <w:t>ը</w:t>
      </w:r>
      <w:r w:rsidR="00A71421" w:rsidRPr="00055884">
        <w:rPr>
          <w:rFonts w:ascii="GHEA Grapalat" w:hAnsi="GHEA Grapalat"/>
          <w:lang w:val="hy-AM"/>
        </w:rPr>
        <w:t xml:space="preserve"> </w:t>
      </w:r>
      <w:r w:rsidR="00A71421" w:rsidRPr="00055884">
        <w:rPr>
          <w:rFonts w:ascii="GHEA Grapalat" w:hAnsi="GHEA Grapalat" w:cs="Sylfaen"/>
          <w:lang w:val="hy-AM"/>
        </w:rPr>
        <w:t>նվազեցնել</w:t>
      </w:r>
      <w:r w:rsidR="00A71421" w:rsidRPr="00055884">
        <w:rPr>
          <w:rFonts w:ascii="GHEA Grapalat" w:hAnsi="GHEA Grapalat"/>
          <w:lang w:val="hy-AM"/>
        </w:rPr>
        <w:t xml:space="preserve"> 92,112</w:t>
      </w:r>
      <w:r w:rsidR="00A71421" w:rsidRPr="00055884">
        <w:rPr>
          <w:rFonts w:ascii="MS Mincho" w:eastAsia="MS Mincho" w:hAnsi="MS Mincho" w:cs="MS Mincho" w:hint="eastAsia"/>
          <w:lang w:val="hy-AM"/>
        </w:rPr>
        <w:t>․</w:t>
      </w:r>
      <w:r w:rsidR="00A71421" w:rsidRPr="00055884">
        <w:rPr>
          <w:rFonts w:ascii="GHEA Grapalat" w:eastAsia="MS Mincho" w:hAnsi="GHEA Grapalat" w:cs="MS Mincho"/>
          <w:lang w:val="hy-AM"/>
        </w:rPr>
        <w:t xml:space="preserve">5 </w:t>
      </w:r>
      <w:r w:rsidR="00A71421" w:rsidRPr="00055884">
        <w:rPr>
          <w:rFonts w:ascii="GHEA Grapalat" w:eastAsia="MS Mincho" w:hAnsi="GHEA Grapalat" w:cs="Sylfaen"/>
          <w:lang w:val="hy-AM"/>
        </w:rPr>
        <w:t>հազար</w:t>
      </w:r>
      <w:r w:rsidR="00A71421" w:rsidRPr="00055884">
        <w:rPr>
          <w:rFonts w:ascii="GHEA Grapalat" w:eastAsia="MS Mincho" w:hAnsi="GHEA Grapalat" w:cs="MS Mincho"/>
          <w:lang w:val="hy-AM"/>
        </w:rPr>
        <w:t xml:space="preserve"> </w:t>
      </w:r>
      <w:r w:rsidR="00A71421" w:rsidRPr="00055884">
        <w:rPr>
          <w:rFonts w:ascii="GHEA Grapalat" w:eastAsia="MS Mincho" w:hAnsi="GHEA Grapalat" w:cs="Sylfaen"/>
          <w:lang w:val="hy-AM"/>
        </w:rPr>
        <w:t>դրամ</w:t>
      </w:r>
      <w:r w:rsidR="00EC6BE4">
        <w:rPr>
          <w:rFonts w:ascii="GHEA Grapalat" w:eastAsia="MS Mincho" w:hAnsi="GHEA Grapalat" w:cs="Sylfaen"/>
          <w:lang w:val="hy-AM"/>
        </w:rPr>
        <w:t>ով</w:t>
      </w:r>
      <w:r w:rsidR="00F32234">
        <w:rPr>
          <w:rFonts w:ascii="GHEA Grapalat" w:eastAsia="MS Mincho" w:hAnsi="GHEA Grapalat" w:cs="Sylfaen"/>
          <w:lang w:val="hy-AM"/>
        </w:rPr>
        <w:t xml:space="preserve"> մասնավորապես՝ </w:t>
      </w:r>
      <w:r w:rsidR="00F32234" w:rsidRPr="00F32234">
        <w:rPr>
          <w:rFonts w:ascii="GHEA Grapalat" w:eastAsia="MS Mincho" w:hAnsi="GHEA Grapalat" w:cs="Sylfaen"/>
          <w:lang w:val="hy-AM"/>
        </w:rPr>
        <w:t>«Սիսիանի պետական քոլեջ» ՊՈԱԿ</w:t>
      </w:r>
      <w:r w:rsidR="00F32234">
        <w:rPr>
          <w:rFonts w:ascii="GHEA Grapalat" w:eastAsia="MS Mincho" w:hAnsi="GHEA Grapalat" w:cs="Sylfaen"/>
          <w:lang w:val="hy-AM"/>
        </w:rPr>
        <w:t xml:space="preserve">, </w:t>
      </w:r>
      <w:r w:rsidR="00F32234" w:rsidRPr="00F32234">
        <w:rPr>
          <w:rFonts w:ascii="GHEA Grapalat" w:eastAsia="MS Mincho" w:hAnsi="GHEA Grapalat" w:cs="Sylfaen"/>
          <w:lang w:val="hy-AM"/>
        </w:rPr>
        <w:t xml:space="preserve">«Սյունիքի </w:t>
      </w:r>
      <w:r w:rsidR="00F32234" w:rsidRPr="00A06023">
        <w:rPr>
          <w:rFonts w:ascii="GHEA Grapalat" w:eastAsia="MS Mincho" w:hAnsi="GHEA Grapalat" w:cs="Sylfaen"/>
          <w:lang w:val="hy-AM"/>
        </w:rPr>
        <w:t>տարածաշրջանային պետական քոլեջ» ՊՈԱԿ տողերից</w:t>
      </w:r>
      <w:r w:rsidR="00D13D34" w:rsidRPr="00A06023">
        <w:rPr>
          <w:rFonts w:ascii="GHEA Grapalat" w:eastAsia="MS Mincho" w:hAnsi="GHEA Grapalat" w:cs="Sylfaen"/>
          <w:lang w:val="hy-AM"/>
        </w:rPr>
        <w:t>։</w:t>
      </w:r>
    </w:p>
    <w:p w14:paraId="05612C44" w14:textId="1E3EB80A" w:rsidR="001C5CB7" w:rsidRPr="00A06023" w:rsidRDefault="00EC6BE4" w:rsidP="001C5CB7">
      <w:pPr>
        <w:pStyle w:val="ListParagraph"/>
        <w:numPr>
          <w:ilvl w:val="0"/>
          <w:numId w:val="13"/>
        </w:numPr>
        <w:tabs>
          <w:tab w:val="left" w:pos="5407"/>
        </w:tabs>
        <w:spacing w:line="360" w:lineRule="auto"/>
        <w:jc w:val="both"/>
        <w:rPr>
          <w:rFonts w:ascii="GHEA Grapalat" w:eastAsia="MS Mincho" w:hAnsi="GHEA Grapalat" w:cs="MS Mincho"/>
          <w:lang w:val="hy-AM"/>
        </w:rPr>
      </w:pPr>
      <w:r w:rsidRPr="00A06023">
        <w:rPr>
          <w:rFonts w:ascii="GHEA Grapalat" w:hAnsi="GHEA Grapalat" w:cs="Sylfaen"/>
          <w:lang w:val="hy-AM"/>
        </w:rPr>
        <w:t xml:space="preserve"> </w:t>
      </w:r>
      <w:r w:rsidR="00055884" w:rsidRPr="00A06023">
        <w:rPr>
          <w:rFonts w:ascii="GHEA Grapalat" w:hAnsi="GHEA Grapalat" w:cs="Sylfaen"/>
          <w:lang w:val="hy-AM"/>
        </w:rPr>
        <w:t>ՀՀ</w:t>
      </w:r>
      <w:r w:rsidRPr="00A06023">
        <w:rPr>
          <w:rFonts w:ascii="GHEA Grapalat" w:hAnsi="GHEA Grapalat" w:cs="Sylfaen"/>
          <w:lang w:val="hy-AM"/>
        </w:rPr>
        <w:t xml:space="preserve"> </w:t>
      </w:r>
      <w:r w:rsidR="00055884" w:rsidRPr="00A06023">
        <w:rPr>
          <w:rFonts w:ascii="GHEA Grapalat" w:hAnsi="GHEA Grapalat" w:cs="Sylfaen"/>
          <w:lang w:val="hy-AM"/>
        </w:rPr>
        <w:t>տարածքային կառավարման և ենթակառուցվածքների նախարարության 1212/32002 միջոցառման  համաֆինանսավորման միջոցներն ավելացնել 117,552</w:t>
      </w:r>
      <w:r w:rsidR="00055884" w:rsidRPr="00A06023">
        <w:rPr>
          <w:rFonts w:ascii="MS Mincho" w:eastAsia="MS Mincho" w:hAnsi="MS Mincho" w:cs="MS Mincho" w:hint="eastAsia"/>
          <w:lang w:val="hy-AM"/>
        </w:rPr>
        <w:t>․</w:t>
      </w:r>
      <w:r w:rsidR="00055884" w:rsidRPr="00A06023">
        <w:rPr>
          <w:rFonts w:ascii="GHEA Grapalat" w:eastAsia="MS Mincho" w:hAnsi="GHEA Grapalat" w:cs="MS Mincho"/>
          <w:lang w:val="hy-AM"/>
        </w:rPr>
        <w:t>2 հազար դրամով, իսկ վարկային միջոցները՝ 474,285</w:t>
      </w:r>
      <w:r w:rsidR="00055884" w:rsidRPr="00A06023">
        <w:rPr>
          <w:rFonts w:ascii="MS Mincho" w:eastAsia="MS Mincho" w:hAnsi="MS Mincho" w:cs="MS Mincho" w:hint="eastAsia"/>
          <w:lang w:val="hy-AM"/>
        </w:rPr>
        <w:t>․</w:t>
      </w:r>
      <w:r w:rsidR="00055884" w:rsidRPr="00A06023">
        <w:rPr>
          <w:rFonts w:ascii="GHEA Grapalat" w:eastAsia="MS Mincho" w:hAnsi="GHEA Grapalat" w:cs="MS Mincho"/>
          <w:lang w:val="hy-AM"/>
        </w:rPr>
        <w:t>8 հազար դրամով</w:t>
      </w:r>
      <w:r w:rsidR="007B6130" w:rsidRPr="00A06023">
        <w:rPr>
          <w:rFonts w:ascii="GHEA Grapalat" w:eastAsia="MS Mincho" w:hAnsi="GHEA Grapalat" w:cs="MS Mincho"/>
          <w:lang w:val="hy-AM"/>
        </w:rPr>
        <w:t xml:space="preserve">,  </w:t>
      </w:r>
      <w:r w:rsidR="007B6130" w:rsidRPr="00A06023">
        <w:rPr>
          <w:rFonts w:ascii="GHEA Grapalat" w:hAnsi="GHEA Grapalat"/>
          <w:lang w:val="hy-AM"/>
        </w:rPr>
        <w:t>թվով 11 առողջապահական և 2 միջին մասնագիտական քոլեջների կառուցում/վերանորոգում իրականցնելու նպատակով:</w:t>
      </w:r>
      <w:r w:rsidR="00A06023" w:rsidRPr="00A06023">
        <w:rPr>
          <w:rFonts w:ascii="GHEA Grapalat" w:hAnsi="GHEA Grapalat"/>
          <w:lang w:val="hy-AM"/>
        </w:rPr>
        <w:t xml:space="preserve"> </w:t>
      </w:r>
      <w:r w:rsidR="00F32234" w:rsidRPr="00A06023">
        <w:rPr>
          <w:rFonts w:ascii="GHEA Grapalat" w:hAnsi="GHEA Grapalat"/>
          <w:lang w:val="hy-AM"/>
        </w:rPr>
        <w:t>Մասնավորապես՝</w:t>
      </w:r>
      <w:r w:rsidR="001C5CB7" w:rsidRPr="00A06023">
        <w:rPr>
          <w:rFonts w:ascii="GHEA Grapalat" w:hAnsi="GHEA Grapalat"/>
          <w:lang w:val="hy-AM"/>
        </w:rPr>
        <w:t xml:space="preserve"> Գորայքի առողջության առաջնային պահպանման կենտրոնի (ԱԱՊԿ) կառուցում, Դարբասի առողջության կենտրոնի (ԱԿ) կառուցում, (Տաթև) Շինուհայրի առողջության առաջնային պահպանման կենտրոնի (ԱԱՊԿ) կառուցում, Խնձորեսկի առողջության առաջնային պահպանման կենտրոնի (ԱԱՊԿ) կառուցում, Վերիշենի բժշկական ամբուլատորիայի (ԲԱ) վերանորոգում, Նորաշենիկի  առողջության առաջնային պահպանման կենտրոնի (ԱԱՊԿ) վերանորոգում, Բռնակոթի առողջության առաջնային պահպանման կենտրոնի (ԱԱՊԿ) վերանորոգում, Կապանի բժշկական կենտրոնի պոլիկլինիկական մասնաշենքի կառուցում, Սյունիքի մարզային նյարդահոգեբուժական դիսպանսերի կառուցում, Գորիսի դատական բժշկության գիտագործնական կենտրոնի կառուցում, Կապանի դատական բժշկության գիտագործնական կենտրոնի կառուցում, Կապանի միջին մասնագիտական քոլեջի մասնաշենքի կառուցում, Սիսիանի միջին մասնագիտական քոլեջի մասնաշենքի կառուցում</w:t>
      </w:r>
      <w:r w:rsidR="00F852D9" w:rsidRPr="00A06023">
        <w:rPr>
          <w:rFonts w:ascii="GHEA Grapalat" w:hAnsi="GHEA Grapalat"/>
          <w:lang w:val="hy-AM"/>
        </w:rPr>
        <w:t>:</w:t>
      </w:r>
    </w:p>
    <w:p w14:paraId="3F4606E9" w14:textId="77777777" w:rsidR="00F852D9" w:rsidRPr="00A06023" w:rsidRDefault="00F852D9" w:rsidP="00F852D9">
      <w:pPr>
        <w:pStyle w:val="ListParagraph"/>
        <w:numPr>
          <w:ilvl w:val="0"/>
          <w:numId w:val="13"/>
        </w:numPr>
        <w:tabs>
          <w:tab w:val="left" w:pos="5407"/>
        </w:tabs>
        <w:spacing w:line="360" w:lineRule="auto"/>
        <w:jc w:val="both"/>
        <w:rPr>
          <w:rFonts w:ascii="GHEA Grapalat" w:hAnsi="GHEA Grapalat"/>
          <w:lang w:val="hy-AM"/>
        </w:rPr>
      </w:pPr>
      <w:r w:rsidRPr="00A06023">
        <w:rPr>
          <w:rFonts w:ascii="GHEA Grapalat" w:hAnsi="GHEA Grapalat"/>
          <w:lang w:val="hy-AM"/>
        </w:rPr>
        <w:t xml:space="preserve">Ծրագրով նախատեսված 11 առողջապահական հաստատությունների վերազինման, ինչպես նաև նախագծանախահաշվային փաստաթղթերի մշակման ծառայությունների ձեռքբերման նպատակով գնման ընթացակարգերի կազմակերպումն ու իրականացումը նախատեսվում է </w:t>
      </w:r>
      <w:r w:rsidRPr="00A06023">
        <w:rPr>
          <w:rFonts w:ascii="GHEA Grapalat" w:hAnsi="GHEA Grapalat"/>
          <w:lang w:val="hy-AM"/>
        </w:rPr>
        <w:lastRenderedPageBreak/>
        <w:t>վերապահել ՀՀ առողջապահության նախարարության «Առողջապահական ծրագրերի իրականացման գրասենյակ» պետական հիմնարկին, որը կհանդիսանա նշված գործընթացների պատասխանատու իրականացնող ստորաբաժանումը։</w:t>
      </w:r>
    </w:p>
    <w:p w14:paraId="5264AC06" w14:textId="77777777" w:rsidR="00F852D9" w:rsidRPr="00A06023" w:rsidRDefault="00F852D9" w:rsidP="00F852D9">
      <w:pPr>
        <w:pStyle w:val="ListParagraph"/>
        <w:numPr>
          <w:ilvl w:val="0"/>
          <w:numId w:val="13"/>
        </w:numPr>
        <w:tabs>
          <w:tab w:val="left" w:pos="5407"/>
        </w:tabs>
        <w:spacing w:line="360" w:lineRule="auto"/>
        <w:jc w:val="both"/>
        <w:rPr>
          <w:rFonts w:ascii="GHEA Grapalat" w:eastAsia="MS Mincho" w:hAnsi="GHEA Grapalat" w:cs="MS Mincho"/>
          <w:lang w:val="hy-AM"/>
        </w:rPr>
      </w:pPr>
      <w:r w:rsidRPr="00A06023">
        <w:rPr>
          <w:rFonts w:ascii="GHEA Grapalat" w:hAnsi="GHEA Grapalat"/>
          <w:lang w:val="hy-AM"/>
        </w:rPr>
        <w:t>Վերազինման գործընթացի շրջանակում տեխնիկական առաջադրանքների մշակման, գնման գործընթացների կազմակերպման, սարքավորումների և ապրանքների ընդունման, ստուգման ու հանձնման աշխատանքների իրականացումը լիազորել ՀՀ առողջապահության նախարարության «Առողջապահական ծրագրերի իրականացման գրասենյակ» ՊՀ-ին,</w:t>
      </w:r>
    </w:p>
    <w:p w14:paraId="7B2837D2" w14:textId="77777777" w:rsidR="00F852D9" w:rsidRPr="00A06023" w:rsidRDefault="00F852D9" w:rsidP="00F852D9">
      <w:pPr>
        <w:pStyle w:val="ListParagraph"/>
        <w:numPr>
          <w:ilvl w:val="0"/>
          <w:numId w:val="13"/>
        </w:numPr>
        <w:tabs>
          <w:tab w:val="left" w:pos="5407"/>
        </w:tabs>
        <w:spacing w:line="360" w:lineRule="auto"/>
        <w:jc w:val="both"/>
        <w:rPr>
          <w:rFonts w:ascii="GHEA Grapalat" w:eastAsia="MS Mincho" w:hAnsi="GHEA Grapalat" w:cs="MS Mincho"/>
          <w:lang w:val="hy-AM"/>
        </w:rPr>
      </w:pPr>
      <w:r w:rsidRPr="00A06023">
        <w:rPr>
          <w:rFonts w:ascii="GHEA Grapalat" w:hAnsi="GHEA Grapalat"/>
          <w:lang w:val="hy-AM"/>
        </w:rPr>
        <w:t>Նախագծանախահաշվային փաստաթղթերի մշակման ծառայությունների ձեռքբերման նպատակով տեխնիկական առաջադրանքի մշակման, գնման (մրցութային) գործընթացի կազմակերպման և իրականացման լիազորությունը վերապահել ՀՀ առողջապահության նախարարության «Առողջապահական ծրագրերի իրականացման գրասենյակ» ՊՀ-ին,</w:t>
      </w:r>
    </w:p>
    <w:p w14:paraId="2098BC64" w14:textId="1F25A096" w:rsidR="007B6130" w:rsidRPr="00A06023" w:rsidRDefault="007B6130" w:rsidP="00FE361A">
      <w:pPr>
        <w:pStyle w:val="ListParagraph"/>
        <w:numPr>
          <w:ilvl w:val="0"/>
          <w:numId w:val="13"/>
        </w:numPr>
        <w:tabs>
          <w:tab w:val="left" w:pos="5407"/>
        </w:tabs>
        <w:spacing w:line="360" w:lineRule="auto"/>
        <w:jc w:val="both"/>
        <w:rPr>
          <w:rFonts w:ascii="GHEA Grapalat" w:eastAsia="MS Mincho" w:hAnsi="GHEA Grapalat" w:cs="MS Mincho"/>
          <w:lang w:val="hy-AM"/>
        </w:rPr>
      </w:pPr>
      <w:r w:rsidRPr="00A06023">
        <w:rPr>
          <w:rFonts w:ascii="GHEA Grapalat" w:hAnsi="GHEA Grapalat" w:cs="Sylfaen"/>
          <w:lang w:val="hy-AM"/>
        </w:rPr>
        <w:t>ՀՀ կառավարության պահուստային ֆոնդ ուղղել  116,434</w:t>
      </w:r>
      <w:r w:rsidRPr="00A06023">
        <w:rPr>
          <w:rFonts w:ascii="MS Mincho" w:eastAsia="MS Mincho" w:hAnsi="MS Mincho" w:cs="MS Mincho" w:hint="eastAsia"/>
          <w:lang w:val="hy-AM"/>
        </w:rPr>
        <w:t>․</w:t>
      </w:r>
      <w:r w:rsidRPr="00A06023">
        <w:rPr>
          <w:rFonts w:ascii="GHEA Grapalat" w:eastAsia="MS Mincho" w:hAnsi="GHEA Grapalat" w:cs="MS Mincho"/>
          <w:lang w:val="hy-AM"/>
        </w:rPr>
        <w:t>9 հազար դրամ։</w:t>
      </w:r>
    </w:p>
    <w:p w14:paraId="415DF9BA" w14:textId="77777777" w:rsidR="00F86849" w:rsidRPr="00A06023" w:rsidRDefault="00F86849" w:rsidP="002239C0">
      <w:pPr>
        <w:tabs>
          <w:tab w:val="left" w:pos="5407"/>
        </w:tabs>
        <w:spacing w:line="360" w:lineRule="auto"/>
        <w:ind w:firstLine="709"/>
        <w:jc w:val="both"/>
        <w:rPr>
          <w:rFonts w:ascii="GHEA Grapalat" w:hAnsi="GHEA Grapalat" w:cs="Sylfaen"/>
          <w:b/>
          <w:sz w:val="24"/>
          <w:szCs w:val="24"/>
          <w:lang w:val="hy-AM"/>
        </w:rPr>
      </w:pPr>
    </w:p>
    <w:p w14:paraId="0FF5205D" w14:textId="0A338199" w:rsidR="002239C0" w:rsidRPr="00A06023" w:rsidRDefault="006C68E7" w:rsidP="002239C0">
      <w:pPr>
        <w:tabs>
          <w:tab w:val="left" w:pos="5407"/>
        </w:tabs>
        <w:spacing w:line="360" w:lineRule="auto"/>
        <w:ind w:firstLine="709"/>
        <w:jc w:val="both"/>
        <w:rPr>
          <w:rFonts w:ascii="GHEA Grapalat" w:hAnsi="GHEA Grapalat"/>
          <w:sz w:val="24"/>
          <w:szCs w:val="24"/>
          <w:lang w:val="hy-AM"/>
        </w:rPr>
      </w:pPr>
      <w:r w:rsidRPr="00A06023">
        <w:rPr>
          <w:rFonts w:ascii="GHEA Grapalat" w:hAnsi="GHEA Grapalat" w:cs="Sylfaen"/>
          <w:b/>
          <w:sz w:val="24"/>
          <w:szCs w:val="24"/>
          <w:lang w:val="hy-AM"/>
        </w:rPr>
        <w:t>3</w:t>
      </w:r>
      <w:r w:rsidRPr="00A06023">
        <w:rPr>
          <w:rFonts w:ascii="MS Mincho" w:eastAsia="MS Mincho" w:hAnsi="MS Mincho" w:cs="MS Mincho" w:hint="eastAsia"/>
          <w:b/>
          <w:sz w:val="24"/>
          <w:szCs w:val="24"/>
          <w:lang w:val="hy-AM"/>
        </w:rPr>
        <w:t>․</w:t>
      </w:r>
      <w:r w:rsidR="002239C0" w:rsidRPr="00A06023">
        <w:rPr>
          <w:rFonts w:ascii="GHEA Grapalat" w:hAnsi="GHEA Grapalat" w:cs="Sylfaen"/>
          <w:b/>
          <w:sz w:val="24"/>
          <w:szCs w:val="24"/>
          <w:lang w:val="hy-AM"/>
        </w:rPr>
        <w:t>Կարգավորման</w:t>
      </w:r>
      <w:r w:rsidR="002239C0" w:rsidRPr="00A06023">
        <w:rPr>
          <w:rFonts w:ascii="GHEA Grapalat" w:hAnsi="GHEA Grapalat"/>
          <w:b/>
          <w:sz w:val="24"/>
          <w:szCs w:val="24"/>
          <w:lang w:val="hy-AM"/>
        </w:rPr>
        <w:t xml:space="preserve"> նպատակը և բնույթը</w:t>
      </w:r>
      <w:r w:rsidR="00D33734" w:rsidRPr="00A06023">
        <w:rPr>
          <w:rFonts w:ascii="GHEA Grapalat" w:hAnsi="GHEA Grapalat"/>
          <w:b/>
          <w:sz w:val="24"/>
          <w:szCs w:val="24"/>
          <w:lang w:val="hy-AM"/>
        </w:rPr>
        <w:t>.</w:t>
      </w:r>
      <w:r w:rsidR="002239C0" w:rsidRPr="00A06023">
        <w:rPr>
          <w:rFonts w:ascii="GHEA Grapalat" w:hAnsi="GHEA Grapalat" w:cs="Sylfaen"/>
          <w:b/>
          <w:sz w:val="24"/>
          <w:szCs w:val="24"/>
          <w:lang w:val="hy-AM"/>
        </w:rPr>
        <w:t xml:space="preserve"> </w:t>
      </w:r>
    </w:p>
    <w:p w14:paraId="73DC9EA6" w14:textId="6C7D9585" w:rsidR="005C5708" w:rsidRPr="006C68E7" w:rsidRDefault="005C5708" w:rsidP="005C5708">
      <w:pPr>
        <w:pStyle w:val="NormalWeb"/>
        <w:spacing w:before="0" w:beforeAutospacing="0" w:after="0" w:afterAutospacing="0" w:line="360" w:lineRule="auto"/>
        <w:ind w:firstLine="706"/>
        <w:contextualSpacing/>
        <w:jc w:val="both"/>
        <w:rPr>
          <w:rFonts w:ascii="GHEA Grapalat" w:hAnsi="GHEA Grapalat"/>
          <w:lang w:val="hy-AM"/>
        </w:rPr>
      </w:pPr>
      <w:r w:rsidRPr="00A06023">
        <w:rPr>
          <w:rFonts w:ascii="GHEA Grapalat" w:hAnsi="GHEA Grapalat"/>
          <w:lang w:val="hy-AM"/>
        </w:rPr>
        <w:t>Եվրոպական ներդրումային բանկի աջակցությամբ իրականացվող «Հայաստան-Դիմակայուն Սյունիք»</w:t>
      </w:r>
      <w:r w:rsidR="001926EC" w:rsidRPr="00A06023">
        <w:rPr>
          <w:rFonts w:ascii="GHEA Grapalat" w:hAnsi="GHEA Grapalat"/>
          <w:lang w:val="hy-AM"/>
        </w:rPr>
        <w:t xml:space="preserve"> վարկային ծրագրի շրջանակներում </w:t>
      </w:r>
      <w:r w:rsidRPr="00A06023">
        <w:rPr>
          <w:rFonts w:ascii="GHEA Grapalat" w:hAnsi="GHEA Grapalat"/>
          <w:lang w:val="hy-AM"/>
        </w:rPr>
        <w:t xml:space="preserve">առողջապահության և կրթության ոլորտներում </w:t>
      </w:r>
      <w:r w:rsidR="001926EC" w:rsidRPr="00A06023">
        <w:rPr>
          <w:rFonts w:ascii="GHEA Grapalat" w:hAnsi="GHEA Grapalat"/>
          <w:lang w:val="hy-AM"/>
        </w:rPr>
        <w:t xml:space="preserve">2026 թվականի համար նախատեսված </w:t>
      </w:r>
      <w:r w:rsidR="006A7595" w:rsidRPr="00A06023">
        <w:rPr>
          <w:rFonts w:ascii="GHEA Grapalat" w:hAnsi="GHEA Grapalat"/>
          <w:lang w:val="hy-AM"/>
        </w:rPr>
        <w:t>հ</w:t>
      </w:r>
      <w:r w:rsidRPr="00A06023">
        <w:rPr>
          <w:rFonts w:ascii="GHEA Grapalat" w:hAnsi="GHEA Grapalat"/>
          <w:lang w:val="hy-AM"/>
        </w:rPr>
        <w:t>անրային շենքերի (պոլիկլինիկաներ, առողջության առաջնային պահպանման և ամբուլատոր բուժհաստատություններ</w:t>
      </w:r>
      <w:r w:rsidR="00632B47" w:rsidRPr="00A06023">
        <w:rPr>
          <w:rFonts w:ascii="GHEA Grapalat" w:hAnsi="GHEA Grapalat"/>
          <w:lang w:val="hy-AM"/>
        </w:rPr>
        <w:t>)</w:t>
      </w:r>
      <w:r w:rsidRPr="00A06023">
        <w:rPr>
          <w:rFonts w:ascii="GHEA Grapalat" w:hAnsi="GHEA Grapalat"/>
          <w:lang w:val="hy-AM"/>
        </w:rPr>
        <w:t xml:space="preserve"> կառուցմ</w:t>
      </w:r>
      <w:r w:rsidR="006A7595" w:rsidRPr="00A06023">
        <w:rPr>
          <w:rFonts w:ascii="GHEA Grapalat" w:hAnsi="GHEA Grapalat"/>
          <w:lang w:val="hy-AM"/>
        </w:rPr>
        <w:t>ան</w:t>
      </w:r>
      <w:r w:rsidRPr="00A06023">
        <w:rPr>
          <w:rFonts w:ascii="GHEA Grapalat" w:hAnsi="GHEA Grapalat"/>
          <w:lang w:val="hy-AM"/>
        </w:rPr>
        <w:t xml:space="preserve"> և վերանորոգմ</w:t>
      </w:r>
      <w:r w:rsidR="006A7595" w:rsidRPr="00A06023">
        <w:rPr>
          <w:rFonts w:ascii="GHEA Grapalat" w:hAnsi="GHEA Grapalat"/>
          <w:lang w:val="hy-AM"/>
        </w:rPr>
        <w:t>ան</w:t>
      </w:r>
      <w:r w:rsidR="001B6FE1" w:rsidRPr="006C68E7">
        <w:rPr>
          <w:rFonts w:ascii="GHEA Grapalat" w:hAnsi="GHEA Grapalat"/>
          <w:lang w:val="hy-AM"/>
        </w:rPr>
        <w:t>, ինչպես նաև երկու միջին մասնագիտական քոլեջների</w:t>
      </w:r>
      <w:r w:rsidRPr="006C68E7">
        <w:rPr>
          <w:rFonts w:ascii="GHEA Grapalat" w:hAnsi="GHEA Grapalat"/>
          <w:lang w:val="hy-AM"/>
        </w:rPr>
        <w:t xml:space="preserve"> </w:t>
      </w:r>
      <w:r w:rsidR="001B6FE1" w:rsidRPr="006C68E7">
        <w:rPr>
          <w:rFonts w:ascii="GHEA Grapalat" w:hAnsi="GHEA Grapalat"/>
          <w:lang w:val="hy-AM"/>
        </w:rPr>
        <w:t xml:space="preserve">նախագծանախահաշվային </w:t>
      </w:r>
      <w:r w:rsidR="001926EC" w:rsidRPr="006C68E7">
        <w:rPr>
          <w:rFonts w:ascii="GHEA Grapalat" w:hAnsi="GHEA Grapalat"/>
          <w:lang w:val="hy-AM"/>
        </w:rPr>
        <w:t>աշխատանքներ</w:t>
      </w:r>
      <w:r w:rsidR="00AA067A" w:rsidRPr="006C68E7">
        <w:rPr>
          <w:rFonts w:ascii="GHEA Grapalat" w:hAnsi="GHEA Grapalat"/>
          <w:lang w:val="hy-AM"/>
        </w:rPr>
        <w:t>ն իրականացնելու նպատակով</w:t>
      </w:r>
      <w:r w:rsidR="001926EC" w:rsidRPr="006C68E7">
        <w:rPr>
          <w:rFonts w:ascii="GHEA Grapalat" w:hAnsi="GHEA Grapalat"/>
          <w:lang w:val="hy-AM"/>
        </w:rPr>
        <w:t xml:space="preserve"> </w:t>
      </w:r>
      <w:r w:rsidR="00EB6F17" w:rsidRPr="006C68E7">
        <w:rPr>
          <w:rFonts w:ascii="GHEA Grapalat" w:hAnsi="GHEA Grapalat"/>
          <w:lang w:val="hy-AM"/>
        </w:rPr>
        <w:t xml:space="preserve">Ծրագիրն արտացոլել </w:t>
      </w:r>
      <w:r w:rsidR="001926EC" w:rsidRPr="006C68E7">
        <w:rPr>
          <w:rFonts w:ascii="GHEA Grapalat" w:hAnsi="GHEA Grapalat"/>
          <w:lang w:val="hy-AM"/>
        </w:rPr>
        <w:t>ՀՀ պետական բյուջե</w:t>
      </w:r>
      <w:r w:rsidR="00AA067A" w:rsidRPr="006C68E7">
        <w:rPr>
          <w:rFonts w:ascii="GHEA Grapalat" w:hAnsi="GHEA Grapalat"/>
          <w:lang w:val="hy-AM"/>
        </w:rPr>
        <w:t>ում և համապատասխան միջոցներ նախատեսել</w:t>
      </w:r>
      <w:r w:rsidR="001926EC" w:rsidRPr="006C68E7">
        <w:rPr>
          <w:rFonts w:ascii="GHEA Grapalat" w:hAnsi="GHEA Grapalat"/>
          <w:lang w:val="hy-AM"/>
        </w:rPr>
        <w:t>:</w:t>
      </w:r>
      <w:r w:rsidRPr="006C68E7">
        <w:rPr>
          <w:rFonts w:ascii="GHEA Grapalat" w:hAnsi="GHEA Grapalat"/>
          <w:lang w:val="hy-AM"/>
        </w:rPr>
        <w:t xml:space="preserve"> </w:t>
      </w:r>
    </w:p>
    <w:p w14:paraId="2839C5DA" w14:textId="2A1722A6" w:rsidR="001926EC" w:rsidRPr="006C68E7" w:rsidRDefault="001926EC" w:rsidP="001926EC">
      <w:pPr>
        <w:tabs>
          <w:tab w:val="left" w:pos="5407"/>
        </w:tabs>
        <w:spacing w:line="360" w:lineRule="auto"/>
        <w:ind w:firstLine="709"/>
        <w:jc w:val="both"/>
        <w:rPr>
          <w:rFonts w:ascii="GHEA Grapalat" w:hAnsi="GHEA Grapalat"/>
          <w:color w:val="000000" w:themeColor="text1"/>
          <w:sz w:val="24"/>
          <w:szCs w:val="24"/>
          <w:lang w:val="hy-AM"/>
        </w:rPr>
      </w:pPr>
    </w:p>
    <w:p w14:paraId="5DF42BEA" w14:textId="0671AFB2" w:rsidR="002239C0" w:rsidRPr="006C68E7" w:rsidRDefault="002239C0" w:rsidP="0011343B">
      <w:pPr>
        <w:spacing w:line="360" w:lineRule="auto"/>
        <w:contextualSpacing/>
        <w:jc w:val="both"/>
        <w:rPr>
          <w:rFonts w:ascii="GHEA Grapalat" w:hAnsi="GHEA Grapalat" w:cs="Sylfaen"/>
          <w:b/>
          <w:color w:val="000000" w:themeColor="text1"/>
          <w:sz w:val="24"/>
          <w:szCs w:val="24"/>
          <w:lang w:val="hy-AM" w:eastAsia="en-US"/>
        </w:rPr>
      </w:pPr>
      <w:r w:rsidRPr="006C68E7">
        <w:rPr>
          <w:rFonts w:ascii="GHEA Grapalat" w:hAnsi="GHEA Grapalat" w:cs="Sylfaen"/>
          <w:b/>
          <w:color w:val="000000" w:themeColor="text1"/>
          <w:sz w:val="24"/>
          <w:szCs w:val="24"/>
          <w:lang w:val="hy-AM"/>
        </w:rPr>
        <w:t xml:space="preserve">          </w:t>
      </w:r>
      <w:r w:rsidR="006C68E7" w:rsidRPr="006C68E7">
        <w:rPr>
          <w:rFonts w:ascii="GHEA Grapalat" w:hAnsi="GHEA Grapalat" w:cs="Sylfaen"/>
          <w:b/>
          <w:color w:val="000000" w:themeColor="text1"/>
          <w:sz w:val="24"/>
          <w:szCs w:val="24"/>
          <w:lang w:val="hy-AM"/>
        </w:rPr>
        <w:t>4</w:t>
      </w:r>
      <w:r w:rsidR="006C68E7" w:rsidRPr="006C68E7">
        <w:rPr>
          <w:rFonts w:ascii="MS Mincho" w:eastAsia="MS Mincho" w:hAnsi="MS Mincho" w:cs="MS Mincho" w:hint="eastAsia"/>
          <w:b/>
          <w:color w:val="000000" w:themeColor="text1"/>
          <w:sz w:val="24"/>
          <w:szCs w:val="24"/>
          <w:lang w:val="hy-AM"/>
        </w:rPr>
        <w:t>․</w:t>
      </w:r>
      <w:r w:rsidRPr="006C68E7">
        <w:rPr>
          <w:rFonts w:ascii="GHEA Grapalat" w:hAnsi="GHEA Grapalat" w:cs="Sylfaen"/>
          <w:b/>
          <w:color w:val="000000" w:themeColor="text1"/>
          <w:sz w:val="24"/>
          <w:szCs w:val="24"/>
          <w:lang w:val="hy-AM" w:eastAsia="en-US"/>
        </w:rPr>
        <w:t>Նախագծի մշակման գործընթացում ներգրավված ինստիտուտները և անձինք</w:t>
      </w:r>
      <w:r w:rsidR="00FE6240" w:rsidRPr="006C68E7">
        <w:rPr>
          <w:rFonts w:ascii="GHEA Grapalat" w:hAnsi="GHEA Grapalat" w:cs="Sylfaen"/>
          <w:b/>
          <w:color w:val="000000" w:themeColor="text1"/>
          <w:sz w:val="24"/>
          <w:szCs w:val="24"/>
          <w:lang w:val="hy-AM" w:eastAsia="en-US"/>
        </w:rPr>
        <w:t>.</w:t>
      </w:r>
    </w:p>
    <w:p w14:paraId="7B45A318" w14:textId="40140803" w:rsidR="002239C0" w:rsidRPr="006C68E7" w:rsidRDefault="006C68E7" w:rsidP="00A60FF1">
      <w:pPr>
        <w:spacing w:line="360" w:lineRule="auto"/>
        <w:ind w:right="23" w:firstLine="720"/>
        <w:jc w:val="both"/>
        <w:rPr>
          <w:rFonts w:ascii="GHEA Grapalat" w:hAnsi="GHEA Grapalat"/>
          <w:sz w:val="24"/>
          <w:szCs w:val="24"/>
          <w:lang w:val="hy-AM"/>
        </w:rPr>
      </w:pPr>
      <w:r w:rsidRPr="006C68E7">
        <w:rPr>
          <w:rFonts w:ascii="GHEA Grapalat" w:hAnsi="GHEA Grapalat"/>
          <w:sz w:val="24"/>
          <w:szCs w:val="24"/>
          <w:shd w:val="clear" w:color="auto" w:fill="FFFFFF"/>
          <w:lang w:val="hy-AM"/>
        </w:rPr>
        <w:t xml:space="preserve">ՀՀ կառավարության որոշման նախագիծը մշակվել է ՀՀ տարածքային կառավարման և ենթակառուցվածքների նախարարության </w:t>
      </w:r>
      <w:r w:rsidRPr="006C68E7">
        <w:rPr>
          <w:rFonts w:ascii="GHEA Grapalat" w:hAnsi="GHEA Grapalat"/>
          <w:sz w:val="24"/>
          <w:szCs w:val="24"/>
          <w:lang w:val="hy-AM"/>
        </w:rPr>
        <w:t>կողմից</w:t>
      </w:r>
      <w:r w:rsidR="002239C0" w:rsidRPr="006C68E7">
        <w:rPr>
          <w:rFonts w:ascii="GHEA Grapalat" w:hAnsi="GHEA Grapalat"/>
          <w:sz w:val="24"/>
          <w:szCs w:val="24"/>
          <w:lang w:val="hy-AM"/>
        </w:rPr>
        <w:t xml:space="preserve">: </w:t>
      </w:r>
    </w:p>
    <w:p w14:paraId="398ECFEC" w14:textId="77777777" w:rsidR="002239C0" w:rsidRPr="006C68E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6C68E7">
        <w:rPr>
          <w:rFonts w:ascii="GHEA Grapalat" w:hAnsi="GHEA Grapalat" w:cs="Sylfaen"/>
          <w:b/>
          <w:color w:val="FF0000"/>
          <w:sz w:val="24"/>
          <w:szCs w:val="24"/>
          <w:lang w:val="hy-AM" w:eastAsia="en-US"/>
        </w:rPr>
        <w:lastRenderedPageBreak/>
        <w:t xml:space="preserve"> </w:t>
      </w:r>
    </w:p>
    <w:p w14:paraId="36CB627B" w14:textId="6CF8A910" w:rsidR="002239C0" w:rsidRPr="006C68E7" w:rsidRDefault="006C68E7" w:rsidP="002239C0">
      <w:pPr>
        <w:spacing w:line="360" w:lineRule="auto"/>
        <w:ind w:right="175" w:firstLine="720"/>
        <w:jc w:val="both"/>
        <w:rPr>
          <w:rFonts w:ascii="GHEA Grapalat" w:hAnsi="GHEA Grapalat" w:cs="Sylfaen"/>
          <w:b/>
          <w:sz w:val="24"/>
          <w:szCs w:val="24"/>
          <w:lang w:val="hy-AM" w:eastAsia="en-US"/>
        </w:rPr>
      </w:pPr>
      <w:r w:rsidRPr="006C68E7">
        <w:rPr>
          <w:rFonts w:ascii="GHEA Grapalat" w:hAnsi="GHEA Grapalat" w:cs="Sylfaen"/>
          <w:b/>
          <w:sz w:val="24"/>
          <w:szCs w:val="24"/>
          <w:lang w:val="hy-AM" w:eastAsia="en-US"/>
        </w:rPr>
        <w:t>5</w:t>
      </w:r>
      <w:r w:rsidRPr="006C68E7">
        <w:rPr>
          <w:rFonts w:ascii="MS Mincho" w:eastAsia="MS Mincho" w:hAnsi="MS Mincho" w:cs="MS Mincho" w:hint="eastAsia"/>
          <w:b/>
          <w:sz w:val="24"/>
          <w:szCs w:val="24"/>
          <w:lang w:val="hy-AM" w:eastAsia="en-US"/>
        </w:rPr>
        <w:t>․</w:t>
      </w:r>
      <w:r w:rsidR="002239C0" w:rsidRPr="006C68E7">
        <w:rPr>
          <w:rFonts w:ascii="GHEA Grapalat" w:hAnsi="GHEA Grapalat" w:cs="Sylfaen"/>
          <w:b/>
          <w:sz w:val="24"/>
          <w:szCs w:val="24"/>
          <w:lang w:val="hy-AM" w:eastAsia="en-US"/>
        </w:rPr>
        <w:t>Իրավական ակտի կիրարկման դեպքում ակնկալվող արդյունքը</w:t>
      </w:r>
      <w:r w:rsidR="00E04B16" w:rsidRPr="006C68E7">
        <w:rPr>
          <w:rFonts w:ascii="GHEA Grapalat" w:hAnsi="GHEA Grapalat" w:cs="Sylfaen"/>
          <w:b/>
          <w:sz w:val="24"/>
          <w:szCs w:val="24"/>
          <w:lang w:val="hy-AM" w:eastAsia="en-US"/>
        </w:rPr>
        <w:t>.</w:t>
      </w:r>
      <w:r w:rsidR="002239C0" w:rsidRPr="006C68E7">
        <w:rPr>
          <w:rFonts w:ascii="GHEA Grapalat" w:hAnsi="GHEA Grapalat" w:cs="Sylfaen"/>
          <w:b/>
          <w:sz w:val="24"/>
          <w:szCs w:val="24"/>
          <w:lang w:val="hy-AM" w:eastAsia="en-US"/>
        </w:rPr>
        <w:t xml:space="preserve"> </w:t>
      </w:r>
    </w:p>
    <w:p w14:paraId="0BEC4C0E" w14:textId="127122A3" w:rsidR="001926EC" w:rsidRPr="006C68E7"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6C68E7">
        <w:rPr>
          <w:rFonts w:ascii="GHEA Grapalat" w:hAnsi="GHEA Grapalat"/>
          <w:lang w:val="hy-AM"/>
        </w:rPr>
        <w:t>Որոշման ընդունման արդյունքում կապահովվի</w:t>
      </w:r>
      <w:r w:rsidR="009420EE" w:rsidRPr="006C68E7">
        <w:rPr>
          <w:rFonts w:ascii="GHEA Grapalat" w:hAnsi="GHEA Grapalat"/>
          <w:lang w:val="hy-AM"/>
        </w:rPr>
        <w:t xml:space="preserve"> ՀՀ Սյունիքի մարզում </w:t>
      </w:r>
      <w:r w:rsidRPr="006C68E7">
        <w:rPr>
          <w:rFonts w:ascii="GHEA Grapalat" w:hAnsi="GHEA Grapalat"/>
          <w:lang w:val="hy-AM"/>
        </w:rPr>
        <w:t xml:space="preserve"> </w:t>
      </w:r>
      <w:r w:rsidR="009420EE" w:rsidRPr="006C68E7">
        <w:rPr>
          <w:rFonts w:ascii="GHEA Grapalat" w:hAnsi="GHEA Grapalat"/>
          <w:lang w:val="hy-AM"/>
        </w:rPr>
        <w:t>հանրային շենքերի</w:t>
      </w:r>
      <w:r w:rsidR="00BC5C9F" w:rsidRPr="006C68E7">
        <w:rPr>
          <w:rFonts w:ascii="GHEA Grapalat" w:hAnsi="GHEA Grapalat"/>
          <w:lang w:val="hy-AM"/>
        </w:rPr>
        <w:t xml:space="preserve"> (պոլիկլինիկաներ, առողջության առաջնային պահպանման և ամբուլատոր բուժհաստատություններ) և երկու միջին մասնագիտական քոլեջների</w:t>
      </w:r>
      <w:r w:rsidR="009420EE" w:rsidRPr="006C68E7">
        <w:rPr>
          <w:rFonts w:ascii="GHEA Grapalat" w:hAnsi="GHEA Grapalat"/>
          <w:lang w:val="hy-AM"/>
        </w:rPr>
        <w:t xml:space="preserve"> </w:t>
      </w:r>
      <w:r w:rsidRPr="006C68E7">
        <w:rPr>
          <w:rFonts w:ascii="GHEA Grapalat" w:hAnsi="GHEA Grapalat"/>
          <w:lang w:val="hy-AM"/>
        </w:rPr>
        <w:t>կառուցման</w:t>
      </w:r>
      <w:r w:rsidR="009420EE" w:rsidRPr="006C68E7">
        <w:rPr>
          <w:rFonts w:ascii="GHEA Grapalat" w:hAnsi="GHEA Grapalat"/>
          <w:lang w:val="hy-AM"/>
        </w:rPr>
        <w:t xml:space="preserve">, վերանորոգման </w:t>
      </w:r>
      <w:r w:rsidRPr="006C68E7">
        <w:rPr>
          <w:rFonts w:ascii="GHEA Grapalat" w:hAnsi="GHEA Grapalat"/>
          <w:lang w:val="hy-AM"/>
        </w:rPr>
        <w:t xml:space="preserve">աշխատանքների </w:t>
      </w:r>
      <w:r w:rsidR="009420EE" w:rsidRPr="006C68E7">
        <w:rPr>
          <w:rFonts w:ascii="GHEA Grapalat" w:hAnsi="GHEA Grapalat"/>
          <w:lang w:val="hy-AM"/>
        </w:rPr>
        <w:t xml:space="preserve">ընթացքը և </w:t>
      </w:r>
      <w:r w:rsidRPr="006C68E7">
        <w:rPr>
          <w:rFonts w:ascii="GHEA Grapalat" w:hAnsi="GHEA Grapalat"/>
          <w:lang w:val="hy-AM"/>
        </w:rPr>
        <w:t>շարուն</w:t>
      </w:r>
      <w:r w:rsidR="009420EE" w:rsidRPr="006C68E7">
        <w:rPr>
          <w:rFonts w:ascii="GHEA Grapalat" w:hAnsi="GHEA Grapalat"/>
          <w:lang w:val="hy-AM"/>
        </w:rPr>
        <w:t>ա</w:t>
      </w:r>
      <w:r w:rsidR="009420EE" w:rsidRPr="006C68E7">
        <w:rPr>
          <w:rFonts w:ascii="GHEA Grapalat" w:hAnsi="GHEA Grapalat"/>
          <w:lang w:val="hy-AM"/>
        </w:rPr>
        <w:softHyphen/>
      </w:r>
      <w:r w:rsidRPr="006C68E7">
        <w:rPr>
          <w:rFonts w:ascii="GHEA Grapalat" w:hAnsi="GHEA Grapalat"/>
          <w:lang w:val="hy-AM"/>
        </w:rPr>
        <w:t>կա</w:t>
      </w:r>
      <w:r w:rsidR="009420EE" w:rsidRPr="006C68E7">
        <w:rPr>
          <w:rFonts w:ascii="GHEA Grapalat" w:hAnsi="GHEA Grapalat"/>
          <w:lang w:val="hy-AM"/>
        </w:rPr>
        <w:softHyphen/>
      </w:r>
      <w:r w:rsidRPr="006C68E7">
        <w:rPr>
          <w:rFonts w:ascii="GHEA Grapalat" w:hAnsi="GHEA Grapalat"/>
          <w:lang w:val="hy-AM"/>
        </w:rPr>
        <w:t>կանությունը</w:t>
      </w:r>
      <w:r w:rsidR="00764214" w:rsidRPr="006C68E7">
        <w:rPr>
          <w:rFonts w:ascii="GHEA Grapalat" w:hAnsi="GHEA Grapalat"/>
          <w:lang w:val="hy-AM"/>
        </w:rPr>
        <w:t>, ինչպես նաև վարկային համաձայնագրի շրջանակներում Հայաստանի Հանրապետության ստանձնած պարտավորությունների կատարումը</w:t>
      </w:r>
      <w:r w:rsidRPr="006C68E7">
        <w:rPr>
          <w:rFonts w:ascii="GHEA Grapalat" w:hAnsi="GHEA Grapalat"/>
          <w:lang w:val="hy-AM"/>
        </w:rPr>
        <w:t>։</w:t>
      </w:r>
    </w:p>
    <w:p w14:paraId="66321519" w14:textId="704492CE" w:rsidR="00E04B16" w:rsidRPr="00DF0975" w:rsidRDefault="006C68E7" w:rsidP="002239C0">
      <w:pPr>
        <w:pStyle w:val="NormalWeb"/>
        <w:spacing w:line="360" w:lineRule="auto"/>
        <w:ind w:firstLine="720"/>
        <w:jc w:val="both"/>
        <w:rPr>
          <w:rFonts w:ascii="GHEA Grapalat" w:hAnsi="GHEA Grapalat" w:cs="Sylfaen"/>
          <w:b/>
          <w:lang w:val="hy-AM"/>
        </w:rPr>
      </w:pPr>
      <w:r w:rsidRPr="006C68E7">
        <w:rPr>
          <w:rFonts w:ascii="GHEA Grapalat" w:hAnsi="GHEA Grapalat" w:cs="Sylfaen"/>
          <w:b/>
          <w:lang w:val="hy-AM"/>
        </w:rPr>
        <w:t>6</w:t>
      </w:r>
      <w:r w:rsidRPr="006C68E7">
        <w:rPr>
          <w:rFonts w:ascii="MS Mincho" w:eastAsia="MS Mincho" w:hAnsi="MS Mincho" w:cs="MS Mincho" w:hint="eastAsia"/>
          <w:b/>
          <w:lang w:val="hy-AM"/>
        </w:rPr>
        <w:t>․</w:t>
      </w:r>
      <w:r w:rsidR="00E04B16" w:rsidRPr="006C68E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6C68E7">
        <w:rPr>
          <w:rFonts w:ascii="GHEA Grapalat" w:hAnsi="GHEA Grapalat" w:cs="Sylfaen"/>
          <w:b/>
          <w:lang w:val="hy-AM"/>
        </w:rPr>
        <w:t>ման</w:t>
      </w:r>
      <w:r w:rsidR="00E04B16" w:rsidRPr="006C68E7">
        <w:rPr>
          <w:rFonts w:ascii="GHEA Grapalat" w:hAnsi="GHEA Grapalat" w:cs="Sylfaen"/>
          <w:b/>
          <w:lang w:val="hy-AM"/>
        </w:rPr>
        <w:t xml:space="preserve"> կամ </w:t>
      </w:r>
      <w:r w:rsidR="00E04B16" w:rsidRPr="00DF0975">
        <w:rPr>
          <w:rFonts w:ascii="GHEA Grapalat" w:hAnsi="GHEA Grapalat" w:cs="Sylfaen"/>
          <w:b/>
          <w:lang w:val="hy-AM"/>
        </w:rPr>
        <w:t>նվազեցմ</w:t>
      </w:r>
      <w:r w:rsidR="00F17488" w:rsidRPr="00DF0975">
        <w:rPr>
          <w:rFonts w:ascii="GHEA Grapalat" w:hAnsi="GHEA Grapalat" w:cs="Sylfaen"/>
          <w:b/>
          <w:lang w:val="hy-AM"/>
        </w:rPr>
        <w:t>ան անհրաժեշտություն</w:t>
      </w:r>
      <w:r w:rsidR="00E04B16" w:rsidRPr="00DF0975">
        <w:rPr>
          <w:rFonts w:ascii="GHEA Grapalat" w:hAnsi="GHEA Grapalat" w:cs="Sylfaen"/>
          <w:b/>
          <w:lang w:val="hy-AM"/>
        </w:rPr>
        <w:t>.</w:t>
      </w:r>
    </w:p>
    <w:p w14:paraId="2A605293" w14:textId="56AFFE9E" w:rsidR="00516F86" w:rsidRPr="00DF0975" w:rsidRDefault="006C68E7" w:rsidP="00516F86">
      <w:pPr>
        <w:pStyle w:val="NormalWeb"/>
        <w:spacing w:after="0" w:afterAutospacing="0" w:line="360" w:lineRule="auto"/>
        <w:ind w:firstLine="720"/>
        <w:contextualSpacing/>
        <w:jc w:val="both"/>
        <w:rPr>
          <w:rFonts w:ascii="GHEA Grapalat" w:hAnsi="GHEA Grapalat" w:cs="Sylfaen"/>
          <w:lang w:val="hy-AM"/>
        </w:rPr>
      </w:pPr>
      <w:r w:rsidRPr="00DF0975">
        <w:rPr>
          <w:rFonts w:ascii="GHEA Grapalat" w:hAnsi="GHEA Grapalat" w:cs="Sylfaen"/>
          <w:lang w:val="hy-AM"/>
        </w:rPr>
        <w:t xml:space="preserve">ՀՀ կառավարության որոշման ընդունման արդյունքում </w:t>
      </w:r>
      <w:r w:rsidR="00516F86" w:rsidRPr="00DF0975">
        <w:rPr>
          <w:rFonts w:ascii="GHEA Grapalat" w:hAnsi="GHEA Grapalat" w:cs="Sylfaen"/>
          <w:lang w:val="hy-AM"/>
        </w:rPr>
        <w:t>Հայաստանի Հանրապետության պետական</w:t>
      </w:r>
      <w:r w:rsidR="0011343B" w:rsidRPr="00DF0975">
        <w:rPr>
          <w:rFonts w:ascii="GHEA Grapalat" w:hAnsi="GHEA Grapalat" w:cs="Sylfaen"/>
          <w:lang w:val="hy-AM"/>
        </w:rPr>
        <w:t xml:space="preserve"> բյուջեի</w:t>
      </w:r>
      <w:r w:rsidR="00516F86" w:rsidRPr="00DF0975">
        <w:rPr>
          <w:rFonts w:ascii="GHEA Grapalat" w:hAnsi="GHEA Grapalat" w:cs="Sylfaen"/>
          <w:lang w:val="hy-AM"/>
        </w:rPr>
        <w:t xml:space="preserve"> </w:t>
      </w:r>
      <w:r w:rsidR="005736BC" w:rsidRPr="00DF0975">
        <w:rPr>
          <w:rFonts w:ascii="GHEA Grapalat" w:hAnsi="GHEA Grapalat" w:cs="Sylfaen"/>
          <w:lang w:val="hy-AM"/>
        </w:rPr>
        <w:t>ծախսեր</w:t>
      </w:r>
      <w:r w:rsidR="00FB4EBB" w:rsidRPr="00DF0975">
        <w:rPr>
          <w:rFonts w:ascii="GHEA Grapalat" w:hAnsi="GHEA Grapalat" w:cs="Sylfaen"/>
          <w:lang w:val="hy-AM"/>
        </w:rPr>
        <w:t xml:space="preserve">ը և դեֆիցիտը </w:t>
      </w:r>
      <w:r w:rsidR="00B8432A" w:rsidRPr="00DF0975">
        <w:rPr>
          <w:rFonts w:ascii="GHEA Grapalat" w:hAnsi="GHEA Grapalat" w:cs="Sylfaen"/>
          <w:lang w:val="hy-AM"/>
        </w:rPr>
        <w:t>կնվազեն</w:t>
      </w:r>
      <w:r w:rsidR="005736BC" w:rsidRPr="00DF0975">
        <w:rPr>
          <w:rFonts w:ascii="GHEA Grapalat" w:hAnsi="GHEA Grapalat" w:cs="Sylfaen"/>
          <w:lang w:val="hy-AM"/>
        </w:rPr>
        <w:t xml:space="preserve"> </w:t>
      </w:r>
      <w:r w:rsidR="00B8432A" w:rsidRPr="00DF0975">
        <w:rPr>
          <w:rFonts w:ascii="GHEA Grapalat" w:hAnsi="GHEA Grapalat" w:cs="Sylfaen"/>
          <w:lang w:val="hy-AM"/>
        </w:rPr>
        <w:t>93,212</w:t>
      </w:r>
      <w:r w:rsidR="00B8432A" w:rsidRPr="00DF0975">
        <w:rPr>
          <w:rFonts w:ascii="MS Mincho" w:eastAsia="MS Mincho" w:hAnsi="MS Mincho" w:cs="MS Mincho" w:hint="eastAsia"/>
          <w:lang w:val="hy-AM"/>
        </w:rPr>
        <w:t>․</w:t>
      </w:r>
      <w:r w:rsidR="00B8432A" w:rsidRPr="00DF0975">
        <w:rPr>
          <w:rFonts w:ascii="GHEA Grapalat" w:eastAsia="MS Mincho" w:hAnsi="GHEA Grapalat" w:cs="MS Mincho"/>
          <w:lang w:val="hy-AM"/>
        </w:rPr>
        <w:t xml:space="preserve">5 </w:t>
      </w:r>
      <w:r w:rsidR="00B8432A" w:rsidRPr="00DF0975">
        <w:rPr>
          <w:rFonts w:ascii="GHEA Grapalat" w:hAnsi="GHEA Grapalat" w:cs="Sylfaen"/>
          <w:lang w:val="hy-AM"/>
        </w:rPr>
        <w:t>հազար դրամ</w:t>
      </w:r>
      <w:r w:rsidR="003F6E10" w:rsidRPr="00DF0975">
        <w:rPr>
          <w:rFonts w:ascii="GHEA Grapalat" w:hAnsi="GHEA Grapalat" w:cs="Sylfaen"/>
          <w:lang w:val="hy-AM"/>
        </w:rPr>
        <w:t>ով</w:t>
      </w:r>
      <w:r w:rsidRPr="00DF0975">
        <w:rPr>
          <w:rFonts w:ascii="GHEA Grapalat" w:hAnsi="GHEA Grapalat" w:cs="Sylfaen"/>
          <w:lang w:val="hy-AM"/>
        </w:rPr>
        <w:t>, իսկ եկամուտներում փոփոխություն տեղի չի ունեն</w:t>
      </w:r>
      <w:r w:rsidR="00B74C88" w:rsidRPr="00DF0975">
        <w:rPr>
          <w:rFonts w:ascii="GHEA Grapalat" w:hAnsi="GHEA Grapalat" w:cs="Sylfaen"/>
          <w:lang w:val="hy-AM"/>
        </w:rPr>
        <w:t>ա։</w:t>
      </w:r>
      <w:r w:rsidR="0011343B" w:rsidRPr="00DF0975">
        <w:rPr>
          <w:rFonts w:ascii="GHEA Grapalat" w:hAnsi="GHEA Grapalat" w:cs="Sylfaen"/>
          <w:lang w:val="hy-AM"/>
        </w:rPr>
        <w:t xml:space="preserve"> </w:t>
      </w:r>
    </w:p>
    <w:p w14:paraId="6662B363" w14:textId="4E08D7AE" w:rsidR="006C68E7" w:rsidRPr="00DF0975" w:rsidRDefault="006C68E7" w:rsidP="006C68E7">
      <w:pPr>
        <w:pStyle w:val="NormalWeb"/>
        <w:spacing w:after="0" w:afterAutospacing="0" w:line="360" w:lineRule="auto"/>
        <w:ind w:firstLine="720"/>
        <w:contextualSpacing/>
        <w:jc w:val="both"/>
        <w:rPr>
          <w:rFonts w:ascii="GHEA Grapalat" w:hAnsi="GHEA Grapalat" w:cs="Sylfaen"/>
          <w:b/>
          <w:lang w:val="hy-AM"/>
        </w:rPr>
      </w:pPr>
      <w:r w:rsidRPr="00DF0975">
        <w:rPr>
          <w:rFonts w:ascii="GHEA Grapalat" w:hAnsi="GHEA Grapalat" w:cs="Sylfaen"/>
          <w:b/>
          <w:lang w:val="hy-AM"/>
        </w:rPr>
        <w:t>7</w:t>
      </w:r>
      <w:r w:rsidRPr="00DF0975">
        <w:rPr>
          <w:rFonts w:ascii="MS Mincho" w:eastAsia="MS Mincho" w:hAnsi="MS Mincho" w:cs="MS Mincho" w:hint="eastAsia"/>
          <w:b/>
          <w:lang w:val="hy-AM"/>
        </w:rPr>
        <w:t>․</w:t>
      </w:r>
      <w:r w:rsidRPr="00DF097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7388CB42" w14:textId="444709B3" w:rsidR="006C68E7" w:rsidRPr="00DF0975" w:rsidRDefault="006C68E7" w:rsidP="006C68E7">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DF0975">
        <w:rPr>
          <w:rFonts w:ascii="GHEA Grapalat" w:hAnsi="GHEA Grapalat"/>
          <w:lang w:val="hy-AM"/>
        </w:rPr>
        <w:t>1. Այլ իրավական ակտերում փոփոխությունների և/կամ լրացումների անհրաժեշտություն</w:t>
      </w:r>
    </w:p>
    <w:p w14:paraId="61EA8B33" w14:textId="77777777" w:rsidR="006C68E7" w:rsidRPr="00DF0975" w:rsidRDefault="006C68E7" w:rsidP="006C68E7">
      <w:pPr>
        <w:spacing w:line="360" w:lineRule="auto"/>
        <w:ind w:left="300" w:right="375"/>
        <w:jc w:val="both"/>
        <w:rPr>
          <w:rFonts w:ascii="GHEA Grapalat" w:hAnsi="GHEA Grapalat"/>
          <w:sz w:val="24"/>
          <w:szCs w:val="24"/>
          <w:u w:val="single"/>
          <w:lang w:val="hy-AM"/>
        </w:rPr>
      </w:pPr>
    </w:p>
    <w:p w14:paraId="7DEB16D7" w14:textId="77777777" w:rsidR="006C68E7" w:rsidRPr="00DF0975" w:rsidRDefault="006C68E7" w:rsidP="006C68E7">
      <w:pPr>
        <w:spacing w:line="360" w:lineRule="auto"/>
        <w:ind w:left="709"/>
        <w:jc w:val="both"/>
        <w:rPr>
          <w:rFonts w:ascii="GHEA Grapalat" w:hAnsi="GHEA Grapalat"/>
          <w:sz w:val="24"/>
          <w:szCs w:val="24"/>
          <w:lang w:val="hy-AM"/>
        </w:rPr>
      </w:pPr>
      <w:r w:rsidRPr="00DF0975">
        <w:rPr>
          <w:rFonts w:ascii="GHEA Grapalat" w:hAnsi="GHEA Grapalat"/>
          <w:sz w:val="24"/>
          <w:szCs w:val="24"/>
          <w:lang w:val="hy-AM"/>
        </w:rPr>
        <w:t>2. Միջազգային պայմանագրերով ստանձնած պարտավորությունների հետ համապատասխանությունը.</w:t>
      </w:r>
    </w:p>
    <w:p w14:paraId="3ED824DA" w14:textId="77777777" w:rsidR="006C68E7" w:rsidRPr="00DF0975" w:rsidRDefault="006C68E7" w:rsidP="006C68E7">
      <w:pPr>
        <w:spacing w:line="360" w:lineRule="auto"/>
        <w:ind w:left="1429"/>
        <w:jc w:val="both"/>
        <w:rPr>
          <w:rFonts w:ascii="GHEA Grapalat" w:hAnsi="GHEA Grapalat"/>
          <w:sz w:val="24"/>
          <w:szCs w:val="24"/>
          <w:lang w:val="hy-AM"/>
        </w:rPr>
      </w:pPr>
      <w:r w:rsidRPr="00DF0975">
        <w:rPr>
          <w:rFonts w:ascii="GHEA Grapalat" w:hAnsi="GHEA Grapalat"/>
          <w:sz w:val="24"/>
          <w:szCs w:val="24"/>
          <w:u w:val="single"/>
          <w:lang w:val="hy-AM"/>
        </w:rPr>
        <w:t>Համապատասխանում է</w:t>
      </w:r>
      <w:r w:rsidRPr="00DF0975">
        <w:rPr>
          <w:rFonts w:ascii="GHEA Grapalat" w:hAnsi="GHEA Grapalat" w:cs="Times Armenian"/>
          <w:sz w:val="24"/>
          <w:szCs w:val="24"/>
          <w:u w:val="single"/>
          <w:lang w:val="hy-AM"/>
        </w:rPr>
        <w:t>:</w:t>
      </w:r>
    </w:p>
    <w:p w14:paraId="4C4C99DC" w14:textId="77777777" w:rsidR="00516F86" w:rsidRPr="00DF0975" w:rsidRDefault="00516F86" w:rsidP="006C68E7">
      <w:pPr>
        <w:pStyle w:val="NormalWeb"/>
        <w:spacing w:line="360" w:lineRule="auto"/>
        <w:contextualSpacing/>
        <w:jc w:val="both"/>
        <w:rPr>
          <w:rFonts w:ascii="GHEA Grapalat" w:hAnsi="GHEA Grapalat" w:cs="Sylfaen"/>
          <w:b/>
          <w:lang w:val="hy-AM"/>
        </w:rPr>
      </w:pPr>
    </w:p>
    <w:p w14:paraId="31B75933" w14:textId="12BFE0D5" w:rsidR="003C19B7" w:rsidRPr="00DF0975" w:rsidRDefault="006C68E7" w:rsidP="003C19B7">
      <w:pPr>
        <w:pStyle w:val="NormalWeb"/>
        <w:spacing w:line="360" w:lineRule="auto"/>
        <w:ind w:firstLine="720"/>
        <w:contextualSpacing/>
        <w:jc w:val="both"/>
        <w:rPr>
          <w:rFonts w:ascii="GHEA Grapalat" w:hAnsi="GHEA Grapalat" w:cs="Sylfaen"/>
          <w:b/>
          <w:lang w:val="hy-AM"/>
        </w:rPr>
      </w:pPr>
      <w:r w:rsidRPr="00DF0975">
        <w:rPr>
          <w:rFonts w:ascii="GHEA Grapalat" w:eastAsia="MS Mincho" w:hAnsi="GHEA Grapalat" w:cs="MS Mincho"/>
          <w:b/>
          <w:lang w:val="hy-AM"/>
        </w:rPr>
        <w:t>8</w:t>
      </w:r>
      <w:r w:rsidRPr="00DF0975">
        <w:rPr>
          <w:rFonts w:ascii="MS Mincho" w:eastAsia="MS Mincho" w:hAnsi="MS Mincho" w:cs="MS Mincho" w:hint="eastAsia"/>
          <w:b/>
          <w:lang w:val="hy-AM"/>
        </w:rPr>
        <w:t>․</w:t>
      </w:r>
      <w:r w:rsidR="003C19B7" w:rsidRPr="00DF0975">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E5D70BC" w14:textId="28DDFC1D" w:rsidR="008226F3" w:rsidRPr="006C68E7" w:rsidRDefault="001926EC" w:rsidP="008226F3">
      <w:pPr>
        <w:pStyle w:val="NormalWeb"/>
        <w:spacing w:after="0" w:afterAutospacing="0" w:line="360" w:lineRule="auto"/>
        <w:ind w:firstLine="720"/>
        <w:contextualSpacing/>
        <w:jc w:val="both"/>
        <w:rPr>
          <w:rFonts w:ascii="GHEA Grapalat" w:hAnsi="GHEA Grapalat"/>
          <w:lang w:val="hy-AM"/>
        </w:rPr>
      </w:pPr>
      <w:r w:rsidRPr="00DF0975">
        <w:rPr>
          <w:rFonts w:ascii="GHEA Grapalat" w:hAnsi="GHEA Grapalat"/>
          <w:lang w:val="hy-AM"/>
        </w:rPr>
        <w:t>Նախագիծը բխում է ՀՀ կառավարության</w:t>
      </w:r>
      <w:r w:rsidRPr="006C68E7">
        <w:rPr>
          <w:rFonts w:ascii="GHEA Grapalat" w:hAnsi="GHEA Grapalat"/>
          <w:lang w:val="hy-AM"/>
        </w:rPr>
        <w:t xml:space="preserve"> 18.11.2021թ. N 1902-Լ որոշմամբ հաստատված ՀՀ կառավարության 2021-2026 թվականների գործունեության միջոցառումների ծրագրի </w:t>
      </w:r>
      <w:r w:rsidR="008226F3" w:rsidRPr="006C68E7">
        <w:rPr>
          <w:rFonts w:ascii="GHEA Grapalat" w:hAnsi="GHEA Grapalat"/>
          <w:lang w:val="hy-AM"/>
        </w:rPr>
        <w:t xml:space="preserve">Կրթության, գիտության, մշակույթի և սպորտի նախարարություն բաժնի 8-րդ կետից՝ «Կառուցել, հիմնանորոգել և վերանորոգել </w:t>
      </w:r>
      <w:r w:rsidR="008226F3" w:rsidRPr="006C68E7">
        <w:rPr>
          <w:rFonts w:ascii="GHEA Grapalat" w:hAnsi="GHEA Grapalat"/>
          <w:lang w:val="hy-AM"/>
        </w:rPr>
        <w:lastRenderedPageBreak/>
        <w:t>առնվազն 300 հանրակրթական ուսումնական հաստատություննեիր՝ ապահովել դրանց ամբողջական հագեցումը անհրաժեշտ գույքով և սարքավորումներով» և Առողջապահության նախարարություն բաժնի 28-րդ կետից՝ «Առողջապահական հաստատությունների արդիականացում»։</w:t>
      </w:r>
    </w:p>
    <w:p w14:paraId="7225683B" w14:textId="77777777" w:rsidR="00D55CAF" w:rsidRPr="006C68E7" w:rsidRDefault="00D55CAF" w:rsidP="008226F3">
      <w:pPr>
        <w:pStyle w:val="NormalWeb"/>
        <w:spacing w:after="0" w:afterAutospacing="0" w:line="360" w:lineRule="auto"/>
        <w:ind w:firstLine="720"/>
        <w:contextualSpacing/>
        <w:jc w:val="both"/>
        <w:rPr>
          <w:rFonts w:ascii="GHEA Grapalat" w:hAnsi="GHEA Grapalat"/>
          <w:lang w:val="hy-AM"/>
        </w:rPr>
      </w:pPr>
    </w:p>
    <w:p w14:paraId="12B85D58" w14:textId="6620F749" w:rsidR="00437ED2" w:rsidRPr="002766A7" w:rsidRDefault="00437ED2" w:rsidP="00983859">
      <w:pPr>
        <w:spacing w:line="360" w:lineRule="auto"/>
        <w:ind w:right="175" w:firstLine="720"/>
        <w:jc w:val="both"/>
        <w:rPr>
          <w:sz w:val="24"/>
          <w:szCs w:val="24"/>
          <w:lang w:val="hy-AM"/>
        </w:rPr>
      </w:pP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A98DD" w14:textId="77777777" w:rsidR="00CA71B0" w:rsidRDefault="00CA71B0" w:rsidP="0022587F">
      <w:r>
        <w:separator/>
      </w:r>
    </w:p>
  </w:endnote>
  <w:endnote w:type="continuationSeparator" w:id="0">
    <w:p w14:paraId="6D5E5803" w14:textId="77777777" w:rsidR="00CA71B0" w:rsidRDefault="00CA71B0"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207" w:usb1="00000000" w:usb2="00000000" w:usb3="00000000" w:csb0="0000008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7DA35" w14:textId="77777777" w:rsidR="00CA71B0" w:rsidRDefault="00CA71B0" w:rsidP="0022587F">
      <w:r>
        <w:separator/>
      </w:r>
    </w:p>
  </w:footnote>
  <w:footnote w:type="continuationSeparator" w:id="0">
    <w:p w14:paraId="44693775" w14:textId="77777777" w:rsidR="00CA71B0" w:rsidRDefault="00CA71B0"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54A8"/>
    <w:multiLevelType w:val="hybridMultilevel"/>
    <w:tmpl w:val="FE849BE4"/>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35E4AEE"/>
    <w:multiLevelType w:val="multilevel"/>
    <w:tmpl w:val="ACE426FC"/>
    <w:lvl w:ilvl="0">
      <w:start w:val="1"/>
      <w:numFmt w:val="decimal"/>
      <w:pStyle w:val="Heading1"/>
      <w:lvlText w:val="%1."/>
      <w:lvlJc w:val="left"/>
      <w:pPr>
        <w:ind w:left="1005" w:hanging="432"/>
      </w:pPr>
      <w:rPr>
        <w:rFonts w:hint="default"/>
      </w:rPr>
    </w:lvl>
    <w:lvl w:ilvl="1">
      <w:start w:val="1"/>
      <w:numFmt w:val="decimal"/>
      <w:pStyle w:val="Heading2"/>
      <w:lvlText w:val="%1.%2."/>
      <w:lvlJc w:val="left"/>
      <w:pPr>
        <w:ind w:left="1149" w:hanging="576"/>
      </w:pPr>
      <w:rPr>
        <w:rFonts w:hint="default"/>
      </w:rPr>
    </w:lvl>
    <w:lvl w:ilvl="2">
      <w:start w:val="1"/>
      <w:numFmt w:val="decimal"/>
      <w:pStyle w:val="Heading3"/>
      <w:lvlText w:val="%1.%2.%3."/>
      <w:lvlJc w:val="left"/>
      <w:pPr>
        <w:ind w:left="4320" w:hanging="720"/>
      </w:pPr>
      <w:rPr>
        <w:rFonts w:hint="default"/>
      </w:rPr>
    </w:lvl>
    <w:lvl w:ilvl="3">
      <w:start w:val="1"/>
      <w:numFmt w:val="decimal"/>
      <w:pStyle w:val="Heading4"/>
      <w:lvlText w:val="%1.%2.%3.%4."/>
      <w:lvlJc w:val="left"/>
      <w:pPr>
        <w:ind w:left="1437" w:hanging="864"/>
      </w:pPr>
      <w:rPr>
        <w:rFonts w:hint="default"/>
      </w:rPr>
    </w:lvl>
    <w:lvl w:ilvl="4">
      <w:start w:val="1"/>
      <w:numFmt w:val="decimal"/>
      <w:pStyle w:val="Heading5"/>
      <w:lvlText w:val="%1.%2.%3.%4.%5."/>
      <w:lvlJc w:val="left"/>
      <w:pPr>
        <w:ind w:left="1581" w:hanging="1008"/>
      </w:pPr>
      <w:rPr>
        <w:rFonts w:hint="default"/>
      </w:rPr>
    </w:lvl>
    <w:lvl w:ilvl="5">
      <w:start w:val="1"/>
      <w:numFmt w:val="decimal"/>
      <w:pStyle w:val="Heading6"/>
      <w:lvlText w:val="%1.%2.%3.%4.%5.%6."/>
      <w:lvlJc w:val="left"/>
      <w:pPr>
        <w:ind w:left="1725" w:hanging="1152"/>
      </w:pPr>
      <w:rPr>
        <w:rFonts w:hint="default"/>
      </w:rPr>
    </w:lvl>
    <w:lvl w:ilvl="6">
      <w:start w:val="1"/>
      <w:numFmt w:val="decimal"/>
      <w:pStyle w:val="Heading7"/>
      <w:lvlText w:val="%1.%2.%3.%4.%5.%6.%7."/>
      <w:lvlJc w:val="left"/>
      <w:pPr>
        <w:ind w:left="1869" w:hanging="1296"/>
      </w:pPr>
      <w:rPr>
        <w:rFonts w:hint="default"/>
      </w:rPr>
    </w:lvl>
    <w:lvl w:ilvl="7">
      <w:start w:val="1"/>
      <w:numFmt w:val="decimal"/>
      <w:pStyle w:val="Heading8"/>
      <w:lvlText w:val="%1.%2.%3.%4.%5.%6.%7.%8."/>
      <w:lvlJc w:val="left"/>
      <w:pPr>
        <w:ind w:left="2013" w:hanging="1440"/>
      </w:pPr>
      <w:rPr>
        <w:rFonts w:hint="default"/>
      </w:rPr>
    </w:lvl>
    <w:lvl w:ilvl="8">
      <w:start w:val="1"/>
      <w:numFmt w:val="decimal"/>
      <w:pStyle w:val="Heading9"/>
      <w:lvlText w:val="%1.%2.%3.%4.%5.%6.%7.%8.%9."/>
      <w:lvlJc w:val="left"/>
      <w:pPr>
        <w:ind w:left="2157" w:hanging="1584"/>
      </w:pPr>
      <w:rPr>
        <w:rFonts w:hint="default"/>
      </w:rPr>
    </w:lvl>
  </w:abstractNum>
  <w:abstractNum w:abstractNumId="2"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7710B5"/>
    <w:multiLevelType w:val="hybridMultilevel"/>
    <w:tmpl w:val="8B047890"/>
    <w:lvl w:ilvl="0" w:tplc="A11070FA">
      <w:start w:val="1"/>
      <w:numFmt w:val="bullet"/>
      <w:pStyle w:val="1List"/>
      <w:lvlText w:val=""/>
      <w:lvlJc w:val="left"/>
      <w:pPr>
        <w:ind w:left="720" w:hanging="360"/>
      </w:pPr>
      <w:rPr>
        <w:rFonts w:ascii="Symbol" w:hAnsi="Symbol" w:hint="default"/>
      </w:rPr>
    </w:lvl>
    <w:lvl w:ilvl="1" w:tplc="9A86A11C">
      <w:start w:val="1"/>
      <w:numFmt w:val="bullet"/>
      <w:lvlText w:val="o"/>
      <w:lvlJc w:val="left"/>
      <w:pPr>
        <w:ind w:left="1440" w:hanging="360"/>
      </w:pPr>
      <w:rPr>
        <w:rFonts w:ascii="Courier New" w:hAnsi="Courier New" w:cs="Courier New" w:hint="default"/>
      </w:rPr>
    </w:lvl>
    <w:lvl w:ilvl="2" w:tplc="32961F02">
      <w:start w:val="1"/>
      <w:numFmt w:val="bullet"/>
      <w:lvlText w:val=""/>
      <w:lvlJc w:val="left"/>
      <w:pPr>
        <w:ind w:left="2160" w:hanging="360"/>
      </w:pPr>
      <w:rPr>
        <w:rFonts w:ascii="Wingdings" w:hAnsi="Wingdings" w:hint="default"/>
      </w:rPr>
    </w:lvl>
    <w:lvl w:ilvl="3" w:tplc="EC1ECDDC" w:tentative="1">
      <w:start w:val="1"/>
      <w:numFmt w:val="bullet"/>
      <w:lvlText w:val=""/>
      <w:lvlJc w:val="left"/>
      <w:pPr>
        <w:ind w:left="2880" w:hanging="360"/>
      </w:pPr>
      <w:rPr>
        <w:rFonts w:ascii="Symbol" w:hAnsi="Symbol" w:hint="default"/>
      </w:rPr>
    </w:lvl>
    <w:lvl w:ilvl="4" w:tplc="F740F210" w:tentative="1">
      <w:start w:val="1"/>
      <w:numFmt w:val="bullet"/>
      <w:lvlText w:val="o"/>
      <w:lvlJc w:val="left"/>
      <w:pPr>
        <w:ind w:left="3600" w:hanging="360"/>
      </w:pPr>
      <w:rPr>
        <w:rFonts w:ascii="Courier New" w:hAnsi="Courier New" w:cs="Courier New" w:hint="default"/>
      </w:rPr>
    </w:lvl>
    <w:lvl w:ilvl="5" w:tplc="E4F4E056" w:tentative="1">
      <w:start w:val="1"/>
      <w:numFmt w:val="bullet"/>
      <w:lvlText w:val=""/>
      <w:lvlJc w:val="left"/>
      <w:pPr>
        <w:ind w:left="4320" w:hanging="360"/>
      </w:pPr>
      <w:rPr>
        <w:rFonts w:ascii="Wingdings" w:hAnsi="Wingdings" w:hint="default"/>
      </w:rPr>
    </w:lvl>
    <w:lvl w:ilvl="6" w:tplc="DE2E4194" w:tentative="1">
      <w:start w:val="1"/>
      <w:numFmt w:val="bullet"/>
      <w:lvlText w:val=""/>
      <w:lvlJc w:val="left"/>
      <w:pPr>
        <w:ind w:left="5040" w:hanging="360"/>
      </w:pPr>
      <w:rPr>
        <w:rFonts w:ascii="Symbol" w:hAnsi="Symbol" w:hint="default"/>
      </w:rPr>
    </w:lvl>
    <w:lvl w:ilvl="7" w:tplc="177EAC5C" w:tentative="1">
      <w:start w:val="1"/>
      <w:numFmt w:val="bullet"/>
      <w:lvlText w:val="o"/>
      <w:lvlJc w:val="left"/>
      <w:pPr>
        <w:ind w:left="5760" w:hanging="360"/>
      </w:pPr>
      <w:rPr>
        <w:rFonts w:ascii="Courier New" w:hAnsi="Courier New" w:cs="Courier New" w:hint="default"/>
      </w:rPr>
    </w:lvl>
    <w:lvl w:ilvl="8" w:tplc="BBC03164" w:tentative="1">
      <w:start w:val="1"/>
      <w:numFmt w:val="bullet"/>
      <w:lvlText w:val=""/>
      <w:lvlJc w:val="left"/>
      <w:pPr>
        <w:ind w:left="648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12039024">
    <w:abstractNumId w:val="2"/>
  </w:num>
  <w:num w:numId="2" w16cid:durableId="386412820">
    <w:abstractNumId w:val="3"/>
  </w:num>
  <w:num w:numId="3" w16cid:durableId="86774879">
    <w:abstractNumId w:val="9"/>
  </w:num>
  <w:num w:numId="4" w16cid:durableId="526482373">
    <w:abstractNumId w:val="10"/>
  </w:num>
  <w:num w:numId="5" w16cid:durableId="760027716">
    <w:abstractNumId w:val="7"/>
  </w:num>
  <w:num w:numId="6" w16cid:durableId="846095537">
    <w:abstractNumId w:val="4"/>
  </w:num>
  <w:num w:numId="7" w16cid:durableId="902525552">
    <w:abstractNumId w:val="6"/>
  </w:num>
  <w:num w:numId="8" w16cid:durableId="1969048153">
    <w:abstractNumId w:val="5"/>
  </w:num>
  <w:num w:numId="9" w16cid:durableId="591355511">
    <w:abstractNumId w:val="12"/>
  </w:num>
  <w:num w:numId="10" w16cid:durableId="1568109196">
    <w:abstractNumId w:val="8"/>
  </w:num>
  <w:num w:numId="11" w16cid:durableId="657534116">
    <w:abstractNumId w:val="1"/>
  </w:num>
  <w:num w:numId="12" w16cid:durableId="868763799">
    <w:abstractNumId w:val="11"/>
  </w:num>
  <w:num w:numId="13" w16cid:durableId="131757966">
    <w:abstractNumId w:val="0"/>
  </w:num>
  <w:num w:numId="14" w16cid:durableId="2126341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9C0"/>
    <w:rsid w:val="00001F43"/>
    <w:rsid w:val="000054A9"/>
    <w:rsid w:val="000062C3"/>
    <w:rsid w:val="000068B6"/>
    <w:rsid w:val="00006ED9"/>
    <w:rsid w:val="00016C22"/>
    <w:rsid w:val="00017E5B"/>
    <w:rsid w:val="00022D3B"/>
    <w:rsid w:val="00024D9C"/>
    <w:rsid w:val="00025F19"/>
    <w:rsid w:val="000308F5"/>
    <w:rsid w:val="000332B1"/>
    <w:rsid w:val="00033CB0"/>
    <w:rsid w:val="000342CC"/>
    <w:rsid w:val="00045A6E"/>
    <w:rsid w:val="0005261F"/>
    <w:rsid w:val="000539DB"/>
    <w:rsid w:val="00055884"/>
    <w:rsid w:val="0006233F"/>
    <w:rsid w:val="0006334E"/>
    <w:rsid w:val="000711D3"/>
    <w:rsid w:val="00077E07"/>
    <w:rsid w:val="000823F0"/>
    <w:rsid w:val="00082A06"/>
    <w:rsid w:val="00082B3F"/>
    <w:rsid w:val="00087420"/>
    <w:rsid w:val="000905A0"/>
    <w:rsid w:val="00090F85"/>
    <w:rsid w:val="000A12D0"/>
    <w:rsid w:val="000A5601"/>
    <w:rsid w:val="000A6DA4"/>
    <w:rsid w:val="000B06F5"/>
    <w:rsid w:val="000B5BA4"/>
    <w:rsid w:val="000C4C6A"/>
    <w:rsid w:val="000C4D8F"/>
    <w:rsid w:val="000D0887"/>
    <w:rsid w:val="000D3D08"/>
    <w:rsid w:val="000E51E2"/>
    <w:rsid w:val="000E6C90"/>
    <w:rsid w:val="00100EE8"/>
    <w:rsid w:val="00103F10"/>
    <w:rsid w:val="0011343B"/>
    <w:rsid w:val="00121F32"/>
    <w:rsid w:val="00123355"/>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E89"/>
    <w:rsid w:val="00184861"/>
    <w:rsid w:val="0018492B"/>
    <w:rsid w:val="001859FB"/>
    <w:rsid w:val="001921CE"/>
    <w:rsid w:val="001926EC"/>
    <w:rsid w:val="001A1862"/>
    <w:rsid w:val="001A2F4C"/>
    <w:rsid w:val="001B2B21"/>
    <w:rsid w:val="001B2EA3"/>
    <w:rsid w:val="001B6FE1"/>
    <w:rsid w:val="001C4B74"/>
    <w:rsid w:val="001C5CB7"/>
    <w:rsid w:val="001C6B3C"/>
    <w:rsid w:val="001D0144"/>
    <w:rsid w:val="001E09D5"/>
    <w:rsid w:val="001E0CF4"/>
    <w:rsid w:val="001F17D4"/>
    <w:rsid w:val="001F247D"/>
    <w:rsid w:val="001F30CA"/>
    <w:rsid w:val="001F421A"/>
    <w:rsid w:val="001F50B1"/>
    <w:rsid w:val="001F5A34"/>
    <w:rsid w:val="001F7A59"/>
    <w:rsid w:val="00200975"/>
    <w:rsid w:val="002039E0"/>
    <w:rsid w:val="00207F82"/>
    <w:rsid w:val="00212D42"/>
    <w:rsid w:val="00213987"/>
    <w:rsid w:val="00217A17"/>
    <w:rsid w:val="00221172"/>
    <w:rsid w:val="002239C0"/>
    <w:rsid w:val="0022587F"/>
    <w:rsid w:val="00227CC6"/>
    <w:rsid w:val="00234739"/>
    <w:rsid w:val="00241D10"/>
    <w:rsid w:val="002449BE"/>
    <w:rsid w:val="00245CCF"/>
    <w:rsid w:val="002535AB"/>
    <w:rsid w:val="002543E6"/>
    <w:rsid w:val="00260FF6"/>
    <w:rsid w:val="00264F2D"/>
    <w:rsid w:val="00270E16"/>
    <w:rsid w:val="00270E61"/>
    <w:rsid w:val="002766A7"/>
    <w:rsid w:val="00281F02"/>
    <w:rsid w:val="00285F9B"/>
    <w:rsid w:val="00287656"/>
    <w:rsid w:val="00292EE5"/>
    <w:rsid w:val="0029613B"/>
    <w:rsid w:val="002A03DB"/>
    <w:rsid w:val="002A4E4F"/>
    <w:rsid w:val="002A51A1"/>
    <w:rsid w:val="002B3FAB"/>
    <w:rsid w:val="002B471D"/>
    <w:rsid w:val="002B5E69"/>
    <w:rsid w:val="002D0696"/>
    <w:rsid w:val="002D1748"/>
    <w:rsid w:val="002E17A8"/>
    <w:rsid w:val="002E2473"/>
    <w:rsid w:val="002E6146"/>
    <w:rsid w:val="002E6465"/>
    <w:rsid w:val="00300DAC"/>
    <w:rsid w:val="00303194"/>
    <w:rsid w:val="003033C4"/>
    <w:rsid w:val="00305B74"/>
    <w:rsid w:val="00314B59"/>
    <w:rsid w:val="00314DE1"/>
    <w:rsid w:val="003214B4"/>
    <w:rsid w:val="0032468A"/>
    <w:rsid w:val="0033397D"/>
    <w:rsid w:val="00334CB4"/>
    <w:rsid w:val="00337DE5"/>
    <w:rsid w:val="00341F42"/>
    <w:rsid w:val="0034534B"/>
    <w:rsid w:val="00362111"/>
    <w:rsid w:val="00365075"/>
    <w:rsid w:val="003656A2"/>
    <w:rsid w:val="00365ADF"/>
    <w:rsid w:val="00370045"/>
    <w:rsid w:val="00370D35"/>
    <w:rsid w:val="00370F71"/>
    <w:rsid w:val="00377F7F"/>
    <w:rsid w:val="0038278A"/>
    <w:rsid w:val="00382F76"/>
    <w:rsid w:val="00384639"/>
    <w:rsid w:val="00384E6E"/>
    <w:rsid w:val="00386D37"/>
    <w:rsid w:val="003900F5"/>
    <w:rsid w:val="0039153D"/>
    <w:rsid w:val="00392353"/>
    <w:rsid w:val="00393239"/>
    <w:rsid w:val="003A3666"/>
    <w:rsid w:val="003A6419"/>
    <w:rsid w:val="003A65BF"/>
    <w:rsid w:val="003B00A4"/>
    <w:rsid w:val="003B725C"/>
    <w:rsid w:val="003C19B7"/>
    <w:rsid w:val="003C1BF1"/>
    <w:rsid w:val="003C2E9C"/>
    <w:rsid w:val="003C3B38"/>
    <w:rsid w:val="003C7203"/>
    <w:rsid w:val="003C74CE"/>
    <w:rsid w:val="003D2B76"/>
    <w:rsid w:val="003D5641"/>
    <w:rsid w:val="003D69CC"/>
    <w:rsid w:val="003E392D"/>
    <w:rsid w:val="003E4D47"/>
    <w:rsid w:val="003E585C"/>
    <w:rsid w:val="003E6DC9"/>
    <w:rsid w:val="003F2E85"/>
    <w:rsid w:val="003F6E10"/>
    <w:rsid w:val="003F7D89"/>
    <w:rsid w:val="00400522"/>
    <w:rsid w:val="004059F1"/>
    <w:rsid w:val="00411A98"/>
    <w:rsid w:val="00413348"/>
    <w:rsid w:val="00414273"/>
    <w:rsid w:val="00416F14"/>
    <w:rsid w:val="0042188F"/>
    <w:rsid w:val="00424C0B"/>
    <w:rsid w:val="0043435C"/>
    <w:rsid w:val="0043599A"/>
    <w:rsid w:val="00437E15"/>
    <w:rsid w:val="00437ED2"/>
    <w:rsid w:val="004408C9"/>
    <w:rsid w:val="00443FB9"/>
    <w:rsid w:val="00445810"/>
    <w:rsid w:val="00453A07"/>
    <w:rsid w:val="00464D08"/>
    <w:rsid w:val="00465DAA"/>
    <w:rsid w:val="004735C5"/>
    <w:rsid w:val="00476702"/>
    <w:rsid w:val="00480B3A"/>
    <w:rsid w:val="00484935"/>
    <w:rsid w:val="00490BF3"/>
    <w:rsid w:val="00492E60"/>
    <w:rsid w:val="004A2EF8"/>
    <w:rsid w:val="004A403A"/>
    <w:rsid w:val="004A725E"/>
    <w:rsid w:val="004A7619"/>
    <w:rsid w:val="004B1899"/>
    <w:rsid w:val="004B24C7"/>
    <w:rsid w:val="004B31BE"/>
    <w:rsid w:val="004B4285"/>
    <w:rsid w:val="004B44B2"/>
    <w:rsid w:val="004B570C"/>
    <w:rsid w:val="004B790F"/>
    <w:rsid w:val="004B7BFE"/>
    <w:rsid w:val="004C3CF0"/>
    <w:rsid w:val="004D0EA4"/>
    <w:rsid w:val="004D59D1"/>
    <w:rsid w:val="004D6124"/>
    <w:rsid w:val="004E136C"/>
    <w:rsid w:val="004E185C"/>
    <w:rsid w:val="004E19A0"/>
    <w:rsid w:val="004E23FA"/>
    <w:rsid w:val="004E7DA6"/>
    <w:rsid w:val="004F2A2D"/>
    <w:rsid w:val="004F3744"/>
    <w:rsid w:val="004F6E15"/>
    <w:rsid w:val="00501204"/>
    <w:rsid w:val="00505370"/>
    <w:rsid w:val="005143D9"/>
    <w:rsid w:val="00514F0F"/>
    <w:rsid w:val="00515A94"/>
    <w:rsid w:val="005168DE"/>
    <w:rsid w:val="00516F86"/>
    <w:rsid w:val="0052127D"/>
    <w:rsid w:val="00525256"/>
    <w:rsid w:val="0052736E"/>
    <w:rsid w:val="00527D52"/>
    <w:rsid w:val="005300A6"/>
    <w:rsid w:val="00531555"/>
    <w:rsid w:val="00531E80"/>
    <w:rsid w:val="00532883"/>
    <w:rsid w:val="00540461"/>
    <w:rsid w:val="005408CC"/>
    <w:rsid w:val="00550C18"/>
    <w:rsid w:val="0055339A"/>
    <w:rsid w:val="005576F9"/>
    <w:rsid w:val="005602DC"/>
    <w:rsid w:val="0056134C"/>
    <w:rsid w:val="00562363"/>
    <w:rsid w:val="00562F00"/>
    <w:rsid w:val="005630F1"/>
    <w:rsid w:val="0056311C"/>
    <w:rsid w:val="0056580D"/>
    <w:rsid w:val="00565851"/>
    <w:rsid w:val="00567F6F"/>
    <w:rsid w:val="00571292"/>
    <w:rsid w:val="005723F6"/>
    <w:rsid w:val="005736BC"/>
    <w:rsid w:val="00580415"/>
    <w:rsid w:val="00583E26"/>
    <w:rsid w:val="0058546D"/>
    <w:rsid w:val="00590149"/>
    <w:rsid w:val="005948C4"/>
    <w:rsid w:val="005A0157"/>
    <w:rsid w:val="005A0B6C"/>
    <w:rsid w:val="005A1A8E"/>
    <w:rsid w:val="005A3413"/>
    <w:rsid w:val="005B2564"/>
    <w:rsid w:val="005B397B"/>
    <w:rsid w:val="005B478B"/>
    <w:rsid w:val="005C1025"/>
    <w:rsid w:val="005C1E42"/>
    <w:rsid w:val="005C3E4E"/>
    <w:rsid w:val="005C53BF"/>
    <w:rsid w:val="005C5708"/>
    <w:rsid w:val="005C691F"/>
    <w:rsid w:val="005C7396"/>
    <w:rsid w:val="005D1D7B"/>
    <w:rsid w:val="005D2AF5"/>
    <w:rsid w:val="005D2FAB"/>
    <w:rsid w:val="005D57FE"/>
    <w:rsid w:val="005E1620"/>
    <w:rsid w:val="005E6520"/>
    <w:rsid w:val="005F0367"/>
    <w:rsid w:val="005F5762"/>
    <w:rsid w:val="006019DD"/>
    <w:rsid w:val="00604A8F"/>
    <w:rsid w:val="00607475"/>
    <w:rsid w:val="00610EFC"/>
    <w:rsid w:val="006147DF"/>
    <w:rsid w:val="006268E7"/>
    <w:rsid w:val="00630AE8"/>
    <w:rsid w:val="00632B47"/>
    <w:rsid w:val="00634996"/>
    <w:rsid w:val="0063628D"/>
    <w:rsid w:val="0064005F"/>
    <w:rsid w:val="00641A0F"/>
    <w:rsid w:val="00643803"/>
    <w:rsid w:val="00655FFA"/>
    <w:rsid w:val="00656F19"/>
    <w:rsid w:val="00662A46"/>
    <w:rsid w:val="00663476"/>
    <w:rsid w:val="006641A9"/>
    <w:rsid w:val="00681FEB"/>
    <w:rsid w:val="00695B9F"/>
    <w:rsid w:val="00696438"/>
    <w:rsid w:val="006A1777"/>
    <w:rsid w:val="006A503A"/>
    <w:rsid w:val="006A68FB"/>
    <w:rsid w:val="006A7595"/>
    <w:rsid w:val="006B054C"/>
    <w:rsid w:val="006B0A80"/>
    <w:rsid w:val="006B7F12"/>
    <w:rsid w:val="006C06AB"/>
    <w:rsid w:val="006C1CBC"/>
    <w:rsid w:val="006C6577"/>
    <w:rsid w:val="006C68E7"/>
    <w:rsid w:val="006C7FB7"/>
    <w:rsid w:val="006E1FD6"/>
    <w:rsid w:val="006E3026"/>
    <w:rsid w:val="006E50FA"/>
    <w:rsid w:val="006E523A"/>
    <w:rsid w:val="006E7290"/>
    <w:rsid w:val="006F7C17"/>
    <w:rsid w:val="00700CD3"/>
    <w:rsid w:val="00712CA3"/>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64214"/>
    <w:rsid w:val="0076447D"/>
    <w:rsid w:val="00771F43"/>
    <w:rsid w:val="00775E3D"/>
    <w:rsid w:val="00777A19"/>
    <w:rsid w:val="007822C5"/>
    <w:rsid w:val="007835C4"/>
    <w:rsid w:val="00785092"/>
    <w:rsid w:val="007926C5"/>
    <w:rsid w:val="00792D40"/>
    <w:rsid w:val="00793D22"/>
    <w:rsid w:val="007A3A1E"/>
    <w:rsid w:val="007B4D12"/>
    <w:rsid w:val="007B6130"/>
    <w:rsid w:val="007C617F"/>
    <w:rsid w:val="007D3C13"/>
    <w:rsid w:val="007D61E8"/>
    <w:rsid w:val="007D6A3E"/>
    <w:rsid w:val="007E0848"/>
    <w:rsid w:val="007E13C7"/>
    <w:rsid w:val="007E3A71"/>
    <w:rsid w:val="007E4EBC"/>
    <w:rsid w:val="007E6450"/>
    <w:rsid w:val="007F31E4"/>
    <w:rsid w:val="007F6A64"/>
    <w:rsid w:val="007F7D8F"/>
    <w:rsid w:val="008010BE"/>
    <w:rsid w:val="008014BE"/>
    <w:rsid w:val="00805686"/>
    <w:rsid w:val="008062B5"/>
    <w:rsid w:val="008114CA"/>
    <w:rsid w:val="008162E8"/>
    <w:rsid w:val="00816527"/>
    <w:rsid w:val="00817E42"/>
    <w:rsid w:val="008226F3"/>
    <w:rsid w:val="0082348B"/>
    <w:rsid w:val="00823FCD"/>
    <w:rsid w:val="00826420"/>
    <w:rsid w:val="0083425F"/>
    <w:rsid w:val="00836247"/>
    <w:rsid w:val="00840E2B"/>
    <w:rsid w:val="00852385"/>
    <w:rsid w:val="00853830"/>
    <w:rsid w:val="00854850"/>
    <w:rsid w:val="008578CF"/>
    <w:rsid w:val="00860CC3"/>
    <w:rsid w:val="0086192F"/>
    <w:rsid w:val="00861A00"/>
    <w:rsid w:val="00863907"/>
    <w:rsid w:val="00866F00"/>
    <w:rsid w:val="00871805"/>
    <w:rsid w:val="00872C64"/>
    <w:rsid w:val="0087668F"/>
    <w:rsid w:val="00896DEA"/>
    <w:rsid w:val="00897F88"/>
    <w:rsid w:val="008A101B"/>
    <w:rsid w:val="008A7726"/>
    <w:rsid w:val="008C1393"/>
    <w:rsid w:val="008C56AB"/>
    <w:rsid w:val="008D1D75"/>
    <w:rsid w:val="008D2A78"/>
    <w:rsid w:val="008D4198"/>
    <w:rsid w:val="008D4367"/>
    <w:rsid w:val="008D5984"/>
    <w:rsid w:val="008D7F0B"/>
    <w:rsid w:val="008E0CCF"/>
    <w:rsid w:val="008F012F"/>
    <w:rsid w:val="008F2ED5"/>
    <w:rsid w:val="008F611A"/>
    <w:rsid w:val="008F7581"/>
    <w:rsid w:val="00910C8C"/>
    <w:rsid w:val="00911523"/>
    <w:rsid w:val="00911F90"/>
    <w:rsid w:val="00912780"/>
    <w:rsid w:val="0091552E"/>
    <w:rsid w:val="0092542E"/>
    <w:rsid w:val="00925D01"/>
    <w:rsid w:val="00927205"/>
    <w:rsid w:val="00932B75"/>
    <w:rsid w:val="009340CD"/>
    <w:rsid w:val="00935826"/>
    <w:rsid w:val="009420EE"/>
    <w:rsid w:val="009436FA"/>
    <w:rsid w:val="00943D05"/>
    <w:rsid w:val="00946619"/>
    <w:rsid w:val="009515A1"/>
    <w:rsid w:val="00953CD4"/>
    <w:rsid w:val="009546C6"/>
    <w:rsid w:val="00957A4B"/>
    <w:rsid w:val="009637B5"/>
    <w:rsid w:val="00964558"/>
    <w:rsid w:val="00965D9F"/>
    <w:rsid w:val="00965EA2"/>
    <w:rsid w:val="0097176B"/>
    <w:rsid w:val="00974C88"/>
    <w:rsid w:val="00980D49"/>
    <w:rsid w:val="00981846"/>
    <w:rsid w:val="009818CE"/>
    <w:rsid w:val="0098235F"/>
    <w:rsid w:val="00983859"/>
    <w:rsid w:val="00987B72"/>
    <w:rsid w:val="009964EF"/>
    <w:rsid w:val="0099687C"/>
    <w:rsid w:val="009A2A27"/>
    <w:rsid w:val="009B19D5"/>
    <w:rsid w:val="009B72EF"/>
    <w:rsid w:val="009C105A"/>
    <w:rsid w:val="009C2427"/>
    <w:rsid w:val="009C563C"/>
    <w:rsid w:val="009D2AAE"/>
    <w:rsid w:val="009D7C18"/>
    <w:rsid w:val="009D7E45"/>
    <w:rsid w:val="009E1221"/>
    <w:rsid w:val="009E2743"/>
    <w:rsid w:val="009E39FE"/>
    <w:rsid w:val="009E3E27"/>
    <w:rsid w:val="009E4C92"/>
    <w:rsid w:val="009E6DF8"/>
    <w:rsid w:val="009E7E33"/>
    <w:rsid w:val="009F1E69"/>
    <w:rsid w:val="00A054ED"/>
    <w:rsid w:val="00A06023"/>
    <w:rsid w:val="00A061F6"/>
    <w:rsid w:val="00A12B75"/>
    <w:rsid w:val="00A155AD"/>
    <w:rsid w:val="00A2008E"/>
    <w:rsid w:val="00A2347B"/>
    <w:rsid w:val="00A30790"/>
    <w:rsid w:val="00A33CF1"/>
    <w:rsid w:val="00A34B69"/>
    <w:rsid w:val="00A35418"/>
    <w:rsid w:val="00A36270"/>
    <w:rsid w:val="00A41468"/>
    <w:rsid w:val="00A45627"/>
    <w:rsid w:val="00A45D40"/>
    <w:rsid w:val="00A476FD"/>
    <w:rsid w:val="00A52341"/>
    <w:rsid w:val="00A52A2D"/>
    <w:rsid w:val="00A60FF1"/>
    <w:rsid w:val="00A700F5"/>
    <w:rsid w:val="00A71421"/>
    <w:rsid w:val="00A74B43"/>
    <w:rsid w:val="00A774D8"/>
    <w:rsid w:val="00A776CE"/>
    <w:rsid w:val="00A8603D"/>
    <w:rsid w:val="00A944F4"/>
    <w:rsid w:val="00A95C2D"/>
    <w:rsid w:val="00A95F92"/>
    <w:rsid w:val="00A96DF6"/>
    <w:rsid w:val="00AA067A"/>
    <w:rsid w:val="00AA32CE"/>
    <w:rsid w:val="00AA3412"/>
    <w:rsid w:val="00AA7553"/>
    <w:rsid w:val="00AA76EB"/>
    <w:rsid w:val="00AB43B2"/>
    <w:rsid w:val="00AC1EF5"/>
    <w:rsid w:val="00AC4187"/>
    <w:rsid w:val="00AC4B4C"/>
    <w:rsid w:val="00AC52B5"/>
    <w:rsid w:val="00AD06B7"/>
    <w:rsid w:val="00AD6E0F"/>
    <w:rsid w:val="00AE10DA"/>
    <w:rsid w:val="00AF024B"/>
    <w:rsid w:val="00AF0B09"/>
    <w:rsid w:val="00B04EDA"/>
    <w:rsid w:val="00B168D1"/>
    <w:rsid w:val="00B22B99"/>
    <w:rsid w:val="00B24F00"/>
    <w:rsid w:val="00B266C0"/>
    <w:rsid w:val="00B3116A"/>
    <w:rsid w:val="00B35DDC"/>
    <w:rsid w:val="00B4175B"/>
    <w:rsid w:val="00B477F1"/>
    <w:rsid w:val="00B633A1"/>
    <w:rsid w:val="00B63CB5"/>
    <w:rsid w:val="00B71F41"/>
    <w:rsid w:val="00B74C88"/>
    <w:rsid w:val="00B77AB2"/>
    <w:rsid w:val="00B8432A"/>
    <w:rsid w:val="00B90CE8"/>
    <w:rsid w:val="00B96F18"/>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C5C9F"/>
    <w:rsid w:val="00BD0946"/>
    <w:rsid w:val="00BD46A4"/>
    <w:rsid w:val="00BE41F7"/>
    <w:rsid w:val="00BF0A1F"/>
    <w:rsid w:val="00C00226"/>
    <w:rsid w:val="00C05E90"/>
    <w:rsid w:val="00C16F0C"/>
    <w:rsid w:val="00C23C39"/>
    <w:rsid w:val="00C27B2E"/>
    <w:rsid w:val="00C314EE"/>
    <w:rsid w:val="00C318E0"/>
    <w:rsid w:val="00C328D3"/>
    <w:rsid w:val="00C35C68"/>
    <w:rsid w:val="00C376B4"/>
    <w:rsid w:val="00C435EB"/>
    <w:rsid w:val="00C45613"/>
    <w:rsid w:val="00C45783"/>
    <w:rsid w:val="00C4600E"/>
    <w:rsid w:val="00C51BAB"/>
    <w:rsid w:val="00C56EA4"/>
    <w:rsid w:val="00C76AF3"/>
    <w:rsid w:val="00C91030"/>
    <w:rsid w:val="00C93253"/>
    <w:rsid w:val="00C93429"/>
    <w:rsid w:val="00C947CE"/>
    <w:rsid w:val="00CA0FE5"/>
    <w:rsid w:val="00CA38AD"/>
    <w:rsid w:val="00CA6DEE"/>
    <w:rsid w:val="00CA71B0"/>
    <w:rsid w:val="00CB2589"/>
    <w:rsid w:val="00CB4707"/>
    <w:rsid w:val="00CB5556"/>
    <w:rsid w:val="00CB5A0B"/>
    <w:rsid w:val="00CC290C"/>
    <w:rsid w:val="00CC33AA"/>
    <w:rsid w:val="00CC7933"/>
    <w:rsid w:val="00CD0474"/>
    <w:rsid w:val="00CD6951"/>
    <w:rsid w:val="00CE280A"/>
    <w:rsid w:val="00CE5143"/>
    <w:rsid w:val="00CF0BFF"/>
    <w:rsid w:val="00CF2275"/>
    <w:rsid w:val="00CF62D9"/>
    <w:rsid w:val="00CF73A5"/>
    <w:rsid w:val="00D01FC2"/>
    <w:rsid w:val="00D063CA"/>
    <w:rsid w:val="00D06C3B"/>
    <w:rsid w:val="00D07AB8"/>
    <w:rsid w:val="00D13D34"/>
    <w:rsid w:val="00D15C3F"/>
    <w:rsid w:val="00D15F57"/>
    <w:rsid w:val="00D16432"/>
    <w:rsid w:val="00D16C32"/>
    <w:rsid w:val="00D24D4B"/>
    <w:rsid w:val="00D33734"/>
    <w:rsid w:val="00D40D55"/>
    <w:rsid w:val="00D42E71"/>
    <w:rsid w:val="00D433AC"/>
    <w:rsid w:val="00D44D60"/>
    <w:rsid w:val="00D46BAE"/>
    <w:rsid w:val="00D472BA"/>
    <w:rsid w:val="00D50C8E"/>
    <w:rsid w:val="00D513EE"/>
    <w:rsid w:val="00D55CAF"/>
    <w:rsid w:val="00D618D2"/>
    <w:rsid w:val="00D66017"/>
    <w:rsid w:val="00D77DAC"/>
    <w:rsid w:val="00D840B5"/>
    <w:rsid w:val="00D854B8"/>
    <w:rsid w:val="00D9322E"/>
    <w:rsid w:val="00D961A8"/>
    <w:rsid w:val="00DA1739"/>
    <w:rsid w:val="00DA3D33"/>
    <w:rsid w:val="00DA79BF"/>
    <w:rsid w:val="00DB23FC"/>
    <w:rsid w:val="00DB3D57"/>
    <w:rsid w:val="00DB7E97"/>
    <w:rsid w:val="00DC0D29"/>
    <w:rsid w:val="00DC231E"/>
    <w:rsid w:val="00DD634F"/>
    <w:rsid w:val="00DD732B"/>
    <w:rsid w:val="00DE3D48"/>
    <w:rsid w:val="00DF0975"/>
    <w:rsid w:val="00DF103D"/>
    <w:rsid w:val="00DF2686"/>
    <w:rsid w:val="00DF3B53"/>
    <w:rsid w:val="00DF67BA"/>
    <w:rsid w:val="00E04B16"/>
    <w:rsid w:val="00E057FE"/>
    <w:rsid w:val="00E06D44"/>
    <w:rsid w:val="00E079A1"/>
    <w:rsid w:val="00E17D20"/>
    <w:rsid w:val="00E24E04"/>
    <w:rsid w:val="00E26989"/>
    <w:rsid w:val="00E27200"/>
    <w:rsid w:val="00E371FC"/>
    <w:rsid w:val="00E376C5"/>
    <w:rsid w:val="00E37FED"/>
    <w:rsid w:val="00E40146"/>
    <w:rsid w:val="00E453DD"/>
    <w:rsid w:val="00E47280"/>
    <w:rsid w:val="00E50568"/>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6514"/>
    <w:rsid w:val="00E975DA"/>
    <w:rsid w:val="00EA161A"/>
    <w:rsid w:val="00EA7FEF"/>
    <w:rsid w:val="00EB2835"/>
    <w:rsid w:val="00EB6F17"/>
    <w:rsid w:val="00EC1882"/>
    <w:rsid w:val="00EC6BE4"/>
    <w:rsid w:val="00EC72B8"/>
    <w:rsid w:val="00EC76C7"/>
    <w:rsid w:val="00EF0B99"/>
    <w:rsid w:val="00EF4CF7"/>
    <w:rsid w:val="00F028F5"/>
    <w:rsid w:val="00F03ADB"/>
    <w:rsid w:val="00F0557D"/>
    <w:rsid w:val="00F05E39"/>
    <w:rsid w:val="00F076AF"/>
    <w:rsid w:val="00F146C1"/>
    <w:rsid w:val="00F17488"/>
    <w:rsid w:val="00F17884"/>
    <w:rsid w:val="00F2653C"/>
    <w:rsid w:val="00F300F5"/>
    <w:rsid w:val="00F32234"/>
    <w:rsid w:val="00F3525D"/>
    <w:rsid w:val="00F362E5"/>
    <w:rsid w:val="00F40CD4"/>
    <w:rsid w:val="00F44793"/>
    <w:rsid w:val="00F44C97"/>
    <w:rsid w:val="00F4539C"/>
    <w:rsid w:val="00F4770E"/>
    <w:rsid w:val="00F50B2D"/>
    <w:rsid w:val="00F51BC3"/>
    <w:rsid w:val="00F51D42"/>
    <w:rsid w:val="00F52FFD"/>
    <w:rsid w:val="00F54979"/>
    <w:rsid w:val="00F5721F"/>
    <w:rsid w:val="00F57F9C"/>
    <w:rsid w:val="00F6074A"/>
    <w:rsid w:val="00F60970"/>
    <w:rsid w:val="00F629D6"/>
    <w:rsid w:val="00F852D9"/>
    <w:rsid w:val="00F85F00"/>
    <w:rsid w:val="00F86849"/>
    <w:rsid w:val="00F97AB8"/>
    <w:rsid w:val="00F97EA2"/>
    <w:rsid w:val="00FA07FF"/>
    <w:rsid w:val="00FA3664"/>
    <w:rsid w:val="00FA5D27"/>
    <w:rsid w:val="00FA6DC5"/>
    <w:rsid w:val="00FA7462"/>
    <w:rsid w:val="00FB0AE8"/>
    <w:rsid w:val="00FB3D71"/>
    <w:rsid w:val="00FB4DEE"/>
    <w:rsid w:val="00FB4EBB"/>
    <w:rsid w:val="00FB7ECA"/>
    <w:rsid w:val="00FC3CFA"/>
    <w:rsid w:val="00FC666F"/>
    <w:rsid w:val="00FC7327"/>
    <w:rsid w:val="00FD3307"/>
    <w:rsid w:val="00FD4921"/>
    <w:rsid w:val="00FD529B"/>
    <w:rsid w:val="00FD60D5"/>
    <w:rsid w:val="00FE0781"/>
    <w:rsid w:val="00FE361A"/>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F689D7C6-4F14-4C0B-B423-8D1A34476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autoRedefine/>
    <w:uiPriority w:val="9"/>
    <w:qFormat/>
    <w:rsid w:val="005948C4"/>
    <w:pPr>
      <w:keepNext/>
      <w:keepLines/>
      <w:numPr>
        <w:numId w:val="11"/>
      </w:numPr>
      <w:spacing w:before="200" w:after="120"/>
      <w:jc w:val="center"/>
      <w:outlineLvl w:val="0"/>
    </w:pPr>
    <w:rPr>
      <w:rFonts w:ascii="Calibri" w:hAnsi="Calibri" w:cs="Calibri"/>
      <w:b/>
      <w:bCs/>
      <w:caps/>
      <w:color w:val="365F91"/>
      <w:sz w:val="24"/>
      <w:szCs w:val="22"/>
      <w:lang w:eastAsia="en-US"/>
    </w:rPr>
  </w:style>
  <w:style w:type="paragraph" w:styleId="Heading2">
    <w:name w:val="heading 2"/>
    <w:basedOn w:val="Normal"/>
    <w:next w:val="Normal"/>
    <w:link w:val="Heading2Char"/>
    <w:uiPriority w:val="9"/>
    <w:qFormat/>
    <w:rsid w:val="005948C4"/>
    <w:pPr>
      <w:numPr>
        <w:ilvl w:val="1"/>
        <w:numId w:val="11"/>
      </w:numPr>
      <w:spacing w:before="120" w:after="120"/>
      <w:contextualSpacing/>
      <w:outlineLvl w:val="1"/>
    </w:pPr>
    <w:rPr>
      <w:rFonts w:ascii="Calibri" w:hAnsi="Calibri" w:cs="Calibri"/>
      <w:bCs/>
      <w:color w:val="365F91"/>
      <w:sz w:val="24"/>
      <w:szCs w:val="22"/>
      <w:lang w:val="en-US" w:eastAsia="en-US"/>
    </w:rPr>
  </w:style>
  <w:style w:type="paragraph" w:styleId="Heading3">
    <w:name w:val="heading 3"/>
    <w:basedOn w:val="Heading2"/>
    <w:next w:val="Normal"/>
    <w:link w:val="Heading3Char"/>
    <w:autoRedefine/>
    <w:uiPriority w:val="9"/>
    <w:qFormat/>
    <w:rsid w:val="005948C4"/>
    <w:pPr>
      <w:numPr>
        <w:ilvl w:val="2"/>
      </w:numPr>
      <w:outlineLvl w:val="2"/>
    </w:pPr>
    <w:rPr>
      <w:sz w:val="22"/>
    </w:rPr>
  </w:style>
  <w:style w:type="paragraph" w:styleId="Heading4">
    <w:name w:val="heading 4"/>
    <w:basedOn w:val="Heading3"/>
    <w:next w:val="Normal"/>
    <w:link w:val="Heading4Char"/>
    <w:uiPriority w:val="9"/>
    <w:qFormat/>
    <w:rsid w:val="005948C4"/>
    <w:pPr>
      <w:numPr>
        <w:ilvl w:val="3"/>
      </w:numPr>
      <w:ind w:left="1985"/>
      <w:outlineLvl w:val="3"/>
    </w:pPr>
    <w:rPr>
      <w:rFonts w:eastAsia="MS Gothic"/>
    </w:rPr>
  </w:style>
  <w:style w:type="paragraph" w:styleId="Heading5">
    <w:name w:val="heading 5"/>
    <w:basedOn w:val="Normal"/>
    <w:next w:val="Normal"/>
    <w:link w:val="Heading5Char"/>
    <w:uiPriority w:val="9"/>
    <w:qFormat/>
    <w:rsid w:val="005948C4"/>
    <w:pPr>
      <w:keepNext/>
      <w:keepLines/>
      <w:numPr>
        <w:ilvl w:val="4"/>
        <w:numId w:val="11"/>
      </w:numPr>
      <w:spacing w:before="200" w:after="60"/>
      <w:jc w:val="both"/>
      <w:outlineLvl w:val="4"/>
    </w:pPr>
    <w:rPr>
      <w:rFonts w:ascii="Calibri" w:hAnsi="Calibri"/>
      <w:color w:val="243F60"/>
      <w:sz w:val="32"/>
      <w:szCs w:val="24"/>
      <w:lang w:val="en-US" w:eastAsia="en-US"/>
    </w:rPr>
  </w:style>
  <w:style w:type="paragraph" w:styleId="Heading6">
    <w:name w:val="heading 6"/>
    <w:basedOn w:val="Normal"/>
    <w:next w:val="Normal"/>
    <w:link w:val="Heading6Char"/>
    <w:uiPriority w:val="9"/>
    <w:qFormat/>
    <w:rsid w:val="005948C4"/>
    <w:pPr>
      <w:keepNext/>
      <w:keepLines/>
      <w:numPr>
        <w:ilvl w:val="5"/>
        <w:numId w:val="11"/>
      </w:numPr>
      <w:spacing w:before="200" w:after="60"/>
      <w:jc w:val="both"/>
      <w:outlineLvl w:val="5"/>
    </w:pPr>
    <w:rPr>
      <w:rFonts w:ascii="Cambria" w:hAnsi="Cambria"/>
      <w:i/>
      <w:iCs/>
      <w:color w:val="243F60"/>
      <w:sz w:val="22"/>
      <w:szCs w:val="24"/>
      <w:lang w:val="en-US" w:eastAsia="en-US"/>
    </w:rPr>
  </w:style>
  <w:style w:type="paragraph" w:styleId="Heading7">
    <w:name w:val="heading 7"/>
    <w:basedOn w:val="Normal"/>
    <w:next w:val="Normal"/>
    <w:link w:val="Heading7Char"/>
    <w:uiPriority w:val="9"/>
    <w:qFormat/>
    <w:rsid w:val="005948C4"/>
    <w:pPr>
      <w:keepNext/>
      <w:keepLines/>
      <w:numPr>
        <w:ilvl w:val="6"/>
        <w:numId w:val="11"/>
      </w:numPr>
      <w:spacing w:before="200" w:after="60"/>
      <w:jc w:val="both"/>
      <w:outlineLvl w:val="6"/>
    </w:pPr>
    <w:rPr>
      <w:rFonts w:ascii="Cambria" w:hAnsi="Cambria"/>
      <w:i/>
      <w:iCs/>
      <w:color w:val="404040"/>
      <w:sz w:val="22"/>
      <w:szCs w:val="24"/>
      <w:lang w:val="en-US" w:eastAsia="en-US"/>
    </w:rPr>
  </w:style>
  <w:style w:type="paragraph" w:styleId="Heading8">
    <w:name w:val="heading 8"/>
    <w:basedOn w:val="Normal"/>
    <w:next w:val="Normal"/>
    <w:link w:val="Heading8Char"/>
    <w:uiPriority w:val="9"/>
    <w:qFormat/>
    <w:rsid w:val="005948C4"/>
    <w:pPr>
      <w:keepNext/>
      <w:keepLines/>
      <w:numPr>
        <w:ilvl w:val="7"/>
        <w:numId w:val="11"/>
      </w:numPr>
      <w:spacing w:before="200" w:after="60"/>
      <w:jc w:val="both"/>
      <w:outlineLvl w:val="7"/>
    </w:pPr>
    <w:rPr>
      <w:rFonts w:ascii="Cambria" w:hAnsi="Cambria"/>
      <w:color w:val="404040"/>
      <w:sz w:val="22"/>
      <w:lang w:val="en-US" w:eastAsia="en-US"/>
    </w:rPr>
  </w:style>
  <w:style w:type="paragraph" w:styleId="Heading9">
    <w:name w:val="heading 9"/>
    <w:basedOn w:val="Normal"/>
    <w:next w:val="Normal"/>
    <w:link w:val="Heading9Char"/>
    <w:uiPriority w:val="9"/>
    <w:qFormat/>
    <w:rsid w:val="005948C4"/>
    <w:pPr>
      <w:keepNext/>
      <w:keepLines/>
      <w:numPr>
        <w:ilvl w:val="8"/>
        <w:numId w:val="11"/>
      </w:numPr>
      <w:spacing w:before="200" w:after="60"/>
      <w:jc w:val="both"/>
      <w:outlineLvl w:val="8"/>
    </w:pPr>
    <w:rPr>
      <w:rFonts w:ascii="Cambria" w:hAnsi="Cambria"/>
      <w:i/>
      <w:iCs/>
      <w:color w:val="40404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948C4"/>
    <w:rPr>
      <w:rFonts w:ascii="Calibri" w:eastAsia="Times New Roman" w:hAnsi="Calibri" w:cs="Calibri"/>
      <w:b/>
      <w:bCs/>
      <w:caps/>
      <w:color w:val="365F91"/>
      <w:sz w:val="24"/>
      <w:lang w:val="en-GB"/>
    </w:rPr>
  </w:style>
  <w:style w:type="character" w:customStyle="1" w:styleId="Heading2Char">
    <w:name w:val="Heading 2 Char"/>
    <w:basedOn w:val="DefaultParagraphFont"/>
    <w:link w:val="Heading2"/>
    <w:uiPriority w:val="9"/>
    <w:rsid w:val="005948C4"/>
    <w:rPr>
      <w:rFonts w:ascii="Calibri" w:eastAsia="Times New Roman" w:hAnsi="Calibri" w:cs="Calibri"/>
      <w:bCs/>
      <w:color w:val="365F91"/>
      <w:sz w:val="24"/>
      <w:lang w:val="en-US"/>
    </w:rPr>
  </w:style>
  <w:style w:type="character" w:customStyle="1" w:styleId="Heading3Char">
    <w:name w:val="Heading 3 Char"/>
    <w:basedOn w:val="DefaultParagraphFont"/>
    <w:link w:val="Heading3"/>
    <w:uiPriority w:val="9"/>
    <w:rsid w:val="005948C4"/>
    <w:rPr>
      <w:rFonts w:ascii="Calibri" w:eastAsia="Times New Roman" w:hAnsi="Calibri" w:cs="Calibri"/>
      <w:bCs/>
      <w:color w:val="365F91"/>
      <w:lang w:val="en-US"/>
    </w:rPr>
  </w:style>
  <w:style w:type="character" w:customStyle="1" w:styleId="Heading4Char">
    <w:name w:val="Heading 4 Char"/>
    <w:basedOn w:val="DefaultParagraphFont"/>
    <w:link w:val="Heading4"/>
    <w:uiPriority w:val="9"/>
    <w:rsid w:val="005948C4"/>
    <w:rPr>
      <w:rFonts w:ascii="Calibri" w:eastAsia="MS Gothic" w:hAnsi="Calibri" w:cs="Calibri"/>
      <w:bCs/>
      <w:color w:val="365F91"/>
      <w:lang w:val="en-US"/>
    </w:rPr>
  </w:style>
  <w:style w:type="character" w:customStyle="1" w:styleId="Heading5Char">
    <w:name w:val="Heading 5 Char"/>
    <w:basedOn w:val="DefaultParagraphFont"/>
    <w:link w:val="Heading5"/>
    <w:uiPriority w:val="9"/>
    <w:rsid w:val="005948C4"/>
    <w:rPr>
      <w:rFonts w:ascii="Calibri" w:eastAsia="Times New Roman" w:hAnsi="Calibri" w:cs="Times New Roman"/>
      <w:color w:val="243F60"/>
      <w:sz w:val="32"/>
      <w:szCs w:val="24"/>
      <w:lang w:val="en-US"/>
    </w:rPr>
  </w:style>
  <w:style w:type="character" w:customStyle="1" w:styleId="Heading6Char">
    <w:name w:val="Heading 6 Char"/>
    <w:basedOn w:val="DefaultParagraphFont"/>
    <w:link w:val="Heading6"/>
    <w:uiPriority w:val="9"/>
    <w:rsid w:val="005948C4"/>
    <w:rPr>
      <w:rFonts w:ascii="Cambria" w:eastAsia="Times New Roman" w:hAnsi="Cambria" w:cs="Times New Roman"/>
      <w:i/>
      <w:iCs/>
      <w:color w:val="243F60"/>
      <w:szCs w:val="24"/>
      <w:lang w:val="en-US"/>
    </w:rPr>
  </w:style>
  <w:style w:type="character" w:customStyle="1" w:styleId="Heading7Char">
    <w:name w:val="Heading 7 Char"/>
    <w:basedOn w:val="DefaultParagraphFont"/>
    <w:link w:val="Heading7"/>
    <w:uiPriority w:val="9"/>
    <w:rsid w:val="005948C4"/>
    <w:rPr>
      <w:rFonts w:ascii="Cambria" w:eastAsia="Times New Roman" w:hAnsi="Cambria" w:cs="Times New Roman"/>
      <w:i/>
      <w:iCs/>
      <w:color w:val="404040"/>
      <w:szCs w:val="24"/>
      <w:lang w:val="en-US"/>
    </w:rPr>
  </w:style>
  <w:style w:type="character" w:customStyle="1" w:styleId="Heading8Char">
    <w:name w:val="Heading 8 Char"/>
    <w:basedOn w:val="DefaultParagraphFont"/>
    <w:link w:val="Heading8"/>
    <w:uiPriority w:val="9"/>
    <w:rsid w:val="005948C4"/>
    <w:rPr>
      <w:rFonts w:ascii="Cambria" w:eastAsia="Times New Roman" w:hAnsi="Cambria" w:cs="Times New Roman"/>
      <w:color w:val="404040"/>
      <w:szCs w:val="20"/>
      <w:lang w:val="en-US"/>
    </w:rPr>
  </w:style>
  <w:style w:type="character" w:customStyle="1" w:styleId="Heading9Char">
    <w:name w:val="Heading 9 Char"/>
    <w:basedOn w:val="DefaultParagraphFont"/>
    <w:link w:val="Heading9"/>
    <w:uiPriority w:val="9"/>
    <w:rsid w:val="005948C4"/>
    <w:rPr>
      <w:rFonts w:ascii="Cambria" w:eastAsia="Times New Roman" w:hAnsi="Cambria" w:cs="Times New Roman"/>
      <w:i/>
      <w:iCs/>
      <w:color w:val="404040"/>
      <w:szCs w:val="20"/>
      <w:lang w:val="en-US"/>
    </w:rPr>
  </w:style>
  <w:style w:type="paragraph" w:styleId="FootnoteText">
    <w:name w:val="footnote text"/>
    <w:aliases w:val="Fußnotentextf,Geneva 9,Font: Geneva 9,Boston 10,f,FOOTNOTES,fn,single space,footnote text,Footnote,Text,ft,Footnote Text Blue,Footnote Text Char Char Char,Footnote Text Char Char,Fußnote,Fußnotentextr,Fuﬂnotentextf,Char"/>
    <w:basedOn w:val="Normal"/>
    <w:link w:val="FootnoteTextChar"/>
    <w:uiPriority w:val="99"/>
    <w:unhideWhenUsed/>
    <w:qFormat/>
    <w:rsid w:val="005948C4"/>
    <w:pPr>
      <w:spacing w:before="60" w:after="60"/>
      <w:jc w:val="both"/>
    </w:pPr>
    <w:rPr>
      <w:rFonts w:ascii="Calibri" w:eastAsia="Calibri" w:hAnsi="Calibri" w:cs="Arial"/>
      <w:sz w:val="22"/>
      <w:lang w:val="en-US" w:eastAsia="en-US"/>
    </w:rPr>
  </w:style>
  <w:style w:type="character" w:customStyle="1" w:styleId="FootnoteTextChar">
    <w:name w:val="Footnote Text Char"/>
    <w:aliases w:val="Fußnotentextf Char,Geneva 9 Char,Font: Geneva 9 Char,Boston 10 Char,f Char,FOOTNOTES Char,fn Char,single space Char,footnote text Char,Footnote Char,Text Char,ft Char,Footnote Text Blue Char,Footnote Text Char Char Char Char,Char Char"/>
    <w:basedOn w:val="DefaultParagraphFont"/>
    <w:link w:val="FootnoteText"/>
    <w:uiPriority w:val="99"/>
    <w:rsid w:val="005948C4"/>
    <w:rPr>
      <w:rFonts w:ascii="Calibri" w:eastAsia="Calibri" w:hAnsi="Calibri" w:cs="Arial"/>
      <w:szCs w:val="20"/>
      <w:lang w:val="en-US"/>
    </w:rPr>
  </w:style>
  <w:style w:type="character" w:styleId="FootnoteReference">
    <w:name w:val="footnote reference"/>
    <w:aliases w:val="BVI fnr,16 Point,Superscript 6 Point,ftref,Footnote Reference Char Char Char,Carattere Char Carattere Carattere Char Carattere Char Carattere Char Char Char1 Char,Carattere Carattere Char Char Char Carattere Char,Footnote Reference_LV"/>
    <w:link w:val="Char2"/>
    <w:uiPriority w:val="99"/>
    <w:unhideWhenUsed/>
    <w:qFormat/>
    <w:rsid w:val="005948C4"/>
    <w:rPr>
      <w:vertAlign w:val="superscript"/>
    </w:rPr>
  </w:style>
  <w:style w:type="paragraph" w:customStyle="1" w:styleId="Char2">
    <w:name w:val="Char2"/>
    <w:basedOn w:val="Normal"/>
    <w:link w:val="FootnoteReference"/>
    <w:uiPriority w:val="99"/>
    <w:rsid w:val="005948C4"/>
    <w:pPr>
      <w:spacing w:before="60" w:after="160" w:line="240" w:lineRule="exact"/>
      <w:jc w:val="both"/>
    </w:pPr>
    <w:rPr>
      <w:rFonts w:asciiTheme="minorHAnsi" w:eastAsiaTheme="minorHAnsi" w:hAnsiTheme="minorHAnsi" w:cstheme="minorBidi"/>
      <w:sz w:val="22"/>
      <w:szCs w:val="22"/>
      <w:vertAlign w:val="superscript"/>
      <w:lang w:val="ru-RU" w:eastAsia="en-US"/>
    </w:rPr>
  </w:style>
  <w:style w:type="paragraph" w:customStyle="1" w:styleId="1List">
    <w:name w:val="1_List"/>
    <w:basedOn w:val="ListParagraph"/>
    <w:link w:val="1ListChar"/>
    <w:qFormat/>
    <w:rsid w:val="005948C4"/>
    <w:pPr>
      <w:numPr>
        <w:numId w:val="12"/>
      </w:numPr>
      <w:spacing w:before="60" w:after="160" w:line="276" w:lineRule="auto"/>
      <w:contextualSpacing/>
      <w:jc w:val="both"/>
    </w:pPr>
    <w:rPr>
      <w:rFonts w:ascii="Calibri" w:eastAsiaTheme="minorEastAsia" w:hAnsi="Calibri" w:cs="Calibri"/>
      <w:sz w:val="22"/>
      <w:szCs w:val="22"/>
    </w:rPr>
  </w:style>
  <w:style w:type="character" w:customStyle="1" w:styleId="1ListChar">
    <w:name w:val="1_List Char"/>
    <w:basedOn w:val="DefaultParagraphFont"/>
    <w:link w:val="1List"/>
    <w:rsid w:val="005948C4"/>
    <w:rPr>
      <w:rFonts w:ascii="Calibri" w:eastAsiaTheme="minorEastAsia"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304069">
      <w:bodyDiv w:val="1"/>
      <w:marLeft w:val="0"/>
      <w:marRight w:val="0"/>
      <w:marTop w:val="0"/>
      <w:marBottom w:val="0"/>
      <w:divBdr>
        <w:top w:val="none" w:sz="0" w:space="0" w:color="auto"/>
        <w:left w:val="none" w:sz="0" w:space="0" w:color="auto"/>
        <w:bottom w:val="none" w:sz="0" w:space="0" w:color="auto"/>
        <w:right w:val="none" w:sz="0" w:space="0" w:color="auto"/>
      </w:divBdr>
    </w:div>
    <w:div w:id="1081677324">
      <w:bodyDiv w:val="1"/>
      <w:marLeft w:val="0"/>
      <w:marRight w:val="0"/>
      <w:marTop w:val="0"/>
      <w:marBottom w:val="0"/>
      <w:divBdr>
        <w:top w:val="none" w:sz="0" w:space="0" w:color="auto"/>
        <w:left w:val="none" w:sz="0" w:space="0" w:color="auto"/>
        <w:bottom w:val="none" w:sz="0" w:space="0" w:color="auto"/>
        <w:right w:val="none" w:sz="0" w:space="0" w:color="auto"/>
      </w:divBdr>
    </w:div>
    <w:div w:id="1234239634">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516385453">
      <w:bodyDiv w:val="1"/>
      <w:marLeft w:val="0"/>
      <w:marRight w:val="0"/>
      <w:marTop w:val="0"/>
      <w:marBottom w:val="0"/>
      <w:divBdr>
        <w:top w:val="none" w:sz="0" w:space="0" w:color="auto"/>
        <w:left w:val="none" w:sz="0" w:space="0" w:color="auto"/>
        <w:bottom w:val="none" w:sz="0" w:space="0" w:color="auto"/>
        <w:right w:val="none" w:sz="0" w:space="0" w:color="auto"/>
      </w:divBdr>
    </w:div>
    <w:div w:id="1955675816">
      <w:bodyDiv w:val="1"/>
      <w:marLeft w:val="0"/>
      <w:marRight w:val="0"/>
      <w:marTop w:val="0"/>
      <w:marBottom w:val="0"/>
      <w:divBdr>
        <w:top w:val="none" w:sz="0" w:space="0" w:color="auto"/>
        <w:left w:val="none" w:sz="0" w:space="0" w:color="auto"/>
        <w:bottom w:val="none" w:sz="0" w:space="0" w:color="auto"/>
        <w:right w:val="none" w:sz="0" w:space="0" w:color="auto"/>
      </w:divBdr>
    </w:div>
    <w:div w:id="20270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62DE1C-08FB-4F22-B6AD-3D7BDBA03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948</Words>
  <Characters>5406</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https://mul2-mta.gov.am/tasks/2102476/oneclick?token=53d61a68dd544751cd7b578ededa97ee</cp:keywords>
  <cp:lastModifiedBy>Siranush Chteyan</cp:lastModifiedBy>
  <cp:revision>7</cp:revision>
  <cp:lastPrinted>2021-10-28T15:04:00Z</cp:lastPrinted>
  <dcterms:created xsi:type="dcterms:W3CDTF">2026-06-17T10:12:00Z</dcterms:created>
  <dcterms:modified xsi:type="dcterms:W3CDTF">2026-06-18T11:51:00Z</dcterms:modified>
</cp:coreProperties>
</file>