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48766B" w14:textId="77777777" w:rsidR="00BE2AEA" w:rsidRPr="00A74C04" w:rsidRDefault="00BE2AEA" w:rsidP="002173E3">
      <w:pPr>
        <w:spacing w:line="360" w:lineRule="auto"/>
        <w:contextualSpacing/>
        <w:jc w:val="center"/>
        <w:rPr>
          <w:rFonts w:ascii="GHEA Mariam" w:hAnsi="GHEA Mariam"/>
          <w:b/>
        </w:rPr>
      </w:pPr>
      <w:r w:rsidRPr="00A74C04">
        <w:rPr>
          <w:rFonts w:ascii="GHEA Mariam" w:hAnsi="GHEA Mariam"/>
          <w:b/>
        </w:rPr>
        <w:t>ԱՄՓՈՓԱԹԵՐԹ</w:t>
      </w:r>
    </w:p>
    <w:p w14:paraId="34870780" w14:textId="54A90664" w:rsidR="008A3C7F" w:rsidRDefault="008A3C7F" w:rsidP="008A3C7F">
      <w:pPr>
        <w:spacing w:line="360" w:lineRule="auto"/>
        <w:jc w:val="center"/>
        <w:rPr>
          <w:rFonts w:ascii="GHEA Mariam" w:hAnsi="GHEA Mariam" w:cs="Sylfaen"/>
          <w:b/>
          <w:bCs/>
          <w:color w:val="000000"/>
          <w:lang w:val="fr-FR"/>
        </w:rPr>
      </w:pPr>
      <w:r>
        <w:rPr>
          <w:rFonts w:ascii="GHEA Mariam" w:hAnsi="GHEA Mariam" w:cs="Sylfaen"/>
          <w:b/>
          <w:bCs/>
          <w:color w:val="000000"/>
          <w:lang w:val="fr-FR"/>
        </w:rPr>
        <w:t xml:space="preserve">«ՀԱՅԱՍՏԱՆԻ ՀԱՆՐԱՊԵՏՈՒԹՅԱՆ ԿԱՌԱՎԱՐՈՒԹՅԱՆ 2022 ԹՎԱԿԱՆԻ ՕԳՈՍՏՈՍԻ 24-Ի N 1355-Ն ՈՐՈՇՄԱՆ ՄԵՋ ԼՐԱՑՈՒՄՆԵՐ </w:t>
      </w:r>
      <w:r w:rsidR="00C903F3">
        <w:rPr>
          <w:rFonts w:ascii="GHEA Mariam" w:hAnsi="GHEA Mariam" w:cs="Sylfaen"/>
          <w:b/>
          <w:bCs/>
          <w:color w:val="000000"/>
          <w:lang w:val="hy-AM"/>
        </w:rPr>
        <w:t xml:space="preserve">ԵՎ ՓՈՓՈԽՈՒԹՅՈՒՆ </w:t>
      </w:r>
      <w:bookmarkStart w:id="0" w:name="_GoBack"/>
      <w:bookmarkEnd w:id="0"/>
      <w:r>
        <w:rPr>
          <w:rFonts w:ascii="GHEA Mariam" w:hAnsi="GHEA Mariam" w:cs="Sylfaen"/>
          <w:b/>
          <w:bCs/>
          <w:color w:val="000000"/>
          <w:lang w:val="fr-FR"/>
        </w:rPr>
        <w:t>ԿԱՏԱՐԵԼՈՒ ՄԱՍԻՆ» ՀՀ ԿԱՌԱՎԱՐՈՒԹՅԱՆ ՈՐՈՇՄ</w:t>
      </w:r>
      <w:r>
        <w:rPr>
          <w:rFonts w:ascii="GHEA Mariam" w:hAnsi="GHEA Mariam" w:cs="Sylfaen"/>
          <w:b/>
          <w:bCs/>
          <w:color w:val="000000"/>
          <w:lang w:val="hy-AM"/>
        </w:rPr>
        <w:t>ԱՆ</w:t>
      </w:r>
      <w:r>
        <w:rPr>
          <w:rFonts w:ascii="GHEA Mariam" w:hAnsi="GHEA Mariam" w:cs="Sylfaen"/>
          <w:b/>
          <w:bCs/>
          <w:color w:val="000000"/>
          <w:lang w:val="fr-FR"/>
        </w:rPr>
        <w:t xml:space="preserve"> ՆԱԽԱԳԾԻ ՎԵՐԱԲԵՐՅԱԼ</w:t>
      </w:r>
    </w:p>
    <w:tbl>
      <w:tblPr>
        <w:tblW w:w="1503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8"/>
        <w:gridCol w:w="3780"/>
        <w:gridCol w:w="3042"/>
      </w:tblGrid>
      <w:tr w:rsidR="00A74C04" w:rsidRPr="00A74C04" w14:paraId="551EBEA2" w14:textId="77777777" w:rsidTr="0037417D">
        <w:trPr>
          <w:trHeight w:val="176"/>
        </w:trPr>
        <w:tc>
          <w:tcPr>
            <w:tcW w:w="11988" w:type="dxa"/>
            <w:gridSpan w:val="2"/>
            <w:vMerge w:val="restart"/>
            <w:shd w:val="clear" w:color="auto" w:fill="A6A6A6"/>
            <w:vAlign w:val="center"/>
          </w:tcPr>
          <w:p w14:paraId="443F9471" w14:textId="364E8456" w:rsidR="002E4A87" w:rsidRPr="00A74C04" w:rsidRDefault="002E4AF4" w:rsidP="0037417D">
            <w:pPr>
              <w:numPr>
                <w:ilvl w:val="0"/>
                <w:numId w:val="1"/>
              </w:numPr>
              <w:spacing w:before="360" w:line="360" w:lineRule="auto"/>
              <w:ind w:left="360"/>
              <w:contextualSpacing/>
              <w:jc w:val="center"/>
              <w:rPr>
                <w:rFonts w:ascii="GHEA Mariam" w:hAnsi="GHEA Mariam"/>
                <w:b/>
                <w:lang w:val="fr-FR"/>
              </w:rPr>
            </w:pPr>
            <w:r w:rsidRPr="00A74C04">
              <w:rPr>
                <w:rFonts w:ascii="GHEA Mariam" w:hAnsi="GHEA Mariam"/>
                <w:b/>
                <w:lang w:val="fr-FR"/>
              </w:rPr>
              <w:t xml:space="preserve">ՀՀ </w:t>
            </w:r>
            <w:r w:rsidR="00236093" w:rsidRPr="00A74C04">
              <w:rPr>
                <w:rFonts w:ascii="GHEA Mariam" w:hAnsi="GHEA Mariam"/>
                <w:b/>
                <w:lang w:val="fr-FR"/>
              </w:rPr>
              <w:t>էկոնոմիկայի նախարարություն</w:t>
            </w:r>
          </w:p>
        </w:tc>
        <w:tc>
          <w:tcPr>
            <w:tcW w:w="3042" w:type="dxa"/>
            <w:shd w:val="clear" w:color="auto" w:fill="A6A6A6"/>
          </w:tcPr>
          <w:p w14:paraId="562E9BE0" w14:textId="71EBC5FB" w:rsidR="002E4A87" w:rsidRPr="00A74C04" w:rsidRDefault="00236093" w:rsidP="002173E3">
            <w:pPr>
              <w:spacing w:line="360" w:lineRule="auto"/>
              <w:contextualSpacing/>
              <w:jc w:val="center"/>
              <w:rPr>
                <w:rFonts w:ascii="GHEA Mariam" w:hAnsi="GHEA Mariam"/>
                <w:b/>
                <w:lang w:val="en-GB"/>
              </w:rPr>
            </w:pPr>
            <w:r w:rsidRPr="00A74C04">
              <w:rPr>
                <w:rFonts w:ascii="GHEA Mariam" w:hAnsi="GHEA Mariam"/>
                <w:b/>
                <w:lang w:val="en-GB"/>
              </w:rPr>
              <w:t>10.04.</w:t>
            </w:r>
            <w:r w:rsidR="00ED1C0B" w:rsidRPr="00A74C04">
              <w:rPr>
                <w:rFonts w:ascii="GHEA Mariam" w:hAnsi="GHEA Mariam"/>
                <w:b/>
                <w:lang w:val="en-GB"/>
              </w:rPr>
              <w:t>202</w:t>
            </w:r>
            <w:r w:rsidR="000B0ED2" w:rsidRPr="00A74C04">
              <w:rPr>
                <w:rFonts w:ascii="GHEA Mariam" w:hAnsi="GHEA Mariam"/>
                <w:b/>
                <w:lang w:val="en-GB"/>
              </w:rPr>
              <w:t>6</w:t>
            </w:r>
            <w:r w:rsidR="00ED1C0B" w:rsidRPr="00A74C04">
              <w:rPr>
                <w:rFonts w:ascii="GHEA Mariam" w:hAnsi="GHEA Mariam"/>
                <w:b/>
                <w:lang w:val="en-GB"/>
              </w:rPr>
              <w:t xml:space="preserve"> թ.</w:t>
            </w:r>
          </w:p>
        </w:tc>
      </w:tr>
      <w:tr w:rsidR="00A74C04" w:rsidRPr="00A74C04" w14:paraId="532D52A3" w14:textId="77777777" w:rsidTr="00E80499">
        <w:trPr>
          <w:trHeight w:val="293"/>
        </w:trPr>
        <w:tc>
          <w:tcPr>
            <w:tcW w:w="11988" w:type="dxa"/>
            <w:gridSpan w:val="2"/>
            <w:vMerge/>
            <w:shd w:val="clear" w:color="auto" w:fill="A6A6A6"/>
          </w:tcPr>
          <w:p w14:paraId="17843A06" w14:textId="77777777" w:rsidR="002E4A87" w:rsidRPr="00A74C04" w:rsidRDefault="002E4A87" w:rsidP="002173E3">
            <w:pPr>
              <w:numPr>
                <w:ilvl w:val="0"/>
                <w:numId w:val="1"/>
              </w:numPr>
              <w:spacing w:line="360" w:lineRule="auto"/>
              <w:ind w:left="0"/>
              <w:contextualSpacing/>
              <w:jc w:val="center"/>
              <w:rPr>
                <w:rFonts w:ascii="GHEA Mariam" w:hAnsi="GHEA Mariam"/>
                <w:lang w:val="fr-FR"/>
              </w:rPr>
            </w:pPr>
          </w:p>
        </w:tc>
        <w:tc>
          <w:tcPr>
            <w:tcW w:w="3042" w:type="dxa"/>
            <w:shd w:val="clear" w:color="auto" w:fill="A6A6A6"/>
          </w:tcPr>
          <w:p w14:paraId="46B2C49B" w14:textId="7E5EF2B6" w:rsidR="002E4A87" w:rsidRPr="00A74C04" w:rsidRDefault="001E6F0C" w:rsidP="002173E3">
            <w:pPr>
              <w:spacing w:line="360" w:lineRule="auto"/>
              <w:contextualSpacing/>
              <w:jc w:val="center"/>
              <w:rPr>
                <w:rFonts w:ascii="GHEA Mariam" w:hAnsi="GHEA Mariam"/>
                <w:b/>
                <w:lang w:val="fr-FR"/>
              </w:rPr>
            </w:pPr>
            <w:r w:rsidRPr="00A74C04">
              <w:rPr>
                <w:rFonts w:ascii="GHEA Mariam" w:hAnsi="GHEA Mariam"/>
                <w:b/>
                <w:lang w:val="fr-FR"/>
              </w:rPr>
              <w:t xml:space="preserve">N </w:t>
            </w:r>
            <w:r w:rsidR="00236093" w:rsidRPr="00A74C04">
              <w:rPr>
                <w:rFonts w:ascii="GHEA Mariam" w:hAnsi="GHEA Mariam"/>
                <w:b/>
                <w:lang w:val="fr-FR"/>
              </w:rPr>
              <w:t>01/8873-2026</w:t>
            </w:r>
          </w:p>
        </w:tc>
      </w:tr>
      <w:tr w:rsidR="00A74C04" w:rsidRPr="00A74C04" w14:paraId="637B30BA" w14:textId="77777777" w:rsidTr="00E80499">
        <w:trPr>
          <w:trHeight w:val="203"/>
        </w:trPr>
        <w:tc>
          <w:tcPr>
            <w:tcW w:w="8208" w:type="dxa"/>
          </w:tcPr>
          <w:p w14:paraId="0CC81960" w14:textId="534C3D6F" w:rsidR="00BE2AEA" w:rsidRPr="00A74C04" w:rsidRDefault="006B05DF" w:rsidP="002173E3">
            <w:pPr>
              <w:spacing w:line="360" w:lineRule="auto"/>
              <w:contextualSpacing/>
              <w:jc w:val="center"/>
              <w:rPr>
                <w:rFonts w:ascii="GHEA Mariam" w:hAnsi="GHEA Mariam"/>
                <w:lang w:val="fr-FR"/>
              </w:rPr>
            </w:pPr>
            <w:r w:rsidRPr="00A74C04">
              <w:rPr>
                <w:rFonts w:ascii="GHEA Mariam" w:hAnsi="GHEA Mariam"/>
                <w:lang w:val="hy-AM"/>
              </w:rPr>
              <w:t>Ա</w:t>
            </w:r>
            <w:r w:rsidR="00236093" w:rsidRPr="00A74C04">
              <w:rPr>
                <w:rFonts w:ascii="GHEA Mariam" w:hAnsi="GHEA Mariam"/>
                <w:lang w:val="fr-FR"/>
              </w:rPr>
              <w:t>ռաջարկություններ և դիտողություններ չունի։</w:t>
            </w:r>
          </w:p>
        </w:tc>
        <w:tc>
          <w:tcPr>
            <w:tcW w:w="6822" w:type="dxa"/>
            <w:gridSpan w:val="2"/>
          </w:tcPr>
          <w:p w14:paraId="73822966" w14:textId="0B6607C8" w:rsidR="005C6DE7" w:rsidRPr="00A74C04" w:rsidRDefault="002D1386" w:rsidP="002173E3">
            <w:pPr>
              <w:spacing w:line="360" w:lineRule="auto"/>
              <w:contextualSpacing/>
              <w:jc w:val="center"/>
              <w:rPr>
                <w:rFonts w:ascii="GHEA Mariam" w:hAnsi="GHEA Mariam"/>
                <w:b/>
                <w:lang w:val="fr-FR"/>
              </w:rPr>
            </w:pPr>
            <w:r w:rsidRPr="00A74C04">
              <w:rPr>
                <w:rFonts w:ascii="GHEA Mariam" w:hAnsi="GHEA Mariam"/>
                <w:b/>
                <w:lang w:val="fr-FR"/>
              </w:rPr>
              <w:t>Ընդունվել է</w:t>
            </w:r>
            <w:r w:rsidR="00236093" w:rsidRPr="00A74C04">
              <w:rPr>
                <w:rFonts w:ascii="GHEA Mariam" w:hAnsi="GHEA Mariam"/>
                <w:b/>
                <w:lang w:val="fr-FR"/>
              </w:rPr>
              <w:t>:</w:t>
            </w:r>
          </w:p>
        </w:tc>
      </w:tr>
      <w:tr w:rsidR="00A74C04" w:rsidRPr="00A74C04" w14:paraId="28F50995" w14:textId="77777777" w:rsidTr="0037417D">
        <w:trPr>
          <w:trHeight w:val="329"/>
        </w:trPr>
        <w:tc>
          <w:tcPr>
            <w:tcW w:w="11988" w:type="dxa"/>
            <w:gridSpan w:val="2"/>
            <w:vMerge w:val="restart"/>
            <w:shd w:val="clear" w:color="auto" w:fill="A6A6A6"/>
          </w:tcPr>
          <w:p w14:paraId="08094762" w14:textId="56D3CF5D" w:rsidR="00244B13" w:rsidRPr="00A74C04" w:rsidRDefault="000B0ED2" w:rsidP="0037417D">
            <w:pPr>
              <w:pStyle w:val="ListParagraph"/>
              <w:numPr>
                <w:ilvl w:val="0"/>
                <w:numId w:val="1"/>
              </w:numPr>
              <w:spacing w:before="360" w:after="0" w:line="360" w:lineRule="auto"/>
              <w:ind w:left="0"/>
              <w:contextualSpacing/>
              <w:jc w:val="center"/>
              <w:rPr>
                <w:rFonts w:ascii="GHEA Mariam" w:hAnsi="GHEA Mariam"/>
                <w:b/>
                <w:sz w:val="24"/>
                <w:szCs w:val="24"/>
                <w:lang w:val="fr-FR"/>
              </w:rPr>
            </w:pPr>
            <w:r w:rsidRPr="00A74C04">
              <w:rPr>
                <w:rFonts w:ascii="GHEA Mariam" w:hAnsi="GHEA Mariam"/>
                <w:b/>
                <w:sz w:val="24"/>
                <w:szCs w:val="24"/>
                <w:lang w:val="fr-FR"/>
              </w:rPr>
              <w:t>ՀՀ</w:t>
            </w:r>
            <w:r w:rsidR="008E39CC" w:rsidRPr="00A74C04">
              <w:rPr>
                <w:rFonts w:ascii="GHEA Mariam" w:hAnsi="GHEA Mariam"/>
                <w:b/>
                <w:sz w:val="24"/>
                <w:szCs w:val="24"/>
                <w:lang w:val="fr-FR"/>
              </w:rPr>
              <w:t xml:space="preserve"> </w:t>
            </w:r>
            <w:r w:rsidR="00A600C0" w:rsidRPr="00A74C04">
              <w:rPr>
                <w:rFonts w:ascii="GHEA Mariam" w:hAnsi="GHEA Mariam"/>
                <w:b/>
                <w:sz w:val="24"/>
                <w:szCs w:val="24"/>
                <w:lang w:val="fr-FR"/>
              </w:rPr>
              <w:t>ֆինանսների նախարարություն</w:t>
            </w:r>
          </w:p>
        </w:tc>
        <w:tc>
          <w:tcPr>
            <w:tcW w:w="3042" w:type="dxa"/>
            <w:shd w:val="clear" w:color="auto" w:fill="A6A6A6"/>
          </w:tcPr>
          <w:p w14:paraId="67043F15" w14:textId="0BFFF581" w:rsidR="00244B13" w:rsidRPr="00A74C04" w:rsidRDefault="00A600C0" w:rsidP="002173E3">
            <w:pPr>
              <w:spacing w:line="360" w:lineRule="auto"/>
              <w:contextualSpacing/>
              <w:jc w:val="center"/>
              <w:rPr>
                <w:rFonts w:ascii="GHEA Mariam" w:hAnsi="GHEA Mariam"/>
                <w:b/>
                <w:lang w:val="en-GB"/>
              </w:rPr>
            </w:pPr>
            <w:r w:rsidRPr="00A74C04">
              <w:rPr>
                <w:rFonts w:ascii="GHEA Mariam" w:hAnsi="GHEA Mariam"/>
                <w:b/>
                <w:lang w:val="en-GB"/>
              </w:rPr>
              <w:t>15.04.</w:t>
            </w:r>
            <w:r w:rsidR="006B0900" w:rsidRPr="00A74C04">
              <w:rPr>
                <w:rFonts w:ascii="GHEA Mariam" w:hAnsi="GHEA Mariam"/>
                <w:b/>
                <w:lang w:val="en-GB"/>
              </w:rPr>
              <w:t>202</w:t>
            </w:r>
            <w:r w:rsidR="000B0ED2" w:rsidRPr="00A74C04">
              <w:rPr>
                <w:rFonts w:ascii="GHEA Mariam" w:hAnsi="GHEA Mariam"/>
                <w:b/>
                <w:lang w:val="en-GB"/>
              </w:rPr>
              <w:t>6</w:t>
            </w:r>
            <w:r w:rsidR="006B0900" w:rsidRPr="00A74C04">
              <w:rPr>
                <w:rFonts w:ascii="GHEA Mariam" w:hAnsi="GHEA Mariam"/>
                <w:b/>
                <w:lang w:val="en-GB"/>
              </w:rPr>
              <w:t xml:space="preserve"> թ.</w:t>
            </w:r>
          </w:p>
        </w:tc>
      </w:tr>
      <w:tr w:rsidR="00A74C04" w:rsidRPr="00A74C04" w14:paraId="7666F1C9" w14:textId="77777777" w:rsidTr="00E80499">
        <w:trPr>
          <w:trHeight w:val="311"/>
        </w:trPr>
        <w:tc>
          <w:tcPr>
            <w:tcW w:w="11988" w:type="dxa"/>
            <w:gridSpan w:val="2"/>
            <w:vMerge/>
            <w:shd w:val="clear" w:color="auto" w:fill="A6A6A6"/>
          </w:tcPr>
          <w:p w14:paraId="5B7D63C2" w14:textId="77777777" w:rsidR="00244B13" w:rsidRPr="00A74C04" w:rsidRDefault="00244B13" w:rsidP="002173E3">
            <w:pPr>
              <w:pStyle w:val="ListParagraph"/>
              <w:numPr>
                <w:ilvl w:val="0"/>
                <w:numId w:val="1"/>
              </w:numPr>
              <w:spacing w:after="0" w:line="360" w:lineRule="auto"/>
              <w:ind w:left="0"/>
              <w:contextualSpacing/>
              <w:jc w:val="center"/>
              <w:rPr>
                <w:rFonts w:ascii="GHEA Mariam" w:hAnsi="GHEA Mariam"/>
                <w:sz w:val="24"/>
                <w:szCs w:val="24"/>
                <w:lang w:val="fr-FR"/>
              </w:rPr>
            </w:pPr>
          </w:p>
        </w:tc>
        <w:tc>
          <w:tcPr>
            <w:tcW w:w="3042" w:type="dxa"/>
            <w:shd w:val="clear" w:color="auto" w:fill="A6A6A6"/>
          </w:tcPr>
          <w:p w14:paraId="7468E004" w14:textId="14936A64" w:rsidR="00244B13" w:rsidRPr="00A74C04" w:rsidRDefault="001E6F0C" w:rsidP="002173E3">
            <w:pPr>
              <w:spacing w:line="360" w:lineRule="auto"/>
              <w:contextualSpacing/>
              <w:jc w:val="center"/>
              <w:rPr>
                <w:rFonts w:ascii="GHEA Mariam" w:hAnsi="GHEA Mariam"/>
                <w:b/>
                <w:lang w:val="fr-FR"/>
              </w:rPr>
            </w:pPr>
            <w:r w:rsidRPr="00A74C04">
              <w:rPr>
                <w:rFonts w:ascii="GHEA Mariam" w:hAnsi="GHEA Mariam"/>
                <w:b/>
                <w:lang w:val="fr-FR"/>
              </w:rPr>
              <w:t xml:space="preserve">N </w:t>
            </w:r>
            <w:r w:rsidR="00A600C0" w:rsidRPr="00A74C04">
              <w:rPr>
                <w:rFonts w:ascii="GHEA Mariam" w:hAnsi="GHEA Mariam"/>
                <w:b/>
                <w:lang w:val="fr-FR"/>
              </w:rPr>
              <w:t>01/11-4/9943-2026</w:t>
            </w:r>
          </w:p>
        </w:tc>
      </w:tr>
      <w:tr w:rsidR="00A74C04" w:rsidRPr="00723B45" w14:paraId="40F62A3E" w14:textId="77777777" w:rsidTr="00E80499">
        <w:trPr>
          <w:trHeight w:val="360"/>
        </w:trPr>
        <w:tc>
          <w:tcPr>
            <w:tcW w:w="8208" w:type="dxa"/>
          </w:tcPr>
          <w:p w14:paraId="6CE6957F" w14:textId="6A24B143" w:rsidR="00A600C0" w:rsidRPr="00A74C04" w:rsidRDefault="00A600C0" w:rsidP="002173E3">
            <w:pPr>
              <w:spacing w:line="360" w:lineRule="auto"/>
              <w:contextualSpacing/>
              <w:jc w:val="both"/>
              <w:rPr>
                <w:rFonts w:ascii="GHEA Mariam" w:hAnsi="GHEA Mariam"/>
                <w:lang w:val="fr-FR"/>
              </w:rPr>
            </w:pPr>
            <w:r w:rsidRPr="00A74C04">
              <w:rPr>
                <w:rFonts w:ascii="GHEA Mariam" w:hAnsi="GHEA Mariam"/>
                <w:lang w:val="fr-FR"/>
              </w:rPr>
              <w:t xml:space="preserve">   Ի պատասխան Ձեր սույն թվականի փետրվարի 2-ի N ՍԹ/5778-2026 գրության՝ ՀՀ ֆինանսների նախարարությունն ուսումնասիրել է «Հանրության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4-րդ կետով հաստատված N 2 հավելվածն ուժը կորցրած ճանաչելու մասին» և «Հայաստանի Հանրապետության կառավարության 2022 թվականի </w:t>
            </w:r>
            <w:r w:rsidRPr="00A74C04">
              <w:rPr>
                <w:rFonts w:ascii="GHEA Mariam" w:hAnsi="GHEA Mariam"/>
                <w:lang w:val="fr-FR"/>
              </w:rPr>
              <w:lastRenderedPageBreak/>
              <w:t>օգոստոսի 24-ի N 1355-Ն որոշման մեջ լրացումներ կատարելու մասին» ՀՀ կառավարության որոշումների նախագծերը և հայտնում է հետևյալը.</w:t>
            </w:r>
          </w:p>
          <w:p w14:paraId="65022930" w14:textId="77777777" w:rsidR="00A600C0" w:rsidRPr="00A74C04" w:rsidRDefault="00A600C0" w:rsidP="002173E3">
            <w:pPr>
              <w:spacing w:line="360" w:lineRule="auto"/>
              <w:contextualSpacing/>
              <w:jc w:val="both"/>
              <w:rPr>
                <w:rFonts w:ascii="GHEA Mariam" w:hAnsi="GHEA Mariam"/>
                <w:lang w:val="fr-FR"/>
              </w:rPr>
            </w:pPr>
            <w:r w:rsidRPr="00A74C04">
              <w:rPr>
                <w:rFonts w:ascii="GHEA Mariam" w:hAnsi="GHEA Mariam"/>
                <w:lang w:val="fr-FR"/>
              </w:rPr>
              <w:t xml:space="preserve">Նախագծերին կից ներկայացված հիմնավորման 4-րդ կետի համաձայն՝ Նախագծերի ընդունումը պետական բյուջեի եկամուտներում և ծախսերում էական փոփոխություններ չի առաջացնում: </w:t>
            </w:r>
          </w:p>
          <w:p w14:paraId="6656A16E" w14:textId="788CFA44" w:rsidR="009D3B3F" w:rsidRPr="00A74C04" w:rsidRDefault="00A600C0" w:rsidP="002173E3">
            <w:pPr>
              <w:spacing w:line="360" w:lineRule="auto"/>
              <w:contextualSpacing/>
              <w:jc w:val="both"/>
              <w:rPr>
                <w:rFonts w:ascii="GHEA Mariam" w:hAnsi="GHEA Mariam"/>
                <w:lang w:val="fr-FR"/>
              </w:rPr>
            </w:pPr>
            <w:r w:rsidRPr="00A74C04">
              <w:rPr>
                <w:rFonts w:ascii="GHEA Mariam" w:hAnsi="GHEA Mariam"/>
                <w:lang w:val="fr-FR"/>
              </w:rPr>
              <w:t xml:space="preserve">   Այդ կապակցությամբ հայտնում ենք, որ «էական» եզրույթի առկայությունը ենթադրում է ՀՀ պետական բյուջեից լրացուցիչ ֆինանսական միջոցների հատկացման անհրաժեշտություն, ուստի առաջարկում ենք հիմնավորման վերոնշյալ կետից հանել «էական» բառը կամ ծախսերի առկայության դեպքում ներկայացնել հաշվարկներով հիմնավորված ֆինանսական գնահատականը:</w:t>
            </w:r>
          </w:p>
        </w:tc>
        <w:tc>
          <w:tcPr>
            <w:tcW w:w="6822" w:type="dxa"/>
            <w:gridSpan w:val="2"/>
          </w:tcPr>
          <w:p w14:paraId="490CC1AD" w14:textId="77777777" w:rsidR="009D3B3F" w:rsidRPr="00A74C04" w:rsidRDefault="006E2FF4" w:rsidP="002173E3">
            <w:pPr>
              <w:spacing w:line="360" w:lineRule="auto"/>
              <w:contextualSpacing/>
              <w:jc w:val="center"/>
              <w:rPr>
                <w:rFonts w:ascii="GHEA Mariam" w:hAnsi="GHEA Mariam"/>
                <w:b/>
                <w:bCs/>
                <w:lang w:val="fr-FR"/>
              </w:rPr>
            </w:pPr>
            <w:r w:rsidRPr="00A74C04">
              <w:rPr>
                <w:rFonts w:ascii="GHEA Mariam" w:hAnsi="GHEA Mariam"/>
                <w:b/>
                <w:bCs/>
                <w:lang w:val="fr-FR"/>
              </w:rPr>
              <w:lastRenderedPageBreak/>
              <w:t>Ընդունվել է:</w:t>
            </w:r>
          </w:p>
          <w:p w14:paraId="247BEB14" w14:textId="2970F249" w:rsidR="006E2FF4" w:rsidRPr="00A74C04" w:rsidRDefault="006E2FF4" w:rsidP="002173E3">
            <w:pPr>
              <w:spacing w:line="360" w:lineRule="auto"/>
              <w:contextualSpacing/>
              <w:jc w:val="center"/>
              <w:rPr>
                <w:rFonts w:ascii="GHEA Mariam" w:hAnsi="GHEA Mariam"/>
                <w:lang w:val="fr-FR"/>
              </w:rPr>
            </w:pPr>
            <w:r w:rsidRPr="00A74C04">
              <w:rPr>
                <w:rFonts w:ascii="GHEA Mariam" w:hAnsi="GHEA Mariam"/>
                <w:lang w:val="fr-FR"/>
              </w:rPr>
              <w:t>Նախագծի հիմնավորումը լրամշակվել է:</w:t>
            </w:r>
          </w:p>
        </w:tc>
      </w:tr>
      <w:tr w:rsidR="00A74C04" w:rsidRPr="0037417D" w14:paraId="16EC769E" w14:textId="77777777" w:rsidTr="0037417D">
        <w:trPr>
          <w:trHeight w:val="428"/>
        </w:trPr>
        <w:tc>
          <w:tcPr>
            <w:tcW w:w="11988" w:type="dxa"/>
            <w:gridSpan w:val="2"/>
            <w:vMerge w:val="restart"/>
            <w:shd w:val="clear" w:color="auto" w:fill="A6A6A6"/>
          </w:tcPr>
          <w:p w14:paraId="3EBF6D68" w14:textId="285C1F5E" w:rsidR="009D3B3F" w:rsidRPr="00A74C04" w:rsidRDefault="009D3B3F" w:rsidP="0037417D">
            <w:pPr>
              <w:pStyle w:val="ListParagraph"/>
              <w:numPr>
                <w:ilvl w:val="0"/>
                <w:numId w:val="1"/>
              </w:numPr>
              <w:spacing w:before="360" w:after="0" w:line="360" w:lineRule="auto"/>
              <w:ind w:left="144" w:right="-115" w:hanging="144"/>
              <w:contextualSpacing/>
              <w:jc w:val="center"/>
              <w:rPr>
                <w:rFonts w:ascii="GHEA Mariam" w:hAnsi="GHEA Mariam"/>
                <w:b/>
                <w:sz w:val="24"/>
                <w:szCs w:val="24"/>
                <w:lang w:val="fr-FR"/>
              </w:rPr>
            </w:pPr>
            <w:r w:rsidRPr="00A74C04">
              <w:rPr>
                <w:rFonts w:ascii="GHEA Mariam" w:hAnsi="GHEA Mariam"/>
                <w:b/>
                <w:sz w:val="24"/>
                <w:szCs w:val="24"/>
                <w:lang w:val="fr-FR"/>
              </w:rPr>
              <w:lastRenderedPageBreak/>
              <w:t>ՀՀ</w:t>
            </w:r>
            <w:r w:rsidRPr="00A74C04">
              <w:rPr>
                <w:rFonts w:ascii="GHEA Mariam" w:hAnsi="GHEA Mariam"/>
                <w:bCs/>
                <w:sz w:val="24"/>
                <w:szCs w:val="24"/>
                <w:lang w:val="fr-FR"/>
              </w:rPr>
              <w:t xml:space="preserve"> </w:t>
            </w:r>
            <w:r w:rsidR="006124A1" w:rsidRPr="00A74C04">
              <w:rPr>
                <w:rFonts w:ascii="GHEA Mariam" w:hAnsi="GHEA Mariam"/>
                <w:b/>
                <w:sz w:val="24"/>
                <w:szCs w:val="24"/>
                <w:lang w:val="fr-FR"/>
              </w:rPr>
              <w:t>քաղաքաշինության կոմիտե</w:t>
            </w:r>
          </w:p>
        </w:tc>
        <w:tc>
          <w:tcPr>
            <w:tcW w:w="3042" w:type="dxa"/>
            <w:shd w:val="clear" w:color="auto" w:fill="A6A6A6"/>
          </w:tcPr>
          <w:p w14:paraId="50D5034D" w14:textId="621FD8E6" w:rsidR="009D3B3F" w:rsidRPr="0037417D" w:rsidRDefault="006124A1" w:rsidP="002173E3">
            <w:pPr>
              <w:spacing w:line="360" w:lineRule="auto"/>
              <w:contextualSpacing/>
              <w:jc w:val="center"/>
              <w:rPr>
                <w:rFonts w:ascii="GHEA Mariam" w:hAnsi="GHEA Mariam"/>
                <w:b/>
                <w:lang w:val="fr-FR"/>
              </w:rPr>
            </w:pPr>
            <w:r w:rsidRPr="0037417D">
              <w:rPr>
                <w:rFonts w:ascii="GHEA Mariam" w:hAnsi="GHEA Mariam"/>
                <w:b/>
                <w:lang w:val="fr-FR"/>
              </w:rPr>
              <w:t xml:space="preserve">20.04.2026 </w:t>
            </w:r>
            <w:r w:rsidRPr="00A74C04">
              <w:rPr>
                <w:rFonts w:ascii="GHEA Mariam" w:hAnsi="GHEA Mariam"/>
                <w:b/>
                <w:lang w:val="en-GB"/>
              </w:rPr>
              <w:t>թ</w:t>
            </w:r>
            <w:r w:rsidRPr="0037417D">
              <w:rPr>
                <w:rFonts w:ascii="GHEA Mariam" w:hAnsi="GHEA Mariam"/>
                <w:b/>
                <w:lang w:val="fr-FR"/>
              </w:rPr>
              <w:t>.</w:t>
            </w:r>
          </w:p>
        </w:tc>
      </w:tr>
      <w:tr w:rsidR="00A74C04" w:rsidRPr="0037417D" w14:paraId="497C964F" w14:textId="77777777" w:rsidTr="00E80499">
        <w:trPr>
          <w:trHeight w:val="311"/>
        </w:trPr>
        <w:tc>
          <w:tcPr>
            <w:tcW w:w="11988" w:type="dxa"/>
            <w:gridSpan w:val="2"/>
            <w:vMerge/>
            <w:shd w:val="clear" w:color="auto" w:fill="A6A6A6"/>
          </w:tcPr>
          <w:p w14:paraId="088F567B" w14:textId="77777777" w:rsidR="009D3B3F" w:rsidRPr="00A74C04" w:rsidRDefault="009D3B3F" w:rsidP="002173E3">
            <w:pPr>
              <w:pStyle w:val="ListParagraph"/>
              <w:numPr>
                <w:ilvl w:val="0"/>
                <w:numId w:val="10"/>
              </w:numPr>
              <w:spacing w:after="0" w:line="360" w:lineRule="auto"/>
              <w:ind w:left="0"/>
              <w:contextualSpacing/>
              <w:jc w:val="center"/>
              <w:rPr>
                <w:rFonts w:ascii="GHEA Mariam" w:hAnsi="GHEA Mariam"/>
                <w:sz w:val="24"/>
                <w:szCs w:val="24"/>
                <w:lang w:val="fr-FR"/>
              </w:rPr>
            </w:pPr>
          </w:p>
        </w:tc>
        <w:tc>
          <w:tcPr>
            <w:tcW w:w="3042" w:type="dxa"/>
            <w:shd w:val="clear" w:color="auto" w:fill="A6A6A6"/>
          </w:tcPr>
          <w:p w14:paraId="7DF5604E" w14:textId="46494A04" w:rsidR="009D3B3F" w:rsidRPr="00A74C04" w:rsidRDefault="00FB7E08" w:rsidP="002173E3">
            <w:pPr>
              <w:spacing w:line="360" w:lineRule="auto"/>
              <w:contextualSpacing/>
              <w:jc w:val="center"/>
              <w:rPr>
                <w:rFonts w:ascii="GHEA Mariam" w:hAnsi="GHEA Mariam"/>
                <w:b/>
                <w:lang w:val="fr-FR"/>
              </w:rPr>
            </w:pPr>
            <w:r w:rsidRPr="00A74C04">
              <w:rPr>
                <w:rFonts w:ascii="GHEA Mariam" w:hAnsi="GHEA Mariam"/>
                <w:b/>
                <w:lang w:val="fr-FR"/>
              </w:rPr>
              <w:t xml:space="preserve">N </w:t>
            </w:r>
            <w:r w:rsidR="006124A1" w:rsidRPr="00A74C04">
              <w:rPr>
                <w:rFonts w:ascii="GHEA Mariam" w:hAnsi="GHEA Mariam"/>
                <w:b/>
                <w:lang w:val="fr-FR"/>
              </w:rPr>
              <w:t>01/18.2/6189-2026</w:t>
            </w:r>
          </w:p>
        </w:tc>
      </w:tr>
      <w:tr w:rsidR="00A74C04" w:rsidRPr="0037417D" w14:paraId="01CE9CC7" w14:textId="77777777" w:rsidTr="00E80499">
        <w:trPr>
          <w:trHeight w:val="360"/>
        </w:trPr>
        <w:tc>
          <w:tcPr>
            <w:tcW w:w="8208" w:type="dxa"/>
          </w:tcPr>
          <w:p w14:paraId="337BC4CF" w14:textId="270320E5" w:rsidR="009D3B3F" w:rsidRPr="00A74C04" w:rsidRDefault="006B05DF" w:rsidP="002173E3">
            <w:pPr>
              <w:spacing w:line="360" w:lineRule="auto"/>
              <w:contextualSpacing/>
              <w:jc w:val="center"/>
              <w:rPr>
                <w:rFonts w:ascii="GHEA Mariam" w:hAnsi="GHEA Mariam"/>
                <w:lang w:val="fr-FR"/>
              </w:rPr>
            </w:pPr>
            <w:r w:rsidRPr="00A74C04">
              <w:rPr>
                <w:rFonts w:ascii="GHEA Mariam" w:hAnsi="GHEA Mariam"/>
                <w:lang w:val="hy-AM"/>
              </w:rPr>
              <w:t>Ա</w:t>
            </w:r>
            <w:r w:rsidR="006124A1" w:rsidRPr="00A74C04">
              <w:rPr>
                <w:rFonts w:ascii="GHEA Mariam" w:hAnsi="GHEA Mariam"/>
                <w:lang w:val="fr-FR"/>
              </w:rPr>
              <w:t>ռաջարկություններ չունի։</w:t>
            </w:r>
          </w:p>
        </w:tc>
        <w:tc>
          <w:tcPr>
            <w:tcW w:w="6822" w:type="dxa"/>
            <w:gridSpan w:val="2"/>
          </w:tcPr>
          <w:p w14:paraId="2E39FDE9" w14:textId="59C2D99E" w:rsidR="00CE0627" w:rsidRPr="00A74C04" w:rsidRDefault="006124A1" w:rsidP="002173E3">
            <w:pPr>
              <w:spacing w:line="360" w:lineRule="auto"/>
              <w:contextualSpacing/>
              <w:jc w:val="center"/>
              <w:rPr>
                <w:rFonts w:ascii="GHEA Mariam" w:hAnsi="GHEA Mariam"/>
                <w:b/>
                <w:bCs/>
                <w:lang w:val="hy-AM"/>
              </w:rPr>
            </w:pPr>
            <w:r w:rsidRPr="00A74C04">
              <w:rPr>
                <w:rFonts w:ascii="GHEA Mariam" w:hAnsi="GHEA Mariam"/>
                <w:b/>
                <w:bCs/>
                <w:lang w:val="hy-AM"/>
              </w:rPr>
              <w:t>Ընդունվել է:</w:t>
            </w:r>
          </w:p>
        </w:tc>
      </w:tr>
      <w:tr w:rsidR="00A74C04" w:rsidRPr="00A74C04" w14:paraId="6C8069B2" w14:textId="77777777" w:rsidTr="00F9146C">
        <w:trPr>
          <w:trHeight w:val="428"/>
        </w:trPr>
        <w:tc>
          <w:tcPr>
            <w:tcW w:w="11988" w:type="dxa"/>
            <w:gridSpan w:val="2"/>
            <w:vMerge w:val="restart"/>
            <w:shd w:val="clear" w:color="auto" w:fill="A6A6A6"/>
          </w:tcPr>
          <w:p w14:paraId="6DD9DB04" w14:textId="28045DF2" w:rsidR="006D43E4" w:rsidRPr="00A74C04" w:rsidRDefault="006D43E4" w:rsidP="00573566">
            <w:pPr>
              <w:pStyle w:val="ListParagraph"/>
              <w:numPr>
                <w:ilvl w:val="0"/>
                <w:numId w:val="1"/>
              </w:numPr>
              <w:spacing w:before="360" w:after="0" w:line="360" w:lineRule="auto"/>
              <w:ind w:left="144" w:right="-115" w:hanging="144"/>
              <w:contextualSpacing/>
              <w:jc w:val="center"/>
              <w:rPr>
                <w:rFonts w:ascii="GHEA Mariam" w:hAnsi="GHEA Mariam"/>
                <w:b/>
                <w:sz w:val="24"/>
                <w:szCs w:val="24"/>
                <w:lang w:val="fr-FR"/>
              </w:rPr>
            </w:pPr>
            <w:r w:rsidRPr="00A74C04">
              <w:rPr>
                <w:rFonts w:ascii="GHEA Mariam" w:hAnsi="GHEA Mariam"/>
                <w:b/>
                <w:sz w:val="24"/>
                <w:szCs w:val="24"/>
                <w:lang w:val="fr-FR"/>
              </w:rPr>
              <w:t xml:space="preserve">ՀՀ </w:t>
            </w:r>
            <w:r w:rsidR="00B5622F" w:rsidRPr="00A74C04">
              <w:rPr>
                <w:rFonts w:ascii="GHEA Mariam" w:hAnsi="GHEA Mariam"/>
                <w:b/>
                <w:sz w:val="24"/>
                <w:szCs w:val="24"/>
                <w:lang w:val="fr-FR"/>
              </w:rPr>
              <w:t>տարածքային կառավարման և ենթակառուցվածքների նախարարություն</w:t>
            </w:r>
          </w:p>
        </w:tc>
        <w:tc>
          <w:tcPr>
            <w:tcW w:w="3042" w:type="dxa"/>
            <w:shd w:val="clear" w:color="auto" w:fill="A6A6A6"/>
          </w:tcPr>
          <w:p w14:paraId="59B4146C" w14:textId="3DF0D890" w:rsidR="006D43E4" w:rsidRPr="00A74C04" w:rsidRDefault="00214B9D" w:rsidP="002173E3">
            <w:pPr>
              <w:spacing w:line="360" w:lineRule="auto"/>
              <w:contextualSpacing/>
              <w:jc w:val="center"/>
              <w:rPr>
                <w:rFonts w:ascii="GHEA Mariam" w:hAnsi="GHEA Mariam"/>
                <w:b/>
                <w:lang w:val="fr-FR"/>
              </w:rPr>
            </w:pPr>
            <w:r w:rsidRPr="00A74C04">
              <w:rPr>
                <w:rFonts w:ascii="GHEA Mariam" w:hAnsi="GHEA Mariam"/>
                <w:b/>
                <w:lang w:val="fr-FR"/>
              </w:rPr>
              <w:t>29.04.2026 թ.</w:t>
            </w:r>
          </w:p>
        </w:tc>
      </w:tr>
      <w:tr w:rsidR="00A74C04" w:rsidRPr="00A74C04" w14:paraId="076E426F" w14:textId="77777777" w:rsidTr="00F9146C">
        <w:trPr>
          <w:trHeight w:val="311"/>
        </w:trPr>
        <w:tc>
          <w:tcPr>
            <w:tcW w:w="11988" w:type="dxa"/>
            <w:gridSpan w:val="2"/>
            <w:vMerge/>
            <w:shd w:val="clear" w:color="auto" w:fill="A6A6A6"/>
          </w:tcPr>
          <w:p w14:paraId="1563B22D" w14:textId="77777777" w:rsidR="006D43E4" w:rsidRPr="00A74C04" w:rsidRDefault="006D43E4" w:rsidP="002173E3">
            <w:pPr>
              <w:pStyle w:val="ListParagraph"/>
              <w:numPr>
                <w:ilvl w:val="0"/>
                <w:numId w:val="10"/>
              </w:numPr>
              <w:spacing w:after="0" w:line="360" w:lineRule="auto"/>
              <w:ind w:left="0"/>
              <w:contextualSpacing/>
              <w:jc w:val="center"/>
              <w:rPr>
                <w:rFonts w:ascii="GHEA Mariam" w:hAnsi="GHEA Mariam"/>
                <w:sz w:val="24"/>
                <w:szCs w:val="24"/>
                <w:lang w:val="fr-FR"/>
              </w:rPr>
            </w:pPr>
          </w:p>
        </w:tc>
        <w:tc>
          <w:tcPr>
            <w:tcW w:w="3042" w:type="dxa"/>
            <w:shd w:val="clear" w:color="auto" w:fill="A6A6A6"/>
          </w:tcPr>
          <w:p w14:paraId="2CB71A07" w14:textId="48B56276" w:rsidR="006D43E4" w:rsidRPr="00A74C04" w:rsidRDefault="006D43E4" w:rsidP="002173E3">
            <w:pPr>
              <w:spacing w:line="360" w:lineRule="auto"/>
              <w:contextualSpacing/>
              <w:jc w:val="center"/>
              <w:rPr>
                <w:rFonts w:ascii="GHEA Mariam" w:hAnsi="GHEA Mariam"/>
                <w:b/>
                <w:lang w:val="fr-FR"/>
              </w:rPr>
            </w:pPr>
            <w:r w:rsidRPr="00A74C04">
              <w:rPr>
                <w:rFonts w:ascii="GHEA Mariam" w:hAnsi="GHEA Mariam"/>
                <w:b/>
                <w:lang w:val="fr-FR"/>
              </w:rPr>
              <w:t xml:space="preserve">N </w:t>
            </w:r>
            <w:r w:rsidR="00214B9D" w:rsidRPr="00A74C04">
              <w:rPr>
                <w:rFonts w:ascii="GHEA Mariam" w:hAnsi="GHEA Mariam"/>
                <w:b/>
                <w:lang w:val="fr-FR"/>
              </w:rPr>
              <w:t>ԴԽ/14.1/15698-2026</w:t>
            </w:r>
          </w:p>
        </w:tc>
      </w:tr>
      <w:tr w:rsidR="00A74C04" w:rsidRPr="00A74C04" w14:paraId="2A2C031D" w14:textId="77777777" w:rsidTr="00F9146C">
        <w:trPr>
          <w:trHeight w:val="360"/>
        </w:trPr>
        <w:tc>
          <w:tcPr>
            <w:tcW w:w="8208" w:type="dxa"/>
          </w:tcPr>
          <w:p w14:paraId="17C135DB" w14:textId="5EA994BA" w:rsidR="00214B9D" w:rsidRPr="00A74C04" w:rsidRDefault="00214B9D" w:rsidP="002173E3">
            <w:pPr>
              <w:spacing w:line="360" w:lineRule="auto"/>
              <w:contextualSpacing/>
              <w:jc w:val="both"/>
              <w:rPr>
                <w:rFonts w:ascii="GHEA Mariam" w:hAnsi="GHEA Mariam"/>
                <w:lang w:val="fr-FR"/>
              </w:rPr>
            </w:pPr>
            <w:r w:rsidRPr="00A74C04">
              <w:rPr>
                <w:rFonts w:ascii="GHEA Mariam" w:hAnsi="GHEA Mariam"/>
                <w:lang w:val="fr-FR"/>
              </w:rPr>
              <w:t xml:space="preserve">   ՀՀ տարածքային կառավարման և ենթակառուցվածքների նախարարությունը «Հանրության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w:t>
            </w:r>
            <w:r w:rsidRPr="00A74C04">
              <w:rPr>
                <w:rFonts w:ascii="GHEA Mariam" w:hAnsi="GHEA Mariam"/>
                <w:lang w:val="fr-FR"/>
              </w:rPr>
              <w:lastRenderedPageBreak/>
              <w:t xml:space="preserve">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4-րդ կետով հաստատված </w:t>
            </w:r>
            <w:r w:rsidRPr="00A74C04">
              <w:rPr>
                <w:rFonts w:ascii="GHEA Mariam" w:hAnsi="GHEA Mariam"/>
                <w:lang w:val="fr-FR"/>
              </w:rPr>
              <w:br/>
              <w:t xml:space="preserve">N 2 հավելվածն ուժը կորցրած ճանաչելու մասին» և «Հայաստանի Հանրապետության կառավարության 2022 թվականի օգոստոսի 24-ի </w:t>
            </w:r>
            <w:r w:rsidR="004B6D63" w:rsidRPr="00A74C04">
              <w:rPr>
                <w:rFonts w:ascii="GHEA Mariam" w:hAnsi="GHEA Mariam"/>
                <w:lang w:val="fr-FR"/>
              </w:rPr>
              <w:br/>
            </w:r>
            <w:r w:rsidRPr="00A74C04">
              <w:rPr>
                <w:rFonts w:ascii="GHEA Mariam" w:hAnsi="GHEA Mariam"/>
                <w:lang w:val="fr-FR"/>
              </w:rPr>
              <w:t>N</w:t>
            </w:r>
            <w:r w:rsidR="004B6D63" w:rsidRPr="00A74C04">
              <w:rPr>
                <w:rFonts w:ascii="GHEA Mariam" w:hAnsi="GHEA Mariam"/>
                <w:lang w:val="fr-FR"/>
              </w:rPr>
              <w:t xml:space="preserve"> </w:t>
            </w:r>
            <w:r w:rsidRPr="00A74C04">
              <w:rPr>
                <w:rFonts w:ascii="GHEA Mariam" w:hAnsi="GHEA Mariam"/>
                <w:lang w:val="fr-FR"/>
              </w:rPr>
              <w:t>1355-Ն որոշման մեջ լրացումներ կատարելու մասին» Կառավարության որոշումների նախագծերի փաթեթը քննարկել է «Ճանապարհային դեպարտամենտ» հիմնադրամի հետ և կից ներկայացնում է փաթեթի վերաբերյալ առաջարկությունները։</w:t>
            </w:r>
          </w:p>
          <w:p w14:paraId="41CFE0CB" w14:textId="5EA3EEE8" w:rsidR="006D43E4" w:rsidRPr="00A74C04" w:rsidRDefault="00214B9D" w:rsidP="002173E3">
            <w:pPr>
              <w:spacing w:line="360" w:lineRule="auto"/>
              <w:contextualSpacing/>
              <w:jc w:val="both"/>
              <w:rPr>
                <w:rFonts w:ascii="GHEA Mariam" w:hAnsi="GHEA Mariam"/>
                <w:lang w:val="fr-FR"/>
              </w:rPr>
            </w:pPr>
            <w:r w:rsidRPr="00A74C04">
              <w:rPr>
                <w:rFonts w:ascii="GHEA Mariam" w:hAnsi="GHEA Mariam"/>
                <w:lang w:val="fr-FR"/>
              </w:rPr>
              <w:t xml:space="preserve">   Միաժամանակ տեղեկացնում ենք, որ Կառավարության որոշումների նախագծերի փաթեթը ներկայացրել ենք ՀՀ մարզպետների աշխատակազմերի քննարկմանը և  ներկայացնում ենք վերջիններիս կարծիքները։</w:t>
            </w:r>
          </w:p>
        </w:tc>
        <w:tc>
          <w:tcPr>
            <w:tcW w:w="6822" w:type="dxa"/>
            <w:gridSpan w:val="2"/>
          </w:tcPr>
          <w:p w14:paraId="5EEFA223" w14:textId="4E42C171" w:rsidR="006D43E4" w:rsidRPr="00A74C04" w:rsidRDefault="00214B9D" w:rsidP="002173E3">
            <w:pPr>
              <w:spacing w:line="360" w:lineRule="auto"/>
              <w:contextualSpacing/>
              <w:jc w:val="center"/>
              <w:rPr>
                <w:rFonts w:ascii="GHEA Mariam" w:hAnsi="GHEA Mariam"/>
                <w:b/>
                <w:bCs/>
                <w:lang w:val="hy-AM"/>
              </w:rPr>
            </w:pPr>
            <w:r w:rsidRPr="00A74C04">
              <w:rPr>
                <w:rFonts w:ascii="GHEA Mariam" w:hAnsi="GHEA Mariam"/>
                <w:b/>
                <w:bCs/>
                <w:lang w:val="hy-AM"/>
              </w:rPr>
              <w:lastRenderedPageBreak/>
              <w:t>Ընդունվել է ի գիտություն:</w:t>
            </w:r>
          </w:p>
        </w:tc>
      </w:tr>
      <w:tr w:rsidR="00A74C04" w:rsidRPr="00723B45" w14:paraId="01B52670" w14:textId="77777777" w:rsidTr="00F9146C">
        <w:trPr>
          <w:trHeight w:val="360"/>
        </w:trPr>
        <w:tc>
          <w:tcPr>
            <w:tcW w:w="8208" w:type="dxa"/>
          </w:tcPr>
          <w:p w14:paraId="4A4ACD05" w14:textId="2E828C7F"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fr-FR"/>
              </w:rPr>
              <w:lastRenderedPageBreak/>
              <w:t xml:space="preserve">   «Հանրության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4-րդ </w:t>
            </w:r>
            <w:r w:rsidRPr="00A74C04">
              <w:rPr>
                <w:rFonts w:ascii="GHEA Mariam" w:hAnsi="GHEA Mariam"/>
                <w:lang w:val="fr-FR"/>
              </w:rPr>
              <w:lastRenderedPageBreak/>
              <w:t>կետով հաստատված N 2 հավելվածն ուժը կորցրած ճանաչելու մասին» ՀՀ կառավարության որոշման նախագծի (այսուհետ՝ Նախագիծ) վերաբերյալ ներկայացնում ենք հետևյալ առաջակությունները</w:t>
            </w:r>
            <w:r w:rsidRPr="00A74C04">
              <w:rPr>
                <w:rFonts w:ascii="Cambria Math" w:eastAsia="Microsoft JhengHei" w:hAnsi="Cambria Math" w:cs="Cambria Math"/>
                <w:lang w:val="fr-FR"/>
              </w:rPr>
              <w:t>․</w:t>
            </w:r>
          </w:p>
          <w:p w14:paraId="32A81F78" w14:textId="3970462E"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fr-FR"/>
              </w:rPr>
              <w:t xml:space="preserve">   1</w:t>
            </w:r>
            <w:r w:rsidRPr="00A74C04">
              <w:rPr>
                <w:rFonts w:ascii="Cambria Math" w:eastAsia="Microsoft JhengHei" w:hAnsi="Cambria Math" w:cs="Cambria Math"/>
                <w:lang w:val="fr-FR"/>
              </w:rPr>
              <w:t>․</w:t>
            </w:r>
            <w:r w:rsidRPr="00A74C04">
              <w:rPr>
                <w:rFonts w:ascii="GHEA Mariam" w:hAnsi="GHEA Mariam"/>
                <w:lang w:val="fr-FR"/>
              </w:rPr>
              <w:t xml:space="preserve"> </w:t>
            </w:r>
            <w:r w:rsidRPr="00A74C04">
              <w:rPr>
                <w:rFonts w:ascii="GHEA Mariam" w:hAnsi="GHEA Mariam" w:cs="GHEA Mariam"/>
                <w:lang w:val="fr-FR"/>
              </w:rPr>
              <w:t>Նախագծի</w:t>
            </w:r>
            <w:r w:rsidRPr="00A74C04">
              <w:rPr>
                <w:rFonts w:ascii="GHEA Mariam" w:hAnsi="GHEA Mariam"/>
                <w:lang w:val="fr-FR"/>
              </w:rPr>
              <w:t xml:space="preserve"> 3-</w:t>
            </w:r>
            <w:r w:rsidRPr="00A74C04">
              <w:rPr>
                <w:rFonts w:ascii="GHEA Mariam" w:hAnsi="GHEA Mariam" w:cs="GHEA Mariam"/>
                <w:lang w:val="fr-FR"/>
              </w:rPr>
              <w:t>րդ</w:t>
            </w:r>
            <w:r w:rsidRPr="00A74C04">
              <w:rPr>
                <w:rFonts w:ascii="GHEA Mariam" w:hAnsi="GHEA Mariam"/>
                <w:lang w:val="fr-FR"/>
              </w:rPr>
              <w:t xml:space="preserve"> </w:t>
            </w:r>
            <w:r w:rsidRPr="00A74C04">
              <w:rPr>
                <w:rFonts w:ascii="GHEA Mariam" w:hAnsi="GHEA Mariam" w:cs="GHEA Mariam"/>
                <w:lang w:val="fr-FR"/>
              </w:rPr>
              <w:t>կետի</w:t>
            </w:r>
            <w:r w:rsidRPr="00A74C04">
              <w:rPr>
                <w:rFonts w:ascii="GHEA Mariam" w:hAnsi="GHEA Mariam"/>
                <w:lang w:val="fr-FR"/>
              </w:rPr>
              <w:t xml:space="preserve"> </w:t>
            </w:r>
            <w:r w:rsidRPr="00A74C04">
              <w:rPr>
                <w:rFonts w:ascii="GHEA Mariam" w:hAnsi="GHEA Mariam" w:cs="GHEA Mariam"/>
                <w:lang w:val="fr-FR"/>
              </w:rPr>
              <w:t>համաձայն՝</w:t>
            </w:r>
            <w:r w:rsidRPr="00A74C04">
              <w:rPr>
                <w:rFonts w:ascii="GHEA Mariam" w:hAnsi="GHEA Mariam"/>
                <w:lang w:val="fr-FR"/>
              </w:rPr>
              <w:t xml:space="preserve"> </w:t>
            </w:r>
            <w:r w:rsidRPr="00A74C04">
              <w:rPr>
                <w:rFonts w:ascii="GHEA Mariam" w:hAnsi="GHEA Mariam" w:cs="GHEA Mariam"/>
                <w:lang w:val="fr-FR"/>
              </w:rPr>
              <w:t>սույն</w:t>
            </w:r>
            <w:r w:rsidRPr="00A74C04">
              <w:rPr>
                <w:rFonts w:ascii="GHEA Mariam" w:hAnsi="GHEA Mariam"/>
                <w:lang w:val="fr-FR"/>
              </w:rPr>
              <w:t xml:space="preserve"> </w:t>
            </w:r>
            <w:r w:rsidRPr="00A74C04">
              <w:rPr>
                <w:rFonts w:ascii="GHEA Mariam" w:hAnsi="GHEA Mariam" w:cs="GHEA Mariam"/>
                <w:lang w:val="fr-FR"/>
              </w:rPr>
              <w:t>որոշումն</w:t>
            </w:r>
            <w:r w:rsidRPr="00A74C04">
              <w:rPr>
                <w:rFonts w:ascii="GHEA Mariam" w:hAnsi="GHEA Mariam"/>
                <w:lang w:val="fr-FR"/>
              </w:rPr>
              <w:t xml:space="preserve"> </w:t>
            </w:r>
            <w:r w:rsidRPr="00A74C04">
              <w:rPr>
                <w:rFonts w:ascii="GHEA Mariam" w:hAnsi="GHEA Mariam" w:cs="GHEA Mariam"/>
                <w:lang w:val="fr-FR"/>
              </w:rPr>
              <w:t>ուժի</w:t>
            </w:r>
            <w:r w:rsidRPr="00A74C04">
              <w:rPr>
                <w:rFonts w:ascii="GHEA Mariam" w:hAnsi="GHEA Mariam"/>
                <w:lang w:val="fr-FR"/>
              </w:rPr>
              <w:t xml:space="preserve"> </w:t>
            </w:r>
            <w:r w:rsidRPr="00A74C04">
              <w:rPr>
                <w:rFonts w:ascii="GHEA Mariam" w:hAnsi="GHEA Mariam" w:cs="GHEA Mariam"/>
                <w:lang w:val="fr-FR"/>
              </w:rPr>
              <w:t>մեջ</w:t>
            </w:r>
            <w:r w:rsidRPr="00A74C04">
              <w:rPr>
                <w:rFonts w:ascii="GHEA Mariam" w:hAnsi="GHEA Mariam"/>
                <w:lang w:val="fr-FR"/>
              </w:rPr>
              <w:t xml:space="preserve"> </w:t>
            </w:r>
            <w:r w:rsidRPr="00A74C04">
              <w:rPr>
                <w:rFonts w:ascii="GHEA Mariam" w:hAnsi="GHEA Mariam" w:cs="GHEA Mariam"/>
                <w:lang w:val="fr-FR"/>
              </w:rPr>
              <w:t>է</w:t>
            </w:r>
            <w:r w:rsidRPr="00A74C04">
              <w:rPr>
                <w:rFonts w:ascii="GHEA Mariam" w:hAnsi="GHEA Mariam"/>
                <w:lang w:val="fr-FR"/>
              </w:rPr>
              <w:t xml:space="preserve"> </w:t>
            </w:r>
            <w:r w:rsidRPr="00A74C04">
              <w:rPr>
                <w:rFonts w:ascii="GHEA Mariam" w:hAnsi="GHEA Mariam" w:cs="GHEA Mariam"/>
                <w:lang w:val="fr-FR"/>
              </w:rPr>
              <w:t>մտնում</w:t>
            </w:r>
            <w:r w:rsidRPr="00A74C04">
              <w:rPr>
                <w:rFonts w:ascii="GHEA Mariam" w:hAnsi="GHEA Mariam"/>
                <w:lang w:val="fr-FR"/>
              </w:rPr>
              <w:t xml:space="preserve"> </w:t>
            </w:r>
            <w:r w:rsidRPr="00A74C04">
              <w:rPr>
                <w:rFonts w:ascii="GHEA Mariam" w:hAnsi="GHEA Mariam" w:cs="GHEA Mariam"/>
                <w:lang w:val="fr-FR"/>
              </w:rPr>
              <w:t>պաշտոնական</w:t>
            </w:r>
            <w:r w:rsidRPr="00A74C04">
              <w:rPr>
                <w:rFonts w:ascii="GHEA Mariam" w:hAnsi="GHEA Mariam"/>
                <w:lang w:val="fr-FR"/>
              </w:rPr>
              <w:t xml:space="preserve"> </w:t>
            </w:r>
            <w:r w:rsidRPr="00A74C04">
              <w:rPr>
                <w:rFonts w:ascii="GHEA Mariam" w:hAnsi="GHEA Mariam" w:cs="GHEA Mariam"/>
                <w:lang w:val="fr-FR"/>
              </w:rPr>
              <w:t>հրապարակման</w:t>
            </w:r>
            <w:r w:rsidRPr="00A74C04">
              <w:rPr>
                <w:rFonts w:ascii="GHEA Mariam" w:hAnsi="GHEA Mariam"/>
                <w:lang w:val="fr-FR"/>
              </w:rPr>
              <w:t xml:space="preserve"> </w:t>
            </w:r>
            <w:r w:rsidRPr="00A74C04">
              <w:rPr>
                <w:rFonts w:ascii="GHEA Mariam" w:hAnsi="GHEA Mariam" w:cs="GHEA Mariam"/>
                <w:lang w:val="fr-FR"/>
              </w:rPr>
              <w:t>օրվան</w:t>
            </w:r>
            <w:r w:rsidRPr="00A74C04">
              <w:rPr>
                <w:rFonts w:ascii="GHEA Mariam" w:hAnsi="GHEA Mariam"/>
                <w:lang w:val="fr-FR"/>
              </w:rPr>
              <w:t xml:space="preserve"> </w:t>
            </w:r>
            <w:r w:rsidRPr="00A74C04">
              <w:rPr>
                <w:rFonts w:ascii="GHEA Mariam" w:hAnsi="GHEA Mariam" w:cs="GHEA Mariam"/>
                <w:lang w:val="fr-FR"/>
              </w:rPr>
              <w:t>հաջորդող</w:t>
            </w:r>
            <w:r w:rsidRPr="00A74C04">
              <w:rPr>
                <w:rFonts w:ascii="GHEA Mariam" w:hAnsi="GHEA Mariam"/>
                <w:lang w:val="fr-FR"/>
              </w:rPr>
              <w:t xml:space="preserve"> </w:t>
            </w:r>
            <w:r w:rsidRPr="00A74C04">
              <w:rPr>
                <w:rFonts w:ascii="GHEA Mariam" w:hAnsi="GHEA Mariam" w:cs="GHEA Mariam"/>
                <w:lang w:val="fr-FR"/>
              </w:rPr>
              <w:t>տասներորդ</w:t>
            </w:r>
            <w:r w:rsidRPr="00A74C04">
              <w:rPr>
                <w:rFonts w:ascii="GHEA Mariam" w:hAnsi="GHEA Mariam"/>
                <w:lang w:val="fr-FR"/>
              </w:rPr>
              <w:t xml:space="preserve"> </w:t>
            </w:r>
            <w:r w:rsidRPr="00A74C04">
              <w:rPr>
                <w:rFonts w:ascii="GHEA Mariam" w:hAnsi="GHEA Mariam" w:cs="GHEA Mariam"/>
                <w:lang w:val="fr-FR"/>
              </w:rPr>
              <w:t>օրը</w:t>
            </w:r>
            <w:r w:rsidRPr="00A74C04">
              <w:rPr>
                <w:rFonts w:ascii="GHEA Mariam" w:hAnsi="GHEA Mariam"/>
                <w:lang w:val="fr-FR"/>
              </w:rPr>
              <w:t xml:space="preserve">: </w:t>
            </w:r>
          </w:p>
          <w:p w14:paraId="76CC1296" w14:textId="6154C086"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fr-FR"/>
              </w:rPr>
              <w:tab/>
              <w:t xml:space="preserve">Նշված կարգավորումը խնդրահարույց է այն դեպքերի համար, երբ արդեն իսկ առկա է ուժի մեջ մտած հանրության գերակա շահ ճանաչելու մասին ՀՀ կառավարության որոշում, որի շրջանակներում սկսվել է նկարագրության արձանագրության կազմման գործընթացը։ Խնդիրը կայանում է նրանում, որ ներկայում, մասնավորապես Հյուսիս-հարավ ճանապարհային միջանցքի ներդրումային ծրագրի շրջանակներում նկարագրության արձանագրություններ կազմող (գնահատող, չափագրող) խորհրդատու կազմակերպությունները չունեն Նախագծով նախատեսված սարքավորումներ, ինչի արդյունքում ստացվում է, որ տվյալ ընկերությունները չեն կարողանալու ապահովել սույն կարգով սահմանված սարքավորումներով նկարագրության արձանագրության կազմման աշխատանքները, ինչի արդյունքում անհրաժեշտություն կառաջանա կամ նշված կազմակերպությունների հետ լուծել գործող պայմանագրերը՝ կրելով դրա բացասական հետևանքները և կնքել նոր պայմանագրեր այն կազմակերպությունների հետ, որոնք ունեն նման սարքավորումներ կամ համապատասխան փոփոխություններ կատարել գործող պայմանագրերում։  Նշվածն անորոշ ժամկետով կձգձգի արդեն իսկ ընթացքի մեջ գտնվող </w:t>
            </w:r>
            <w:r w:rsidRPr="00A74C04">
              <w:rPr>
                <w:rFonts w:ascii="GHEA Mariam" w:hAnsi="GHEA Mariam"/>
                <w:lang w:val="fr-FR"/>
              </w:rPr>
              <w:lastRenderedPageBreak/>
              <w:t>համապատասխան ծրագրերի ժամկետները, մասնավորապես նշվածն արդիական է Հյուսիս-հարավ ճանապարհային միջանցքի ներդրումային ծրագիր-Ծրագիր 4-ի շրջանակներում, որի շրջանակներում  ընթացքում են գտնվում ՀՀ կառավարության 30</w:t>
            </w:r>
            <w:r w:rsidRPr="00A74C04">
              <w:rPr>
                <w:rFonts w:ascii="Cambria Math" w:eastAsia="Microsoft JhengHei" w:hAnsi="Cambria Math" w:cs="Cambria Math"/>
                <w:lang w:val="fr-FR"/>
              </w:rPr>
              <w:t>․</w:t>
            </w:r>
            <w:r w:rsidRPr="00A74C04">
              <w:rPr>
                <w:rFonts w:ascii="GHEA Mariam" w:hAnsi="GHEA Mariam"/>
                <w:lang w:val="fr-FR"/>
              </w:rPr>
              <w:t>06</w:t>
            </w:r>
            <w:r w:rsidRPr="00A74C04">
              <w:rPr>
                <w:rFonts w:ascii="Cambria Math" w:eastAsia="Microsoft JhengHei" w:hAnsi="Cambria Math" w:cs="Cambria Math"/>
                <w:lang w:val="fr-FR"/>
              </w:rPr>
              <w:t>․</w:t>
            </w:r>
            <w:r w:rsidRPr="00A74C04">
              <w:rPr>
                <w:rFonts w:ascii="GHEA Mariam" w:hAnsi="GHEA Mariam"/>
                <w:lang w:val="fr-FR"/>
              </w:rPr>
              <w:t xml:space="preserve">2022 </w:t>
            </w:r>
            <w:r w:rsidRPr="00A74C04">
              <w:rPr>
                <w:rFonts w:ascii="GHEA Mariam" w:hAnsi="GHEA Mariam" w:cs="GHEA Mariam"/>
                <w:lang w:val="fr-FR"/>
              </w:rPr>
              <w:t>թ</w:t>
            </w:r>
            <w:r w:rsidRPr="00A74C04">
              <w:rPr>
                <w:rFonts w:ascii="Cambria Math" w:eastAsia="Microsoft JhengHei" w:hAnsi="Cambria Math" w:cs="Cambria Math"/>
                <w:lang w:val="fr-FR"/>
              </w:rPr>
              <w:t>․</w:t>
            </w:r>
            <w:r w:rsidRPr="00A74C04">
              <w:rPr>
                <w:rFonts w:ascii="GHEA Mariam" w:hAnsi="GHEA Mariam"/>
                <w:lang w:val="fr-FR"/>
              </w:rPr>
              <w:t xml:space="preserve"> </w:t>
            </w:r>
            <w:r w:rsidRPr="00A74C04">
              <w:rPr>
                <w:rFonts w:ascii="GHEA Mariam" w:hAnsi="GHEA Mariam" w:cs="GHEA Mariam"/>
                <w:lang w:val="fr-FR"/>
              </w:rPr>
              <w:t>թիվ</w:t>
            </w:r>
            <w:r w:rsidRPr="00A74C04">
              <w:rPr>
                <w:rFonts w:ascii="GHEA Mariam" w:hAnsi="GHEA Mariam"/>
                <w:lang w:val="fr-FR"/>
              </w:rPr>
              <w:t xml:space="preserve"> 981-</w:t>
            </w:r>
            <w:r w:rsidRPr="00A74C04">
              <w:rPr>
                <w:rFonts w:ascii="GHEA Mariam" w:hAnsi="GHEA Mariam" w:cs="GHEA Mariam"/>
                <w:lang w:val="fr-FR"/>
              </w:rPr>
              <w:t>Ն</w:t>
            </w:r>
            <w:r w:rsidRPr="00A74C04">
              <w:rPr>
                <w:rFonts w:ascii="GHEA Mariam" w:hAnsi="GHEA Mariam"/>
                <w:lang w:val="fr-FR"/>
              </w:rPr>
              <w:t>, 27</w:t>
            </w:r>
            <w:r w:rsidRPr="00A74C04">
              <w:rPr>
                <w:rFonts w:ascii="Cambria Math" w:eastAsia="Microsoft JhengHei" w:hAnsi="Cambria Math" w:cs="Cambria Math"/>
                <w:lang w:val="fr-FR"/>
              </w:rPr>
              <w:t>․</w:t>
            </w:r>
            <w:r w:rsidRPr="00A74C04">
              <w:rPr>
                <w:rFonts w:ascii="GHEA Mariam" w:hAnsi="GHEA Mariam"/>
                <w:lang w:val="fr-FR"/>
              </w:rPr>
              <w:t>12</w:t>
            </w:r>
            <w:r w:rsidRPr="00A74C04">
              <w:rPr>
                <w:rFonts w:ascii="Cambria Math" w:eastAsia="Microsoft JhengHei" w:hAnsi="Cambria Math" w:cs="Cambria Math"/>
                <w:lang w:val="fr-FR"/>
              </w:rPr>
              <w:t>․</w:t>
            </w:r>
            <w:r w:rsidRPr="00A74C04">
              <w:rPr>
                <w:rFonts w:ascii="GHEA Mariam" w:hAnsi="GHEA Mariam"/>
                <w:lang w:val="fr-FR"/>
              </w:rPr>
              <w:t xml:space="preserve">2024 </w:t>
            </w:r>
            <w:r w:rsidRPr="00A74C04">
              <w:rPr>
                <w:rFonts w:ascii="GHEA Mariam" w:hAnsi="GHEA Mariam" w:cs="GHEA Mariam"/>
                <w:lang w:val="fr-FR"/>
              </w:rPr>
              <w:t>թ</w:t>
            </w:r>
            <w:r w:rsidRPr="00A74C04">
              <w:rPr>
                <w:rFonts w:ascii="Cambria Math" w:eastAsia="Microsoft JhengHei" w:hAnsi="Cambria Math" w:cs="Cambria Math"/>
                <w:lang w:val="fr-FR"/>
              </w:rPr>
              <w:t>․</w:t>
            </w:r>
            <w:r w:rsidRPr="00A74C04">
              <w:rPr>
                <w:rFonts w:ascii="GHEA Mariam" w:hAnsi="GHEA Mariam"/>
                <w:lang w:val="fr-FR"/>
              </w:rPr>
              <w:t xml:space="preserve"> </w:t>
            </w:r>
            <w:r w:rsidRPr="00A74C04">
              <w:rPr>
                <w:rFonts w:ascii="GHEA Mariam" w:hAnsi="GHEA Mariam" w:cs="GHEA Mariam"/>
                <w:lang w:val="fr-FR"/>
              </w:rPr>
              <w:t>թիվ</w:t>
            </w:r>
            <w:r w:rsidRPr="00A74C04">
              <w:rPr>
                <w:rFonts w:ascii="GHEA Mariam" w:hAnsi="GHEA Mariam"/>
                <w:lang w:val="fr-FR"/>
              </w:rPr>
              <w:t xml:space="preserve"> 2081-</w:t>
            </w:r>
            <w:r w:rsidRPr="00A74C04">
              <w:rPr>
                <w:rFonts w:ascii="GHEA Mariam" w:hAnsi="GHEA Mariam" w:cs="GHEA Mariam"/>
                <w:lang w:val="fr-FR"/>
              </w:rPr>
              <w:t>Ն</w:t>
            </w:r>
            <w:r w:rsidRPr="00A74C04">
              <w:rPr>
                <w:rFonts w:ascii="GHEA Mariam" w:hAnsi="GHEA Mariam"/>
                <w:lang w:val="fr-FR"/>
              </w:rPr>
              <w:t>, 05</w:t>
            </w:r>
            <w:r w:rsidRPr="00A74C04">
              <w:rPr>
                <w:rFonts w:ascii="Cambria Math" w:eastAsia="Microsoft JhengHei" w:hAnsi="Cambria Math" w:cs="Cambria Math"/>
                <w:lang w:val="fr-FR"/>
              </w:rPr>
              <w:t>․</w:t>
            </w:r>
            <w:r w:rsidRPr="00A74C04">
              <w:rPr>
                <w:rFonts w:ascii="GHEA Mariam" w:hAnsi="GHEA Mariam"/>
                <w:lang w:val="fr-FR"/>
              </w:rPr>
              <w:t>03</w:t>
            </w:r>
            <w:r w:rsidRPr="00A74C04">
              <w:rPr>
                <w:rFonts w:ascii="Cambria Math" w:eastAsia="Microsoft JhengHei" w:hAnsi="Cambria Math" w:cs="Cambria Math"/>
                <w:lang w:val="fr-FR"/>
              </w:rPr>
              <w:t>․</w:t>
            </w:r>
            <w:r w:rsidRPr="00A74C04">
              <w:rPr>
                <w:rFonts w:ascii="GHEA Mariam" w:hAnsi="GHEA Mariam"/>
                <w:lang w:val="fr-FR"/>
              </w:rPr>
              <w:t xml:space="preserve">2026 </w:t>
            </w:r>
            <w:r w:rsidRPr="00A74C04">
              <w:rPr>
                <w:rFonts w:ascii="GHEA Mariam" w:hAnsi="GHEA Mariam" w:cs="GHEA Mariam"/>
                <w:lang w:val="fr-FR"/>
              </w:rPr>
              <w:t>թ</w:t>
            </w:r>
            <w:r w:rsidRPr="00A74C04">
              <w:rPr>
                <w:rFonts w:ascii="Cambria Math" w:eastAsia="Microsoft JhengHei" w:hAnsi="Cambria Math" w:cs="Cambria Math"/>
                <w:lang w:val="fr-FR"/>
              </w:rPr>
              <w:t>․</w:t>
            </w:r>
            <w:r w:rsidRPr="00A74C04">
              <w:rPr>
                <w:rFonts w:ascii="GHEA Mariam" w:hAnsi="GHEA Mariam"/>
                <w:lang w:val="fr-FR"/>
              </w:rPr>
              <w:t xml:space="preserve"> N 243-</w:t>
            </w:r>
            <w:r w:rsidRPr="00A74C04">
              <w:rPr>
                <w:rFonts w:ascii="GHEA Mariam" w:hAnsi="GHEA Mariam" w:cs="GHEA Mariam"/>
                <w:lang w:val="fr-FR"/>
              </w:rPr>
              <w:t>Ն</w:t>
            </w:r>
            <w:r w:rsidRPr="00A74C04">
              <w:rPr>
                <w:rFonts w:ascii="GHEA Mariam" w:hAnsi="GHEA Mariam"/>
                <w:lang w:val="fr-FR"/>
              </w:rPr>
              <w:t xml:space="preserve"> </w:t>
            </w:r>
            <w:r w:rsidRPr="00A74C04">
              <w:rPr>
                <w:rFonts w:ascii="GHEA Mariam" w:hAnsi="GHEA Mariam" w:cs="GHEA Mariam"/>
                <w:lang w:val="fr-FR"/>
              </w:rPr>
              <w:t>որոշումներով</w:t>
            </w:r>
            <w:r w:rsidRPr="00A74C04">
              <w:rPr>
                <w:rFonts w:ascii="GHEA Mariam" w:hAnsi="GHEA Mariam"/>
                <w:lang w:val="fr-FR"/>
              </w:rPr>
              <w:t xml:space="preserve"> </w:t>
            </w:r>
            <w:r w:rsidRPr="00A74C04">
              <w:rPr>
                <w:rFonts w:ascii="GHEA Mariam" w:hAnsi="GHEA Mariam" w:cs="GHEA Mariam"/>
                <w:lang w:val="fr-FR"/>
              </w:rPr>
              <w:t>հանրության</w:t>
            </w:r>
            <w:r w:rsidRPr="00A74C04">
              <w:rPr>
                <w:rFonts w:ascii="GHEA Mariam" w:hAnsi="GHEA Mariam"/>
                <w:lang w:val="fr-FR"/>
              </w:rPr>
              <w:t xml:space="preserve"> </w:t>
            </w:r>
            <w:r w:rsidRPr="00A74C04">
              <w:rPr>
                <w:rFonts w:ascii="GHEA Mariam" w:hAnsi="GHEA Mariam" w:cs="GHEA Mariam"/>
                <w:lang w:val="fr-FR"/>
              </w:rPr>
              <w:t>գերակա</w:t>
            </w:r>
            <w:r w:rsidRPr="00A74C04">
              <w:rPr>
                <w:rFonts w:ascii="GHEA Mariam" w:hAnsi="GHEA Mariam"/>
                <w:lang w:val="fr-FR"/>
              </w:rPr>
              <w:t xml:space="preserve"> </w:t>
            </w:r>
            <w:r w:rsidRPr="00A74C04">
              <w:rPr>
                <w:rFonts w:ascii="GHEA Mariam" w:hAnsi="GHEA Mariam" w:cs="GHEA Mariam"/>
                <w:lang w:val="fr-FR"/>
              </w:rPr>
              <w:t>շահ</w:t>
            </w:r>
            <w:r w:rsidRPr="00A74C04">
              <w:rPr>
                <w:rFonts w:ascii="GHEA Mariam" w:hAnsi="GHEA Mariam"/>
                <w:lang w:val="fr-FR"/>
              </w:rPr>
              <w:t xml:space="preserve"> </w:t>
            </w:r>
            <w:r w:rsidRPr="00A74C04">
              <w:rPr>
                <w:rFonts w:ascii="GHEA Mariam" w:hAnsi="GHEA Mariam" w:cs="GHEA Mariam"/>
                <w:lang w:val="fr-FR"/>
              </w:rPr>
              <w:t>ճանաչելու</w:t>
            </w:r>
            <w:r w:rsidRPr="00A74C04">
              <w:rPr>
                <w:rFonts w:ascii="GHEA Mariam" w:hAnsi="GHEA Mariam"/>
                <w:lang w:val="fr-FR"/>
              </w:rPr>
              <w:t xml:space="preserve"> </w:t>
            </w:r>
            <w:r w:rsidRPr="00A74C04">
              <w:rPr>
                <w:rFonts w:ascii="GHEA Mariam" w:hAnsi="GHEA Mariam" w:cs="GHEA Mariam"/>
                <w:lang w:val="fr-FR"/>
              </w:rPr>
              <w:t>մասին</w:t>
            </w:r>
            <w:r w:rsidRPr="00A74C04">
              <w:rPr>
                <w:rFonts w:ascii="GHEA Mariam" w:hAnsi="GHEA Mariam"/>
                <w:lang w:val="fr-FR"/>
              </w:rPr>
              <w:t xml:space="preserve"> </w:t>
            </w:r>
            <w:r w:rsidRPr="00A74C04">
              <w:rPr>
                <w:rFonts w:ascii="GHEA Mariam" w:hAnsi="GHEA Mariam" w:cs="GHEA Mariam"/>
                <w:lang w:val="fr-FR"/>
              </w:rPr>
              <w:t>որոշումներով</w:t>
            </w:r>
            <w:r w:rsidRPr="00A74C04">
              <w:rPr>
                <w:rFonts w:ascii="GHEA Mariam" w:hAnsi="GHEA Mariam"/>
                <w:lang w:val="fr-FR"/>
              </w:rPr>
              <w:t xml:space="preserve"> </w:t>
            </w:r>
            <w:r w:rsidRPr="00A74C04">
              <w:rPr>
                <w:rFonts w:ascii="GHEA Mariam" w:hAnsi="GHEA Mariam" w:cs="GHEA Mariam"/>
                <w:lang w:val="fr-FR"/>
              </w:rPr>
              <w:t>հանրության</w:t>
            </w:r>
            <w:r w:rsidRPr="00A74C04">
              <w:rPr>
                <w:rFonts w:ascii="GHEA Mariam" w:hAnsi="GHEA Mariam"/>
                <w:lang w:val="fr-FR"/>
              </w:rPr>
              <w:t xml:space="preserve"> </w:t>
            </w:r>
            <w:r w:rsidRPr="00A74C04">
              <w:rPr>
                <w:rFonts w:ascii="GHEA Mariam" w:hAnsi="GHEA Mariam" w:cs="GHEA Mariam"/>
                <w:lang w:val="fr-FR"/>
              </w:rPr>
              <w:t>գերակա</w:t>
            </w:r>
            <w:r w:rsidRPr="00A74C04">
              <w:rPr>
                <w:rFonts w:ascii="GHEA Mariam" w:hAnsi="GHEA Mariam"/>
                <w:lang w:val="fr-FR"/>
              </w:rPr>
              <w:t xml:space="preserve"> </w:t>
            </w:r>
            <w:r w:rsidRPr="00A74C04">
              <w:rPr>
                <w:rFonts w:ascii="GHEA Mariam" w:hAnsi="GHEA Mariam" w:cs="GHEA Mariam"/>
                <w:lang w:val="fr-FR"/>
              </w:rPr>
              <w:t>շահ</w:t>
            </w:r>
            <w:r w:rsidRPr="00A74C04">
              <w:rPr>
                <w:rFonts w:ascii="GHEA Mariam" w:hAnsi="GHEA Mariam"/>
                <w:lang w:val="fr-FR"/>
              </w:rPr>
              <w:t xml:space="preserve"> </w:t>
            </w:r>
            <w:r w:rsidRPr="00A74C04">
              <w:rPr>
                <w:rFonts w:ascii="GHEA Mariam" w:hAnsi="GHEA Mariam" w:cs="GHEA Mariam"/>
                <w:lang w:val="fr-FR"/>
              </w:rPr>
              <w:t>ճանաչված</w:t>
            </w:r>
            <w:r w:rsidRPr="00A74C04">
              <w:rPr>
                <w:rFonts w:ascii="GHEA Mariam" w:hAnsi="GHEA Mariam"/>
                <w:lang w:val="fr-FR"/>
              </w:rPr>
              <w:t xml:space="preserve"> </w:t>
            </w:r>
            <w:r w:rsidRPr="00A74C04">
              <w:rPr>
                <w:rFonts w:ascii="GHEA Mariam" w:hAnsi="GHEA Mariam" w:cs="GHEA Mariam"/>
                <w:lang w:val="fr-FR"/>
              </w:rPr>
              <w:t>տարածքների</w:t>
            </w:r>
            <w:r w:rsidRPr="00A74C04">
              <w:rPr>
                <w:rFonts w:ascii="GHEA Mariam" w:hAnsi="GHEA Mariam"/>
                <w:lang w:val="fr-FR"/>
              </w:rPr>
              <w:t xml:space="preserve"> </w:t>
            </w:r>
            <w:r w:rsidRPr="00A74C04">
              <w:rPr>
                <w:rFonts w:ascii="GHEA Mariam" w:hAnsi="GHEA Mariam" w:cs="GHEA Mariam"/>
                <w:lang w:val="fr-FR"/>
              </w:rPr>
              <w:t>օտարման</w:t>
            </w:r>
            <w:r w:rsidRPr="00A74C04">
              <w:rPr>
                <w:rFonts w:ascii="GHEA Mariam" w:hAnsi="GHEA Mariam"/>
                <w:lang w:val="fr-FR"/>
              </w:rPr>
              <w:t xml:space="preserve"> </w:t>
            </w:r>
            <w:r w:rsidRPr="00A74C04">
              <w:rPr>
                <w:rFonts w:ascii="GHEA Mariam" w:hAnsi="GHEA Mariam" w:cs="GHEA Mariam"/>
                <w:lang w:val="fr-FR"/>
              </w:rPr>
              <w:t>գործընթացները։</w:t>
            </w:r>
            <w:r w:rsidRPr="00A74C04">
              <w:rPr>
                <w:rFonts w:ascii="GHEA Mariam" w:hAnsi="GHEA Mariam"/>
                <w:lang w:val="fr-FR"/>
              </w:rPr>
              <w:t xml:space="preserve"> </w:t>
            </w:r>
          </w:p>
          <w:p w14:paraId="0DF1F616" w14:textId="77777777"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fr-FR"/>
              </w:rPr>
              <w:tab/>
              <w:t>Հիմք ընդունելով վերոգրյալը՝ առաջարկում ենք Նախագիծը լրացնել հետևյալ բովանդակությամբ 4-րդ կետով</w:t>
            </w:r>
            <w:r w:rsidRPr="00A74C04">
              <w:rPr>
                <w:rFonts w:ascii="Cambria Math" w:eastAsia="Microsoft JhengHei" w:hAnsi="Cambria Math" w:cs="Cambria Math"/>
                <w:lang w:val="fr-FR"/>
              </w:rPr>
              <w:t>․</w:t>
            </w:r>
          </w:p>
          <w:p w14:paraId="00A1BF4F" w14:textId="167A6B8F"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fr-FR"/>
              </w:rPr>
              <w:tab/>
              <w:t>«4</w:t>
            </w:r>
            <w:r w:rsidRPr="00A74C04">
              <w:rPr>
                <w:rFonts w:ascii="Cambria Math" w:eastAsia="Microsoft JhengHei" w:hAnsi="Cambria Math" w:cs="Cambria Math"/>
                <w:lang w:val="fr-FR"/>
              </w:rPr>
              <w:t>․</w:t>
            </w:r>
            <w:r w:rsidRPr="00A74C04">
              <w:rPr>
                <w:rFonts w:ascii="GHEA Mariam" w:hAnsi="GHEA Mariam"/>
                <w:lang w:val="fr-FR"/>
              </w:rPr>
              <w:t xml:space="preserve"> </w:t>
            </w:r>
            <w:r w:rsidRPr="00A74C04">
              <w:rPr>
                <w:rFonts w:ascii="GHEA Mariam" w:hAnsi="GHEA Mariam" w:cs="GHEA Mariam"/>
                <w:lang w:val="fr-FR"/>
              </w:rPr>
              <w:t>Սույն</w:t>
            </w:r>
            <w:r w:rsidRPr="00A74C04">
              <w:rPr>
                <w:rFonts w:ascii="GHEA Mariam" w:hAnsi="GHEA Mariam"/>
                <w:lang w:val="fr-FR"/>
              </w:rPr>
              <w:t xml:space="preserve"> </w:t>
            </w:r>
            <w:r w:rsidRPr="00A74C04">
              <w:rPr>
                <w:rFonts w:ascii="GHEA Mariam" w:hAnsi="GHEA Mariam" w:cs="GHEA Mariam"/>
                <w:lang w:val="fr-FR"/>
              </w:rPr>
              <w:t>որոշման</w:t>
            </w:r>
            <w:r w:rsidRPr="00A74C04">
              <w:rPr>
                <w:rFonts w:ascii="GHEA Mariam" w:hAnsi="GHEA Mariam"/>
                <w:lang w:val="fr-FR"/>
              </w:rPr>
              <w:t xml:space="preserve"> </w:t>
            </w:r>
            <w:r w:rsidRPr="00A74C04">
              <w:rPr>
                <w:rFonts w:ascii="GHEA Mariam" w:hAnsi="GHEA Mariam" w:cs="GHEA Mariam"/>
                <w:lang w:val="fr-FR"/>
              </w:rPr>
              <w:t>պահանջները</w:t>
            </w:r>
            <w:r w:rsidRPr="00A74C04">
              <w:rPr>
                <w:rFonts w:ascii="GHEA Mariam" w:hAnsi="GHEA Mariam"/>
                <w:lang w:val="fr-FR"/>
              </w:rPr>
              <w:t xml:space="preserve"> </w:t>
            </w:r>
            <w:r w:rsidRPr="00A74C04">
              <w:rPr>
                <w:rFonts w:ascii="GHEA Mariam" w:hAnsi="GHEA Mariam" w:cs="GHEA Mariam"/>
                <w:lang w:val="fr-FR"/>
              </w:rPr>
              <w:t>չեն</w:t>
            </w:r>
            <w:r w:rsidRPr="00A74C04">
              <w:rPr>
                <w:rFonts w:ascii="GHEA Mariam" w:hAnsi="GHEA Mariam"/>
                <w:lang w:val="fr-FR"/>
              </w:rPr>
              <w:t xml:space="preserve"> </w:t>
            </w:r>
            <w:r w:rsidRPr="00A74C04">
              <w:rPr>
                <w:rFonts w:ascii="GHEA Mariam" w:hAnsi="GHEA Mariam" w:cs="GHEA Mariam"/>
                <w:lang w:val="fr-FR"/>
              </w:rPr>
              <w:t>տարածվում</w:t>
            </w:r>
            <w:r w:rsidRPr="00A74C04">
              <w:rPr>
                <w:rFonts w:ascii="GHEA Mariam" w:hAnsi="GHEA Mariam"/>
                <w:lang w:val="fr-FR"/>
              </w:rPr>
              <w:t xml:space="preserve"> </w:t>
            </w:r>
            <w:r w:rsidRPr="00A74C04">
              <w:rPr>
                <w:rFonts w:ascii="GHEA Mariam" w:hAnsi="GHEA Mariam" w:cs="GHEA Mariam"/>
                <w:lang w:val="fr-FR"/>
              </w:rPr>
              <w:t>մինչև</w:t>
            </w:r>
            <w:r w:rsidRPr="00A74C04">
              <w:rPr>
                <w:rFonts w:ascii="GHEA Mariam" w:hAnsi="GHEA Mariam"/>
                <w:lang w:val="fr-FR"/>
              </w:rPr>
              <w:t xml:space="preserve"> </w:t>
            </w:r>
            <w:r w:rsidRPr="00A74C04">
              <w:rPr>
                <w:rFonts w:ascii="GHEA Mariam" w:hAnsi="GHEA Mariam" w:cs="GHEA Mariam"/>
                <w:lang w:val="fr-FR"/>
              </w:rPr>
              <w:t>սույն</w:t>
            </w:r>
            <w:r w:rsidRPr="00A74C04">
              <w:rPr>
                <w:rFonts w:ascii="GHEA Mariam" w:hAnsi="GHEA Mariam"/>
                <w:lang w:val="fr-FR"/>
              </w:rPr>
              <w:t xml:space="preserve"> </w:t>
            </w:r>
            <w:r w:rsidRPr="00A74C04">
              <w:rPr>
                <w:rFonts w:ascii="GHEA Mariam" w:hAnsi="GHEA Mariam" w:cs="GHEA Mariam"/>
                <w:lang w:val="fr-FR"/>
              </w:rPr>
              <w:t>որոշման</w:t>
            </w:r>
            <w:r w:rsidRPr="00A74C04">
              <w:rPr>
                <w:rFonts w:ascii="GHEA Mariam" w:hAnsi="GHEA Mariam"/>
                <w:lang w:val="fr-FR"/>
              </w:rPr>
              <w:t xml:space="preserve"> </w:t>
            </w:r>
            <w:r w:rsidRPr="00A74C04">
              <w:rPr>
                <w:rFonts w:ascii="GHEA Mariam" w:hAnsi="GHEA Mariam" w:cs="GHEA Mariam"/>
                <w:lang w:val="fr-FR"/>
              </w:rPr>
              <w:t>ուժի</w:t>
            </w:r>
            <w:r w:rsidRPr="00A74C04">
              <w:rPr>
                <w:rFonts w:ascii="GHEA Mariam" w:hAnsi="GHEA Mariam"/>
                <w:lang w:val="fr-FR"/>
              </w:rPr>
              <w:t xml:space="preserve"> </w:t>
            </w:r>
            <w:r w:rsidRPr="00A74C04">
              <w:rPr>
                <w:rFonts w:ascii="GHEA Mariam" w:hAnsi="GHEA Mariam" w:cs="GHEA Mariam"/>
                <w:lang w:val="fr-FR"/>
              </w:rPr>
              <w:t>մեջ</w:t>
            </w:r>
            <w:r w:rsidRPr="00A74C04">
              <w:rPr>
                <w:rFonts w:ascii="GHEA Mariam" w:hAnsi="GHEA Mariam"/>
                <w:lang w:val="fr-FR"/>
              </w:rPr>
              <w:t xml:space="preserve"> </w:t>
            </w:r>
            <w:r w:rsidRPr="00A74C04">
              <w:rPr>
                <w:rFonts w:ascii="GHEA Mariam" w:hAnsi="GHEA Mariam" w:cs="GHEA Mariam"/>
                <w:lang w:val="fr-FR"/>
              </w:rPr>
              <w:t>մտնելը</w:t>
            </w:r>
            <w:r w:rsidRPr="00A74C04">
              <w:rPr>
                <w:rFonts w:ascii="GHEA Mariam" w:hAnsi="GHEA Mariam"/>
                <w:lang w:val="fr-FR"/>
              </w:rPr>
              <w:t xml:space="preserve"> </w:t>
            </w:r>
            <w:r w:rsidRPr="00A74C04">
              <w:rPr>
                <w:rFonts w:ascii="GHEA Mariam" w:hAnsi="GHEA Mariam" w:cs="GHEA Mariam"/>
                <w:lang w:val="fr-FR"/>
              </w:rPr>
              <w:t>ուժի</w:t>
            </w:r>
            <w:r w:rsidRPr="00A74C04">
              <w:rPr>
                <w:rFonts w:ascii="GHEA Mariam" w:hAnsi="GHEA Mariam"/>
                <w:lang w:val="fr-FR"/>
              </w:rPr>
              <w:t xml:space="preserve"> </w:t>
            </w:r>
            <w:r w:rsidRPr="00A74C04">
              <w:rPr>
                <w:rFonts w:ascii="GHEA Mariam" w:hAnsi="GHEA Mariam" w:cs="GHEA Mariam"/>
                <w:lang w:val="fr-FR"/>
              </w:rPr>
              <w:t>մեջ</w:t>
            </w:r>
            <w:r w:rsidRPr="00A74C04">
              <w:rPr>
                <w:rFonts w:ascii="GHEA Mariam" w:hAnsi="GHEA Mariam"/>
                <w:lang w:val="fr-FR"/>
              </w:rPr>
              <w:t xml:space="preserve"> </w:t>
            </w:r>
            <w:r w:rsidRPr="00A74C04">
              <w:rPr>
                <w:rFonts w:ascii="GHEA Mariam" w:hAnsi="GHEA Mariam" w:cs="GHEA Mariam"/>
                <w:lang w:val="fr-FR"/>
              </w:rPr>
              <w:t>մտած</w:t>
            </w:r>
            <w:r w:rsidRPr="00A74C04">
              <w:rPr>
                <w:rFonts w:ascii="GHEA Mariam" w:hAnsi="GHEA Mariam"/>
                <w:lang w:val="fr-FR"/>
              </w:rPr>
              <w:t xml:space="preserve"> </w:t>
            </w:r>
            <w:r w:rsidRPr="00A74C04">
              <w:rPr>
                <w:rFonts w:ascii="GHEA Mariam" w:hAnsi="GHEA Mariam" w:cs="GHEA Mariam"/>
                <w:lang w:val="fr-FR"/>
              </w:rPr>
              <w:t>հանրության</w:t>
            </w:r>
            <w:r w:rsidRPr="00A74C04">
              <w:rPr>
                <w:rFonts w:ascii="GHEA Mariam" w:hAnsi="GHEA Mariam"/>
                <w:lang w:val="fr-FR"/>
              </w:rPr>
              <w:t xml:space="preserve"> </w:t>
            </w:r>
            <w:r w:rsidRPr="00A74C04">
              <w:rPr>
                <w:rFonts w:ascii="GHEA Mariam" w:hAnsi="GHEA Mariam" w:cs="GHEA Mariam"/>
                <w:lang w:val="fr-FR"/>
              </w:rPr>
              <w:t>գերակա</w:t>
            </w:r>
            <w:r w:rsidRPr="00A74C04">
              <w:rPr>
                <w:rFonts w:ascii="GHEA Mariam" w:hAnsi="GHEA Mariam"/>
                <w:lang w:val="fr-FR"/>
              </w:rPr>
              <w:t xml:space="preserve"> </w:t>
            </w:r>
            <w:r w:rsidRPr="00A74C04">
              <w:rPr>
                <w:rFonts w:ascii="GHEA Mariam" w:hAnsi="GHEA Mariam" w:cs="GHEA Mariam"/>
                <w:lang w:val="fr-FR"/>
              </w:rPr>
              <w:t>շահ</w:t>
            </w:r>
            <w:r w:rsidRPr="00A74C04">
              <w:rPr>
                <w:rFonts w:ascii="GHEA Mariam" w:hAnsi="GHEA Mariam"/>
                <w:lang w:val="fr-FR"/>
              </w:rPr>
              <w:t xml:space="preserve"> </w:t>
            </w:r>
            <w:r w:rsidRPr="00A74C04">
              <w:rPr>
                <w:rFonts w:ascii="GHEA Mariam" w:hAnsi="GHEA Mariam" w:cs="GHEA Mariam"/>
                <w:lang w:val="fr-FR"/>
              </w:rPr>
              <w:t>ճանաչված</w:t>
            </w:r>
            <w:r w:rsidRPr="00A74C04">
              <w:rPr>
                <w:rFonts w:ascii="GHEA Mariam" w:hAnsi="GHEA Mariam"/>
                <w:lang w:val="fr-FR"/>
              </w:rPr>
              <w:t xml:space="preserve"> </w:t>
            </w:r>
            <w:r w:rsidRPr="00A74C04">
              <w:rPr>
                <w:rFonts w:ascii="GHEA Mariam" w:hAnsi="GHEA Mariam" w:cs="GHEA Mariam"/>
                <w:lang w:val="fr-FR"/>
              </w:rPr>
              <w:t>որոշումների</w:t>
            </w:r>
            <w:r w:rsidRPr="00A74C04">
              <w:rPr>
                <w:rFonts w:ascii="GHEA Mariam" w:hAnsi="GHEA Mariam"/>
                <w:lang w:val="fr-FR"/>
              </w:rPr>
              <w:t xml:space="preserve"> </w:t>
            </w:r>
            <w:r w:rsidRPr="00A74C04">
              <w:rPr>
                <w:rFonts w:ascii="GHEA Mariam" w:hAnsi="GHEA Mariam" w:cs="GHEA Mariam"/>
                <w:lang w:val="fr-FR"/>
              </w:rPr>
              <w:t>վրա։»</w:t>
            </w:r>
            <w:r w:rsidRPr="00A74C04">
              <w:rPr>
                <w:rFonts w:ascii="GHEA Mariam" w:hAnsi="GHEA Mariam"/>
                <w:lang w:val="fr-FR"/>
              </w:rPr>
              <w:t>։</w:t>
            </w:r>
          </w:p>
        </w:tc>
        <w:tc>
          <w:tcPr>
            <w:tcW w:w="6822" w:type="dxa"/>
            <w:gridSpan w:val="2"/>
          </w:tcPr>
          <w:p w14:paraId="141A2947" w14:textId="77777777" w:rsidR="006B05DF" w:rsidRPr="00A74C04" w:rsidRDefault="006B05DF" w:rsidP="002173E3">
            <w:pPr>
              <w:spacing w:line="360" w:lineRule="auto"/>
              <w:jc w:val="center"/>
              <w:rPr>
                <w:rFonts w:ascii="GHEA Mariam" w:hAnsi="GHEA Mariam"/>
                <w:b/>
                <w:bCs/>
                <w:lang w:val="hy-AM"/>
              </w:rPr>
            </w:pPr>
            <w:r w:rsidRPr="00A74C04">
              <w:rPr>
                <w:rFonts w:ascii="GHEA Mariam" w:hAnsi="GHEA Mariam"/>
                <w:b/>
                <w:bCs/>
                <w:lang w:val="hy-AM"/>
              </w:rPr>
              <w:lastRenderedPageBreak/>
              <w:t>Ընդունվել է ի գիտություն։</w:t>
            </w:r>
          </w:p>
          <w:p w14:paraId="5834EEAC" w14:textId="4AAE3EAB" w:rsidR="006B05DF" w:rsidRPr="00A74C04" w:rsidRDefault="006B05DF" w:rsidP="002173E3">
            <w:pPr>
              <w:spacing w:line="360" w:lineRule="auto"/>
              <w:contextualSpacing/>
              <w:jc w:val="both"/>
              <w:rPr>
                <w:rFonts w:ascii="GHEA Mariam" w:hAnsi="GHEA Mariam"/>
                <w:b/>
                <w:bCs/>
                <w:lang w:val="hy-AM"/>
              </w:rPr>
            </w:pPr>
            <w:r w:rsidRPr="00A74C04">
              <w:rPr>
                <w:rFonts w:ascii="GHEA Mariam" w:hAnsi="GHEA Mariam"/>
                <w:bCs/>
                <w:lang w:val="hy-AM"/>
              </w:rPr>
              <w:t xml:space="preserve">   Նախագծի լրամշակմամբ պայմանավորված «Հանրության գերակա շահերի ապահովման նպատակով օտարվող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w:t>
            </w:r>
            <w:r w:rsidRPr="00A74C04">
              <w:rPr>
                <w:rFonts w:ascii="GHEA Mariam" w:hAnsi="GHEA Mariam"/>
                <w:bCs/>
                <w:lang w:val="hy-AM"/>
              </w:rPr>
              <w:lastRenderedPageBreak/>
              <w:t>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մեջ փոփոխություն կատարելու մասին» ՀՀ կառավարության որոշման նախագիծը շրջանառվել է առանձին փաթեթով։</w:t>
            </w:r>
          </w:p>
        </w:tc>
      </w:tr>
      <w:tr w:rsidR="00A74C04" w:rsidRPr="00723B45" w14:paraId="3044789F" w14:textId="77777777" w:rsidTr="00F9146C">
        <w:trPr>
          <w:trHeight w:val="360"/>
        </w:trPr>
        <w:tc>
          <w:tcPr>
            <w:tcW w:w="8208" w:type="dxa"/>
          </w:tcPr>
          <w:p w14:paraId="24038B75" w14:textId="7D694BB3" w:rsidR="006B05DF" w:rsidRPr="00A74C04" w:rsidRDefault="006B05DF" w:rsidP="002173E3">
            <w:pPr>
              <w:spacing w:line="360" w:lineRule="auto"/>
              <w:contextualSpacing/>
              <w:jc w:val="both"/>
              <w:rPr>
                <w:rFonts w:ascii="GHEA Mariam" w:eastAsia="Calibri" w:hAnsi="GHEA Mariam"/>
                <w:lang w:val="hy-AM"/>
              </w:rPr>
            </w:pPr>
            <w:r w:rsidRPr="00A74C04">
              <w:rPr>
                <w:rFonts w:ascii="GHEA Mariam" w:eastAsia="Calibri" w:hAnsi="GHEA Mariam" w:cs="Arial"/>
                <w:kern w:val="2"/>
                <w:shd w:val="clear" w:color="auto" w:fill="FFFFFF"/>
                <w:lang w:val="hy-AM"/>
                <w14:ligatures w14:val="standardContextual"/>
              </w:rPr>
              <w:lastRenderedPageBreak/>
              <w:t xml:space="preserve">   2</w:t>
            </w:r>
            <w:r w:rsidRPr="00A74C04">
              <w:rPr>
                <w:rFonts w:ascii="Cambria Math" w:eastAsia="Microsoft JhengHei" w:hAnsi="Cambria Math" w:cs="Cambria Math"/>
                <w:kern w:val="2"/>
                <w:shd w:val="clear" w:color="auto" w:fill="FFFFFF"/>
                <w:lang w:val="hy-AM"/>
                <w14:ligatures w14:val="standardContextual"/>
              </w:rPr>
              <w:t>․</w:t>
            </w:r>
            <w:r w:rsidRPr="00A74C04">
              <w:rPr>
                <w:rFonts w:ascii="GHEA Mariam" w:eastAsia="Calibri" w:hAnsi="GHEA Mariam" w:cs="Arial"/>
                <w:kern w:val="2"/>
                <w:shd w:val="clear" w:color="auto" w:fill="FFFFFF"/>
                <w:lang w:val="hy-AM"/>
                <w14:ligatures w14:val="standardContextual"/>
              </w:rPr>
              <w:t xml:space="preserve"> Նախագծի թիվ 1 հավելվածի՝</w:t>
            </w:r>
          </w:p>
          <w:p w14:paraId="3709BD28" w14:textId="1611D5C8" w:rsidR="006B05DF" w:rsidRPr="00A74C04" w:rsidRDefault="006B05DF" w:rsidP="002173E3">
            <w:pPr>
              <w:numPr>
                <w:ilvl w:val="0"/>
                <w:numId w:val="13"/>
              </w:numPr>
              <w:spacing w:line="360" w:lineRule="auto"/>
              <w:ind w:left="23" w:firstLine="142"/>
              <w:contextualSpacing/>
              <w:jc w:val="both"/>
              <w:rPr>
                <w:rFonts w:ascii="GHEA Mariam" w:eastAsia="Calibri" w:hAnsi="GHEA Mariam"/>
                <w:lang w:val="hy-AM"/>
              </w:rPr>
            </w:pPr>
            <w:r w:rsidRPr="00A74C04">
              <w:rPr>
                <w:rFonts w:ascii="GHEA Mariam" w:eastAsia="Calibri" w:hAnsi="GHEA Mariam" w:cs="Arial"/>
                <w:kern w:val="2"/>
                <w:shd w:val="clear" w:color="auto" w:fill="FFFFFF"/>
                <w:lang w:val="hy-AM"/>
                <w14:ligatures w14:val="standardContextual"/>
              </w:rPr>
              <w:t xml:space="preserve">1-ին կետի համաձայն </w:t>
            </w:r>
            <w:r w:rsidRPr="00A74C04">
              <w:rPr>
                <w:rFonts w:ascii="GHEA Mariam" w:eastAsia="Calibri" w:hAnsi="GHEA Mariam"/>
                <w:lang w:val="hy-AM"/>
              </w:rPr>
              <w:t xml:space="preserve">նկարագրության արձանագրության կազմումը կատարվում է օտարվող սեփականության տեսանկարահանում և/կամ սքանավորում իրականացնելու և գույքի ամբողջական եռաչափ պատկերը ստանալու միջոցով։ Անհրաժեշտ է պարզաբանել նշված պահանջը վերաբերում է միայն շենք-շինություններին, թե նաև չկառուցապատված հողամասերին։ Բացի այդ՝ անհրաժեշտ է հստակեցնել եռաչափ պատկետը ներառում շենք-շինության ներքին և արտաքին տարածքները, թե ոչ։ Հաշվի առնելով, որ Նախագծի թիվ 2 հավելվածի 9-րդ կետի 8-րդ ենթակետում նշվում են նկարագրության արձանագրության կազմման ընթացքում </w:t>
            </w:r>
            <w:r w:rsidRPr="00A74C04">
              <w:rPr>
                <w:rFonts w:ascii="GHEA Mariam" w:eastAsia="Calibri" w:hAnsi="GHEA Mariam"/>
                <w:lang w:val="hy-AM"/>
              </w:rPr>
              <w:lastRenderedPageBreak/>
              <w:t>լուսանկարահանման պահանջները, անհրաժեշտ է պարզաբանել տեսանկարահանման պահանջը վերաբերում է միայն լուսանկարահանմանը, թե ոչ։ Նշվածի համատեքստում առաջարկում ենք Նախագծի 3-րդ հավելվածով սահմանվող նկարագրության արձանագրության օրինակելի ձևում սահմանել այն փաստաթղթերի, նյութերի ցանկը, որը պետք է կցվի արձանագրությանը</w:t>
            </w:r>
            <w:r w:rsidRPr="00A74C04">
              <w:rPr>
                <w:rFonts w:ascii="Cambria Math" w:eastAsia="Microsoft JhengHei" w:hAnsi="Cambria Math" w:cs="Cambria Math"/>
                <w:lang w:val="hy-AM"/>
              </w:rPr>
              <w:t>․</w:t>
            </w:r>
          </w:p>
          <w:p w14:paraId="0BAA741D" w14:textId="77777777" w:rsidR="006B05DF" w:rsidRPr="00A74C04" w:rsidRDefault="006B05DF" w:rsidP="002173E3">
            <w:pPr>
              <w:numPr>
                <w:ilvl w:val="0"/>
                <w:numId w:val="13"/>
              </w:numPr>
              <w:shd w:val="clear" w:color="auto" w:fill="FFFFFF"/>
              <w:spacing w:line="360" w:lineRule="auto"/>
              <w:ind w:left="0" w:firstLine="165"/>
              <w:contextualSpacing/>
              <w:jc w:val="both"/>
              <w:rPr>
                <w:rFonts w:ascii="GHEA Mariam" w:eastAsia="Calibri" w:hAnsi="GHEA Mariam" w:cs="Arial"/>
                <w:kern w:val="2"/>
                <w:shd w:val="clear" w:color="auto" w:fill="FFFFFF"/>
                <w:lang w:val="hy-AM"/>
                <w14:ligatures w14:val="standardContextual"/>
              </w:rPr>
            </w:pPr>
            <w:r w:rsidRPr="00A74C04">
              <w:rPr>
                <w:rFonts w:ascii="GHEA Mariam" w:eastAsia="Calibri" w:hAnsi="GHEA Mariam"/>
                <w:lang w:val="hy-AM"/>
              </w:rPr>
              <w:t>2-րդ կետի համաձայն՝ ԱԹՍ-ի կամ այլ սքանավորման համակարգի միջոցով կատարված տեսանկարահանման և սքանավորման արդյունքներն էլեկտրոնային կրիչով ի պահ են հանձնվում նոտարին։</w:t>
            </w:r>
          </w:p>
          <w:p w14:paraId="25352214" w14:textId="77777777" w:rsidR="006B05DF" w:rsidRPr="00A74C04" w:rsidRDefault="006B05DF" w:rsidP="002173E3">
            <w:pPr>
              <w:shd w:val="clear" w:color="auto" w:fill="FFFFFF"/>
              <w:spacing w:line="360" w:lineRule="auto"/>
              <w:contextualSpacing/>
              <w:jc w:val="both"/>
              <w:rPr>
                <w:rFonts w:ascii="GHEA Mariam" w:eastAsia="Calibri" w:hAnsi="GHEA Mariam"/>
                <w:lang w:val="hy-AM"/>
              </w:rPr>
            </w:pPr>
            <w:r w:rsidRPr="00A74C04">
              <w:rPr>
                <w:rFonts w:ascii="GHEA Mariam" w:eastAsia="Calibri" w:hAnsi="GHEA Mariam"/>
                <w:lang w:val="hy-AM"/>
              </w:rPr>
              <w:tab/>
              <w:t>Գտնում ենք</w:t>
            </w:r>
            <w:r w:rsidRPr="00A74C04">
              <w:rPr>
                <w:rFonts w:ascii="Cambria Math" w:eastAsia="Microsoft JhengHei" w:hAnsi="Cambria Math" w:cs="Cambria Math"/>
                <w:lang w:val="hy-AM"/>
              </w:rPr>
              <w:t>․</w:t>
            </w:r>
            <w:r w:rsidRPr="00A74C04">
              <w:rPr>
                <w:rFonts w:ascii="GHEA Mariam" w:eastAsia="Calibri" w:hAnsi="GHEA Mariam"/>
                <w:lang w:val="hy-AM"/>
              </w:rPr>
              <w:t xml:space="preserve"> որ նշված կարգավորումը լրացուցիչ հիմնավորման կարիք ունի, մասնավորապես՝ նոտարական գործուղությունների համար լրացուցիչ ծախսերից, լրացուցիչ վարչարարությունից խուսափելու համար, առաջարկում ենք, առնվազն, այն դեպքերում, եթե օտարվող գույքի ձեռքբերողը պետությունը կամ համայնք է, էլ</w:t>
            </w:r>
            <w:r w:rsidRPr="00A74C04">
              <w:rPr>
                <w:rFonts w:ascii="Cambria Math" w:eastAsia="Microsoft JhengHei" w:hAnsi="Cambria Math" w:cs="Cambria Math"/>
                <w:lang w:val="hy-AM"/>
              </w:rPr>
              <w:t>․</w:t>
            </w:r>
            <w:r w:rsidRPr="00A74C04">
              <w:rPr>
                <w:rFonts w:ascii="GHEA Mariam" w:eastAsia="Calibri" w:hAnsi="GHEA Mariam"/>
                <w:lang w:val="hy-AM"/>
              </w:rPr>
              <w:t xml:space="preserve"> կրիչների պահպանման պարտականությունը դնել ձեռքբերողի անունից հանդես եկող մարմինների վրա՝ հստակ նշելով պահպանման ժամկետները։ Ավելին ՝ Նախագծի թիվ 1 հավելվածի 13-րդ կետի համաձայն՝ Նկարագրության արձանագրության բոլոր նյութերի պահպանման պարտավորություն է սահմանված։ Հաշվի առնելով, որ ԱԹՍ-ի կամ այլ սքանավորման համակարգի միջոցով կատարված տեսանկարահանման և սքանավորման արդյունքներով էլեկտրոնային կրիչը հանդիսանում է նկարագրության արձանագրության հիմնական նյութերից մեկը, ուստի </w:t>
            </w:r>
            <w:r w:rsidRPr="00A74C04">
              <w:rPr>
                <w:rFonts w:ascii="GHEA Mariam" w:eastAsia="Calibri" w:hAnsi="GHEA Mariam"/>
                <w:lang w:val="hy-AM"/>
              </w:rPr>
              <w:lastRenderedPageBreak/>
              <w:t>այդ նյութերն ամբողջական՝ մեկ փաթեթով պահպանելու անհրաժեշտությամբ պայմանավորված նպատակահարմար է, որ այդ նյութերը պահպանվի միևնույն մարմն կողմից՝ նույն  ժամկետներում։</w:t>
            </w:r>
          </w:p>
          <w:p w14:paraId="4FBD3F17" w14:textId="61729238" w:rsidR="006B05DF" w:rsidRPr="00A74C04" w:rsidRDefault="006B05DF" w:rsidP="002173E3">
            <w:pPr>
              <w:shd w:val="clear" w:color="auto" w:fill="FFFFFF"/>
              <w:spacing w:line="360" w:lineRule="auto"/>
              <w:contextualSpacing/>
              <w:jc w:val="both"/>
              <w:rPr>
                <w:rFonts w:ascii="GHEA Mariam" w:eastAsia="Calibri" w:hAnsi="GHEA Mariam"/>
                <w:lang w:val="hy-AM"/>
              </w:rPr>
            </w:pPr>
            <w:r w:rsidRPr="00A74C04">
              <w:rPr>
                <w:rFonts w:ascii="GHEA Mariam" w:eastAsia="Calibri" w:hAnsi="GHEA Mariam"/>
                <w:lang w:val="hy-AM"/>
              </w:rPr>
              <w:tab/>
              <w:t>Առաջարկը ընդունելի չլինելու դեպքում՝ անհրաժեշտ է պարզաբանել, թե ով  (ձեռքբերողը, լիազոր մարմինը, թե խորհրդատուն) և երբ պետք  է էլ</w:t>
            </w:r>
            <w:r w:rsidRPr="00A74C04">
              <w:rPr>
                <w:rFonts w:ascii="Cambria Math" w:eastAsia="Microsoft JhengHei" w:hAnsi="Cambria Math" w:cs="Cambria Math"/>
                <w:lang w:val="hy-AM"/>
              </w:rPr>
              <w:t>․</w:t>
            </w:r>
            <w:r w:rsidRPr="00A74C04">
              <w:rPr>
                <w:rFonts w:ascii="GHEA Mariam" w:eastAsia="Calibri" w:hAnsi="GHEA Mariam"/>
                <w:lang w:val="hy-AM"/>
              </w:rPr>
              <w:t xml:space="preserve"> կրիչը հանձնի ի պահ նոտարին, ինչպես նաև որն է էլ</w:t>
            </w:r>
            <w:r w:rsidRPr="00A74C04">
              <w:rPr>
                <w:rFonts w:ascii="Cambria Math" w:eastAsia="Microsoft JhengHei" w:hAnsi="Cambria Math" w:cs="Cambria Math"/>
                <w:lang w:val="hy-AM"/>
              </w:rPr>
              <w:t>․</w:t>
            </w:r>
            <w:r w:rsidRPr="00A74C04">
              <w:rPr>
                <w:rFonts w:ascii="GHEA Mariam" w:eastAsia="Calibri" w:hAnsi="GHEA Mariam"/>
                <w:lang w:val="hy-AM"/>
              </w:rPr>
              <w:t xml:space="preserve"> կրիչի ի պահ հանձնելու առավելագույն ժամկետը։ Առաջարկում ենք նշված կարգավորումը տարածել միայն այն գույքերի նկատմամբ, որոնք չեն օտարվում «Հանրության գերակա շահերի ապահովման նպատակով սեփականության օտարման մասին» օրենքի </w:t>
            </w:r>
            <w:r w:rsidRPr="00A74C04">
              <w:rPr>
                <w:rFonts w:ascii="GHEA Mariam" w:eastAsia="Calibri" w:hAnsi="GHEA Mariam" w:cs="Arial"/>
                <w:kern w:val="2"/>
                <w:shd w:val="clear" w:color="auto" w:fill="FFFFFF"/>
                <w:lang w:val="hy-AM"/>
                <w14:ligatures w14:val="standardContextual"/>
              </w:rPr>
              <w:t xml:space="preserve">10-րդ հոդվածի 4-րդ մասով սահմանված պայմանագիր կնքելու կամ նույն օրենքի 12-րդ հոդվածի 3-րդ մասի ուժով։ </w:t>
            </w:r>
            <w:r w:rsidRPr="00A74C04">
              <w:rPr>
                <w:rFonts w:ascii="GHEA Mariam" w:eastAsia="Calibri" w:hAnsi="GHEA Mariam"/>
                <w:lang w:val="hy-AM"/>
              </w:rPr>
              <w:t>Առաջարկում ենք սահմանել նաև, որ մեկ որոշման շրջանակներում հանրության գերակա շահ ճանաչված գույքերի մասով կատարված տեսանկարահանման և սքանավորման արդյունքներն ի պահ են հանձնվում մեկ էլ</w:t>
            </w:r>
            <w:r w:rsidRPr="00A74C04">
              <w:rPr>
                <w:rFonts w:ascii="Cambria Math" w:eastAsia="Microsoft JhengHei" w:hAnsi="Cambria Math" w:cs="Cambria Math"/>
                <w:lang w:val="hy-AM"/>
              </w:rPr>
              <w:t>․</w:t>
            </w:r>
            <w:r w:rsidRPr="00A74C04">
              <w:rPr>
                <w:rFonts w:ascii="GHEA Mariam" w:eastAsia="Calibri" w:hAnsi="GHEA Mariam"/>
                <w:lang w:val="hy-AM"/>
              </w:rPr>
              <w:t xml:space="preserve"> կրիչով՝ հստակ նշելով էլ</w:t>
            </w:r>
            <w:r w:rsidRPr="00A74C04">
              <w:rPr>
                <w:rFonts w:ascii="Cambria Math" w:eastAsia="Microsoft JhengHei" w:hAnsi="Cambria Math" w:cs="Cambria Math"/>
                <w:lang w:val="hy-AM"/>
              </w:rPr>
              <w:t>․</w:t>
            </w:r>
            <w:r w:rsidRPr="00A74C04">
              <w:rPr>
                <w:rFonts w:ascii="GHEA Mariam" w:eastAsia="Calibri" w:hAnsi="GHEA Mariam"/>
                <w:lang w:val="hy-AM"/>
              </w:rPr>
              <w:t xml:space="preserve"> կրիչի տեսականը (CD, DVD, USB Flesh):</w:t>
            </w:r>
          </w:p>
        </w:tc>
        <w:tc>
          <w:tcPr>
            <w:tcW w:w="6822" w:type="dxa"/>
            <w:gridSpan w:val="2"/>
          </w:tcPr>
          <w:p w14:paraId="16F7269F" w14:textId="77777777" w:rsidR="006B05DF" w:rsidRPr="00A74C04" w:rsidRDefault="006B05DF" w:rsidP="002173E3">
            <w:pPr>
              <w:spacing w:line="360" w:lineRule="auto"/>
              <w:jc w:val="center"/>
              <w:rPr>
                <w:rFonts w:ascii="GHEA Mariam" w:hAnsi="GHEA Mariam"/>
                <w:b/>
                <w:bCs/>
                <w:lang w:val="hy-AM"/>
              </w:rPr>
            </w:pPr>
            <w:r w:rsidRPr="00A74C04">
              <w:rPr>
                <w:rFonts w:ascii="GHEA Mariam" w:hAnsi="GHEA Mariam"/>
                <w:b/>
                <w:bCs/>
                <w:lang w:val="hy-AM"/>
              </w:rPr>
              <w:lastRenderedPageBreak/>
              <w:t>Ընդունվել է ի գիտություն։</w:t>
            </w:r>
          </w:p>
          <w:p w14:paraId="2A2A351E" w14:textId="22916C51" w:rsidR="006B05DF" w:rsidRPr="00A74C04" w:rsidRDefault="006B05DF" w:rsidP="002173E3">
            <w:pPr>
              <w:spacing w:line="360" w:lineRule="auto"/>
              <w:contextualSpacing/>
              <w:jc w:val="both"/>
              <w:rPr>
                <w:rFonts w:ascii="GHEA Mariam" w:hAnsi="GHEA Mariam"/>
                <w:b/>
                <w:bCs/>
                <w:lang w:val="hy-AM"/>
              </w:rPr>
            </w:pPr>
            <w:r w:rsidRPr="00A74C04">
              <w:rPr>
                <w:rFonts w:ascii="GHEA Mariam" w:hAnsi="GHEA Mariam"/>
                <w:bCs/>
                <w:lang w:val="hy-AM"/>
              </w:rPr>
              <w:t xml:space="preserve">   Նախագծի լրամշակմամբ պայմանավորված «Հանրության գերակա շահերի ապահովման նպատակով օտարվող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w:t>
            </w:r>
            <w:r w:rsidRPr="00A74C04">
              <w:rPr>
                <w:rFonts w:ascii="GHEA Mariam" w:hAnsi="GHEA Mariam"/>
                <w:bCs/>
                <w:lang w:val="hy-AM"/>
              </w:rPr>
              <w:lastRenderedPageBreak/>
              <w:t>պահպանման կարգն ու ժամկետները սահմանելու և Հայաստանի Հանրապետության կառավարության 2007 թվականի հունվարի 25-ի N 108-Ն որոշման մեջ փոփոխություն կատարելու մասին» ՀՀ կառավարության որոշման նախագիծը շրջանառվել է առանձին փաթեթով։</w:t>
            </w:r>
          </w:p>
        </w:tc>
      </w:tr>
      <w:tr w:rsidR="00A74C04" w:rsidRPr="00723B45" w14:paraId="45B75314" w14:textId="77777777" w:rsidTr="00F9146C">
        <w:trPr>
          <w:trHeight w:val="360"/>
        </w:trPr>
        <w:tc>
          <w:tcPr>
            <w:tcW w:w="8208" w:type="dxa"/>
          </w:tcPr>
          <w:p w14:paraId="34ED2CBF" w14:textId="1CB3450A"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fr-FR"/>
              </w:rPr>
              <w:lastRenderedPageBreak/>
              <w:t xml:space="preserve">   3</w:t>
            </w:r>
            <w:r w:rsidRPr="00A74C04">
              <w:rPr>
                <w:rFonts w:ascii="Cambria Math" w:eastAsia="Microsoft JhengHei" w:hAnsi="Cambria Math" w:cs="Cambria Math"/>
                <w:lang w:val="fr-FR"/>
              </w:rPr>
              <w:t>․</w:t>
            </w:r>
            <w:r w:rsidRPr="00A74C04">
              <w:rPr>
                <w:rFonts w:ascii="GHEA Mariam" w:hAnsi="GHEA Mariam"/>
                <w:lang w:val="fr-FR"/>
              </w:rPr>
              <w:t xml:space="preserve"> </w:t>
            </w:r>
            <w:r w:rsidRPr="00A74C04">
              <w:rPr>
                <w:rFonts w:ascii="GHEA Mariam" w:hAnsi="GHEA Mariam" w:cs="GHEA Mariam"/>
                <w:lang w:val="fr-FR"/>
              </w:rPr>
              <w:t>Նախագծի</w:t>
            </w:r>
            <w:r w:rsidRPr="00A74C04">
              <w:rPr>
                <w:rFonts w:ascii="GHEA Mariam" w:hAnsi="GHEA Mariam"/>
                <w:lang w:val="fr-FR"/>
              </w:rPr>
              <w:t xml:space="preserve"> </w:t>
            </w:r>
            <w:r w:rsidRPr="00A74C04">
              <w:rPr>
                <w:rFonts w:ascii="GHEA Mariam" w:hAnsi="GHEA Mariam" w:cs="GHEA Mariam"/>
                <w:lang w:val="fr-FR"/>
              </w:rPr>
              <w:t>թիվ</w:t>
            </w:r>
            <w:r w:rsidRPr="00A74C04">
              <w:rPr>
                <w:rFonts w:ascii="GHEA Mariam" w:hAnsi="GHEA Mariam"/>
                <w:lang w:val="fr-FR"/>
              </w:rPr>
              <w:t xml:space="preserve"> 2 </w:t>
            </w:r>
            <w:r w:rsidRPr="00A74C04">
              <w:rPr>
                <w:rFonts w:ascii="GHEA Mariam" w:hAnsi="GHEA Mariam" w:cs="GHEA Mariam"/>
                <w:lang w:val="fr-FR"/>
              </w:rPr>
              <w:t>հավելվածի՝</w:t>
            </w:r>
          </w:p>
          <w:p w14:paraId="073CBBDB" w14:textId="09DA747B" w:rsidR="006B05DF" w:rsidRPr="00A74C04" w:rsidRDefault="006B05DF" w:rsidP="002173E3">
            <w:pPr>
              <w:spacing w:line="360" w:lineRule="auto"/>
              <w:ind w:firstLine="165"/>
              <w:contextualSpacing/>
              <w:jc w:val="both"/>
              <w:rPr>
                <w:rFonts w:ascii="GHEA Mariam" w:hAnsi="GHEA Mariam"/>
                <w:lang w:val="fr-FR"/>
              </w:rPr>
            </w:pPr>
            <w:r w:rsidRPr="00A74C04">
              <w:rPr>
                <w:rFonts w:ascii="GHEA Mariam" w:hAnsi="GHEA Mariam"/>
                <w:lang w:val="fr-FR"/>
              </w:rPr>
              <w:t>1)</w:t>
            </w:r>
            <w:r w:rsidRPr="00A74C04">
              <w:rPr>
                <w:rFonts w:ascii="GHEA Mariam" w:hAnsi="GHEA Mariam"/>
                <w:lang w:val="fr-FR"/>
              </w:rPr>
              <w:tab/>
              <w:t xml:space="preserve">5-րդ կետի համաձայն՝ Նկարագրության արձանագրությունը կազմվում է ոլորտի համապատասխան մասնագետների՝ գնահատողների կամ չափագրողների կողմից: Անհրաժեշտ է հստակեցնել, եթե նկարագրության արձանագրությունը կազմվել է չափագրողի կողմից, այդյոք այդ արձանագրության տվյալների հիման </w:t>
            </w:r>
            <w:r w:rsidRPr="00A74C04">
              <w:rPr>
                <w:rFonts w:ascii="GHEA Mariam" w:hAnsi="GHEA Mariam"/>
                <w:lang w:val="fr-FR"/>
              </w:rPr>
              <w:lastRenderedPageBreak/>
              <w:t>վրա գնահատողը կարող  է իրականացնել գնահատում, թե գնահատողն ևս պետք է տեղազննություն կատարի։</w:t>
            </w:r>
          </w:p>
        </w:tc>
        <w:tc>
          <w:tcPr>
            <w:tcW w:w="6822" w:type="dxa"/>
            <w:gridSpan w:val="2"/>
          </w:tcPr>
          <w:p w14:paraId="1FFF29AA" w14:textId="77777777" w:rsidR="006B05DF" w:rsidRPr="00A74C04" w:rsidRDefault="006B05DF" w:rsidP="002173E3">
            <w:pPr>
              <w:spacing w:line="360" w:lineRule="auto"/>
              <w:jc w:val="center"/>
              <w:rPr>
                <w:rFonts w:ascii="GHEA Mariam" w:hAnsi="GHEA Mariam"/>
                <w:b/>
                <w:bCs/>
                <w:lang w:val="hy-AM"/>
              </w:rPr>
            </w:pPr>
            <w:r w:rsidRPr="00A74C04">
              <w:rPr>
                <w:rFonts w:ascii="GHEA Mariam" w:hAnsi="GHEA Mariam"/>
                <w:b/>
                <w:bCs/>
                <w:lang w:val="hy-AM"/>
              </w:rPr>
              <w:lastRenderedPageBreak/>
              <w:t>Ընդունվել է ի գիտություն։</w:t>
            </w:r>
          </w:p>
          <w:p w14:paraId="3FFF71A3" w14:textId="1AEE1AC7" w:rsidR="006B05DF" w:rsidRPr="00A74C04" w:rsidRDefault="006B05DF" w:rsidP="002173E3">
            <w:pPr>
              <w:spacing w:line="360" w:lineRule="auto"/>
              <w:contextualSpacing/>
              <w:jc w:val="both"/>
              <w:rPr>
                <w:rFonts w:ascii="GHEA Mariam" w:hAnsi="GHEA Mariam"/>
                <w:b/>
                <w:bCs/>
                <w:lang w:val="hy-AM"/>
              </w:rPr>
            </w:pPr>
            <w:r w:rsidRPr="00A74C04">
              <w:rPr>
                <w:rFonts w:ascii="GHEA Mariam" w:hAnsi="GHEA Mariam"/>
                <w:bCs/>
                <w:lang w:val="hy-AM"/>
              </w:rPr>
              <w:t xml:space="preserve">   Նախագծի լրամշակմամբ պայմանավորված «Հանրության գերակա շահերի ապահովման նպատակով օտարվող սեփականության նկարագրության արձանագրությունը կազմելիս օգտագործվող տեխնիկական սարքավորումների ցանկը, դրանց կիրառման կարգը, օտարվող սեփականության </w:t>
            </w:r>
            <w:r w:rsidRPr="00A74C04">
              <w:rPr>
                <w:rFonts w:ascii="GHEA Mariam" w:hAnsi="GHEA Mariam"/>
                <w:bCs/>
                <w:lang w:val="hy-AM"/>
              </w:rPr>
              <w:lastRenderedPageBreak/>
              <w:t>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մեջ փոփոխություն կատարելու մասին» ՀՀ կառավարության որոշման նախագիծը շրջանառվել է առանձին փաթեթով։</w:t>
            </w:r>
          </w:p>
        </w:tc>
      </w:tr>
      <w:tr w:rsidR="00A74C04" w:rsidRPr="00723B45" w14:paraId="0C21A82F" w14:textId="77777777" w:rsidTr="00F9146C">
        <w:trPr>
          <w:trHeight w:val="360"/>
        </w:trPr>
        <w:tc>
          <w:tcPr>
            <w:tcW w:w="8208" w:type="dxa"/>
          </w:tcPr>
          <w:p w14:paraId="3116BD3D" w14:textId="1459DDF0" w:rsidR="006B05DF" w:rsidRPr="00A74C04" w:rsidRDefault="006B05DF" w:rsidP="002173E3">
            <w:pPr>
              <w:spacing w:line="360" w:lineRule="auto"/>
              <w:ind w:firstLine="165"/>
              <w:contextualSpacing/>
              <w:jc w:val="both"/>
              <w:rPr>
                <w:rFonts w:ascii="GHEA Mariam" w:hAnsi="GHEA Mariam"/>
                <w:lang w:val="fr-FR"/>
              </w:rPr>
            </w:pPr>
            <w:r w:rsidRPr="00A74C04">
              <w:rPr>
                <w:rFonts w:ascii="GHEA Mariam" w:hAnsi="GHEA Mariam"/>
                <w:lang w:val="fr-FR"/>
              </w:rPr>
              <w:lastRenderedPageBreak/>
              <w:t>2)</w:t>
            </w:r>
            <w:r w:rsidRPr="00A74C04">
              <w:rPr>
                <w:rFonts w:ascii="GHEA Mariam" w:hAnsi="GHEA Mariam"/>
                <w:lang w:val="fr-FR"/>
              </w:rPr>
              <w:tab/>
              <w:t>6-րդ կետի 3-րդ նախադասությունում «Վերջինիս» բառը փոխարինել «Նշված դեպքում լիազոր մարմնի» բառերով, իսկ «շահագրգիռ այլ անձանց » բառերից հետո առաջարկում ենք լրացնել «, որոնց չներկայանալու դեպքում ուսումնասիրությունն իրականացվում է նրանց բացակայությամբ։» բառերը։</w:t>
            </w:r>
          </w:p>
        </w:tc>
        <w:tc>
          <w:tcPr>
            <w:tcW w:w="6822" w:type="dxa"/>
            <w:gridSpan w:val="2"/>
          </w:tcPr>
          <w:p w14:paraId="7F78B1E2" w14:textId="77777777" w:rsidR="006B05DF" w:rsidRPr="00A74C04" w:rsidRDefault="006B05DF" w:rsidP="002173E3">
            <w:pPr>
              <w:spacing w:line="360" w:lineRule="auto"/>
              <w:jc w:val="center"/>
              <w:rPr>
                <w:rFonts w:ascii="GHEA Mariam" w:hAnsi="GHEA Mariam"/>
                <w:b/>
                <w:bCs/>
                <w:lang w:val="hy-AM"/>
              </w:rPr>
            </w:pPr>
            <w:r w:rsidRPr="00A74C04">
              <w:rPr>
                <w:rFonts w:ascii="GHEA Mariam" w:hAnsi="GHEA Mariam"/>
                <w:b/>
                <w:bCs/>
                <w:lang w:val="hy-AM"/>
              </w:rPr>
              <w:t>Ընդունվել է ի գիտություն։</w:t>
            </w:r>
          </w:p>
          <w:p w14:paraId="5066A054" w14:textId="544D21B6" w:rsidR="006B05DF" w:rsidRPr="00A74C04" w:rsidRDefault="006B05DF" w:rsidP="002173E3">
            <w:pPr>
              <w:spacing w:line="360" w:lineRule="auto"/>
              <w:contextualSpacing/>
              <w:jc w:val="both"/>
              <w:rPr>
                <w:rFonts w:ascii="GHEA Mariam" w:hAnsi="GHEA Mariam"/>
                <w:bCs/>
                <w:lang w:val="hy-AM"/>
              </w:rPr>
            </w:pPr>
            <w:r w:rsidRPr="00A74C04">
              <w:rPr>
                <w:rFonts w:ascii="GHEA Mariam" w:hAnsi="GHEA Mariam"/>
                <w:bCs/>
                <w:lang w:val="hy-AM"/>
              </w:rPr>
              <w:t xml:space="preserve">   Նախագծի լրամշակմամբ պայմանավորված «Հանրության գերակա շահերի ապահովման նպատակով օտարվող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մեջ </w:t>
            </w:r>
            <w:r w:rsidRPr="00A74C04">
              <w:rPr>
                <w:rFonts w:ascii="GHEA Mariam" w:hAnsi="GHEA Mariam"/>
                <w:bCs/>
                <w:lang w:val="hy-AM"/>
              </w:rPr>
              <w:lastRenderedPageBreak/>
              <w:t>փոփոխություն կատարելու մասին» ՀՀ կառավարության որոշման նախագիծը շրջանառվել է առանձին փաթեթով։</w:t>
            </w:r>
          </w:p>
        </w:tc>
      </w:tr>
      <w:tr w:rsidR="00A74C04" w:rsidRPr="00723B45" w14:paraId="69C501CB" w14:textId="77777777" w:rsidTr="00F9146C">
        <w:trPr>
          <w:trHeight w:val="360"/>
        </w:trPr>
        <w:tc>
          <w:tcPr>
            <w:tcW w:w="8208" w:type="dxa"/>
          </w:tcPr>
          <w:p w14:paraId="2368C5DD" w14:textId="6EFC43A9" w:rsidR="006B05DF" w:rsidRPr="00A74C04" w:rsidRDefault="006B05DF" w:rsidP="002173E3">
            <w:pPr>
              <w:spacing w:line="360" w:lineRule="auto"/>
              <w:ind w:firstLine="165"/>
              <w:contextualSpacing/>
              <w:jc w:val="both"/>
              <w:rPr>
                <w:rFonts w:ascii="GHEA Mariam" w:hAnsi="GHEA Mariam"/>
                <w:lang w:val="fr-FR"/>
              </w:rPr>
            </w:pPr>
            <w:r w:rsidRPr="00A74C04">
              <w:rPr>
                <w:rFonts w:ascii="GHEA Mariam" w:hAnsi="GHEA Mariam"/>
                <w:lang w:val="fr-FR"/>
              </w:rPr>
              <w:lastRenderedPageBreak/>
              <w:t>3)</w:t>
            </w:r>
            <w:r w:rsidRPr="00A74C04">
              <w:rPr>
                <w:rFonts w:ascii="GHEA Mariam" w:hAnsi="GHEA Mariam"/>
                <w:lang w:val="fr-FR"/>
              </w:rPr>
              <w:tab/>
              <w:t>9-կետի 1-ին ենթակետի «ա» պարբերությունում «նաև ծավալը» բառերն առաջարկում ենք հանել</w:t>
            </w:r>
            <w:r w:rsidRPr="00A74C04">
              <w:rPr>
                <w:rFonts w:ascii="Cambria Math" w:eastAsia="Microsoft JhengHei" w:hAnsi="Cambria Math" w:cs="Cambria Math"/>
                <w:lang w:val="fr-FR"/>
              </w:rPr>
              <w:t>․</w:t>
            </w:r>
          </w:p>
        </w:tc>
        <w:tc>
          <w:tcPr>
            <w:tcW w:w="6822" w:type="dxa"/>
            <w:gridSpan w:val="2"/>
          </w:tcPr>
          <w:p w14:paraId="251DB790" w14:textId="77777777" w:rsidR="006B05DF" w:rsidRPr="00A74C04" w:rsidRDefault="006B05DF" w:rsidP="002173E3">
            <w:pPr>
              <w:spacing w:line="360" w:lineRule="auto"/>
              <w:jc w:val="center"/>
              <w:rPr>
                <w:rFonts w:ascii="GHEA Mariam" w:hAnsi="GHEA Mariam"/>
                <w:b/>
                <w:bCs/>
                <w:lang w:val="hy-AM"/>
              </w:rPr>
            </w:pPr>
            <w:r w:rsidRPr="00A74C04">
              <w:rPr>
                <w:rFonts w:ascii="GHEA Mariam" w:hAnsi="GHEA Mariam"/>
                <w:b/>
                <w:bCs/>
                <w:lang w:val="hy-AM"/>
              </w:rPr>
              <w:t>Ընդունվել է ի գիտություն։</w:t>
            </w:r>
          </w:p>
          <w:p w14:paraId="057B6457" w14:textId="0017D201" w:rsidR="006B05DF" w:rsidRPr="00A74C04" w:rsidRDefault="006B05DF" w:rsidP="002173E3">
            <w:pPr>
              <w:spacing w:line="360" w:lineRule="auto"/>
              <w:contextualSpacing/>
              <w:jc w:val="both"/>
              <w:rPr>
                <w:rFonts w:ascii="GHEA Mariam" w:hAnsi="GHEA Mariam"/>
                <w:b/>
                <w:bCs/>
                <w:lang w:val="hy-AM"/>
              </w:rPr>
            </w:pPr>
            <w:r w:rsidRPr="00A74C04">
              <w:rPr>
                <w:rFonts w:ascii="GHEA Mariam" w:hAnsi="GHEA Mariam"/>
                <w:bCs/>
                <w:lang w:val="hy-AM"/>
              </w:rPr>
              <w:t xml:space="preserve">   Նախագծի լրամշակմամբ պայմանավորված «Հանրության գերակա շահերի ապահովման նպատակով օտարվող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մեջ փոփոխություն կատարելու մասին» ՀՀ կառավարության որոշման նախագիծը շրջանառվել է առանձին փաթեթով։</w:t>
            </w:r>
          </w:p>
        </w:tc>
      </w:tr>
      <w:tr w:rsidR="00A74C04" w:rsidRPr="00723B45" w14:paraId="4120E088" w14:textId="77777777" w:rsidTr="00F9146C">
        <w:trPr>
          <w:trHeight w:val="360"/>
        </w:trPr>
        <w:tc>
          <w:tcPr>
            <w:tcW w:w="8208" w:type="dxa"/>
          </w:tcPr>
          <w:p w14:paraId="4BDE0FA5" w14:textId="0552FAE0" w:rsidR="006B05DF" w:rsidRPr="00A74C04" w:rsidRDefault="006B05DF" w:rsidP="002173E3">
            <w:pPr>
              <w:spacing w:line="360" w:lineRule="auto"/>
              <w:ind w:firstLine="165"/>
              <w:contextualSpacing/>
              <w:jc w:val="both"/>
              <w:rPr>
                <w:rFonts w:ascii="GHEA Mariam" w:hAnsi="GHEA Mariam"/>
                <w:lang w:val="fr-FR"/>
              </w:rPr>
            </w:pPr>
            <w:r w:rsidRPr="00A74C04">
              <w:rPr>
                <w:rFonts w:ascii="GHEA Mariam" w:hAnsi="GHEA Mariam"/>
                <w:lang w:val="fr-FR"/>
              </w:rPr>
              <w:t>4)</w:t>
            </w:r>
            <w:r w:rsidRPr="00A74C04">
              <w:rPr>
                <w:rFonts w:ascii="GHEA Mariam" w:hAnsi="GHEA Mariam"/>
                <w:lang w:val="fr-FR"/>
              </w:rPr>
              <w:tab/>
              <w:t>9-կետի 7-րդ ենթակետի «բ» պարբերությունում անհրաժեշտ է պարզաբանել «մշակաբույսի շրջանը» բառակապակցությունը։</w:t>
            </w:r>
          </w:p>
        </w:tc>
        <w:tc>
          <w:tcPr>
            <w:tcW w:w="6822" w:type="dxa"/>
            <w:gridSpan w:val="2"/>
          </w:tcPr>
          <w:p w14:paraId="1910923C" w14:textId="77777777" w:rsidR="006B05DF" w:rsidRPr="00A74C04" w:rsidRDefault="006B05DF" w:rsidP="002173E3">
            <w:pPr>
              <w:spacing w:line="360" w:lineRule="auto"/>
              <w:jc w:val="both"/>
              <w:rPr>
                <w:rFonts w:ascii="GHEA Mariam" w:hAnsi="GHEA Mariam"/>
                <w:b/>
                <w:bCs/>
                <w:lang w:val="hy-AM"/>
              </w:rPr>
            </w:pPr>
            <w:r w:rsidRPr="00A74C04">
              <w:rPr>
                <w:rFonts w:ascii="GHEA Mariam" w:hAnsi="GHEA Mariam"/>
                <w:b/>
                <w:bCs/>
                <w:lang w:val="hy-AM"/>
              </w:rPr>
              <w:t>Ընդունվել է ի գիտություն։</w:t>
            </w:r>
          </w:p>
          <w:p w14:paraId="210B1492" w14:textId="2BC6BA86" w:rsidR="006B05DF" w:rsidRPr="00A74C04" w:rsidRDefault="006B05DF" w:rsidP="002173E3">
            <w:pPr>
              <w:spacing w:line="360" w:lineRule="auto"/>
              <w:contextualSpacing/>
              <w:jc w:val="both"/>
              <w:rPr>
                <w:rFonts w:ascii="GHEA Mariam" w:hAnsi="GHEA Mariam"/>
                <w:bCs/>
                <w:lang w:val="hy-AM"/>
              </w:rPr>
            </w:pPr>
            <w:r w:rsidRPr="00A74C04">
              <w:rPr>
                <w:rFonts w:ascii="GHEA Mariam" w:hAnsi="GHEA Mariam"/>
                <w:bCs/>
                <w:lang w:val="hy-AM"/>
              </w:rPr>
              <w:t xml:space="preserve">   Նախագծի լրամշակմամբ պայմանավորված «Հանրության գերակա շահերի ապահովման նպատակով օտարվող սեփականության նկարագրության արձանագրությունը կազմելիս օգտագործվող </w:t>
            </w:r>
            <w:r w:rsidRPr="00A74C04">
              <w:rPr>
                <w:rFonts w:ascii="GHEA Mariam" w:hAnsi="GHEA Mariam"/>
                <w:bCs/>
                <w:lang w:val="hy-AM"/>
              </w:rPr>
              <w:lastRenderedPageBreak/>
              <w:t>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մեջ փոփոխություն կատարելու մասին» ՀՀ կառավարության որոշման նախագիծը շրջանառվել է առանձին փաթեթով։</w:t>
            </w:r>
          </w:p>
        </w:tc>
      </w:tr>
      <w:tr w:rsidR="00A74C04" w:rsidRPr="00723B45" w14:paraId="383E2E12" w14:textId="77777777" w:rsidTr="00F9146C">
        <w:trPr>
          <w:trHeight w:val="360"/>
        </w:trPr>
        <w:tc>
          <w:tcPr>
            <w:tcW w:w="8208" w:type="dxa"/>
          </w:tcPr>
          <w:p w14:paraId="0142B606" w14:textId="7C5A7064" w:rsidR="006B05DF" w:rsidRPr="00A74C04" w:rsidRDefault="006B05DF" w:rsidP="002173E3">
            <w:pPr>
              <w:spacing w:line="360" w:lineRule="auto"/>
              <w:ind w:firstLine="165"/>
              <w:contextualSpacing/>
              <w:jc w:val="both"/>
              <w:rPr>
                <w:rFonts w:ascii="GHEA Mariam" w:hAnsi="GHEA Mariam"/>
                <w:lang w:val="fr-FR"/>
              </w:rPr>
            </w:pPr>
            <w:r w:rsidRPr="00A74C04">
              <w:rPr>
                <w:rFonts w:ascii="GHEA Mariam" w:hAnsi="GHEA Mariam"/>
                <w:lang w:val="fr-FR"/>
              </w:rPr>
              <w:lastRenderedPageBreak/>
              <w:t>5)</w:t>
            </w:r>
            <w:r w:rsidRPr="00A74C04">
              <w:rPr>
                <w:rFonts w:ascii="GHEA Mariam" w:hAnsi="GHEA Mariam"/>
                <w:lang w:val="fr-FR"/>
              </w:rPr>
              <w:tab/>
              <w:t xml:space="preserve"> 9-կետն առաջարակում ենք լրանցել հետևյալ բովանդակությամբ 9-րդ ենթակետով.</w:t>
            </w:r>
          </w:p>
          <w:p w14:paraId="4AAA1BE0" w14:textId="3688162F"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fr-FR"/>
              </w:rPr>
              <w:t>«9) նկարագրության արձանագրության մեջ՝ ըստ անհրաժեշտության, կարող է ներառվել նաև այլ տեղեկատվություն</w:t>
            </w:r>
            <w:r w:rsidRPr="00A74C04">
              <w:rPr>
                <w:rFonts w:ascii="Cambria Math" w:eastAsia="Microsoft JhengHei" w:hAnsi="Cambria Math" w:cs="Cambria Math"/>
                <w:lang w:val="fr-FR"/>
              </w:rPr>
              <w:t>․</w:t>
            </w:r>
            <w:r w:rsidRPr="00A74C04">
              <w:rPr>
                <w:rFonts w:ascii="GHEA Mariam" w:hAnsi="GHEA Mariam"/>
                <w:lang w:val="fr-FR"/>
              </w:rPr>
              <w:t>»:</w:t>
            </w:r>
          </w:p>
        </w:tc>
        <w:tc>
          <w:tcPr>
            <w:tcW w:w="6822" w:type="dxa"/>
            <w:gridSpan w:val="2"/>
          </w:tcPr>
          <w:p w14:paraId="6D63ACF8" w14:textId="77777777" w:rsidR="006B05DF" w:rsidRPr="00A74C04" w:rsidRDefault="006B05DF" w:rsidP="002173E3">
            <w:pPr>
              <w:spacing w:line="360" w:lineRule="auto"/>
              <w:jc w:val="center"/>
              <w:rPr>
                <w:rFonts w:ascii="GHEA Mariam" w:hAnsi="GHEA Mariam"/>
                <w:b/>
                <w:bCs/>
                <w:lang w:val="hy-AM"/>
              </w:rPr>
            </w:pPr>
            <w:r w:rsidRPr="00A74C04">
              <w:rPr>
                <w:rFonts w:ascii="GHEA Mariam" w:hAnsi="GHEA Mariam"/>
                <w:b/>
                <w:bCs/>
                <w:lang w:val="hy-AM"/>
              </w:rPr>
              <w:t>Ընդունվել է ի գիտություն։</w:t>
            </w:r>
          </w:p>
          <w:p w14:paraId="7AFC3305" w14:textId="23EF912B" w:rsidR="006B05DF" w:rsidRPr="00A74C04" w:rsidRDefault="006B05DF" w:rsidP="002173E3">
            <w:pPr>
              <w:spacing w:line="360" w:lineRule="auto"/>
              <w:contextualSpacing/>
              <w:jc w:val="both"/>
              <w:rPr>
                <w:rFonts w:ascii="GHEA Mariam" w:hAnsi="GHEA Mariam"/>
                <w:bCs/>
                <w:highlight w:val="green"/>
                <w:lang w:val="hy-AM"/>
              </w:rPr>
            </w:pPr>
            <w:r w:rsidRPr="00A74C04">
              <w:rPr>
                <w:rFonts w:ascii="GHEA Mariam" w:hAnsi="GHEA Mariam"/>
                <w:bCs/>
                <w:lang w:val="hy-AM"/>
              </w:rPr>
              <w:t xml:space="preserve">   Նախագծի լրամշակմամբ պայմանավորված «Հանրության գերակա շահերի ապահովման նպատակով օտարվող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w:t>
            </w:r>
            <w:r w:rsidRPr="00A74C04">
              <w:rPr>
                <w:rFonts w:ascii="GHEA Mariam" w:hAnsi="GHEA Mariam"/>
                <w:bCs/>
                <w:lang w:val="hy-AM"/>
              </w:rPr>
              <w:lastRenderedPageBreak/>
              <w:t>Հայաստանի Հանրապետության կառավարության 2007 թվականի հունվարի 25-ի N 108-Ն որոշման մեջ փոփոխություն կատարելու մասին» ՀՀ կառավարության որոշման նախագիծը շրջանառվել է առանձին փաթեթով։</w:t>
            </w:r>
          </w:p>
        </w:tc>
      </w:tr>
      <w:tr w:rsidR="00A74C04" w:rsidRPr="00723B45" w14:paraId="15CE0788" w14:textId="77777777" w:rsidTr="00F9146C">
        <w:trPr>
          <w:trHeight w:val="360"/>
        </w:trPr>
        <w:tc>
          <w:tcPr>
            <w:tcW w:w="8208" w:type="dxa"/>
          </w:tcPr>
          <w:p w14:paraId="6E4806F5" w14:textId="392420CF" w:rsidR="006B05DF" w:rsidRPr="00A74C04" w:rsidRDefault="006B05DF" w:rsidP="002173E3">
            <w:pPr>
              <w:spacing w:line="360" w:lineRule="auto"/>
              <w:ind w:firstLine="165"/>
              <w:contextualSpacing/>
              <w:jc w:val="both"/>
              <w:rPr>
                <w:rFonts w:ascii="GHEA Mariam" w:hAnsi="GHEA Mariam"/>
                <w:lang w:val="fr-FR"/>
              </w:rPr>
            </w:pPr>
            <w:r w:rsidRPr="00A74C04">
              <w:rPr>
                <w:rFonts w:ascii="GHEA Mariam" w:hAnsi="GHEA Mariam"/>
                <w:lang w:val="fr-FR"/>
              </w:rPr>
              <w:lastRenderedPageBreak/>
              <w:t>6)</w:t>
            </w:r>
            <w:r w:rsidRPr="00A74C04">
              <w:rPr>
                <w:rFonts w:ascii="GHEA Mariam" w:hAnsi="GHEA Mariam"/>
                <w:lang w:val="fr-FR"/>
              </w:rPr>
              <w:tab/>
              <w:t>12-րդ կետում «դատական կարգով» բառերն առաջարկում ենք փոխարինել «լիազոր մարմնին կամ դատարան» բառերով՝ նշված կարգավորումը համապատասխանեցնելով օրենքի «Հանրության գերակա շահերի ապահովման նպատակով սեփականության օտարման մասին» օրենքի 6-րդ հոդվածի 6-րդ մասի պահանջներին։</w:t>
            </w:r>
          </w:p>
        </w:tc>
        <w:tc>
          <w:tcPr>
            <w:tcW w:w="6822" w:type="dxa"/>
            <w:gridSpan w:val="2"/>
          </w:tcPr>
          <w:p w14:paraId="0E5E9D05" w14:textId="77777777" w:rsidR="006B05DF" w:rsidRPr="00A74C04" w:rsidRDefault="006B05DF" w:rsidP="002173E3">
            <w:pPr>
              <w:spacing w:line="360" w:lineRule="auto"/>
              <w:jc w:val="center"/>
              <w:rPr>
                <w:rFonts w:ascii="GHEA Mariam" w:hAnsi="GHEA Mariam"/>
                <w:b/>
                <w:bCs/>
                <w:lang w:val="hy-AM"/>
              </w:rPr>
            </w:pPr>
            <w:r w:rsidRPr="00A74C04">
              <w:rPr>
                <w:rFonts w:ascii="GHEA Mariam" w:hAnsi="GHEA Mariam"/>
                <w:b/>
                <w:bCs/>
                <w:lang w:val="hy-AM"/>
              </w:rPr>
              <w:t>Ընդունվել է ի գիտություն։</w:t>
            </w:r>
          </w:p>
          <w:p w14:paraId="5C3FC74F" w14:textId="5EBA897A" w:rsidR="006B05DF" w:rsidRPr="00A74C04" w:rsidRDefault="006B05DF" w:rsidP="002173E3">
            <w:pPr>
              <w:spacing w:line="360" w:lineRule="auto"/>
              <w:contextualSpacing/>
              <w:jc w:val="both"/>
              <w:rPr>
                <w:rFonts w:ascii="GHEA Mariam" w:hAnsi="GHEA Mariam"/>
                <w:bCs/>
                <w:lang w:val="hy-AM"/>
              </w:rPr>
            </w:pPr>
            <w:r w:rsidRPr="00A74C04">
              <w:rPr>
                <w:rFonts w:ascii="GHEA Mariam" w:hAnsi="GHEA Mariam"/>
                <w:bCs/>
                <w:lang w:val="hy-AM"/>
              </w:rPr>
              <w:t xml:space="preserve">   Նախագծի լրամշակմամբ պայմանավորված «Հանրության գերակա շահերի ապահովման նպատակով օտարվող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մեջ փոփոխություն կատարելու մասին» ՀՀ կառավարության որոշման նախագիծը շրջանառվել է առանձին փաթեթով։</w:t>
            </w:r>
          </w:p>
        </w:tc>
      </w:tr>
      <w:tr w:rsidR="00A74C04" w:rsidRPr="00723B45" w14:paraId="671DA036" w14:textId="77777777" w:rsidTr="00F9146C">
        <w:trPr>
          <w:trHeight w:val="360"/>
        </w:trPr>
        <w:tc>
          <w:tcPr>
            <w:tcW w:w="8208" w:type="dxa"/>
          </w:tcPr>
          <w:p w14:paraId="3997E595" w14:textId="4FC2742D" w:rsidR="006B05DF" w:rsidRPr="00A74C04" w:rsidRDefault="006B05DF" w:rsidP="002173E3">
            <w:pPr>
              <w:spacing w:line="360" w:lineRule="auto"/>
              <w:ind w:firstLine="165"/>
              <w:contextualSpacing/>
              <w:jc w:val="both"/>
              <w:rPr>
                <w:rFonts w:ascii="GHEA Mariam" w:hAnsi="GHEA Mariam"/>
                <w:lang w:val="fr-FR"/>
              </w:rPr>
            </w:pPr>
            <w:r w:rsidRPr="00A74C04">
              <w:rPr>
                <w:rFonts w:ascii="GHEA Mariam" w:hAnsi="GHEA Mariam"/>
                <w:lang w:val="fr-FR"/>
              </w:rPr>
              <w:t>7)</w:t>
            </w:r>
            <w:r w:rsidRPr="00A74C04">
              <w:rPr>
                <w:rFonts w:ascii="GHEA Mariam" w:hAnsi="GHEA Mariam"/>
                <w:lang w:val="fr-FR"/>
              </w:rPr>
              <w:tab/>
              <w:t xml:space="preserve">13-րդ հոդվածում առաջարկում ենք հստակ նշել այն ժամկետները, որի ընթացքում պետք է պահպանվեն նկարագրության արձանագրության նյութերը և ում վրա է դրված այդ նյութերի </w:t>
            </w:r>
            <w:r w:rsidRPr="00A74C04">
              <w:rPr>
                <w:rFonts w:ascii="GHEA Mariam" w:hAnsi="GHEA Mariam"/>
                <w:lang w:val="fr-FR"/>
              </w:rPr>
              <w:lastRenderedPageBreak/>
              <w:t>պահպանման պարտականությունը։ Միաժամանակ անհրաժեշտ է հստակեցնել «նկարագրության արձանագրության նյութերի» կազմը, հաշվի առնելով, որ այդ նյութերի մաս հանդիսացող ԱԹՍ-ի կամ այլ սքանավորման համակարգի միջոցով կատարված տեսանկարահանման և սքանավորման արդյունքներով էլեկտրոնային կրիչն առաջարկվում է ի պահ հանձնել նոտարին։</w:t>
            </w:r>
          </w:p>
        </w:tc>
        <w:tc>
          <w:tcPr>
            <w:tcW w:w="6822" w:type="dxa"/>
            <w:gridSpan w:val="2"/>
          </w:tcPr>
          <w:p w14:paraId="4F9019F9" w14:textId="77777777" w:rsidR="006B05DF" w:rsidRPr="00A74C04" w:rsidRDefault="006B05DF" w:rsidP="002173E3">
            <w:pPr>
              <w:spacing w:line="360" w:lineRule="auto"/>
              <w:jc w:val="center"/>
              <w:rPr>
                <w:rFonts w:ascii="GHEA Mariam" w:hAnsi="GHEA Mariam"/>
                <w:b/>
                <w:bCs/>
                <w:lang w:val="hy-AM"/>
              </w:rPr>
            </w:pPr>
            <w:r w:rsidRPr="00A74C04">
              <w:rPr>
                <w:rFonts w:ascii="GHEA Mariam" w:hAnsi="GHEA Mariam"/>
                <w:b/>
                <w:bCs/>
                <w:lang w:val="hy-AM"/>
              </w:rPr>
              <w:lastRenderedPageBreak/>
              <w:t>Ընդունվել է ի գիտություն։</w:t>
            </w:r>
          </w:p>
          <w:p w14:paraId="134F5FDF" w14:textId="664136C1" w:rsidR="006B05DF" w:rsidRPr="00A74C04" w:rsidRDefault="006B05DF" w:rsidP="002173E3">
            <w:pPr>
              <w:spacing w:line="360" w:lineRule="auto"/>
              <w:contextualSpacing/>
              <w:jc w:val="both"/>
              <w:rPr>
                <w:rFonts w:ascii="GHEA Mariam" w:hAnsi="GHEA Mariam"/>
                <w:bCs/>
                <w:lang w:val="hy-AM"/>
              </w:rPr>
            </w:pPr>
            <w:r w:rsidRPr="00A74C04">
              <w:rPr>
                <w:rFonts w:ascii="GHEA Mariam" w:hAnsi="GHEA Mariam"/>
                <w:bCs/>
                <w:lang w:val="hy-AM"/>
              </w:rPr>
              <w:t xml:space="preserve">   Նախագծի լրամշակմամբ պայմանավորված «Հանրության գերակա շահերի ապահովման նպատակով </w:t>
            </w:r>
            <w:r w:rsidRPr="00A74C04">
              <w:rPr>
                <w:rFonts w:ascii="GHEA Mariam" w:hAnsi="GHEA Mariam"/>
                <w:bCs/>
                <w:lang w:val="hy-AM"/>
              </w:rPr>
              <w:lastRenderedPageBreak/>
              <w:t>օտարվող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մեջ փոփոխություն կատարելու մասին» ՀՀ կառավարության որոշման նախագիծը շրջանառվել է առանձին փաթեթով։</w:t>
            </w:r>
          </w:p>
        </w:tc>
      </w:tr>
      <w:tr w:rsidR="00A74C04" w:rsidRPr="00723B45" w14:paraId="478DD051" w14:textId="77777777" w:rsidTr="00F9146C">
        <w:trPr>
          <w:trHeight w:val="360"/>
        </w:trPr>
        <w:tc>
          <w:tcPr>
            <w:tcW w:w="8208" w:type="dxa"/>
          </w:tcPr>
          <w:p w14:paraId="07D12E89" w14:textId="0D67ABA7"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fr-FR"/>
              </w:rPr>
              <w:lastRenderedPageBreak/>
              <w:t xml:space="preserve">   «Հայաստանի Հանրապետության կառավարության 2022 թվականի օգոստոսի 24-ի թիվ 1355-Ն որոշման մեջ լրացումներ կատարելու մասին» ՀՀ կառավարության որոշման նախագծի վերաբերյալ ներկայցնում ենք հետևյալ առաջարկությունները</w:t>
            </w:r>
            <w:r w:rsidRPr="00A74C04">
              <w:rPr>
                <w:rFonts w:ascii="Cambria Math" w:eastAsia="Microsoft JhengHei" w:hAnsi="Cambria Math" w:cs="Cambria Math"/>
                <w:lang w:val="fr-FR"/>
              </w:rPr>
              <w:t>․</w:t>
            </w:r>
            <w:r w:rsidRPr="00A74C04">
              <w:rPr>
                <w:rFonts w:ascii="GHEA Mariam" w:hAnsi="GHEA Mariam"/>
                <w:lang w:val="fr-FR"/>
              </w:rPr>
              <w:t xml:space="preserve"> </w:t>
            </w:r>
          </w:p>
          <w:p w14:paraId="3DE0B798" w14:textId="66A08BEC"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fr-FR"/>
              </w:rPr>
              <w:t xml:space="preserve">   1</w:t>
            </w:r>
            <w:r w:rsidRPr="00A74C04">
              <w:rPr>
                <w:rFonts w:ascii="Cambria Math" w:eastAsia="Microsoft JhengHei" w:hAnsi="Cambria Math" w:cs="Cambria Math"/>
                <w:lang w:val="fr-FR"/>
              </w:rPr>
              <w:t>․</w:t>
            </w:r>
            <w:r w:rsidRPr="00A74C04">
              <w:rPr>
                <w:rFonts w:ascii="GHEA Mariam" w:hAnsi="GHEA Mariam"/>
                <w:lang w:val="fr-FR"/>
              </w:rPr>
              <w:t xml:space="preserve"> 1-</w:t>
            </w:r>
            <w:r w:rsidRPr="00A74C04">
              <w:rPr>
                <w:rFonts w:ascii="GHEA Mariam" w:hAnsi="GHEA Mariam" w:cs="GHEA Mariam"/>
                <w:lang w:val="fr-FR"/>
              </w:rPr>
              <w:t>ին</w:t>
            </w:r>
            <w:r w:rsidRPr="00A74C04">
              <w:rPr>
                <w:rFonts w:ascii="GHEA Mariam" w:hAnsi="GHEA Mariam"/>
                <w:lang w:val="fr-FR"/>
              </w:rPr>
              <w:t xml:space="preserve"> </w:t>
            </w:r>
            <w:r w:rsidRPr="00A74C04">
              <w:rPr>
                <w:rFonts w:ascii="GHEA Mariam" w:hAnsi="GHEA Mariam" w:cs="GHEA Mariam"/>
                <w:lang w:val="fr-FR"/>
              </w:rPr>
              <w:t>կետով</w:t>
            </w:r>
            <w:r w:rsidRPr="00A74C04">
              <w:rPr>
                <w:rFonts w:ascii="GHEA Mariam" w:hAnsi="GHEA Mariam"/>
                <w:lang w:val="fr-FR"/>
              </w:rPr>
              <w:t xml:space="preserve"> </w:t>
            </w:r>
            <w:r w:rsidRPr="00A74C04">
              <w:rPr>
                <w:rFonts w:ascii="GHEA Mariam" w:hAnsi="GHEA Mariam" w:cs="GHEA Mariam"/>
                <w:lang w:val="fr-FR"/>
              </w:rPr>
              <w:t>Որոշման</w:t>
            </w:r>
            <w:r w:rsidRPr="00A74C04">
              <w:rPr>
                <w:rFonts w:ascii="GHEA Mariam" w:hAnsi="GHEA Mariam"/>
                <w:lang w:val="fr-FR"/>
              </w:rPr>
              <w:t xml:space="preserve"> </w:t>
            </w:r>
            <w:r w:rsidRPr="00A74C04">
              <w:rPr>
                <w:rFonts w:ascii="GHEA Mariam" w:hAnsi="GHEA Mariam" w:cs="GHEA Mariam"/>
                <w:lang w:val="fr-FR"/>
              </w:rPr>
              <w:t>թիվ</w:t>
            </w:r>
            <w:r w:rsidRPr="00A74C04">
              <w:rPr>
                <w:rFonts w:ascii="GHEA Mariam" w:hAnsi="GHEA Mariam"/>
                <w:lang w:val="fr-FR"/>
              </w:rPr>
              <w:t xml:space="preserve"> 1 </w:t>
            </w:r>
            <w:r w:rsidRPr="00A74C04">
              <w:rPr>
                <w:rFonts w:ascii="GHEA Mariam" w:hAnsi="GHEA Mariam" w:cs="GHEA Mariam"/>
                <w:lang w:val="fr-FR"/>
              </w:rPr>
              <w:t>հավելվածի</w:t>
            </w:r>
            <w:r w:rsidRPr="00A74C04">
              <w:rPr>
                <w:rFonts w:ascii="GHEA Mariam" w:hAnsi="GHEA Mariam"/>
                <w:lang w:val="fr-FR"/>
              </w:rPr>
              <w:t xml:space="preserve"> 11-</w:t>
            </w:r>
            <w:r w:rsidRPr="00A74C04">
              <w:rPr>
                <w:rFonts w:ascii="GHEA Mariam" w:hAnsi="GHEA Mariam" w:cs="GHEA Mariam"/>
                <w:lang w:val="fr-FR"/>
              </w:rPr>
              <w:t>րդ</w:t>
            </w:r>
            <w:r w:rsidRPr="00A74C04">
              <w:rPr>
                <w:rFonts w:ascii="GHEA Mariam" w:hAnsi="GHEA Mariam"/>
                <w:lang w:val="fr-FR"/>
              </w:rPr>
              <w:t xml:space="preserve"> </w:t>
            </w:r>
            <w:r w:rsidRPr="00A74C04">
              <w:rPr>
                <w:rFonts w:ascii="GHEA Mariam" w:hAnsi="GHEA Mariam" w:cs="GHEA Mariam"/>
                <w:lang w:val="fr-FR"/>
              </w:rPr>
              <w:t>կետի</w:t>
            </w:r>
            <w:r w:rsidRPr="00A74C04">
              <w:rPr>
                <w:rFonts w:ascii="GHEA Mariam" w:hAnsi="GHEA Mariam"/>
                <w:lang w:val="fr-FR"/>
              </w:rPr>
              <w:t xml:space="preserve"> 1-</w:t>
            </w:r>
            <w:r w:rsidRPr="00A74C04">
              <w:rPr>
                <w:rFonts w:ascii="GHEA Mariam" w:hAnsi="GHEA Mariam" w:cs="GHEA Mariam"/>
                <w:lang w:val="fr-FR"/>
              </w:rPr>
              <w:t>ին</w:t>
            </w:r>
            <w:r w:rsidRPr="00A74C04">
              <w:rPr>
                <w:rFonts w:ascii="GHEA Mariam" w:hAnsi="GHEA Mariam"/>
                <w:lang w:val="fr-FR"/>
              </w:rPr>
              <w:t xml:space="preserve"> </w:t>
            </w:r>
            <w:r w:rsidRPr="00A74C04">
              <w:rPr>
                <w:rFonts w:ascii="GHEA Mariam" w:hAnsi="GHEA Mariam" w:cs="GHEA Mariam"/>
                <w:lang w:val="fr-FR"/>
              </w:rPr>
              <w:t>ենթակետում</w:t>
            </w:r>
            <w:r w:rsidRPr="00A74C04">
              <w:rPr>
                <w:rFonts w:ascii="GHEA Mariam" w:hAnsi="GHEA Mariam"/>
                <w:lang w:val="fr-FR"/>
              </w:rPr>
              <w:t xml:space="preserve"> </w:t>
            </w:r>
            <w:r w:rsidRPr="00A74C04">
              <w:rPr>
                <w:rFonts w:ascii="GHEA Mariam" w:hAnsi="GHEA Mariam" w:cs="GHEA Mariam"/>
                <w:lang w:val="fr-FR"/>
              </w:rPr>
              <w:t>լրացվող</w:t>
            </w:r>
            <w:r w:rsidRPr="00A74C04">
              <w:rPr>
                <w:rFonts w:ascii="GHEA Mariam" w:hAnsi="GHEA Mariam"/>
                <w:lang w:val="fr-FR"/>
              </w:rPr>
              <w:t xml:space="preserve"> </w:t>
            </w:r>
            <w:r w:rsidRPr="00A74C04">
              <w:rPr>
                <w:rFonts w:ascii="GHEA Mariam" w:hAnsi="GHEA Mariam" w:cs="GHEA Mariam"/>
                <w:lang w:val="fr-FR"/>
              </w:rPr>
              <w:t>բառերում</w:t>
            </w:r>
            <w:r w:rsidRPr="00A74C04">
              <w:rPr>
                <w:rFonts w:ascii="GHEA Mariam" w:hAnsi="GHEA Mariam"/>
                <w:lang w:val="fr-FR"/>
              </w:rPr>
              <w:t xml:space="preserve"> </w:t>
            </w:r>
            <w:r w:rsidRPr="00A74C04">
              <w:rPr>
                <w:rFonts w:ascii="GHEA Mariam" w:hAnsi="GHEA Mariam" w:cs="GHEA Mariam"/>
                <w:lang w:val="fr-FR"/>
              </w:rPr>
              <w:t>առաջարկում</w:t>
            </w:r>
            <w:r w:rsidRPr="00A74C04">
              <w:rPr>
                <w:rFonts w:ascii="GHEA Mariam" w:hAnsi="GHEA Mariam"/>
                <w:lang w:val="fr-FR"/>
              </w:rPr>
              <w:t xml:space="preserve"> </w:t>
            </w:r>
            <w:r w:rsidRPr="00A74C04">
              <w:rPr>
                <w:rFonts w:ascii="GHEA Mariam" w:hAnsi="GHEA Mariam" w:cs="GHEA Mariam"/>
                <w:lang w:val="fr-FR"/>
              </w:rPr>
              <w:t>ենք</w:t>
            </w:r>
            <w:r w:rsidRPr="00A74C04">
              <w:rPr>
                <w:rFonts w:ascii="GHEA Mariam" w:hAnsi="GHEA Mariam"/>
                <w:lang w:val="fr-FR"/>
              </w:rPr>
              <w:t xml:space="preserve"> </w:t>
            </w:r>
            <w:r w:rsidRPr="00A74C04">
              <w:rPr>
                <w:rFonts w:ascii="GHEA Mariam" w:hAnsi="GHEA Mariam" w:cs="GHEA Mariam"/>
                <w:lang w:val="fr-FR"/>
              </w:rPr>
              <w:t>«տեղազննման</w:t>
            </w:r>
            <w:r w:rsidRPr="00A74C04">
              <w:rPr>
                <w:rFonts w:ascii="GHEA Mariam" w:hAnsi="GHEA Mariam"/>
                <w:lang w:val="fr-FR"/>
              </w:rPr>
              <w:t xml:space="preserve"> </w:t>
            </w:r>
            <w:r w:rsidRPr="00A74C04">
              <w:rPr>
                <w:rFonts w:ascii="GHEA Mariam" w:hAnsi="GHEA Mariam" w:cs="GHEA Mariam"/>
                <w:lang w:val="fr-FR"/>
              </w:rPr>
              <w:t>արդյունքները</w:t>
            </w:r>
            <w:r w:rsidRPr="00A74C04">
              <w:rPr>
                <w:rFonts w:ascii="GHEA Mariam" w:hAnsi="GHEA Mariam"/>
                <w:lang w:val="fr-FR"/>
              </w:rPr>
              <w:t xml:space="preserve"> </w:t>
            </w:r>
            <w:r w:rsidRPr="00A74C04">
              <w:rPr>
                <w:rFonts w:ascii="GHEA Mariam" w:hAnsi="GHEA Mariam" w:cs="GHEA Mariam"/>
                <w:lang w:val="fr-FR"/>
              </w:rPr>
              <w:t>կազմվում</w:t>
            </w:r>
            <w:r w:rsidRPr="00A74C04">
              <w:rPr>
                <w:rFonts w:ascii="GHEA Mariam" w:hAnsi="GHEA Mariam"/>
                <w:lang w:val="fr-FR"/>
              </w:rPr>
              <w:t xml:space="preserve"> </w:t>
            </w:r>
            <w:r w:rsidRPr="00A74C04">
              <w:rPr>
                <w:rFonts w:ascii="GHEA Mariam" w:hAnsi="GHEA Mariam" w:cs="GHEA Mariam"/>
                <w:lang w:val="fr-FR"/>
              </w:rPr>
              <w:t>են»</w:t>
            </w:r>
            <w:r w:rsidRPr="00A74C04">
              <w:rPr>
                <w:rFonts w:ascii="GHEA Mariam" w:hAnsi="GHEA Mariam"/>
                <w:lang w:val="fr-FR"/>
              </w:rPr>
              <w:t xml:space="preserve"> </w:t>
            </w:r>
            <w:r w:rsidRPr="00A74C04">
              <w:rPr>
                <w:rFonts w:ascii="GHEA Mariam" w:hAnsi="GHEA Mariam" w:cs="GHEA Mariam"/>
                <w:lang w:val="fr-FR"/>
              </w:rPr>
              <w:t>բառերը</w:t>
            </w:r>
            <w:r w:rsidRPr="00A74C04">
              <w:rPr>
                <w:rFonts w:ascii="GHEA Mariam" w:hAnsi="GHEA Mariam"/>
                <w:lang w:val="fr-FR"/>
              </w:rPr>
              <w:t xml:space="preserve"> </w:t>
            </w:r>
            <w:r w:rsidRPr="00A74C04">
              <w:rPr>
                <w:rFonts w:ascii="GHEA Mariam" w:hAnsi="GHEA Mariam" w:cs="GHEA Mariam"/>
                <w:lang w:val="fr-FR"/>
              </w:rPr>
              <w:t>փոխարինել</w:t>
            </w:r>
            <w:r w:rsidRPr="00A74C04">
              <w:rPr>
                <w:rFonts w:ascii="GHEA Mariam" w:hAnsi="GHEA Mariam"/>
                <w:lang w:val="fr-FR"/>
              </w:rPr>
              <w:t xml:space="preserve"> </w:t>
            </w:r>
            <w:r w:rsidRPr="00A74C04">
              <w:rPr>
                <w:rFonts w:ascii="GHEA Mariam" w:hAnsi="GHEA Mariam" w:cs="GHEA Mariam"/>
                <w:lang w:val="fr-FR"/>
              </w:rPr>
              <w:t>«տեղազննումն</w:t>
            </w:r>
            <w:r w:rsidRPr="00A74C04">
              <w:rPr>
                <w:rFonts w:ascii="GHEA Mariam" w:hAnsi="GHEA Mariam"/>
                <w:lang w:val="fr-FR"/>
              </w:rPr>
              <w:t xml:space="preserve"> </w:t>
            </w:r>
            <w:r w:rsidRPr="00A74C04">
              <w:rPr>
                <w:rFonts w:ascii="GHEA Mariam" w:hAnsi="GHEA Mariam" w:cs="GHEA Mariam"/>
                <w:lang w:val="fr-FR"/>
              </w:rPr>
              <w:t>իրականացվում</w:t>
            </w:r>
            <w:r w:rsidRPr="00A74C04">
              <w:rPr>
                <w:rFonts w:ascii="GHEA Mariam" w:hAnsi="GHEA Mariam"/>
                <w:lang w:val="fr-FR"/>
              </w:rPr>
              <w:t xml:space="preserve"> </w:t>
            </w:r>
            <w:r w:rsidRPr="00A74C04">
              <w:rPr>
                <w:rFonts w:ascii="GHEA Mariam" w:hAnsi="GHEA Mariam" w:cs="GHEA Mariam"/>
                <w:lang w:val="fr-FR"/>
              </w:rPr>
              <w:t>է</w:t>
            </w:r>
            <w:r w:rsidRPr="00A74C04">
              <w:rPr>
                <w:rFonts w:ascii="GHEA Mariam" w:hAnsi="GHEA Mariam"/>
                <w:lang w:val="fr-FR"/>
              </w:rPr>
              <w:t xml:space="preserve"> </w:t>
            </w:r>
            <w:r w:rsidRPr="00A74C04">
              <w:rPr>
                <w:rFonts w:ascii="GHEA Mariam" w:hAnsi="GHEA Mariam" w:cs="GHEA Mariam"/>
                <w:lang w:val="fr-FR"/>
              </w:rPr>
              <w:t>և</w:t>
            </w:r>
            <w:r w:rsidRPr="00A74C04">
              <w:rPr>
                <w:rFonts w:ascii="GHEA Mariam" w:hAnsi="GHEA Mariam"/>
                <w:lang w:val="fr-FR"/>
              </w:rPr>
              <w:t xml:space="preserve"> </w:t>
            </w:r>
            <w:r w:rsidRPr="00A74C04">
              <w:rPr>
                <w:rFonts w:ascii="GHEA Mariam" w:hAnsi="GHEA Mariam" w:cs="GHEA Mariam"/>
                <w:lang w:val="fr-FR"/>
              </w:rPr>
              <w:t>արդյունքները</w:t>
            </w:r>
            <w:r w:rsidRPr="00A74C04">
              <w:rPr>
                <w:rFonts w:ascii="GHEA Mariam" w:hAnsi="GHEA Mariam"/>
                <w:lang w:val="fr-FR"/>
              </w:rPr>
              <w:t xml:space="preserve"> </w:t>
            </w:r>
            <w:r w:rsidRPr="00A74C04">
              <w:rPr>
                <w:rFonts w:ascii="GHEA Mariam" w:hAnsi="GHEA Mariam" w:cs="GHEA Mariam"/>
                <w:lang w:val="fr-FR"/>
              </w:rPr>
              <w:t>կազմվում</w:t>
            </w:r>
            <w:r w:rsidRPr="00A74C04">
              <w:rPr>
                <w:rFonts w:ascii="GHEA Mariam" w:hAnsi="GHEA Mariam"/>
                <w:lang w:val="fr-FR"/>
              </w:rPr>
              <w:t xml:space="preserve"> </w:t>
            </w:r>
            <w:r w:rsidRPr="00A74C04">
              <w:rPr>
                <w:rFonts w:ascii="GHEA Mariam" w:hAnsi="GHEA Mariam" w:cs="GHEA Mariam"/>
                <w:lang w:val="fr-FR"/>
              </w:rPr>
              <w:t>են»</w:t>
            </w:r>
            <w:r w:rsidRPr="00A74C04">
              <w:rPr>
                <w:rFonts w:ascii="GHEA Mariam" w:hAnsi="GHEA Mariam"/>
                <w:lang w:val="fr-FR"/>
              </w:rPr>
              <w:t xml:space="preserve"> </w:t>
            </w:r>
            <w:r w:rsidRPr="00A74C04">
              <w:rPr>
                <w:rFonts w:ascii="GHEA Mariam" w:hAnsi="GHEA Mariam" w:cs="GHEA Mariam"/>
                <w:lang w:val="fr-FR"/>
              </w:rPr>
              <w:t>բառերով</w:t>
            </w:r>
            <w:r w:rsidRPr="00A74C04">
              <w:rPr>
                <w:rFonts w:ascii="GHEA Mariam" w:hAnsi="GHEA Mariam"/>
                <w:lang w:val="fr-FR"/>
              </w:rPr>
              <w:t>։</w:t>
            </w:r>
          </w:p>
        </w:tc>
        <w:tc>
          <w:tcPr>
            <w:tcW w:w="6822" w:type="dxa"/>
            <w:gridSpan w:val="2"/>
          </w:tcPr>
          <w:p w14:paraId="0354CFA1" w14:textId="77777777" w:rsidR="006B05DF" w:rsidRPr="00A74C04" w:rsidRDefault="006B05DF" w:rsidP="002173E3">
            <w:pPr>
              <w:spacing w:line="360" w:lineRule="auto"/>
              <w:contextualSpacing/>
              <w:jc w:val="center"/>
              <w:rPr>
                <w:rFonts w:ascii="GHEA Mariam" w:hAnsi="GHEA Mariam"/>
                <w:b/>
                <w:bCs/>
                <w:lang w:val="hy-AM"/>
              </w:rPr>
            </w:pPr>
            <w:r w:rsidRPr="00A74C04">
              <w:rPr>
                <w:rFonts w:ascii="GHEA Mariam" w:hAnsi="GHEA Mariam"/>
                <w:b/>
                <w:bCs/>
                <w:lang w:val="hy-AM"/>
              </w:rPr>
              <w:t>Ընդունվել է։</w:t>
            </w:r>
          </w:p>
          <w:p w14:paraId="70F02379" w14:textId="72E0B0F0" w:rsidR="006B05DF" w:rsidRPr="00A74C04" w:rsidRDefault="006B05DF" w:rsidP="002173E3">
            <w:pPr>
              <w:spacing w:line="360" w:lineRule="auto"/>
              <w:contextualSpacing/>
              <w:jc w:val="both"/>
              <w:rPr>
                <w:rFonts w:ascii="GHEA Mariam" w:hAnsi="GHEA Mariam"/>
                <w:bCs/>
                <w:lang w:val="hy-AM"/>
              </w:rPr>
            </w:pPr>
            <w:r w:rsidRPr="00A74C04">
              <w:rPr>
                <w:rFonts w:ascii="GHEA Mariam" w:hAnsi="GHEA Mariam"/>
                <w:bCs/>
                <w:lang w:val="hy-AM"/>
              </w:rPr>
              <w:t xml:space="preserve">   Նախածում կատարվել են համապատասխան փոփոխություններ։</w:t>
            </w:r>
          </w:p>
        </w:tc>
      </w:tr>
      <w:tr w:rsidR="00A74C04" w:rsidRPr="00723B45" w14:paraId="71841C5E" w14:textId="77777777" w:rsidTr="00F9146C">
        <w:trPr>
          <w:trHeight w:val="360"/>
        </w:trPr>
        <w:tc>
          <w:tcPr>
            <w:tcW w:w="8208" w:type="dxa"/>
          </w:tcPr>
          <w:p w14:paraId="5F7EF35D" w14:textId="727B2074"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hy-AM"/>
              </w:rPr>
              <w:t xml:space="preserve">   </w:t>
            </w:r>
            <w:r w:rsidRPr="00A74C04">
              <w:rPr>
                <w:rFonts w:ascii="GHEA Mariam" w:hAnsi="GHEA Mariam"/>
                <w:lang w:val="fr-FR"/>
              </w:rPr>
              <w:t>2</w:t>
            </w:r>
            <w:r w:rsidRPr="00A74C04">
              <w:rPr>
                <w:rFonts w:ascii="Cambria Math" w:eastAsia="Microsoft JhengHei" w:hAnsi="Cambria Math" w:cs="Cambria Math"/>
                <w:lang w:val="fr-FR"/>
              </w:rPr>
              <w:t>․</w:t>
            </w:r>
            <w:r w:rsidRPr="00A74C04">
              <w:rPr>
                <w:rFonts w:ascii="GHEA Mariam" w:hAnsi="GHEA Mariam"/>
                <w:lang w:val="fr-FR"/>
              </w:rPr>
              <w:t xml:space="preserve"> 2-</w:t>
            </w:r>
            <w:r w:rsidRPr="00A74C04">
              <w:rPr>
                <w:rFonts w:ascii="GHEA Mariam" w:hAnsi="GHEA Mariam" w:cs="GHEA Mariam"/>
                <w:lang w:val="fr-FR"/>
              </w:rPr>
              <w:t>րդ</w:t>
            </w:r>
            <w:r w:rsidRPr="00A74C04">
              <w:rPr>
                <w:rFonts w:ascii="GHEA Mariam" w:hAnsi="GHEA Mariam"/>
                <w:lang w:val="fr-FR"/>
              </w:rPr>
              <w:t xml:space="preserve"> </w:t>
            </w:r>
            <w:r w:rsidRPr="00A74C04">
              <w:rPr>
                <w:rFonts w:ascii="GHEA Mariam" w:hAnsi="GHEA Mariam" w:cs="GHEA Mariam"/>
                <w:lang w:val="fr-FR"/>
              </w:rPr>
              <w:t>կետով</w:t>
            </w:r>
            <w:r w:rsidRPr="00A74C04">
              <w:rPr>
                <w:rFonts w:ascii="GHEA Mariam" w:hAnsi="GHEA Mariam"/>
                <w:lang w:val="fr-FR"/>
              </w:rPr>
              <w:t xml:space="preserve"> </w:t>
            </w:r>
            <w:r w:rsidRPr="00A74C04">
              <w:rPr>
                <w:rFonts w:ascii="GHEA Mariam" w:hAnsi="GHEA Mariam" w:cs="GHEA Mariam"/>
                <w:lang w:val="fr-FR"/>
              </w:rPr>
              <w:t>Որոշման</w:t>
            </w:r>
            <w:r w:rsidRPr="00A74C04">
              <w:rPr>
                <w:rFonts w:ascii="GHEA Mariam" w:hAnsi="GHEA Mariam"/>
                <w:lang w:val="fr-FR"/>
              </w:rPr>
              <w:t xml:space="preserve"> </w:t>
            </w:r>
            <w:r w:rsidRPr="00A74C04">
              <w:rPr>
                <w:rFonts w:ascii="GHEA Mariam" w:hAnsi="GHEA Mariam" w:cs="GHEA Mariam"/>
                <w:lang w:val="fr-FR"/>
              </w:rPr>
              <w:t>թիվ</w:t>
            </w:r>
            <w:r w:rsidRPr="00A74C04">
              <w:rPr>
                <w:rFonts w:ascii="GHEA Mariam" w:hAnsi="GHEA Mariam"/>
                <w:lang w:val="fr-FR"/>
              </w:rPr>
              <w:t xml:space="preserve"> 2 </w:t>
            </w:r>
            <w:r w:rsidRPr="00A74C04">
              <w:rPr>
                <w:rFonts w:ascii="GHEA Mariam" w:hAnsi="GHEA Mariam" w:cs="GHEA Mariam"/>
                <w:lang w:val="fr-FR"/>
              </w:rPr>
              <w:t>հավելվածի</w:t>
            </w:r>
            <w:r w:rsidRPr="00A74C04">
              <w:rPr>
                <w:rFonts w:ascii="GHEA Mariam" w:hAnsi="GHEA Mariam"/>
                <w:lang w:val="fr-FR"/>
              </w:rPr>
              <w:t xml:space="preserve"> 12- </w:t>
            </w:r>
            <w:r w:rsidRPr="00A74C04">
              <w:rPr>
                <w:rFonts w:ascii="GHEA Mariam" w:hAnsi="GHEA Mariam" w:cs="GHEA Mariam"/>
                <w:lang w:val="fr-FR"/>
              </w:rPr>
              <w:t>րդ</w:t>
            </w:r>
            <w:r w:rsidRPr="00A74C04">
              <w:rPr>
                <w:rFonts w:ascii="GHEA Mariam" w:hAnsi="GHEA Mariam"/>
                <w:lang w:val="fr-FR"/>
              </w:rPr>
              <w:t xml:space="preserve"> </w:t>
            </w:r>
            <w:r w:rsidRPr="00A74C04">
              <w:rPr>
                <w:rFonts w:ascii="GHEA Mariam" w:hAnsi="GHEA Mariam" w:cs="GHEA Mariam"/>
                <w:lang w:val="fr-FR"/>
              </w:rPr>
              <w:t>կետում</w:t>
            </w:r>
            <w:r w:rsidRPr="00A74C04">
              <w:rPr>
                <w:rFonts w:ascii="GHEA Mariam" w:hAnsi="GHEA Mariam"/>
                <w:lang w:val="fr-FR"/>
              </w:rPr>
              <w:t xml:space="preserve"> </w:t>
            </w:r>
            <w:r w:rsidRPr="00A74C04">
              <w:rPr>
                <w:rFonts w:ascii="GHEA Mariam" w:hAnsi="GHEA Mariam" w:cs="GHEA Mariam"/>
                <w:lang w:val="fr-FR"/>
              </w:rPr>
              <w:t>կատարվող</w:t>
            </w:r>
            <w:r w:rsidRPr="00A74C04">
              <w:rPr>
                <w:rFonts w:ascii="GHEA Mariam" w:hAnsi="GHEA Mariam"/>
                <w:lang w:val="fr-FR"/>
              </w:rPr>
              <w:t xml:space="preserve"> </w:t>
            </w:r>
            <w:r w:rsidRPr="00A74C04">
              <w:rPr>
                <w:rFonts w:ascii="GHEA Mariam" w:hAnsi="GHEA Mariam" w:cs="GHEA Mariam"/>
                <w:lang w:val="fr-FR"/>
              </w:rPr>
              <w:t>լրացումը</w:t>
            </w:r>
            <w:r w:rsidRPr="00A74C04">
              <w:rPr>
                <w:rFonts w:ascii="GHEA Mariam" w:hAnsi="GHEA Mariam"/>
                <w:lang w:val="fr-FR"/>
              </w:rPr>
              <w:t xml:space="preserve"> </w:t>
            </w:r>
            <w:r w:rsidRPr="00A74C04">
              <w:rPr>
                <w:rFonts w:ascii="GHEA Mariam" w:hAnsi="GHEA Mariam" w:cs="GHEA Mariam"/>
                <w:lang w:val="fr-FR"/>
              </w:rPr>
              <w:t>հստակեցման</w:t>
            </w:r>
            <w:r w:rsidRPr="00A74C04">
              <w:rPr>
                <w:rFonts w:ascii="GHEA Mariam" w:hAnsi="GHEA Mariam"/>
                <w:lang w:val="fr-FR"/>
              </w:rPr>
              <w:t xml:space="preserve"> </w:t>
            </w:r>
            <w:r w:rsidRPr="00A74C04">
              <w:rPr>
                <w:rFonts w:ascii="GHEA Mariam" w:hAnsi="GHEA Mariam" w:cs="GHEA Mariam"/>
                <w:lang w:val="fr-FR"/>
              </w:rPr>
              <w:t>կարիք</w:t>
            </w:r>
            <w:r w:rsidRPr="00A74C04">
              <w:rPr>
                <w:rFonts w:ascii="GHEA Mariam" w:hAnsi="GHEA Mariam"/>
                <w:lang w:val="fr-FR"/>
              </w:rPr>
              <w:t xml:space="preserve"> </w:t>
            </w:r>
            <w:r w:rsidRPr="00A74C04">
              <w:rPr>
                <w:rFonts w:ascii="GHEA Mariam" w:hAnsi="GHEA Mariam" w:cs="GHEA Mariam"/>
                <w:lang w:val="fr-FR"/>
              </w:rPr>
              <w:t>ունի</w:t>
            </w:r>
            <w:r w:rsidRPr="00A74C04">
              <w:rPr>
                <w:rFonts w:ascii="GHEA Mariam" w:hAnsi="GHEA Mariam"/>
                <w:lang w:val="fr-FR"/>
              </w:rPr>
              <w:t xml:space="preserve">, </w:t>
            </w:r>
            <w:r w:rsidRPr="00A74C04">
              <w:rPr>
                <w:rFonts w:ascii="GHEA Mariam" w:hAnsi="GHEA Mariam" w:cs="GHEA Mariam"/>
                <w:lang w:val="fr-FR"/>
              </w:rPr>
              <w:t>առաջարկում</w:t>
            </w:r>
            <w:r w:rsidRPr="00A74C04">
              <w:rPr>
                <w:rFonts w:ascii="GHEA Mariam" w:hAnsi="GHEA Mariam"/>
                <w:lang w:val="fr-FR"/>
              </w:rPr>
              <w:t xml:space="preserve"> </w:t>
            </w:r>
            <w:r w:rsidRPr="00A74C04">
              <w:rPr>
                <w:rFonts w:ascii="GHEA Mariam" w:hAnsi="GHEA Mariam" w:cs="GHEA Mariam"/>
                <w:lang w:val="fr-FR"/>
              </w:rPr>
              <w:t>ենք</w:t>
            </w:r>
            <w:r w:rsidRPr="00A74C04">
              <w:rPr>
                <w:rFonts w:ascii="GHEA Mariam" w:hAnsi="GHEA Mariam"/>
                <w:lang w:val="fr-FR"/>
              </w:rPr>
              <w:t xml:space="preserve"> </w:t>
            </w:r>
            <w:r w:rsidRPr="00A74C04">
              <w:rPr>
                <w:rFonts w:ascii="GHEA Mariam" w:hAnsi="GHEA Mariam" w:cs="GHEA Mariam"/>
                <w:lang w:val="fr-FR"/>
              </w:rPr>
              <w:t>նշել</w:t>
            </w:r>
            <w:r w:rsidRPr="00A74C04">
              <w:rPr>
                <w:rFonts w:ascii="GHEA Mariam" w:hAnsi="GHEA Mariam"/>
                <w:lang w:val="fr-FR"/>
              </w:rPr>
              <w:t xml:space="preserve">, </w:t>
            </w:r>
            <w:r w:rsidRPr="00A74C04">
              <w:rPr>
                <w:rFonts w:ascii="GHEA Mariam" w:hAnsi="GHEA Mariam" w:cs="GHEA Mariam"/>
                <w:lang w:val="fr-FR"/>
              </w:rPr>
              <w:t>թե</w:t>
            </w:r>
            <w:r w:rsidRPr="00A74C04">
              <w:rPr>
                <w:rFonts w:ascii="GHEA Mariam" w:hAnsi="GHEA Mariam"/>
                <w:lang w:val="fr-FR"/>
              </w:rPr>
              <w:t xml:space="preserve"> </w:t>
            </w:r>
            <w:r w:rsidRPr="00A74C04">
              <w:rPr>
                <w:rFonts w:ascii="GHEA Mariam" w:hAnsi="GHEA Mariam" w:cs="GHEA Mariam"/>
                <w:lang w:val="fr-FR"/>
              </w:rPr>
              <w:t>արդյոք</w:t>
            </w:r>
            <w:r w:rsidRPr="00A74C04">
              <w:rPr>
                <w:rFonts w:ascii="GHEA Mariam" w:hAnsi="GHEA Mariam"/>
                <w:lang w:val="fr-FR"/>
              </w:rPr>
              <w:t xml:space="preserve"> </w:t>
            </w:r>
            <w:r w:rsidRPr="00A74C04">
              <w:rPr>
                <w:rFonts w:ascii="GHEA Mariam" w:hAnsi="GHEA Mariam" w:cs="GHEA Mariam"/>
                <w:lang w:val="fr-FR"/>
              </w:rPr>
              <w:lastRenderedPageBreak/>
              <w:t>հանրութան</w:t>
            </w:r>
            <w:r w:rsidRPr="00A74C04">
              <w:rPr>
                <w:rFonts w:ascii="GHEA Mariam" w:hAnsi="GHEA Mariam"/>
                <w:lang w:val="fr-FR"/>
              </w:rPr>
              <w:t xml:space="preserve"> </w:t>
            </w:r>
            <w:r w:rsidRPr="00A74C04">
              <w:rPr>
                <w:rFonts w:ascii="GHEA Mariam" w:hAnsi="GHEA Mariam" w:cs="GHEA Mariam"/>
                <w:lang w:val="fr-FR"/>
              </w:rPr>
              <w:t>գերակա</w:t>
            </w:r>
            <w:r w:rsidRPr="00A74C04">
              <w:rPr>
                <w:rFonts w:ascii="GHEA Mariam" w:hAnsi="GHEA Mariam"/>
                <w:lang w:val="fr-FR"/>
              </w:rPr>
              <w:t xml:space="preserve"> </w:t>
            </w:r>
            <w:r w:rsidRPr="00A74C04">
              <w:rPr>
                <w:rFonts w:ascii="GHEA Mariam" w:hAnsi="GHEA Mariam" w:cs="GHEA Mariam"/>
                <w:lang w:val="fr-FR"/>
              </w:rPr>
              <w:t>շահ</w:t>
            </w:r>
            <w:r w:rsidRPr="00A74C04">
              <w:rPr>
                <w:rFonts w:ascii="GHEA Mariam" w:hAnsi="GHEA Mariam"/>
                <w:lang w:val="fr-FR"/>
              </w:rPr>
              <w:t xml:space="preserve"> </w:t>
            </w:r>
            <w:r w:rsidRPr="00A74C04">
              <w:rPr>
                <w:rFonts w:ascii="GHEA Mariam" w:hAnsi="GHEA Mariam" w:cs="GHEA Mariam"/>
                <w:lang w:val="fr-FR"/>
              </w:rPr>
              <w:t>ճանաչված</w:t>
            </w:r>
            <w:r w:rsidRPr="00A74C04">
              <w:rPr>
                <w:rFonts w:ascii="GHEA Mariam" w:hAnsi="GHEA Mariam"/>
                <w:lang w:val="fr-FR"/>
              </w:rPr>
              <w:t xml:space="preserve"> </w:t>
            </w:r>
            <w:r w:rsidRPr="00A74C04">
              <w:rPr>
                <w:rFonts w:ascii="GHEA Mariam" w:hAnsi="GHEA Mariam" w:cs="GHEA Mariam"/>
                <w:lang w:val="fr-FR"/>
              </w:rPr>
              <w:t>անշարժ</w:t>
            </w:r>
            <w:r w:rsidRPr="00A74C04">
              <w:rPr>
                <w:rFonts w:ascii="GHEA Mariam" w:hAnsi="GHEA Mariam"/>
                <w:lang w:val="fr-FR"/>
              </w:rPr>
              <w:t xml:space="preserve"> </w:t>
            </w:r>
            <w:r w:rsidRPr="00A74C04">
              <w:rPr>
                <w:rFonts w:ascii="GHEA Mariam" w:hAnsi="GHEA Mariam" w:cs="GHEA Mariam"/>
                <w:lang w:val="fr-FR"/>
              </w:rPr>
              <w:t>գույքի</w:t>
            </w:r>
            <w:r w:rsidRPr="00A74C04">
              <w:rPr>
                <w:rFonts w:ascii="GHEA Mariam" w:hAnsi="GHEA Mariam"/>
                <w:lang w:val="fr-FR"/>
              </w:rPr>
              <w:t xml:space="preserve"> </w:t>
            </w:r>
            <w:r w:rsidRPr="00A74C04">
              <w:rPr>
                <w:rFonts w:ascii="GHEA Mariam" w:hAnsi="GHEA Mariam" w:cs="GHEA Mariam"/>
                <w:lang w:val="fr-FR"/>
              </w:rPr>
              <w:t>գնահատման</w:t>
            </w:r>
            <w:r w:rsidRPr="00A74C04">
              <w:rPr>
                <w:rFonts w:ascii="GHEA Mariam" w:hAnsi="GHEA Mariam"/>
                <w:lang w:val="fr-FR"/>
              </w:rPr>
              <w:t xml:space="preserve"> </w:t>
            </w:r>
            <w:r w:rsidRPr="00A74C04">
              <w:rPr>
                <w:rFonts w:ascii="GHEA Mariam" w:hAnsi="GHEA Mariam" w:cs="GHEA Mariam"/>
                <w:lang w:val="fr-FR"/>
              </w:rPr>
              <w:t>հաշվետվությունը</w:t>
            </w:r>
            <w:r w:rsidRPr="00A74C04">
              <w:rPr>
                <w:rFonts w:ascii="GHEA Mariam" w:hAnsi="GHEA Mariam"/>
                <w:lang w:val="fr-FR"/>
              </w:rPr>
              <w:t xml:space="preserve"> </w:t>
            </w:r>
            <w:r w:rsidRPr="00A74C04">
              <w:rPr>
                <w:rFonts w:ascii="GHEA Mariam" w:hAnsi="GHEA Mariam" w:cs="GHEA Mariam"/>
                <w:lang w:val="fr-FR"/>
              </w:rPr>
              <w:t>պետք</w:t>
            </w:r>
            <w:r w:rsidRPr="00A74C04">
              <w:rPr>
                <w:rFonts w:ascii="GHEA Mariam" w:hAnsi="GHEA Mariam"/>
                <w:lang w:val="fr-FR"/>
              </w:rPr>
              <w:t xml:space="preserve"> </w:t>
            </w:r>
            <w:r w:rsidRPr="00A74C04">
              <w:rPr>
                <w:rFonts w:ascii="GHEA Mariam" w:hAnsi="GHEA Mariam" w:cs="GHEA Mariam"/>
                <w:lang w:val="fr-FR"/>
              </w:rPr>
              <w:t>է</w:t>
            </w:r>
            <w:r w:rsidRPr="00A74C04">
              <w:rPr>
                <w:rFonts w:ascii="GHEA Mariam" w:hAnsi="GHEA Mariam"/>
                <w:lang w:val="fr-FR"/>
              </w:rPr>
              <w:t xml:space="preserve"> </w:t>
            </w:r>
            <w:r w:rsidRPr="00A74C04">
              <w:rPr>
                <w:rFonts w:ascii="GHEA Mariam" w:hAnsi="GHEA Mariam" w:cs="GHEA Mariam"/>
                <w:lang w:val="fr-FR"/>
              </w:rPr>
              <w:t>պարունակի</w:t>
            </w:r>
            <w:r w:rsidRPr="00A74C04">
              <w:rPr>
                <w:rFonts w:ascii="GHEA Mariam" w:hAnsi="GHEA Mariam"/>
                <w:lang w:val="fr-FR"/>
              </w:rPr>
              <w:t xml:space="preserve"> </w:t>
            </w:r>
            <w:r w:rsidRPr="00A74C04">
              <w:rPr>
                <w:rFonts w:ascii="GHEA Mariam" w:hAnsi="GHEA Mariam" w:cs="GHEA Mariam"/>
                <w:lang w:val="fr-FR"/>
              </w:rPr>
              <w:t>լուսանկարներ</w:t>
            </w:r>
            <w:r w:rsidRPr="00A74C04">
              <w:rPr>
                <w:rFonts w:ascii="GHEA Mariam" w:hAnsi="GHEA Mariam"/>
                <w:lang w:val="fr-FR"/>
              </w:rPr>
              <w:t xml:space="preserve">, </w:t>
            </w:r>
            <w:r w:rsidRPr="00A74C04">
              <w:rPr>
                <w:rFonts w:ascii="GHEA Mariam" w:hAnsi="GHEA Mariam" w:cs="GHEA Mariam"/>
                <w:lang w:val="fr-FR"/>
              </w:rPr>
              <w:t>թե</w:t>
            </w:r>
            <w:r w:rsidRPr="00A74C04">
              <w:rPr>
                <w:rFonts w:ascii="GHEA Mariam" w:hAnsi="GHEA Mariam"/>
                <w:lang w:val="fr-FR"/>
              </w:rPr>
              <w:t xml:space="preserve"> </w:t>
            </w:r>
            <w:r w:rsidRPr="00A74C04">
              <w:rPr>
                <w:rFonts w:ascii="GHEA Mariam" w:hAnsi="GHEA Mariam" w:cs="GHEA Mariam"/>
                <w:lang w:val="fr-FR"/>
              </w:rPr>
              <w:t>ոչ</w:t>
            </w:r>
            <w:r w:rsidRPr="00A74C04">
              <w:rPr>
                <w:rFonts w:ascii="GHEA Mariam" w:hAnsi="GHEA Mariam"/>
                <w:lang w:val="fr-FR"/>
              </w:rPr>
              <w:t xml:space="preserve">, </w:t>
            </w:r>
            <w:r w:rsidRPr="00A74C04">
              <w:rPr>
                <w:rFonts w:ascii="GHEA Mariam" w:hAnsi="GHEA Mariam" w:cs="GHEA Mariam"/>
                <w:lang w:val="fr-FR"/>
              </w:rPr>
              <w:t>եթե</w:t>
            </w:r>
            <w:r w:rsidRPr="00A74C04">
              <w:rPr>
                <w:rFonts w:ascii="GHEA Mariam" w:hAnsi="GHEA Mariam"/>
                <w:lang w:val="fr-FR"/>
              </w:rPr>
              <w:t xml:space="preserve"> </w:t>
            </w:r>
            <w:r w:rsidRPr="00A74C04">
              <w:rPr>
                <w:rFonts w:ascii="GHEA Mariam" w:hAnsi="GHEA Mariam" w:cs="GHEA Mariam"/>
                <w:lang w:val="fr-FR"/>
              </w:rPr>
              <w:t>ոչ՝</w:t>
            </w:r>
            <w:r w:rsidRPr="00A74C04">
              <w:rPr>
                <w:rFonts w:ascii="GHEA Mariam" w:hAnsi="GHEA Mariam"/>
                <w:lang w:val="fr-FR"/>
              </w:rPr>
              <w:t xml:space="preserve"> </w:t>
            </w:r>
            <w:r w:rsidRPr="00A74C04">
              <w:rPr>
                <w:rFonts w:ascii="GHEA Mariam" w:hAnsi="GHEA Mariam" w:cs="GHEA Mariam"/>
                <w:lang w:val="fr-FR"/>
              </w:rPr>
              <w:t>ապա</w:t>
            </w:r>
            <w:r w:rsidRPr="00A74C04">
              <w:rPr>
                <w:rFonts w:ascii="GHEA Mariam" w:hAnsi="GHEA Mariam"/>
                <w:lang w:val="fr-FR"/>
              </w:rPr>
              <w:t xml:space="preserve"> </w:t>
            </w:r>
            <w:r w:rsidRPr="00A74C04">
              <w:rPr>
                <w:rFonts w:ascii="GHEA Mariam" w:hAnsi="GHEA Mariam" w:cs="GHEA Mariam"/>
                <w:lang w:val="fr-FR"/>
              </w:rPr>
              <w:t>տեղազննության</w:t>
            </w:r>
            <w:r w:rsidRPr="00A74C04">
              <w:rPr>
                <w:rFonts w:ascii="GHEA Mariam" w:hAnsi="GHEA Mariam"/>
                <w:lang w:val="fr-FR"/>
              </w:rPr>
              <w:t xml:space="preserve"> </w:t>
            </w:r>
            <w:r w:rsidRPr="00A74C04">
              <w:rPr>
                <w:rFonts w:ascii="GHEA Mariam" w:hAnsi="GHEA Mariam" w:cs="GHEA Mariam"/>
                <w:lang w:val="fr-FR"/>
              </w:rPr>
              <w:t>արդյունքում</w:t>
            </w:r>
            <w:r w:rsidRPr="00A74C04">
              <w:rPr>
                <w:rFonts w:ascii="GHEA Mariam" w:hAnsi="GHEA Mariam"/>
                <w:lang w:val="fr-FR"/>
              </w:rPr>
              <w:t xml:space="preserve"> </w:t>
            </w:r>
            <w:r w:rsidRPr="00A74C04">
              <w:rPr>
                <w:rFonts w:ascii="GHEA Mariam" w:hAnsi="GHEA Mariam" w:cs="GHEA Mariam"/>
                <w:lang w:val="fr-FR"/>
              </w:rPr>
              <w:t>կազմված</w:t>
            </w:r>
            <w:r w:rsidRPr="00A74C04">
              <w:rPr>
                <w:rFonts w:ascii="GHEA Mariam" w:hAnsi="GHEA Mariam"/>
                <w:lang w:val="fr-FR"/>
              </w:rPr>
              <w:t xml:space="preserve"> </w:t>
            </w:r>
            <w:r w:rsidRPr="00A74C04">
              <w:rPr>
                <w:rFonts w:ascii="GHEA Mariam" w:hAnsi="GHEA Mariam" w:cs="GHEA Mariam"/>
                <w:lang w:val="fr-FR"/>
              </w:rPr>
              <w:t>որ</w:t>
            </w:r>
            <w:r w:rsidRPr="00A74C04">
              <w:rPr>
                <w:rFonts w:ascii="GHEA Mariam" w:hAnsi="GHEA Mariam"/>
                <w:lang w:val="fr-FR"/>
              </w:rPr>
              <w:t xml:space="preserve"> </w:t>
            </w:r>
            <w:r w:rsidRPr="00A74C04">
              <w:rPr>
                <w:rFonts w:ascii="GHEA Mariam" w:hAnsi="GHEA Mariam" w:cs="GHEA Mariam"/>
                <w:lang w:val="fr-FR"/>
              </w:rPr>
              <w:t>նյութը</w:t>
            </w:r>
            <w:r w:rsidRPr="00A74C04">
              <w:rPr>
                <w:rFonts w:ascii="GHEA Mariam" w:hAnsi="GHEA Mariam"/>
                <w:lang w:val="fr-FR"/>
              </w:rPr>
              <w:t xml:space="preserve"> </w:t>
            </w:r>
            <w:r w:rsidRPr="00A74C04">
              <w:rPr>
                <w:rFonts w:ascii="GHEA Mariam" w:hAnsi="GHEA Mariam" w:cs="GHEA Mariam"/>
                <w:lang w:val="fr-FR"/>
              </w:rPr>
              <w:t>պետք</w:t>
            </w:r>
            <w:r w:rsidRPr="00A74C04">
              <w:rPr>
                <w:rFonts w:ascii="GHEA Mariam" w:hAnsi="GHEA Mariam"/>
                <w:lang w:val="fr-FR"/>
              </w:rPr>
              <w:t xml:space="preserve"> </w:t>
            </w:r>
            <w:r w:rsidRPr="00A74C04">
              <w:rPr>
                <w:rFonts w:ascii="GHEA Mariam" w:hAnsi="GHEA Mariam" w:cs="GHEA Mariam"/>
                <w:lang w:val="fr-FR"/>
              </w:rPr>
              <w:t>է</w:t>
            </w:r>
            <w:r w:rsidRPr="00A74C04">
              <w:rPr>
                <w:rFonts w:ascii="GHEA Mariam" w:hAnsi="GHEA Mariam"/>
                <w:lang w:val="fr-FR"/>
              </w:rPr>
              <w:t xml:space="preserve"> </w:t>
            </w:r>
            <w:r w:rsidRPr="00A74C04">
              <w:rPr>
                <w:rFonts w:ascii="GHEA Mariam" w:hAnsi="GHEA Mariam" w:cs="GHEA Mariam"/>
                <w:lang w:val="fr-FR"/>
              </w:rPr>
              <w:t>կցվի</w:t>
            </w:r>
            <w:r w:rsidRPr="00A74C04">
              <w:rPr>
                <w:rFonts w:ascii="GHEA Mariam" w:hAnsi="GHEA Mariam"/>
                <w:lang w:val="fr-FR"/>
              </w:rPr>
              <w:t xml:space="preserve"> </w:t>
            </w:r>
            <w:r w:rsidRPr="00A74C04">
              <w:rPr>
                <w:rFonts w:ascii="GHEA Mariam" w:hAnsi="GHEA Mariam" w:cs="GHEA Mariam"/>
                <w:lang w:val="fr-FR"/>
              </w:rPr>
              <w:t>հաշվետվությանը։</w:t>
            </w:r>
          </w:p>
        </w:tc>
        <w:tc>
          <w:tcPr>
            <w:tcW w:w="6822" w:type="dxa"/>
            <w:gridSpan w:val="2"/>
          </w:tcPr>
          <w:p w14:paraId="0B081857" w14:textId="77777777" w:rsidR="006B05DF" w:rsidRPr="00A74C04" w:rsidRDefault="006B05DF" w:rsidP="002173E3">
            <w:pPr>
              <w:spacing w:line="360" w:lineRule="auto"/>
              <w:contextualSpacing/>
              <w:jc w:val="center"/>
              <w:rPr>
                <w:rFonts w:ascii="GHEA Mariam" w:hAnsi="GHEA Mariam"/>
                <w:b/>
                <w:bCs/>
                <w:lang w:val="hy-AM"/>
              </w:rPr>
            </w:pPr>
            <w:r w:rsidRPr="00A74C04">
              <w:rPr>
                <w:rFonts w:ascii="GHEA Mariam" w:hAnsi="GHEA Mariam"/>
                <w:b/>
                <w:bCs/>
                <w:lang w:val="hy-AM"/>
              </w:rPr>
              <w:lastRenderedPageBreak/>
              <w:t xml:space="preserve">Ընդունվել է։ </w:t>
            </w:r>
          </w:p>
          <w:p w14:paraId="509A6F63" w14:textId="77777777" w:rsidR="006B05DF" w:rsidRPr="00A74C04" w:rsidRDefault="006B05DF" w:rsidP="002173E3">
            <w:pPr>
              <w:spacing w:line="360" w:lineRule="auto"/>
              <w:contextualSpacing/>
              <w:jc w:val="center"/>
              <w:rPr>
                <w:rFonts w:ascii="GHEA Mariam" w:hAnsi="GHEA Mariam"/>
                <w:bCs/>
                <w:lang w:val="hy-AM"/>
              </w:rPr>
            </w:pPr>
            <w:r w:rsidRPr="00A74C04">
              <w:rPr>
                <w:rFonts w:ascii="GHEA Mariam" w:hAnsi="GHEA Mariam"/>
                <w:bCs/>
                <w:lang w:val="hy-AM"/>
              </w:rPr>
              <w:t>Նախագիծը լրամշակվել է։</w:t>
            </w:r>
          </w:p>
          <w:p w14:paraId="244B22D5" w14:textId="6D199F7B" w:rsidR="006B05DF" w:rsidRPr="00A74C04" w:rsidRDefault="006B05DF" w:rsidP="002173E3">
            <w:pPr>
              <w:spacing w:line="360" w:lineRule="auto"/>
              <w:contextualSpacing/>
              <w:jc w:val="center"/>
              <w:rPr>
                <w:rFonts w:ascii="GHEA Mariam" w:hAnsi="GHEA Mariam"/>
                <w:b/>
                <w:bCs/>
                <w:lang w:val="hy-AM"/>
              </w:rPr>
            </w:pPr>
          </w:p>
        </w:tc>
      </w:tr>
      <w:tr w:rsidR="00A74C04" w:rsidRPr="00723B45" w14:paraId="1AC2774C" w14:textId="77777777" w:rsidTr="00F9146C">
        <w:trPr>
          <w:trHeight w:val="360"/>
        </w:trPr>
        <w:tc>
          <w:tcPr>
            <w:tcW w:w="8208" w:type="dxa"/>
          </w:tcPr>
          <w:p w14:paraId="23F9B011" w14:textId="050848DA"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fr-FR"/>
              </w:rPr>
              <w:lastRenderedPageBreak/>
              <w:t xml:space="preserve">   3</w:t>
            </w:r>
            <w:r w:rsidRPr="00A74C04">
              <w:rPr>
                <w:rFonts w:ascii="Cambria Math" w:eastAsia="Microsoft JhengHei" w:hAnsi="Cambria Math" w:cs="Cambria Math"/>
                <w:lang w:val="fr-FR"/>
              </w:rPr>
              <w:t>․</w:t>
            </w:r>
            <w:r w:rsidRPr="00A74C04">
              <w:rPr>
                <w:rFonts w:ascii="GHEA Mariam" w:hAnsi="GHEA Mariam"/>
                <w:lang w:val="fr-FR"/>
              </w:rPr>
              <w:t xml:space="preserve"> 2-</w:t>
            </w:r>
            <w:r w:rsidRPr="00A74C04">
              <w:rPr>
                <w:rFonts w:ascii="GHEA Mariam" w:hAnsi="GHEA Mariam" w:cs="GHEA Mariam"/>
                <w:lang w:val="fr-FR"/>
              </w:rPr>
              <w:t>րդ</w:t>
            </w:r>
            <w:r w:rsidRPr="00A74C04">
              <w:rPr>
                <w:rFonts w:ascii="GHEA Mariam" w:hAnsi="GHEA Mariam"/>
                <w:lang w:val="fr-FR"/>
              </w:rPr>
              <w:t xml:space="preserve"> </w:t>
            </w:r>
            <w:r w:rsidRPr="00A74C04">
              <w:rPr>
                <w:rFonts w:ascii="GHEA Mariam" w:hAnsi="GHEA Mariam" w:cs="GHEA Mariam"/>
                <w:lang w:val="fr-FR"/>
              </w:rPr>
              <w:t>կետի</w:t>
            </w:r>
            <w:r w:rsidRPr="00A74C04">
              <w:rPr>
                <w:rFonts w:ascii="GHEA Mariam" w:hAnsi="GHEA Mariam"/>
                <w:lang w:val="fr-FR"/>
              </w:rPr>
              <w:t xml:space="preserve"> 2-</w:t>
            </w:r>
            <w:r w:rsidRPr="00A74C04">
              <w:rPr>
                <w:rFonts w:ascii="GHEA Mariam" w:hAnsi="GHEA Mariam" w:cs="GHEA Mariam"/>
                <w:lang w:val="fr-FR"/>
              </w:rPr>
              <w:t>րդ</w:t>
            </w:r>
            <w:r w:rsidRPr="00A74C04">
              <w:rPr>
                <w:rFonts w:ascii="GHEA Mariam" w:hAnsi="GHEA Mariam"/>
                <w:lang w:val="fr-FR"/>
              </w:rPr>
              <w:t xml:space="preserve"> </w:t>
            </w:r>
            <w:r w:rsidRPr="00A74C04">
              <w:rPr>
                <w:rFonts w:ascii="GHEA Mariam" w:hAnsi="GHEA Mariam" w:cs="GHEA Mariam"/>
                <w:lang w:val="fr-FR"/>
              </w:rPr>
              <w:t>ենթակետով</w:t>
            </w:r>
            <w:r w:rsidRPr="00A74C04">
              <w:rPr>
                <w:rFonts w:ascii="GHEA Mariam" w:hAnsi="GHEA Mariam"/>
                <w:lang w:val="fr-FR"/>
              </w:rPr>
              <w:t xml:space="preserve"> </w:t>
            </w:r>
            <w:r w:rsidRPr="00A74C04">
              <w:rPr>
                <w:rFonts w:ascii="GHEA Mariam" w:hAnsi="GHEA Mariam" w:cs="GHEA Mariam"/>
                <w:lang w:val="fr-FR"/>
              </w:rPr>
              <w:t>լրացվող</w:t>
            </w:r>
            <w:r w:rsidRPr="00A74C04">
              <w:rPr>
                <w:rFonts w:ascii="GHEA Mariam" w:hAnsi="GHEA Mariam"/>
                <w:lang w:val="fr-FR"/>
              </w:rPr>
              <w:t xml:space="preserve">  87-</w:t>
            </w:r>
            <w:r w:rsidRPr="00A74C04">
              <w:rPr>
                <w:rFonts w:ascii="GHEA Mariam" w:hAnsi="GHEA Mariam" w:cs="GHEA Mariam"/>
                <w:lang w:val="fr-FR"/>
              </w:rPr>
              <w:t>րդ</w:t>
            </w:r>
            <w:r w:rsidRPr="00A74C04">
              <w:rPr>
                <w:rFonts w:ascii="GHEA Mariam" w:hAnsi="GHEA Mariam"/>
                <w:lang w:val="fr-FR"/>
              </w:rPr>
              <w:t xml:space="preserve"> </w:t>
            </w:r>
            <w:r w:rsidRPr="00A74C04">
              <w:rPr>
                <w:rFonts w:ascii="GHEA Mariam" w:hAnsi="GHEA Mariam" w:cs="GHEA Mariam"/>
                <w:lang w:val="fr-FR"/>
              </w:rPr>
              <w:t>կետով</w:t>
            </w:r>
            <w:r w:rsidRPr="00A74C04">
              <w:rPr>
                <w:rFonts w:ascii="GHEA Mariam" w:hAnsi="GHEA Mariam"/>
                <w:lang w:val="fr-FR"/>
              </w:rPr>
              <w:t xml:space="preserve"> </w:t>
            </w:r>
            <w:r w:rsidRPr="00A74C04">
              <w:rPr>
                <w:rFonts w:ascii="GHEA Mariam" w:hAnsi="GHEA Mariam" w:cs="GHEA Mariam"/>
                <w:lang w:val="fr-FR"/>
              </w:rPr>
              <w:t>սահմանվում</w:t>
            </w:r>
            <w:r w:rsidRPr="00A74C04">
              <w:rPr>
                <w:rFonts w:ascii="GHEA Mariam" w:hAnsi="GHEA Mariam"/>
                <w:lang w:val="fr-FR"/>
              </w:rPr>
              <w:t xml:space="preserve"> </w:t>
            </w:r>
            <w:r w:rsidRPr="00A74C04">
              <w:rPr>
                <w:rFonts w:ascii="GHEA Mariam" w:hAnsi="GHEA Mariam" w:cs="GHEA Mariam"/>
                <w:lang w:val="fr-FR"/>
              </w:rPr>
              <w:t>է</w:t>
            </w:r>
            <w:r w:rsidRPr="00A74C04">
              <w:rPr>
                <w:rFonts w:ascii="GHEA Mariam" w:hAnsi="GHEA Mariam"/>
                <w:lang w:val="fr-FR"/>
              </w:rPr>
              <w:t xml:space="preserve">, </w:t>
            </w:r>
            <w:r w:rsidRPr="00A74C04">
              <w:rPr>
                <w:rFonts w:ascii="GHEA Mariam" w:hAnsi="GHEA Mariam" w:cs="GHEA Mariam"/>
                <w:lang w:val="fr-FR"/>
              </w:rPr>
              <w:t>որ</w:t>
            </w:r>
            <w:r w:rsidRPr="00A74C04">
              <w:rPr>
                <w:rFonts w:ascii="GHEA Mariam" w:hAnsi="GHEA Mariam"/>
                <w:lang w:val="fr-FR"/>
              </w:rPr>
              <w:t xml:space="preserve"> </w:t>
            </w:r>
            <w:r w:rsidRPr="00A74C04">
              <w:rPr>
                <w:rFonts w:ascii="GHEA Mariam" w:hAnsi="GHEA Mariam" w:cs="GHEA Mariam"/>
                <w:lang w:val="fr-FR"/>
              </w:rPr>
              <w:t>հանրության</w:t>
            </w:r>
            <w:r w:rsidRPr="00A74C04">
              <w:rPr>
                <w:rFonts w:ascii="GHEA Mariam" w:hAnsi="GHEA Mariam"/>
                <w:lang w:val="fr-FR"/>
              </w:rPr>
              <w:t xml:space="preserve"> </w:t>
            </w:r>
            <w:r w:rsidRPr="00A74C04">
              <w:rPr>
                <w:rFonts w:ascii="GHEA Mariam" w:hAnsi="GHEA Mariam" w:cs="GHEA Mariam"/>
                <w:lang w:val="fr-FR"/>
              </w:rPr>
              <w:t>գերակա</w:t>
            </w:r>
            <w:r w:rsidRPr="00A74C04">
              <w:rPr>
                <w:rFonts w:ascii="GHEA Mariam" w:hAnsi="GHEA Mariam"/>
                <w:lang w:val="fr-FR"/>
              </w:rPr>
              <w:t xml:space="preserve"> </w:t>
            </w:r>
            <w:r w:rsidRPr="00A74C04">
              <w:rPr>
                <w:rFonts w:ascii="GHEA Mariam" w:hAnsi="GHEA Mariam" w:cs="GHEA Mariam"/>
                <w:lang w:val="fr-FR"/>
              </w:rPr>
              <w:t>շահերի</w:t>
            </w:r>
            <w:r w:rsidRPr="00A74C04">
              <w:rPr>
                <w:rFonts w:ascii="GHEA Mariam" w:hAnsi="GHEA Mariam"/>
                <w:lang w:val="fr-FR"/>
              </w:rPr>
              <w:t xml:space="preserve"> </w:t>
            </w:r>
            <w:r w:rsidRPr="00A74C04">
              <w:rPr>
                <w:rFonts w:ascii="GHEA Mariam" w:hAnsi="GHEA Mariam" w:cs="GHEA Mariam"/>
                <w:lang w:val="fr-FR"/>
              </w:rPr>
              <w:t>ապահովման</w:t>
            </w:r>
            <w:r w:rsidRPr="00A74C04">
              <w:rPr>
                <w:rFonts w:ascii="GHEA Mariam" w:hAnsi="GHEA Mariam"/>
                <w:lang w:val="fr-FR"/>
              </w:rPr>
              <w:t xml:space="preserve"> </w:t>
            </w:r>
            <w:r w:rsidRPr="00A74C04">
              <w:rPr>
                <w:rFonts w:ascii="GHEA Mariam" w:hAnsi="GHEA Mariam" w:cs="GHEA Mariam"/>
                <w:lang w:val="fr-FR"/>
              </w:rPr>
              <w:t>նպատակով</w:t>
            </w:r>
            <w:r w:rsidRPr="00A74C04">
              <w:rPr>
                <w:rFonts w:ascii="GHEA Mariam" w:hAnsi="GHEA Mariam"/>
                <w:lang w:val="fr-FR"/>
              </w:rPr>
              <w:t xml:space="preserve"> </w:t>
            </w:r>
            <w:r w:rsidRPr="00A74C04">
              <w:rPr>
                <w:rFonts w:ascii="GHEA Mariam" w:hAnsi="GHEA Mariam" w:cs="GHEA Mariam"/>
                <w:lang w:val="fr-FR"/>
              </w:rPr>
              <w:t>սեփականության</w:t>
            </w:r>
            <w:r w:rsidRPr="00A74C04">
              <w:rPr>
                <w:rFonts w:ascii="GHEA Mariam" w:hAnsi="GHEA Mariam"/>
                <w:lang w:val="fr-FR"/>
              </w:rPr>
              <w:t xml:space="preserve"> </w:t>
            </w:r>
            <w:r w:rsidRPr="00A74C04">
              <w:rPr>
                <w:rFonts w:ascii="GHEA Mariam" w:hAnsi="GHEA Mariam" w:cs="GHEA Mariam"/>
                <w:lang w:val="fr-FR"/>
              </w:rPr>
              <w:t>օտարման</w:t>
            </w:r>
            <w:r w:rsidRPr="00A74C04">
              <w:rPr>
                <w:rFonts w:ascii="GHEA Mariam" w:hAnsi="GHEA Mariam"/>
                <w:lang w:val="fr-FR"/>
              </w:rPr>
              <w:t xml:space="preserve"> </w:t>
            </w:r>
            <w:r w:rsidRPr="00A74C04">
              <w:rPr>
                <w:rFonts w:ascii="GHEA Mariam" w:hAnsi="GHEA Mariam" w:cs="GHEA Mariam"/>
                <w:lang w:val="fr-FR"/>
              </w:rPr>
              <w:t>դեպքում</w:t>
            </w:r>
            <w:r w:rsidRPr="00A74C04">
              <w:rPr>
                <w:rFonts w:ascii="GHEA Mariam" w:hAnsi="GHEA Mariam"/>
                <w:lang w:val="fr-FR"/>
              </w:rPr>
              <w:t xml:space="preserve"> </w:t>
            </w:r>
            <w:r w:rsidRPr="00A74C04">
              <w:rPr>
                <w:rFonts w:ascii="GHEA Mariam" w:hAnsi="GHEA Mariam" w:cs="GHEA Mariam"/>
                <w:lang w:val="fr-FR"/>
              </w:rPr>
              <w:t>գնահատման</w:t>
            </w:r>
            <w:r w:rsidRPr="00A74C04">
              <w:rPr>
                <w:rFonts w:ascii="GHEA Mariam" w:hAnsi="GHEA Mariam"/>
                <w:lang w:val="fr-FR"/>
              </w:rPr>
              <w:t xml:space="preserve"> </w:t>
            </w:r>
            <w:r w:rsidRPr="00A74C04">
              <w:rPr>
                <w:rFonts w:ascii="GHEA Mariam" w:hAnsi="GHEA Mariam" w:cs="GHEA Mariam"/>
                <w:lang w:val="fr-FR"/>
              </w:rPr>
              <w:t>համար</w:t>
            </w:r>
            <w:r w:rsidRPr="00A74C04">
              <w:rPr>
                <w:rFonts w:ascii="GHEA Mariam" w:hAnsi="GHEA Mariam"/>
                <w:lang w:val="fr-FR"/>
              </w:rPr>
              <w:t xml:space="preserve"> </w:t>
            </w:r>
            <w:r w:rsidRPr="00A74C04">
              <w:rPr>
                <w:rFonts w:ascii="GHEA Mariam" w:hAnsi="GHEA Mariam" w:cs="GHEA Mariam"/>
                <w:lang w:val="fr-FR"/>
              </w:rPr>
              <w:t>պետք</w:t>
            </w:r>
            <w:r w:rsidRPr="00A74C04">
              <w:rPr>
                <w:rFonts w:ascii="GHEA Mariam" w:hAnsi="GHEA Mariam"/>
                <w:lang w:val="fr-FR"/>
              </w:rPr>
              <w:t xml:space="preserve"> </w:t>
            </w:r>
            <w:r w:rsidRPr="00A74C04">
              <w:rPr>
                <w:rFonts w:ascii="GHEA Mariam" w:hAnsi="GHEA Mariam" w:cs="GHEA Mariam"/>
                <w:lang w:val="fr-FR"/>
              </w:rPr>
              <w:t>է</w:t>
            </w:r>
            <w:r w:rsidRPr="00A74C04">
              <w:rPr>
                <w:rFonts w:ascii="GHEA Mariam" w:hAnsi="GHEA Mariam"/>
                <w:lang w:val="fr-FR"/>
              </w:rPr>
              <w:t xml:space="preserve"> </w:t>
            </w:r>
            <w:r w:rsidRPr="00A74C04">
              <w:rPr>
                <w:rFonts w:ascii="GHEA Mariam" w:hAnsi="GHEA Mariam" w:cs="GHEA Mariam"/>
                <w:lang w:val="fr-FR"/>
              </w:rPr>
              <w:t>կիրառվեն</w:t>
            </w:r>
            <w:r w:rsidRPr="00A74C04">
              <w:rPr>
                <w:rFonts w:ascii="GHEA Mariam" w:hAnsi="GHEA Mariam"/>
                <w:lang w:val="fr-FR"/>
              </w:rPr>
              <w:t xml:space="preserve"> </w:t>
            </w:r>
            <w:r w:rsidRPr="00A74C04">
              <w:rPr>
                <w:rFonts w:ascii="GHEA Mariam" w:hAnsi="GHEA Mariam" w:cs="GHEA Mariam"/>
                <w:lang w:val="fr-FR"/>
              </w:rPr>
              <w:t>Ընդհանուր</w:t>
            </w:r>
            <w:r w:rsidRPr="00A74C04">
              <w:rPr>
                <w:rFonts w:ascii="GHEA Mariam" w:hAnsi="GHEA Mariam"/>
                <w:lang w:val="fr-FR"/>
              </w:rPr>
              <w:t xml:space="preserve"> </w:t>
            </w:r>
            <w:r w:rsidRPr="00A74C04">
              <w:rPr>
                <w:rFonts w:ascii="GHEA Mariam" w:hAnsi="GHEA Mariam" w:cs="GHEA Mariam"/>
                <w:lang w:val="fr-FR"/>
              </w:rPr>
              <w:t>ստանդարտի</w:t>
            </w:r>
            <w:r w:rsidRPr="00A74C04">
              <w:rPr>
                <w:rFonts w:ascii="GHEA Mariam" w:hAnsi="GHEA Mariam"/>
                <w:lang w:val="fr-FR"/>
              </w:rPr>
              <w:t xml:space="preserve"> 32-</w:t>
            </w:r>
            <w:r w:rsidRPr="00A74C04">
              <w:rPr>
                <w:rFonts w:ascii="GHEA Mariam" w:hAnsi="GHEA Mariam" w:cs="GHEA Mariam"/>
                <w:lang w:val="fr-FR"/>
              </w:rPr>
              <w:t>րդ</w:t>
            </w:r>
            <w:r w:rsidRPr="00A74C04">
              <w:rPr>
                <w:rFonts w:ascii="GHEA Mariam" w:hAnsi="GHEA Mariam"/>
                <w:lang w:val="fr-FR"/>
              </w:rPr>
              <w:t xml:space="preserve"> </w:t>
            </w:r>
            <w:r w:rsidRPr="00A74C04">
              <w:rPr>
                <w:rFonts w:ascii="GHEA Mariam" w:hAnsi="GHEA Mariam" w:cs="GHEA Mariam"/>
                <w:lang w:val="fr-FR"/>
              </w:rPr>
              <w:t>կետով</w:t>
            </w:r>
            <w:r w:rsidRPr="00A74C04">
              <w:rPr>
                <w:rFonts w:ascii="GHEA Mariam" w:hAnsi="GHEA Mariam"/>
                <w:lang w:val="fr-FR"/>
              </w:rPr>
              <w:t xml:space="preserve"> </w:t>
            </w:r>
            <w:r w:rsidRPr="00A74C04">
              <w:rPr>
                <w:rFonts w:ascii="GHEA Mariam" w:hAnsi="GHEA Mariam" w:cs="GHEA Mariam"/>
                <w:lang w:val="fr-FR"/>
              </w:rPr>
              <w:t>սահմանված</w:t>
            </w:r>
            <w:r w:rsidRPr="00A74C04">
              <w:rPr>
                <w:rFonts w:ascii="GHEA Mariam" w:hAnsi="GHEA Mariam"/>
                <w:lang w:val="fr-FR"/>
              </w:rPr>
              <w:t xml:space="preserve"> </w:t>
            </w:r>
            <w:r w:rsidRPr="00A74C04">
              <w:rPr>
                <w:rFonts w:ascii="GHEA Mariam" w:hAnsi="GHEA Mariam" w:cs="GHEA Mariam"/>
                <w:lang w:val="fr-FR"/>
              </w:rPr>
              <w:t>հիմնական</w:t>
            </w:r>
            <w:r w:rsidRPr="00A74C04">
              <w:rPr>
                <w:rFonts w:ascii="GHEA Mariam" w:hAnsi="GHEA Mariam"/>
                <w:lang w:val="fr-FR"/>
              </w:rPr>
              <w:t xml:space="preserve"> </w:t>
            </w:r>
            <w:r w:rsidRPr="00A74C04">
              <w:rPr>
                <w:rFonts w:ascii="GHEA Mariam" w:hAnsi="GHEA Mariam" w:cs="GHEA Mariam"/>
                <w:lang w:val="fr-FR"/>
              </w:rPr>
              <w:t>մոտեցումները</w:t>
            </w:r>
            <w:r w:rsidRPr="00A74C04">
              <w:rPr>
                <w:rFonts w:ascii="GHEA Mariam" w:hAnsi="GHEA Mariam"/>
                <w:lang w:val="fr-FR"/>
              </w:rPr>
              <w:t xml:space="preserve"> </w:t>
            </w:r>
            <w:r w:rsidRPr="00A74C04">
              <w:rPr>
                <w:rFonts w:ascii="GHEA Mariam" w:hAnsi="GHEA Mariam" w:cs="GHEA Mariam"/>
                <w:lang w:val="fr-FR"/>
              </w:rPr>
              <w:t>և</w:t>
            </w:r>
            <w:r w:rsidRPr="00A74C04">
              <w:rPr>
                <w:rFonts w:ascii="GHEA Mariam" w:hAnsi="GHEA Mariam"/>
                <w:lang w:val="fr-FR"/>
              </w:rPr>
              <w:t xml:space="preserve"> </w:t>
            </w:r>
            <w:r w:rsidRPr="00A74C04">
              <w:rPr>
                <w:rFonts w:ascii="GHEA Mariam" w:hAnsi="GHEA Mariam" w:cs="GHEA Mariam"/>
                <w:lang w:val="fr-FR"/>
              </w:rPr>
              <w:t>մեթոդները</w:t>
            </w:r>
            <w:r w:rsidRPr="00A74C04">
              <w:rPr>
                <w:rFonts w:ascii="GHEA Mariam" w:hAnsi="GHEA Mariam"/>
                <w:lang w:val="fr-FR"/>
              </w:rPr>
              <w:t xml:space="preserve">: </w:t>
            </w:r>
            <w:r w:rsidRPr="00A74C04">
              <w:rPr>
                <w:rFonts w:ascii="GHEA Mariam" w:hAnsi="GHEA Mariam" w:cs="GHEA Mariam"/>
                <w:lang w:val="fr-FR"/>
              </w:rPr>
              <w:t>Հաշվի</w:t>
            </w:r>
            <w:r w:rsidRPr="00A74C04">
              <w:rPr>
                <w:rFonts w:ascii="GHEA Mariam" w:hAnsi="GHEA Mariam"/>
                <w:lang w:val="fr-FR"/>
              </w:rPr>
              <w:t xml:space="preserve"> </w:t>
            </w:r>
            <w:r w:rsidRPr="00A74C04">
              <w:rPr>
                <w:rFonts w:ascii="GHEA Mariam" w:hAnsi="GHEA Mariam" w:cs="GHEA Mariam"/>
                <w:lang w:val="fr-FR"/>
              </w:rPr>
              <w:t>առնելով</w:t>
            </w:r>
            <w:r w:rsidRPr="00A74C04">
              <w:rPr>
                <w:rFonts w:ascii="GHEA Mariam" w:hAnsi="GHEA Mariam"/>
                <w:lang w:val="fr-FR"/>
              </w:rPr>
              <w:t xml:space="preserve">, </w:t>
            </w:r>
            <w:r w:rsidRPr="00A74C04">
              <w:rPr>
                <w:rFonts w:ascii="GHEA Mariam" w:hAnsi="GHEA Mariam" w:cs="GHEA Mariam"/>
                <w:lang w:val="fr-FR"/>
              </w:rPr>
              <w:t>որ</w:t>
            </w:r>
            <w:r w:rsidRPr="00A74C04">
              <w:rPr>
                <w:rFonts w:ascii="GHEA Mariam" w:hAnsi="GHEA Mariam"/>
                <w:lang w:val="fr-FR"/>
              </w:rPr>
              <w:t xml:space="preserve"> </w:t>
            </w:r>
            <w:r w:rsidRPr="00A74C04">
              <w:rPr>
                <w:rFonts w:ascii="GHEA Mariam" w:hAnsi="GHEA Mariam" w:cs="GHEA Mariam"/>
                <w:lang w:val="fr-FR"/>
              </w:rPr>
              <w:t>Ընդհանուր</w:t>
            </w:r>
            <w:r w:rsidRPr="00A74C04">
              <w:rPr>
                <w:rFonts w:ascii="GHEA Mariam" w:hAnsi="GHEA Mariam"/>
                <w:lang w:val="fr-FR"/>
              </w:rPr>
              <w:t xml:space="preserve"> </w:t>
            </w:r>
            <w:r w:rsidRPr="00A74C04">
              <w:rPr>
                <w:rFonts w:ascii="GHEA Mariam" w:hAnsi="GHEA Mariam" w:cs="GHEA Mariam"/>
                <w:lang w:val="fr-FR"/>
              </w:rPr>
              <w:t>ստանդարտով</w:t>
            </w:r>
            <w:r w:rsidRPr="00A74C04">
              <w:rPr>
                <w:rFonts w:ascii="GHEA Mariam" w:hAnsi="GHEA Mariam"/>
                <w:lang w:val="fr-FR"/>
              </w:rPr>
              <w:t xml:space="preserve"> </w:t>
            </w:r>
            <w:r w:rsidRPr="00A74C04">
              <w:rPr>
                <w:rFonts w:ascii="GHEA Mariam" w:hAnsi="GHEA Mariam" w:cs="GHEA Mariam"/>
                <w:lang w:val="fr-FR"/>
              </w:rPr>
              <w:t>նախատեսված</w:t>
            </w:r>
            <w:r w:rsidRPr="00A74C04">
              <w:rPr>
                <w:rFonts w:ascii="GHEA Mariam" w:hAnsi="GHEA Mariam"/>
                <w:lang w:val="fr-FR"/>
              </w:rPr>
              <w:t xml:space="preserve"> </w:t>
            </w:r>
            <w:r w:rsidRPr="00A74C04">
              <w:rPr>
                <w:rFonts w:ascii="GHEA Mariam" w:hAnsi="GHEA Mariam" w:cs="GHEA Mariam"/>
                <w:lang w:val="fr-FR"/>
              </w:rPr>
              <w:t>են</w:t>
            </w:r>
            <w:r w:rsidRPr="00A74C04">
              <w:rPr>
                <w:rFonts w:ascii="GHEA Mariam" w:hAnsi="GHEA Mariam"/>
                <w:lang w:val="fr-FR"/>
              </w:rPr>
              <w:t xml:space="preserve"> </w:t>
            </w:r>
            <w:r w:rsidRPr="00A74C04">
              <w:rPr>
                <w:rFonts w:ascii="GHEA Mariam" w:hAnsi="GHEA Mariam" w:cs="GHEA Mariam"/>
                <w:lang w:val="fr-FR"/>
              </w:rPr>
              <w:t>համեմատական</w:t>
            </w:r>
            <w:r w:rsidRPr="00A74C04">
              <w:rPr>
                <w:rFonts w:ascii="GHEA Mariam" w:hAnsi="GHEA Mariam"/>
                <w:lang w:val="fr-FR"/>
              </w:rPr>
              <w:t xml:space="preserve">, </w:t>
            </w:r>
            <w:r w:rsidRPr="00A74C04">
              <w:rPr>
                <w:rFonts w:ascii="GHEA Mariam" w:hAnsi="GHEA Mariam" w:cs="GHEA Mariam"/>
                <w:lang w:val="fr-FR"/>
              </w:rPr>
              <w:t>եկամտային</w:t>
            </w:r>
            <w:r w:rsidRPr="00A74C04">
              <w:rPr>
                <w:rFonts w:ascii="GHEA Mariam" w:hAnsi="GHEA Mariam"/>
                <w:lang w:val="fr-FR"/>
              </w:rPr>
              <w:t xml:space="preserve"> </w:t>
            </w:r>
            <w:r w:rsidRPr="00A74C04">
              <w:rPr>
                <w:rFonts w:ascii="GHEA Mariam" w:hAnsi="GHEA Mariam" w:cs="GHEA Mariam"/>
                <w:lang w:val="fr-FR"/>
              </w:rPr>
              <w:t>և</w:t>
            </w:r>
            <w:r w:rsidRPr="00A74C04">
              <w:rPr>
                <w:rFonts w:ascii="GHEA Mariam" w:hAnsi="GHEA Mariam"/>
                <w:lang w:val="fr-FR"/>
              </w:rPr>
              <w:t xml:space="preserve"> </w:t>
            </w:r>
            <w:r w:rsidRPr="00A74C04">
              <w:rPr>
                <w:rFonts w:ascii="GHEA Mariam" w:hAnsi="GHEA Mariam" w:cs="GHEA Mariam"/>
                <w:lang w:val="fr-FR"/>
              </w:rPr>
              <w:t>ծախսային</w:t>
            </w:r>
            <w:r w:rsidRPr="00A74C04">
              <w:rPr>
                <w:rFonts w:ascii="GHEA Mariam" w:hAnsi="GHEA Mariam"/>
                <w:lang w:val="fr-FR"/>
              </w:rPr>
              <w:t xml:space="preserve"> </w:t>
            </w:r>
            <w:r w:rsidRPr="00A74C04">
              <w:rPr>
                <w:rFonts w:ascii="GHEA Mariam" w:hAnsi="GHEA Mariam" w:cs="GHEA Mariam"/>
                <w:lang w:val="fr-FR"/>
              </w:rPr>
              <w:t>մոտեցումները</w:t>
            </w:r>
            <w:r w:rsidRPr="00A74C04">
              <w:rPr>
                <w:rFonts w:ascii="GHEA Mariam" w:hAnsi="GHEA Mariam"/>
                <w:lang w:val="fr-FR"/>
              </w:rPr>
              <w:t xml:space="preserve">, </w:t>
            </w:r>
            <w:r w:rsidRPr="00A74C04">
              <w:rPr>
                <w:rFonts w:ascii="GHEA Mariam" w:hAnsi="GHEA Mariam" w:cs="GHEA Mariam"/>
                <w:lang w:val="fr-FR"/>
              </w:rPr>
              <w:t>որոնց</w:t>
            </w:r>
            <w:r w:rsidRPr="00A74C04">
              <w:rPr>
                <w:rFonts w:ascii="GHEA Mariam" w:hAnsi="GHEA Mariam"/>
                <w:lang w:val="fr-FR"/>
              </w:rPr>
              <w:t xml:space="preserve"> </w:t>
            </w:r>
            <w:r w:rsidRPr="00A74C04">
              <w:rPr>
                <w:rFonts w:ascii="GHEA Mariam" w:hAnsi="GHEA Mariam" w:cs="GHEA Mariam"/>
                <w:lang w:val="fr-FR"/>
              </w:rPr>
              <w:t>կիրառման</w:t>
            </w:r>
            <w:r w:rsidRPr="00A74C04">
              <w:rPr>
                <w:rFonts w:ascii="GHEA Mariam" w:hAnsi="GHEA Mariam"/>
                <w:lang w:val="fr-FR"/>
              </w:rPr>
              <w:t xml:space="preserve"> </w:t>
            </w:r>
            <w:r w:rsidRPr="00A74C04">
              <w:rPr>
                <w:rFonts w:ascii="GHEA Mariam" w:hAnsi="GHEA Mariam" w:cs="GHEA Mariam"/>
                <w:lang w:val="fr-FR"/>
              </w:rPr>
              <w:t>դեպքում</w:t>
            </w:r>
            <w:r w:rsidRPr="00A74C04">
              <w:rPr>
                <w:rFonts w:ascii="GHEA Mariam" w:hAnsi="GHEA Mariam"/>
                <w:lang w:val="fr-FR"/>
              </w:rPr>
              <w:t xml:space="preserve"> </w:t>
            </w:r>
            <w:r w:rsidRPr="00A74C04">
              <w:rPr>
                <w:rFonts w:ascii="GHEA Mariam" w:hAnsi="GHEA Mariam" w:cs="GHEA Mariam"/>
                <w:lang w:val="fr-FR"/>
              </w:rPr>
              <w:t>կարող</w:t>
            </w:r>
            <w:r w:rsidRPr="00A74C04">
              <w:rPr>
                <w:rFonts w:ascii="GHEA Mariam" w:hAnsi="GHEA Mariam"/>
                <w:lang w:val="fr-FR"/>
              </w:rPr>
              <w:t xml:space="preserve"> </w:t>
            </w:r>
            <w:r w:rsidRPr="00A74C04">
              <w:rPr>
                <w:rFonts w:ascii="GHEA Mariam" w:hAnsi="GHEA Mariam" w:cs="GHEA Mariam"/>
                <w:lang w:val="fr-FR"/>
              </w:rPr>
              <w:t>է</w:t>
            </w:r>
            <w:r w:rsidRPr="00A74C04">
              <w:rPr>
                <w:rFonts w:ascii="GHEA Mariam" w:hAnsi="GHEA Mariam"/>
                <w:lang w:val="fr-FR"/>
              </w:rPr>
              <w:t xml:space="preserve"> </w:t>
            </w:r>
            <w:r w:rsidRPr="00A74C04">
              <w:rPr>
                <w:rFonts w:ascii="GHEA Mariam" w:hAnsi="GHEA Mariam" w:cs="GHEA Mariam"/>
                <w:lang w:val="fr-FR"/>
              </w:rPr>
              <w:t>օտարվող</w:t>
            </w:r>
            <w:r w:rsidRPr="00A74C04">
              <w:rPr>
                <w:rFonts w:ascii="GHEA Mariam" w:hAnsi="GHEA Mariam"/>
                <w:lang w:val="fr-FR"/>
              </w:rPr>
              <w:t xml:space="preserve"> </w:t>
            </w:r>
            <w:r w:rsidRPr="00A74C04">
              <w:rPr>
                <w:rFonts w:ascii="GHEA Mariam" w:hAnsi="GHEA Mariam" w:cs="GHEA Mariam"/>
                <w:lang w:val="fr-FR"/>
              </w:rPr>
              <w:t>գույքի</w:t>
            </w:r>
            <w:r w:rsidRPr="00A74C04">
              <w:rPr>
                <w:rFonts w:ascii="GHEA Mariam" w:hAnsi="GHEA Mariam"/>
                <w:lang w:val="fr-FR"/>
              </w:rPr>
              <w:t xml:space="preserve"> </w:t>
            </w:r>
            <w:r w:rsidRPr="00A74C04">
              <w:rPr>
                <w:rFonts w:ascii="GHEA Mariam" w:hAnsi="GHEA Mariam" w:cs="GHEA Mariam"/>
                <w:lang w:val="fr-FR"/>
              </w:rPr>
              <w:t>շուկայական</w:t>
            </w:r>
            <w:r w:rsidRPr="00A74C04">
              <w:rPr>
                <w:rFonts w:ascii="GHEA Mariam" w:hAnsi="GHEA Mariam"/>
                <w:lang w:val="fr-FR"/>
              </w:rPr>
              <w:t xml:space="preserve"> </w:t>
            </w:r>
            <w:r w:rsidRPr="00A74C04">
              <w:rPr>
                <w:rFonts w:ascii="GHEA Mariam" w:hAnsi="GHEA Mariam" w:cs="GHEA Mariam"/>
                <w:lang w:val="fr-FR"/>
              </w:rPr>
              <w:t>արժեքը</w:t>
            </w:r>
            <w:r w:rsidRPr="00A74C04">
              <w:rPr>
                <w:rFonts w:ascii="GHEA Mariam" w:hAnsi="GHEA Mariam"/>
                <w:lang w:val="fr-FR"/>
              </w:rPr>
              <w:t xml:space="preserve"> </w:t>
            </w:r>
            <w:r w:rsidRPr="00A74C04">
              <w:rPr>
                <w:rFonts w:ascii="GHEA Mariam" w:hAnsi="GHEA Mariam" w:cs="GHEA Mariam"/>
                <w:lang w:val="fr-FR"/>
              </w:rPr>
              <w:t>տարբեր</w:t>
            </w:r>
            <w:r w:rsidRPr="00A74C04">
              <w:rPr>
                <w:rFonts w:ascii="GHEA Mariam" w:hAnsi="GHEA Mariam"/>
                <w:lang w:val="fr-FR"/>
              </w:rPr>
              <w:t xml:space="preserve"> </w:t>
            </w:r>
            <w:r w:rsidRPr="00A74C04">
              <w:rPr>
                <w:rFonts w:ascii="GHEA Mariam" w:hAnsi="GHEA Mariam" w:cs="GHEA Mariam"/>
                <w:lang w:val="fr-FR"/>
              </w:rPr>
              <w:t>լինել</w:t>
            </w:r>
            <w:r w:rsidRPr="00A74C04">
              <w:rPr>
                <w:rFonts w:ascii="GHEA Mariam" w:hAnsi="GHEA Mariam"/>
                <w:lang w:val="fr-FR"/>
              </w:rPr>
              <w:t xml:space="preserve">, </w:t>
            </w:r>
            <w:r w:rsidRPr="00A74C04">
              <w:rPr>
                <w:rFonts w:ascii="GHEA Mariam" w:hAnsi="GHEA Mariam" w:cs="GHEA Mariam"/>
                <w:lang w:val="fr-FR"/>
              </w:rPr>
              <w:t>ուստի</w:t>
            </w:r>
            <w:r w:rsidRPr="00A74C04">
              <w:rPr>
                <w:rFonts w:ascii="GHEA Mariam" w:hAnsi="GHEA Mariam"/>
                <w:lang w:val="fr-FR"/>
              </w:rPr>
              <w:t xml:space="preserve"> </w:t>
            </w:r>
            <w:r w:rsidRPr="00A74C04">
              <w:rPr>
                <w:rFonts w:ascii="GHEA Mariam" w:hAnsi="GHEA Mariam" w:cs="GHEA Mariam"/>
                <w:lang w:val="fr-FR"/>
              </w:rPr>
              <w:t>առաջարկում</w:t>
            </w:r>
            <w:r w:rsidRPr="00A74C04">
              <w:rPr>
                <w:rFonts w:ascii="GHEA Mariam" w:hAnsi="GHEA Mariam"/>
                <w:lang w:val="fr-FR"/>
              </w:rPr>
              <w:t xml:space="preserve"> </w:t>
            </w:r>
            <w:r w:rsidRPr="00A74C04">
              <w:rPr>
                <w:rFonts w:ascii="GHEA Mariam" w:hAnsi="GHEA Mariam" w:cs="GHEA Mariam"/>
                <w:lang w:val="fr-FR"/>
              </w:rPr>
              <w:t>ենք</w:t>
            </w:r>
            <w:r w:rsidRPr="00A74C04">
              <w:rPr>
                <w:rFonts w:ascii="GHEA Mariam" w:hAnsi="GHEA Mariam"/>
                <w:lang w:val="fr-FR"/>
              </w:rPr>
              <w:t xml:space="preserve"> </w:t>
            </w:r>
            <w:r w:rsidRPr="00A74C04">
              <w:rPr>
                <w:rFonts w:ascii="GHEA Mariam" w:hAnsi="GHEA Mariam" w:cs="GHEA Mariam"/>
                <w:lang w:val="fr-FR"/>
              </w:rPr>
              <w:t>հստակ</w:t>
            </w:r>
            <w:r w:rsidRPr="00A74C04">
              <w:rPr>
                <w:rFonts w:ascii="GHEA Mariam" w:hAnsi="GHEA Mariam"/>
                <w:lang w:val="fr-FR"/>
              </w:rPr>
              <w:t xml:space="preserve"> </w:t>
            </w:r>
            <w:r w:rsidRPr="00A74C04">
              <w:rPr>
                <w:rFonts w:ascii="GHEA Mariam" w:hAnsi="GHEA Mariam" w:cs="GHEA Mariam"/>
                <w:lang w:val="fr-FR"/>
              </w:rPr>
              <w:t>սահմանել</w:t>
            </w:r>
            <w:r w:rsidRPr="00A74C04">
              <w:rPr>
                <w:rFonts w:ascii="GHEA Mariam" w:hAnsi="GHEA Mariam"/>
                <w:lang w:val="fr-FR"/>
              </w:rPr>
              <w:t xml:space="preserve">, </w:t>
            </w:r>
            <w:r w:rsidRPr="00A74C04">
              <w:rPr>
                <w:rFonts w:ascii="GHEA Mariam" w:hAnsi="GHEA Mariam" w:cs="GHEA Mariam"/>
                <w:lang w:val="fr-FR"/>
              </w:rPr>
              <w:t>թե</w:t>
            </w:r>
            <w:r w:rsidRPr="00A74C04">
              <w:rPr>
                <w:rFonts w:ascii="GHEA Mariam" w:hAnsi="GHEA Mariam"/>
                <w:lang w:val="fr-FR"/>
              </w:rPr>
              <w:t xml:space="preserve"> </w:t>
            </w:r>
            <w:r w:rsidRPr="00A74C04">
              <w:rPr>
                <w:rFonts w:ascii="GHEA Mariam" w:hAnsi="GHEA Mariam" w:cs="GHEA Mariam"/>
                <w:lang w:val="fr-FR"/>
              </w:rPr>
              <w:t>առնվազն</w:t>
            </w:r>
            <w:r w:rsidRPr="00A74C04">
              <w:rPr>
                <w:rFonts w:ascii="GHEA Mariam" w:hAnsi="GHEA Mariam"/>
                <w:lang w:val="fr-FR"/>
              </w:rPr>
              <w:t xml:space="preserve"> </w:t>
            </w:r>
            <w:r w:rsidRPr="00A74C04">
              <w:rPr>
                <w:rFonts w:ascii="GHEA Mariam" w:hAnsi="GHEA Mariam" w:cs="GHEA Mariam"/>
                <w:lang w:val="fr-FR"/>
              </w:rPr>
              <w:t>այն</w:t>
            </w:r>
            <w:r w:rsidRPr="00A74C04">
              <w:rPr>
                <w:rFonts w:ascii="GHEA Mariam" w:hAnsi="GHEA Mariam"/>
                <w:lang w:val="fr-FR"/>
              </w:rPr>
              <w:t xml:space="preserve"> </w:t>
            </w:r>
            <w:r w:rsidRPr="00A74C04">
              <w:rPr>
                <w:rFonts w:ascii="GHEA Mariam" w:hAnsi="GHEA Mariam" w:cs="GHEA Mariam"/>
                <w:lang w:val="fr-FR"/>
              </w:rPr>
              <w:t>դեպքում</w:t>
            </w:r>
            <w:r w:rsidRPr="00A74C04">
              <w:rPr>
                <w:rFonts w:ascii="GHEA Mariam" w:hAnsi="GHEA Mariam"/>
                <w:lang w:val="fr-FR"/>
              </w:rPr>
              <w:t xml:space="preserve">, </w:t>
            </w:r>
            <w:r w:rsidRPr="00A74C04">
              <w:rPr>
                <w:rFonts w:ascii="GHEA Mariam" w:hAnsi="GHEA Mariam" w:cs="GHEA Mariam"/>
                <w:lang w:val="fr-FR"/>
              </w:rPr>
              <w:t>երբ</w:t>
            </w:r>
            <w:r w:rsidRPr="00A74C04">
              <w:rPr>
                <w:rFonts w:ascii="GHEA Mariam" w:hAnsi="GHEA Mariam"/>
                <w:lang w:val="fr-FR"/>
              </w:rPr>
              <w:t xml:space="preserve"> </w:t>
            </w:r>
            <w:r w:rsidRPr="00A74C04">
              <w:rPr>
                <w:rFonts w:ascii="GHEA Mariam" w:hAnsi="GHEA Mariam" w:cs="GHEA Mariam"/>
                <w:lang w:val="fr-FR"/>
              </w:rPr>
              <w:t>օտարվող</w:t>
            </w:r>
            <w:r w:rsidRPr="00A74C04">
              <w:rPr>
                <w:rFonts w:ascii="GHEA Mariam" w:hAnsi="GHEA Mariam"/>
                <w:lang w:val="fr-FR"/>
              </w:rPr>
              <w:t xml:space="preserve"> </w:t>
            </w:r>
            <w:r w:rsidRPr="00A74C04">
              <w:rPr>
                <w:rFonts w:ascii="GHEA Mariam" w:hAnsi="GHEA Mariam" w:cs="GHEA Mariam"/>
                <w:lang w:val="fr-FR"/>
              </w:rPr>
              <w:t>գույքի</w:t>
            </w:r>
            <w:r w:rsidRPr="00A74C04">
              <w:rPr>
                <w:rFonts w:ascii="GHEA Mariam" w:hAnsi="GHEA Mariam"/>
                <w:lang w:val="fr-FR"/>
              </w:rPr>
              <w:t xml:space="preserve"> </w:t>
            </w:r>
            <w:r w:rsidRPr="00A74C04">
              <w:rPr>
                <w:rFonts w:ascii="GHEA Mariam" w:hAnsi="GHEA Mariam" w:cs="GHEA Mariam"/>
                <w:lang w:val="fr-FR"/>
              </w:rPr>
              <w:t>ձեռք</w:t>
            </w:r>
            <w:r w:rsidRPr="00A74C04">
              <w:rPr>
                <w:rFonts w:ascii="GHEA Mariam" w:hAnsi="GHEA Mariam"/>
                <w:lang w:val="fr-FR"/>
              </w:rPr>
              <w:t xml:space="preserve">բերողը պետությունը կան համայնքն է, ինչ մեթոդ պետք է կիրառվի օտարվող գույքի շուկայական արժեքը գնահատելիս։  </w:t>
            </w:r>
          </w:p>
        </w:tc>
        <w:tc>
          <w:tcPr>
            <w:tcW w:w="6822" w:type="dxa"/>
            <w:gridSpan w:val="2"/>
          </w:tcPr>
          <w:p w14:paraId="553FE88E" w14:textId="77777777" w:rsidR="006B05DF" w:rsidRPr="00A74C04" w:rsidRDefault="006B05DF" w:rsidP="002173E3">
            <w:pPr>
              <w:spacing w:line="360" w:lineRule="auto"/>
              <w:contextualSpacing/>
              <w:jc w:val="center"/>
              <w:rPr>
                <w:rFonts w:ascii="GHEA Mariam" w:hAnsi="GHEA Mariam"/>
                <w:b/>
                <w:bCs/>
                <w:lang w:val="hy-AM"/>
              </w:rPr>
            </w:pPr>
            <w:r w:rsidRPr="00A74C04">
              <w:rPr>
                <w:rFonts w:ascii="GHEA Mariam" w:hAnsi="GHEA Mariam"/>
                <w:b/>
                <w:bCs/>
                <w:lang w:val="hy-AM"/>
              </w:rPr>
              <w:t xml:space="preserve">Ընդունվել է։ </w:t>
            </w:r>
          </w:p>
          <w:p w14:paraId="0FC97B90" w14:textId="77777777" w:rsidR="006B05DF" w:rsidRPr="00A74C04" w:rsidRDefault="006B05DF" w:rsidP="002173E3">
            <w:pPr>
              <w:spacing w:line="360" w:lineRule="auto"/>
              <w:contextualSpacing/>
              <w:jc w:val="center"/>
              <w:rPr>
                <w:rFonts w:ascii="GHEA Mariam" w:hAnsi="GHEA Mariam"/>
                <w:bCs/>
                <w:lang w:val="hy-AM"/>
              </w:rPr>
            </w:pPr>
            <w:r w:rsidRPr="00A74C04">
              <w:rPr>
                <w:rFonts w:ascii="GHEA Mariam" w:hAnsi="GHEA Mariam"/>
                <w:bCs/>
                <w:lang w:val="hy-AM"/>
              </w:rPr>
              <w:t>Նախագիծը լրամշակվել է։</w:t>
            </w:r>
          </w:p>
          <w:p w14:paraId="3CE43B44" w14:textId="40E967CD" w:rsidR="006B05DF" w:rsidRPr="00A74C04" w:rsidRDefault="006B05DF" w:rsidP="002173E3">
            <w:pPr>
              <w:spacing w:line="360" w:lineRule="auto"/>
              <w:contextualSpacing/>
              <w:jc w:val="center"/>
              <w:rPr>
                <w:rFonts w:ascii="GHEA Mariam" w:hAnsi="GHEA Mariam"/>
                <w:b/>
                <w:bCs/>
                <w:lang w:val="hy-AM"/>
              </w:rPr>
            </w:pPr>
          </w:p>
        </w:tc>
      </w:tr>
      <w:tr w:rsidR="00A74C04" w:rsidRPr="00723B45" w14:paraId="44594FE1" w14:textId="77777777" w:rsidTr="00F9146C">
        <w:trPr>
          <w:trHeight w:val="360"/>
        </w:trPr>
        <w:tc>
          <w:tcPr>
            <w:tcW w:w="8208" w:type="dxa"/>
          </w:tcPr>
          <w:p w14:paraId="755831FA" w14:textId="7B94FCB5"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fr-FR"/>
              </w:rPr>
              <w:t xml:space="preserve">   4</w:t>
            </w:r>
            <w:r w:rsidRPr="00A74C04">
              <w:rPr>
                <w:rFonts w:ascii="Cambria Math" w:eastAsia="Microsoft JhengHei" w:hAnsi="Cambria Math" w:cs="Cambria Math"/>
                <w:lang w:val="fr-FR"/>
              </w:rPr>
              <w:t>․</w:t>
            </w:r>
            <w:r w:rsidRPr="00A74C04">
              <w:rPr>
                <w:rFonts w:ascii="GHEA Mariam" w:hAnsi="GHEA Mariam"/>
                <w:lang w:val="fr-FR"/>
              </w:rPr>
              <w:t xml:space="preserve"> 2-</w:t>
            </w:r>
            <w:r w:rsidRPr="00A74C04">
              <w:rPr>
                <w:rFonts w:ascii="GHEA Mariam" w:hAnsi="GHEA Mariam" w:cs="GHEA Mariam"/>
                <w:lang w:val="fr-FR"/>
              </w:rPr>
              <w:t>րդ</w:t>
            </w:r>
            <w:r w:rsidRPr="00A74C04">
              <w:rPr>
                <w:rFonts w:ascii="GHEA Mariam" w:hAnsi="GHEA Mariam"/>
                <w:lang w:val="fr-FR"/>
              </w:rPr>
              <w:t xml:space="preserve"> </w:t>
            </w:r>
            <w:r w:rsidRPr="00A74C04">
              <w:rPr>
                <w:rFonts w:ascii="GHEA Mariam" w:hAnsi="GHEA Mariam" w:cs="GHEA Mariam"/>
                <w:lang w:val="fr-FR"/>
              </w:rPr>
              <w:t>կետով</w:t>
            </w:r>
            <w:r w:rsidRPr="00A74C04">
              <w:rPr>
                <w:rFonts w:ascii="GHEA Mariam" w:hAnsi="GHEA Mariam"/>
                <w:lang w:val="fr-FR"/>
              </w:rPr>
              <w:t xml:space="preserve"> </w:t>
            </w:r>
            <w:r w:rsidRPr="00A74C04">
              <w:rPr>
                <w:rFonts w:ascii="GHEA Mariam" w:hAnsi="GHEA Mariam" w:cs="GHEA Mariam"/>
                <w:lang w:val="fr-FR"/>
              </w:rPr>
              <w:t>լրացվող</w:t>
            </w:r>
            <w:r w:rsidRPr="00A74C04">
              <w:rPr>
                <w:rFonts w:ascii="GHEA Mariam" w:hAnsi="GHEA Mariam"/>
                <w:lang w:val="fr-FR"/>
              </w:rPr>
              <w:t xml:space="preserve"> 93-</w:t>
            </w:r>
            <w:r w:rsidRPr="00A74C04">
              <w:rPr>
                <w:rFonts w:ascii="GHEA Mariam" w:hAnsi="GHEA Mariam" w:cs="GHEA Mariam"/>
                <w:lang w:val="fr-FR"/>
              </w:rPr>
              <w:t>րդ</w:t>
            </w:r>
            <w:r w:rsidRPr="00A74C04">
              <w:rPr>
                <w:rFonts w:ascii="GHEA Mariam" w:hAnsi="GHEA Mariam"/>
                <w:lang w:val="fr-FR"/>
              </w:rPr>
              <w:t xml:space="preserve"> </w:t>
            </w:r>
            <w:r w:rsidRPr="00A74C04">
              <w:rPr>
                <w:rFonts w:ascii="GHEA Mariam" w:hAnsi="GHEA Mariam" w:cs="GHEA Mariam"/>
                <w:lang w:val="fr-FR"/>
              </w:rPr>
              <w:t>կետով</w:t>
            </w:r>
            <w:r w:rsidRPr="00A74C04">
              <w:rPr>
                <w:rFonts w:ascii="GHEA Mariam" w:hAnsi="GHEA Mariam"/>
                <w:lang w:val="fr-FR"/>
              </w:rPr>
              <w:t xml:space="preserve"> </w:t>
            </w:r>
            <w:r w:rsidRPr="00A74C04">
              <w:rPr>
                <w:rFonts w:ascii="GHEA Mariam" w:hAnsi="GHEA Mariam" w:cs="GHEA Mariam"/>
                <w:lang w:val="fr-FR"/>
              </w:rPr>
              <w:t>սահմանված</w:t>
            </w:r>
            <w:r w:rsidRPr="00A74C04">
              <w:rPr>
                <w:rFonts w:ascii="GHEA Mariam" w:hAnsi="GHEA Mariam"/>
                <w:lang w:val="fr-FR"/>
              </w:rPr>
              <w:t xml:space="preserve">  </w:t>
            </w:r>
            <w:r w:rsidRPr="00A74C04">
              <w:rPr>
                <w:rFonts w:ascii="GHEA Mariam" w:hAnsi="GHEA Mariam" w:cs="GHEA Mariam"/>
                <w:lang w:val="fr-FR"/>
              </w:rPr>
              <w:t>է</w:t>
            </w:r>
            <w:r w:rsidRPr="00A74C04">
              <w:rPr>
                <w:rFonts w:ascii="GHEA Mariam" w:hAnsi="GHEA Mariam"/>
                <w:lang w:val="fr-FR"/>
              </w:rPr>
              <w:t xml:space="preserve"> </w:t>
            </w:r>
            <w:r w:rsidRPr="00A74C04">
              <w:rPr>
                <w:rFonts w:ascii="GHEA Mariam" w:hAnsi="GHEA Mariam" w:cs="GHEA Mariam"/>
                <w:lang w:val="fr-FR"/>
              </w:rPr>
              <w:t>ծախսային</w:t>
            </w:r>
            <w:r w:rsidRPr="00A74C04">
              <w:rPr>
                <w:rFonts w:ascii="GHEA Mariam" w:hAnsi="GHEA Mariam"/>
                <w:lang w:val="fr-FR"/>
              </w:rPr>
              <w:t xml:space="preserve"> </w:t>
            </w:r>
            <w:r w:rsidRPr="00A74C04">
              <w:rPr>
                <w:rFonts w:ascii="GHEA Mariam" w:hAnsi="GHEA Mariam" w:cs="GHEA Mariam"/>
                <w:lang w:val="fr-FR"/>
              </w:rPr>
              <w:t>մոտեցմամբ</w:t>
            </w:r>
            <w:r w:rsidRPr="00A74C04">
              <w:rPr>
                <w:rFonts w:ascii="GHEA Mariam" w:hAnsi="GHEA Mariam"/>
                <w:lang w:val="fr-FR"/>
              </w:rPr>
              <w:t xml:space="preserve"> </w:t>
            </w:r>
            <w:r w:rsidRPr="00A74C04">
              <w:rPr>
                <w:rFonts w:ascii="GHEA Mariam" w:hAnsi="GHEA Mariam" w:cs="GHEA Mariam"/>
                <w:lang w:val="fr-FR"/>
              </w:rPr>
              <w:t>հողամասում</w:t>
            </w:r>
            <w:r w:rsidRPr="00A74C04">
              <w:rPr>
                <w:rFonts w:ascii="GHEA Mariam" w:hAnsi="GHEA Mariam"/>
                <w:lang w:val="fr-FR"/>
              </w:rPr>
              <w:t xml:space="preserve"> </w:t>
            </w:r>
            <w:r w:rsidRPr="00A74C04">
              <w:rPr>
                <w:rFonts w:ascii="GHEA Mariam" w:hAnsi="GHEA Mariam" w:cs="GHEA Mariam"/>
                <w:lang w:val="fr-FR"/>
              </w:rPr>
              <w:t>առկա</w:t>
            </w:r>
            <w:r w:rsidRPr="00A74C04">
              <w:rPr>
                <w:rFonts w:ascii="GHEA Mariam" w:hAnsi="GHEA Mariam"/>
                <w:lang w:val="fr-FR"/>
              </w:rPr>
              <w:t xml:space="preserve"> </w:t>
            </w:r>
            <w:r w:rsidRPr="00A74C04">
              <w:rPr>
                <w:rFonts w:ascii="GHEA Mariam" w:hAnsi="GHEA Mariam" w:cs="GHEA Mariam"/>
                <w:lang w:val="fr-FR"/>
              </w:rPr>
              <w:t>ծառերի</w:t>
            </w:r>
            <w:r w:rsidRPr="00A74C04">
              <w:rPr>
                <w:rFonts w:ascii="GHEA Mariam" w:hAnsi="GHEA Mariam"/>
                <w:lang w:val="fr-FR"/>
              </w:rPr>
              <w:t xml:space="preserve"> </w:t>
            </w:r>
            <w:r w:rsidRPr="00A74C04">
              <w:rPr>
                <w:rFonts w:ascii="GHEA Mariam" w:hAnsi="GHEA Mariam" w:cs="GHEA Mariam"/>
                <w:lang w:val="fr-FR"/>
              </w:rPr>
              <w:t>և</w:t>
            </w:r>
            <w:r w:rsidRPr="00A74C04">
              <w:rPr>
                <w:rFonts w:ascii="GHEA Mariam" w:hAnsi="GHEA Mariam"/>
                <w:lang w:val="fr-FR"/>
              </w:rPr>
              <w:t xml:space="preserve"> </w:t>
            </w:r>
            <w:r w:rsidRPr="00A74C04">
              <w:rPr>
                <w:rFonts w:ascii="GHEA Mariam" w:hAnsi="GHEA Mariam" w:cs="GHEA Mariam"/>
                <w:lang w:val="fr-FR"/>
              </w:rPr>
              <w:t>մակաբույսերի</w:t>
            </w:r>
            <w:r w:rsidRPr="00A74C04">
              <w:rPr>
                <w:rFonts w:ascii="GHEA Mariam" w:hAnsi="GHEA Mariam"/>
                <w:lang w:val="fr-FR"/>
              </w:rPr>
              <w:t xml:space="preserve"> </w:t>
            </w:r>
            <w:r w:rsidRPr="00A74C04">
              <w:rPr>
                <w:rFonts w:ascii="GHEA Mariam" w:hAnsi="GHEA Mariam" w:cs="GHEA Mariam"/>
                <w:lang w:val="fr-FR"/>
              </w:rPr>
              <w:t>գնահատման</w:t>
            </w:r>
            <w:r w:rsidRPr="00A74C04">
              <w:rPr>
                <w:rFonts w:ascii="GHEA Mariam" w:hAnsi="GHEA Mariam"/>
                <w:lang w:val="fr-FR"/>
              </w:rPr>
              <w:t xml:space="preserve"> </w:t>
            </w:r>
            <w:r w:rsidRPr="00A74C04">
              <w:rPr>
                <w:rFonts w:ascii="GHEA Mariam" w:hAnsi="GHEA Mariam" w:cs="GHEA Mariam"/>
                <w:lang w:val="fr-FR"/>
              </w:rPr>
              <w:t>պայմանները։</w:t>
            </w:r>
            <w:r w:rsidRPr="00A74C04">
              <w:rPr>
                <w:rFonts w:ascii="GHEA Mariam" w:hAnsi="GHEA Mariam"/>
                <w:lang w:val="fr-FR"/>
              </w:rPr>
              <w:t xml:space="preserve"> </w:t>
            </w:r>
            <w:r w:rsidRPr="00A74C04">
              <w:rPr>
                <w:rFonts w:ascii="GHEA Mariam" w:hAnsi="GHEA Mariam" w:cs="GHEA Mariam"/>
                <w:lang w:val="fr-FR"/>
              </w:rPr>
              <w:t>Առաջարկում</w:t>
            </w:r>
            <w:r w:rsidRPr="00A74C04">
              <w:rPr>
                <w:rFonts w:ascii="GHEA Mariam" w:hAnsi="GHEA Mariam"/>
                <w:lang w:val="fr-FR"/>
              </w:rPr>
              <w:t xml:space="preserve"> </w:t>
            </w:r>
            <w:r w:rsidRPr="00A74C04">
              <w:rPr>
                <w:rFonts w:ascii="GHEA Mariam" w:hAnsi="GHEA Mariam" w:cs="GHEA Mariam"/>
                <w:lang w:val="fr-FR"/>
              </w:rPr>
              <w:t>են</w:t>
            </w:r>
            <w:r w:rsidRPr="00A74C04">
              <w:rPr>
                <w:rFonts w:ascii="GHEA Mariam" w:hAnsi="GHEA Mariam"/>
                <w:lang w:val="fr-FR"/>
              </w:rPr>
              <w:t xml:space="preserve"> </w:t>
            </w:r>
            <w:r w:rsidRPr="00A74C04">
              <w:rPr>
                <w:rFonts w:ascii="GHEA Mariam" w:hAnsi="GHEA Mariam" w:cs="GHEA Mariam"/>
                <w:lang w:val="fr-FR"/>
              </w:rPr>
              <w:t>սահմանել</w:t>
            </w:r>
            <w:r w:rsidRPr="00A74C04">
              <w:rPr>
                <w:rFonts w:ascii="GHEA Mariam" w:hAnsi="GHEA Mariam"/>
                <w:lang w:val="fr-FR"/>
              </w:rPr>
              <w:t xml:space="preserve">  </w:t>
            </w:r>
            <w:r w:rsidRPr="00A74C04">
              <w:rPr>
                <w:rFonts w:ascii="GHEA Mariam" w:hAnsi="GHEA Mariam" w:cs="GHEA Mariam"/>
                <w:lang w:val="fr-FR"/>
              </w:rPr>
              <w:t>հողամասում</w:t>
            </w:r>
            <w:r w:rsidRPr="00A74C04">
              <w:rPr>
                <w:rFonts w:ascii="GHEA Mariam" w:hAnsi="GHEA Mariam"/>
                <w:lang w:val="fr-FR"/>
              </w:rPr>
              <w:t xml:space="preserve"> </w:t>
            </w:r>
            <w:r w:rsidRPr="00A74C04">
              <w:rPr>
                <w:rFonts w:ascii="GHEA Mariam" w:hAnsi="GHEA Mariam" w:cs="GHEA Mariam"/>
                <w:lang w:val="fr-FR"/>
              </w:rPr>
              <w:t>առկա</w:t>
            </w:r>
            <w:r w:rsidRPr="00A74C04">
              <w:rPr>
                <w:rFonts w:ascii="GHEA Mariam" w:hAnsi="GHEA Mariam"/>
                <w:lang w:val="fr-FR"/>
              </w:rPr>
              <w:t xml:space="preserve"> </w:t>
            </w:r>
            <w:r w:rsidRPr="00A74C04">
              <w:rPr>
                <w:rFonts w:ascii="GHEA Mariam" w:hAnsi="GHEA Mariam" w:cs="GHEA Mariam"/>
                <w:lang w:val="fr-FR"/>
              </w:rPr>
              <w:t>ծառերի</w:t>
            </w:r>
            <w:r w:rsidRPr="00A74C04">
              <w:rPr>
                <w:rFonts w:ascii="GHEA Mariam" w:hAnsi="GHEA Mariam"/>
                <w:lang w:val="fr-FR"/>
              </w:rPr>
              <w:t xml:space="preserve"> </w:t>
            </w:r>
            <w:r w:rsidRPr="00A74C04">
              <w:rPr>
                <w:rFonts w:ascii="GHEA Mariam" w:hAnsi="GHEA Mariam" w:cs="GHEA Mariam"/>
                <w:lang w:val="fr-FR"/>
              </w:rPr>
              <w:t>և</w:t>
            </w:r>
            <w:r w:rsidRPr="00A74C04">
              <w:rPr>
                <w:rFonts w:ascii="GHEA Mariam" w:hAnsi="GHEA Mariam"/>
                <w:lang w:val="fr-FR"/>
              </w:rPr>
              <w:t xml:space="preserve"> </w:t>
            </w:r>
            <w:r w:rsidRPr="00A74C04">
              <w:rPr>
                <w:rFonts w:ascii="GHEA Mariam" w:hAnsi="GHEA Mariam" w:cs="GHEA Mariam"/>
                <w:lang w:val="fr-FR"/>
              </w:rPr>
              <w:t>մակաբույսերի</w:t>
            </w:r>
            <w:r w:rsidRPr="00A74C04">
              <w:rPr>
                <w:rFonts w:ascii="GHEA Mariam" w:hAnsi="GHEA Mariam"/>
                <w:lang w:val="fr-FR"/>
              </w:rPr>
              <w:t xml:space="preserve"> </w:t>
            </w:r>
            <w:r w:rsidRPr="00A74C04">
              <w:rPr>
                <w:rFonts w:ascii="GHEA Mariam" w:hAnsi="GHEA Mariam" w:cs="GHEA Mariam"/>
                <w:lang w:val="fr-FR"/>
              </w:rPr>
              <w:t>գնահատման</w:t>
            </w:r>
            <w:r w:rsidRPr="00A74C04">
              <w:rPr>
                <w:rFonts w:ascii="GHEA Mariam" w:hAnsi="GHEA Mariam"/>
                <w:lang w:val="fr-FR"/>
              </w:rPr>
              <w:t xml:space="preserve"> </w:t>
            </w:r>
            <w:r w:rsidRPr="00A74C04">
              <w:rPr>
                <w:rFonts w:ascii="GHEA Mariam" w:hAnsi="GHEA Mariam" w:cs="GHEA Mariam"/>
                <w:lang w:val="fr-FR"/>
              </w:rPr>
              <w:t>պայմանները</w:t>
            </w:r>
            <w:r w:rsidRPr="00A74C04">
              <w:rPr>
                <w:rFonts w:ascii="GHEA Mariam" w:hAnsi="GHEA Mariam"/>
                <w:lang w:val="fr-FR"/>
              </w:rPr>
              <w:t xml:space="preserve"> </w:t>
            </w:r>
            <w:r w:rsidRPr="00A74C04">
              <w:rPr>
                <w:rFonts w:ascii="GHEA Mariam" w:hAnsi="GHEA Mariam" w:cs="GHEA Mariam"/>
                <w:lang w:val="fr-FR"/>
              </w:rPr>
              <w:t>այլ</w:t>
            </w:r>
            <w:r w:rsidRPr="00A74C04">
              <w:rPr>
                <w:rFonts w:ascii="GHEA Mariam" w:hAnsi="GHEA Mariam"/>
                <w:lang w:val="fr-FR"/>
              </w:rPr>
              <w:t xml:space="preserve"> </w:t>
            </w:r>
            <w:r w:rsidRPr="00A74C04">
              <w:rPr>
                <w:rFonts w:ascii="GHEA Mariam" w:hAnsi="GHEA Mariam" w:cs="GHEA Mariam"/>
                <w:lang w:val="fr-FR"/>
              </w:rPr>
              <w:t>մեթոդների</w:t>
            </w:r>
            <w:r w:rsidRPr="00A74C04">
              <w:rPr>
                <w:rFonts w:ascii="GHEA Mariam" w:hAnsi="GHEA Mariam"/>
                <w:lang w:val="fr-FR"/>
              </w:rPr>
              <w:t xml:space="preserve"> </w:t>
            </w:r>
            <w:r w:rsidRPr="00A74C04">
              <w:rPr>
                <w:rFonts w:ascii="GHEA Mariam" w:hAnsi="GHEA Mariam" w:cs="GHEA Mariam"/>
                <w:lang w:val="fr-FR"/>
              </w:rPr>
              <w:t>կիրառման</w:t>
            </w:r>
            <w:r w:rsidRPr="00A74C04">
              <w:rPr>
                <w:rFonts w:ascii="GHEA Mariam" w:hAnsi="GHEA Mariam"/>
                <w:lang w:val="fr-FR"/>
              </w:rPr>
              <w:t xml:space="preserve"> </w:t>
            </w:r>
            <w:r w:rsidRPr="00A74C04">
              <w:rPr>
                <w:rFonts w:ascii="GHEA Mariam" w:hAnsi="GHEA Mariam" w:cs="GHEA Mariam"/>
                <w:lang w:val="fr-FR"/>
              </w:rPr>
              <w:t>դեպքում։</w:t>
            </w:r>
          </w:p>
        </w:tc>
        <w:tc>
          <w:tcPr>
            <w:tcW w:w="6822" w:type="dxa"/>
            <w:gridSpan w:val="2"/>
          </w:tcPr>
          <w:p w14:paraId="2E4E8BAC" w14:textId="77777777" w:rsidR="006B05DF" w:rsidRPr="00A74C04" w:rsidRDefault="006B05DF" w:rsidP="002173E3">
            <w:pPr>
              <w:spacing w:line="360" w:lineRule="auto"/>
              <w:contextualSpacing/>
              <w:jc w:val="center"/>
              <w:rPr>
                <w:rFonts w:ascii="GHEA Mariam" w:hAnsi="GHEA Mariam"/>
                <w:b/>
                <w:bCs/>
                <w:lang w:val="hy-AM"/>
              </w:rPr>
            </w:pPr>
            <w:r w:rsidRPr="00A74C04">
              <w:rPr>
                <w:rFonts w:ascii="GHEA Mariam" w:hAnsi="GHEA Mariam"/>
                <w:b/>
                <w:bCs/>
                <w:lang w:val="hy-AM"/>
              </w:rPr>
              <w:t xml:space="preserve">Ընդունվել է։ </w:t>
            </w:r>
          </w:p>
          <w:p w14:paraId="16511D9A" w14:textId="77777777" w:rsidR="006B05DF" w:rsidRPr="00A74C04" w:rsidRDefault="006B05DF" w:rsidP="002173E3">
            <w:pPr>
              <w:spacing w:line="360" w:lineRule="auto"/>
              <w:contextualSpacing/>
              <w:jc w:val="center"/>
              <w:rPr>
                <w:rFonts w:ascii="GHEA Mariam" w:hAnsi="GHEA Mariam"/>
                <w:bCs/>
                <w:lang w:val="hy-AM"/>
              </w:rPr>
            </w:pPr>
            <w:r w:rsidRPr="00A74C04">
              <w:rPr>
                <w:rFonts w:ascii="GHEA Mariam" w:hAnsi="GHEA Mariam"/>
                <w:bCs/>
                <w:lang w:val="hy-AM"/>
              </w:rPr>
              <w:t>Նախագիծը լրամշակվել է։</w:t>
            </w:r>
          </w:p>
          <w:p w14:paraId="53822F31" w14:textId="4FB00221" w:rsidR="006B05DF" w:rsidRPr="00A74C04" w:rsidRDefault="006B05DF" w:rsidP="002173E3">
            <w:pPr>
              <w:spacing w:line="360" w:lineRule="auto"/>
              <w:contextualSpacing/>
              <w:jc w:val="center"/>
              <w:rPr>
                <w:rFonts w:ascii="GHEA Mariam" w:hAnsi="GHEA Mariam"/>
                <w:b/>
                <w:bCs/>
                <w:lang w:val="hy-AM"/>
              </w:rPr>
            </w:pPr>
          </w:p>
        </w:tc>
      </w:tr>
      <w:tr w:rsidR="00A74C04" w:rsidRPr="00A74C04" w14:paraId="69D1E48A" w14:textId="77777777" w:rsidTr="00F9146C">
        <w:trPr>
          <w:trHeight w:val="360"/>
        </w:trPr>
        <w:tc>
          <w:tcPr>
            <w:tcW w:w="8208" w:type="dxa"/>
          </w:tcPr>
          <w:p w14:paraId="1B6EB139" w14:textId="6ABC875A"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fr-FR"/>
              </w:rPr>
              <w:t xml:space="preserve">   5</w:t>
            </w:r>
            <w:r w:rsidRPr="00A74C04">
              <w:rPr>
                <w:rFonts w:ascii="Cambria Math" w:eastAsia="Microsoft JhengHei" w:hAnsi="Cambria Math" w:cs="Cambria Math"/>
                <w:lang w:val="fr-FR"/>
              </w:rPr>
              <w:t>․</w:t>
            </w:r>
            <w:r w:rsidRPr="00A74C04">
              <w:rPr>
                <w:rFonts w:ascii="GHEA Mariam" w:hAnsi="GHEA Mariam"/>
                <w:lang w:val="fr-FR"/>
              </w:rPr>
              <w:t xml:space="preserve"> 2-</w:t>
            </w:r>
            <w:r w:rsidRPr="00A74C04">
              <w:rPr>
                <w:rFonts w:ascii="GHEA Mariam" w:hAnsi="GHEA Mariam" w:cs="GHEA Mariam"/>
                <w:lang w:val="fr-FR"/>
              </w:rPr>
              <w:t>րդ</w:t>
            </w:r>
            <w:r w:rsidRPr="00A74C04">
              <w:rPr>
                <w:rFonts w:ascii="GHEA Mariam" w:hAnsi="GHEA Mariam"/>
                <w:lang w:val="fr-FR"/>
              </w:rPr>
              <w:t xml:space="preserve"> </w:t>
            </w:r>
            <w:r w:rsidRPr="00A74C04">
              <w:rPr>
                <w:rFonts w:ascii="GHEA Mariam" w:hAnsi="GHEA Mariam" w:cs="GHEA Mariam"/>
                <w:lang w:val="fr-FR"/>
              </w:rPr>
              <w:t>կետի</w:t>
            </w:r>
            <w:r w:rsidRPr="00A74C04">
              <w:rPr>
                <w:rFonts w:ascii="GHEA Mariam" w:hAnsi="GHEA Mariam"/>
                <w:lang w:val="fr-FR"/>
              </w:rPr>
              <w:t xml:space="preserve"> 2-</w:t>
            </w:r>
            <w:r w:rsidRPr="00A74C04">
              <w:rPr>
                <w:rFonts w:ascii="GHEA Mariam" w:hAnsi="GHEA Mariam" w:cs="GHEA Mariam"/>
                <w:lang w:val="fr-FR"/>
              </w:rPr>
              <w:t>րդ</w:t>
            </w:r>
            <w:r w:rsidRPr="00A74C04">
              <w:rPr>
                <w:rFonts w:ascii="GHEA Mariam" w:hAnsi="GHEA Mariam"/>
                <w:lang w:val="fr-FR"/>
              </w:rPr>
              <w:t xml:space="preserve"> </w:t>
            </w:r>
            <w:r w:rsidRPr="00A74C04">
              <w:rPr>
                <w:rFonts w:ascii="GHEA Mariam" w:hAnsi="GHEA Mariam" w:cs="GHEA Mariam"/>
                <w:lang w:val="fr-FR"/>
              </w:rPr>
              <w:t>ենթակետով</w:t>
            </w:r>
            <w:r w:rsidRPr="00A74C04">
              <w:rPr>
                <w:rFonts w:ascii="GHEA Mariam" w:hAnsi="GHEA Mariam"/>
                <w:lang w:val="fr-FR"/>
              </w:rPr>
              <w:t xml:space="preserve"> </w:t>
            </w:r>
            <w:r w:rsidRPr="00A74C04">
              <w:rPr>
                <w:rFonts w:ascii="GHEA Mariam" w:hAnsi="GHEA Mariam" w:cs="GHEA Mariam"/>
                <w:lang w:val="fr-FR"/>
              </w:rPr>
              <w:t>լրացվող</w:t>
            </w:r>
            <w:r w:rsidRPr="00A74C04">
              <w:rPr>
                <w:rFonts w:ascii="GHEA Mariam" w:hAnsi="GHEA Mariam"/>
                <w:lang w:val="fr-FR"/>
              </w:rPr>
              <w:t xml:space="preserve"> 95-</w:t>
            </w:r>
            <w:r w:rsidRPr="00A74C04">
              <w:rPr>
                <w:rFonts w:ascii="GHEA Mariam" w:hAnsi="GHEA Mariam" w:cs="GHEA Mariam"/>
                <w:lang w:val="fr-FR"/>
              </w:rPr>
              <w:t>րդ</w:t>
            </w:r>
            <w:r w:rsidRPr="00A74C04">
              <w:rPr>
                <w:rFonts w:ascii="GHEA Mariam" w:hAnsi="GHEA Mariam"/>
                <w:lang w:val="fr-FR"/>
              </w:rPr>
              <w:t xml:space="preserve"> </w:t>
            </w:r>
            <w:r w:rsidRPr="00A74C04">
              <w:rPr>
                <w:rFonts w:ascii="GHEA Mariam" w:hAnsi="GHEA Mariam" w:cs="GHEA Mariam"/>
                <w:lang w:val="fr-FR"/>
              </w:rPr>
              <w:t>կետի</w:t>
            </w:r>
            <w:r w:rsidRPr="00A74C04">
              <w:rPr>
                <w:rFonts w:ascii="GHEA Mariam" w:hAnsi="GHEA Mariam"/>
                <w:lang w:val="fr-FR"/>
              </w:rPr>
              <w:t xml:space="preserve"> </w:t>
            </w:r>
            <w:r w:rsidRPr="00A74C04">
              <w:rPr>
                <w:rFonts w:ascii="GHEA Mariam" w:hAnsi="GHEA Mariam" w:cs="GHEA Mariam"/>
                <w:lang w:val="fr-FR"/>
              </w:rPr>
              <w:t>համաձայն՝</w:t>
            </w:r>
            <w:r w:rsidRPr="00A74C04">
              <w:rPr>
                <w:rFonts w:ascii="GHEA Mariam" w:hAnsi="GHEA Mariam"/>
                <w:lang w:val="fr-FR"/>
              </w:rPr>
              <w:t xml:space="preserve">  </w:t>
            </w:r>
            <w:r w:rsidRPr="00A74C04">
              <w:rPr>
                <w:rFonts w:ascii="GHEA Mariam" w:hAnsi="GHEA Mariam" w:cs="GHEA Mariam"/>
                <w:lang w:val="fr-FR"/>
              </w:rPr>
              <w:t>այն</w:t>
            </w:r>
            <w:r w:rsidRPr="00A74C04">
              <w:rPr>
                <w:rFonts w:ascii="GHEA Mariam" w:hAnsi="GHEA Mariam"/>
                <w:lang w:val="fr-FR"/>
              </w:rPr>
              <w:t xml:space="preserve"> </w:t>
            </w:r>
            <w:r w:rsidRPr="00A74C04">
              <w:rPr>
                <w:rFonts w:ascii="GHEA Mariam" w:hAnsi="GHEA Mariam" w:cs="GHEA Mariam"/>
                <w:lang w:val="fr-FR"/>
              </w:rPr>
              <w:t>դեպքերում</w:t>
            </w:r>
            <w:r w:rsidRPr="00A74C04">
              <w:rPr>
                <w:rFonts w:ascii="GHEA Mariam" w:hAnsi="GHEA Mariam"/>
                <w:lang w:val="fr-FR"/>
              </w:rPr>
              <w:t xml:space="preserve">, </w:t>
            </w:r>
            <w:r w:rsidRPr="00A74C04">
              <w:rPr>
                <w:rFonts w:ascii="GHEA Mariam" w:hAnsi="GHEA Mariam" w:cs="GHEA Mariam"/>
                <w:lang w:val="fr-FR"/>
              </w:rPr>
              <w:t>երբ</w:t>
            </w:r>
            <w:r w:rsidRPr="00A74C04">
              <w:rPr>
                <w:rFonts w:ascii="GHEA Mariam" w:hAnsi="GHEA Mariam"/>
                <w:lang w:val="fr-FR"/>
              </w:rPr>
              <w:t xml:space="preserve"> </w:t>
            </w:r>
            <w:r w:rsidRPr="00A74C04">
              <w:rPr>
                <w:rFonts w:ascii="GHEA Mariam" w:hAnsi="GHEA Mariam" w:cs="GHEA Mariam"/>
                <w:lang w:val="fr-FR"/>
              </w:rPr>
              <w:t>գնահատման</w:t>
            </w:r>
            <w:r w:rsidRPr="00A74C04">
              <w:rPr>
                <w:rFonts w:ascii="GHEA Mariam" w:hAnsi="GHEA Mariam"/>
                <w:lang w:val="fr-FR"/>
              </w:rPr>
              <w:t xml:space="preserve"> </w:t>
            </w:r>
            <w:r w:rsidRPr="00A74C04">
              <w:rPr>
                <w:rFonts w:ascii="GHEA Mariam" w:hAnsi="GHEA Mariam" w:cs="GHEA Mariam"/>
                <w:lang w:val="fr-FR"/>
              </w:rPr>
              <w:t>համար</w:t>
            </w:r>
            <w:r w:rsidRPr="00A74C04">
              <w:rPr>
                <w:rFonts w:ascii="GHEA Mariam" w:hAnsi="GHEA Mariam"/>
                <w:lang w:val="fr-FR"/>
              </w:rPr>
              <w:t xml:space="preserve"> </w:t>
            </w:r>
            <w:r w:rsidRPr="00A74C04">
              <w:rPr>
                <w:rFonts w:ascii="GHEA Mariam" w:hAnsi="GHEA Mariam" w:cs="GHEA Mariam"/>
                <w:lang w:val="fr-FR"/>
              </w:rPr>
              <w:t>օգտագործվում</w:t>
            </w:r>
            <w:r w:rsidRPr="00A74C04">
              <w:rPr>
                <w:rFonts w:ascii="GHEA Mariam" w:hAnsi="GHEA Mariam"/>
                <w:lang w:val="fr-FR"/>
              </w:rPr>
              <w:t xml:space="preserve"> </w:t>
            </w:r>
            <w:r w:rsidRPr="00A74C04">
              <w:rPr>
                <w:rFonts w:ascii="GHEA Mariam" w:hAnsi="GHEA Mariam" w:cs="GHEA Mariam"/>
                <w:lang w:val="fr-FR"/>
              </w:rPr>
              <w:t>են</w:t>
            </w:r>
            <w:r w:rsidRPr="00A74C04">
              <w:rPr>
                <w:rFonts w:ascii="GHEA Mariam" w:hAnsi="GHEA Mariam"/>
                <w:lang w:val="fr-FR"/>
              </w:rPr>
              <w:t xml:space="preserve"> </w:t>
            </w:r>
            <w:r w:rsidRPr="00A74C04">
              <w:rPr>
                <w:rFonts w:ascii="GHEA Mariam" w:hAnsi="GHEA Mariam" w:cs="GHEA Mariam"/>
                <w:lang w:val="fr-FR"/>
              </w:rPr>
              <w:t>մեկից</w:t>
            </w:r>
            <w:r w:rsidRPr="00A74C04">
              <w:rPr>
                <w:rFonts w:ascii="GHEA Mariam" w:hAnsi="GHEA Mariam"/>
                <w:lang w:val="fr-FR"/>
              </w:rPr>
              <w:t xml:space="preserve"> </w:t>
            </w:r>
            <w:r w:rsidRPr="00A74C04">
              <w:rPr>
                <w:rFonts w:ascii="GHEA Mariam" w:hAnsi="GHEA Mariam" w:cs="GHEA Mariam"/>
                <w:lang w:val="fr-FR"/>
              </w:rPr>
              <w:t>ավելի</w:t>
            </w:r>
            <w:r w:rsidRPr="00A74C04">
              <w:rPr>
                <w:rFonts w:ascii="GHEA Mariam" w:hAnsi="GHEA Mariam"/>
                <w:lang w:val="fr-FR"/>
              </w:rPr>
              <w:t xml:space="preserve"> </w:t>
            </w:r>
            <w:r w:rsidRPr="00A74C04">
              <w:rPr>
                <w:rFonts w:ascii="GHEA Mariam" w:hAnsi="GHEA Mariam" w:cs="GHEA Mariam"/>
                <w:lang w:val="fr-FR"/>
              </w:rPr>
              <w:t>մոտեցումներ՝</w:t>
            </w:r>
            <w:r w:rsidRPr="00A74C04">
              <w:rPr>
                <w:rFonts w:ascii="GHEA Mariam" w:hAnsi="GHEA Mariam"/>
                <w:lang w:val="fr-FR"/>
              </w:rPr>
              <w:t xml:space="preserve"> </w:t>
            </w:r>
            <w:r w:rsidRPr="00A74C04">
              <w:rPr>
                <w:rFonts w:ascii="GHEA Mariam" w:hAnsi="GHEA Mariam" w:cs="GHEA Mariam"/>
                <w:lang w:val="fr-FR"/>
              </w:rPr>
              <w:t>դրանց</w:t>
            </w:r>
            <w:r w:rsidRPr="00A74C04">
              <w:rPr>
                <w:rFonts w:ascii="GHEA Mariam" w:hAnsi="GHEA Mariam"/>
                <w:lang w:val="fr-FR"/>
              </w:rPr>
              <w:t xml:space="preserve"> </w:t>
            </w:r>
            <w:r w:rsidRPr="00A74C04">
              <w:rPr>
                <w:rFonts w:ascii="GHEA Mariam" w:hAnsi="GHEA Mariam" w:cs="GHEA Mariam"/>
                <w:lang w:val="fr-FR"/>
              </w:rPr>
              <w:t>համաձայնեցման</w:t>
            </w:r>
            <w:r w:rsidRPr="00A74C04">
              <w:rPr>
                <w:rFonts w:ascii="GHEA Mariam" w:hAnsi="GHEA Mariam"/>
                <w:lang w:val="fr-FR"/>
              </w:rPr>
              <w:t xml:space="preserve"> </w:t>
            </w:r>
            <w:r w:rsidRPr="00A74C04">
              <w:rPr>
                <w:rFonts w:ascii="GHEA Mariam" w:hAnsi="GHEA Mariam" w:cs="GHEA Mariam"/>
                <w:lang w:val="fr-FR"/>
              </w:rPr>
              <w:t>արդյունքում</w:t>
            </w:r>
            <w:r w:rsidRPr="00A74C04">
              <w:rPr>
                <w:rFonts w:ascii="GHEA Mariam" w:hAnsi="GHEA Mariam"/>
                <w:lang w:val="fr-FR"/>
              </w:rPr>
              <w:t xml:space="preserve"> </w:t>
            </w:r>
            <w:r w:rsidRPr="00A74C04">
              <w:rPr>
                <w:rFonts w:ascii="GHEA Mariam" w:hAnsi="GHEA Mariam" w:cs="GHEA Mariam"/>
                <w:lang w:val="fr-FR"/>
              </w:rPr>
              <w:t>ձևավորված</w:t>
            </w:r>
            <w:r w:rsidRPr="00A74C04">
              <w:rPr>
                <w:rFonts w:ascii="GHEA Mariam" w:hAnsi="GHEA Mariam"/>
                <w:lang w:val="fr-FR"/>
              </w:rPr>
              <w:t xml:space="preserve"> </w:t>
            </w:r>
            <w:r w:rsidRPr="00A74C04">
              <w:rPr>
                <w:rFonts w:ascii="GHEA Mariam" w:hAnsi="GHEA Mariam" w:cs="GHEA Mariam"/>
                <w:lang w:val="fr-FR"/>
              </w:rPr>
              <w:lastRenderedPageBreak/>
              <w:t>շուկայական</w:t>
            </w:r>
            <w:r w:rsidRPr="00A74C04">
              <w:rPr>
                <w:rFonts w:ascii="GHEA Mariam" w:hAnsi="GHEA Mariam"/>
                <w:lang w:val="fr-FR"/>
              </w:rPr>
              <w:t xml:space="preserve"> </w:t>
            </w:r>
            <w:r w:rsidRPr="00A74C04">
              <w:rPr>
                <w:rFonts w:ascii="GHEA Mariam" w:hAnsi="GHEA Mariam" w:cs="GHEA Mariam"/>
                <w:lang w:val="fr-FR"/>
              </w:rPr>
              <w:t>արժեք</w:t>
            </w:r>
            <w:r w:rsidRPr="00A74C04">
              <w:rPr>
                <w:rFonts w:ascii="GHEA Mariam" w:hAnsi="GHEA Mariam"/>
                <w:lang w:val="fr-FR"/>
              </w:rPr>
              <w:t xml:space="preserve"> </w:t>
            </w:r>
            <w:r w:rsidRPr="00A74C04">
              <w:rPr>
                <w:rFonts w:ascii="GHEA Mariam" w:hAnsi="GHEA Mariam" w:cs="GHEA Mariam"/>
                <w:lang w:val="fr-FR"/>
              </w:rPr>
              <w:t>է</w:t>
            </w:r>
            <w:r w:rsidRPr="00A74C04">
              <w:rPr>
                <w:rFonts w:ascii="GHEA Mariam" w:hAnsi="GHEA Mariam"/>
                <w:lang w:val="fr-FR"/>
              </w:rPr>
              <w:t xml:space="preserve"> </w:t>
            </w:r>
            <w:r w:rsidRPr="00A74C04">
              <w:rPr>
                <w:rFonts w:ascii="GHEA Mariam" w:hAnsi="GHEA Mariam" w:cs="GHEA Mariam"/>
                <w:lang w:val="fr-FR"/>
              </w:rPr>
              <w:t>ընդունվում</w:t>
            </w:r>
            <w:r w:rsidRPr="00A74C04">
              <w:rPr>
                <w:rFonts w:ascii="GHEA Mariam" w:hAnsi="GHEA Mariam"/>
                <w:lang w:val="fr-FR"/>
              </w:rPr>
              <w:t xml:space="preserve"> </w:t>
            </w:r>
            <w:r w:rsidRPr="00A74C04">
              <w:rPr>
                <w:rFonts w:ascii="GHEA Mariam" w:hAnsi="GHEA Mariam" w:cs="GHEA Mariam"/>
                <w:lang w:val="fr-FR"/>
              </w:rPr>
              <w:t>մոտեցումների</w:t>
            </w:r>
            <w:r w:rsidRPr="00A74C04">
              <w:rPr>
                <w:rFonts w:ascii="GHEA Mariam" w:hAnsi="GHEA Mariam"/>
                <w:lang w:val="fr-FR"/>
              </w:rPr>
              <w:t xml:space="preserve"> </w:t>
            </w:r>
            <w:r w:rsidRPr="00A74C04">
              <w:rPr>
                <w:rFonts w:ascii="GHEA Mariam" w:hAnsi="GHEA Mariam" w:cs="GHEA Mariam"/>
                <w:lang w:val="fr-FR"/>
              </w:rPr>
              <w:t>կիրառման</w:t>
            </w:r>
            <w:r w:rsidRPr="00A74C04">
              <w:rPr>
                <w:rFonts w:ascii="GHEA Mariam" w:hAnsi="GHEA Mariam"/>
                <w:lang w:val="fr-FR"/>
              </w:rPr>
              <w:t xml:space="preserve"> </w:t>
            </w:r>
            <w:r w:rsidRPr="00A74C04">
              <w:rPr>
                <w:rFonts w:ascii="GHEA Mariam" w:hAnsi="GHEA Mariam" w:cs="GHEA Mariam"/>
                <w:lang w:val="fr-FR"/>
              </w:rPr>
              <w:t>արդյունքում</w:t>
            </w:r>
            <w:r w:rsidRPr="00A74C04">
              <w:rPr>
                <w:rFonts w:ascii="GHEA Mariam" w:hAnsi="GHEA Mariam"/>
                <w:lang w:val="fr-FR"/>
              </w:rPr>
              <w:t xml:space="preserve"> </w:t>
            </w:r>
            <w:r w:rsidRPr="00A74C04">
              <w:rPr>
                <w:rFonts w:ascii="GHEA Mariam" w:hAnsi="GHEA Mariam" w:cs="GHEA Mariam"/>
                <w:lang w:val="fr-FR"/>
              </w:rPr>
              <w:t>ստացված</w:t>
            </w:r>
            <w:r w:rsidRPr="00A74C04">
              <w:rPr>
                <w:rFonts w:ascii="GHEA Mariam" w:hAnsi="GHEA Mariam"/>
                <w:lang w:val="fr-FR"/>
              </w:rPr>
              <w:t xml:space="preserve"> </w:t>
            </w:r>
            <w:r w:rsidRPr="00A74C04">
              <w:rPr>
                <w:rFonts w:ascii="GHEA Mariam" w:hAnsi="GHEA Mariam" w:cs="GHEA Mariam"/>
                <w:lang w:val="fr-FR"/>
              </w:rPr>
              <w:t>առավել</w:t>
            </w:r>
            <w:r w:rsidRPr="00A74C04">
              <w:rPr>
                <w:rFonts w:ascii="GHEA Mariam" w:hAnsi="GHEA Mariam"/>
                <w:lang w:val="fr-FR"/>
              </w:rPr>
              <w:t xml:space="preserve"> </w:t>
            </w:r>
            <w:r w:rsidRPr="00A74C04">
              <w:rPr>
                <w:rFonts w:ascii="GHEA Mariam" w:hAnsi="GHEA Mariam" w:cs="GHEA Mariam"/>
                <w:lang w:val="fr-FR"/>
              </w:rPr>
              <w:t>բարձր</w:t>
            </w:r>
            <w:r w:rsidRPr="00A74C04">
              <w:rPr>
                <w:rFonts w:ascii="GHEA Mariam" w:hAnsi="GHEA Mariam"/>
                <w:lang w:val="fr-FR"/>
              </w:rPr>
              <w:t xml:space="preserve"> </w:t>
            </w:r>
            <w:r w:rsidRPr="00A74C04">
              <w:rPr>
                <w:rFonts w:ascii="GHEA Mariam" w:hAnsi="GHEA Mariam" w:cs="GHEA Mariam"/>
                <w:lang w:val="fr-FR"/>
              </w:rPr>
              <w:t>արժեքը</w:t>
            </w:r>
            <w:r w:rsidRPr="00A74C04">
              <w:rPr>
                <w:rFonts w:ascii="GHEA Mariam" w:hAnsi="GHEA Mariam"/>
                <w:lang w:val="fr-FR"/>
              </w:rPr>
              <w:t xml:space="preserve">: </w:t>
            </w:r>
            <w:r w:rsidRPr="00A74C04">
              <w:rPr>
                <w:rFonts w:ascii="GHEA Mariam" w:hAnsi="GHEA Mariam" w:cs="GHEA Mariam"/>
                <w:lang w:val="fr-FR"/>
              </w:rPr>
              <w:t>Առաջարկում</w:t>
            </w:r>
            <w:r w:rsidRPr="00A74C04">
              <w:rPr>
                <w:rFonts w:ascii="GHEA Mariam" w:hAnsi="GHEA Mariam"/>
                <w:lang w:val="fr-FR"/>
              </w:rPr>
              <w:t xml:space="preserve"> </w:t>
            </w:r>
            <w:r w:rsidRPr="00A74C04">
              <w:rPr>
                <w:rFonts w:ascii="GHEA Mariam" w:hAnsi="GHEA Mariam" w:cs="GHEA Mariam"/>
                <w:lang w:val="fr-FR"/>
              </w:rPr>
              <w:t>ենք</w:t>
            </w:r>
            <w:r w:rsidRPr="00A74C04">
              <w:rPr>
                <w:rFonts w:ascii="GHEA Mariam" w:hAnsi="GHEA Mariam"/>
                <w:lang w:val="fr-FR"/>
              </w:rPr>
              <w:t xml:space="preserve"> </w:t>
            </w:r>
            <w:r w:rsidRPr="00A74C04">
              <w:rPr>
                <w:rFonts w:ascii="GHEA Mariam" w:hAnsi="GHEA Mariam" w:cs="GHEA Mariam"/>
                <w:lang w:val="fr-FR"/>
              </w:rPr>
              <w:t>սահմանել</w:t>
            </w:r>
            <w:r w:rsidRPr="00A74C04">
              <w:rPr>
                <w:rFonts w:ascii="GHEA Mariam" w:hAnsi="GHEA Mariam"/>
                <w:lang w:val="fr-FR"/>
              </w:rPr>
              <w:t xml:space="preserve"> </w:t>
            </w:r>
            <w:r w:rsidRPr="00A74C04">
              <w:rPr>
                <w:rFonts w:ascii="GHEA Mariam" w:hAnsi="GHEA Mariam" w:cs="GHEA Mariam"/>
                <w:lang w:val="fr-FR"/>
              </w:rPr>
              <w:t>նաև</w:t>
            </w:r>
            <w:r w:rsidRPr="00A74C04">
              <w:rPr>
                <w:rFonts w:ascii="GHEA Mariam" w:hAnsi="GHEA Mariam"/>
                <w:lang w:val="fr-FR"/>
              </w:rPr>
              <w:t xml:space="preserve"> </w:t>
            </w:r>
            <w:r w:rsidRPr="00A74C04">
              <w:rPr>
                <w:rFonts w:ascii="GHEA Mariam" w:hAnsi="GHEA Mariam" w:cs="GHEA Mariam"/>
                <w:lang w:val="fr-FR"/>
              </w:rPr>
              <w:t>համեմատական</w:t>
            </w:r>
            <w:r w:rsidRPr="00A74C04">
              <w:rPr>
                <w:rFonts w:ascii="GHEA Mariam" w:hAnsi="GHEA Mariam"/>
                <w:lang w:val="fr-FR"/>
              </w:rPr>
              <w:t xml:space="preserve"> </w:t>
            </w:r>
            <w:r w:rsidRPr="00A74C04">
              <w:rPr>
                <w:rFonts w:ascii="GHEA Mariam" w:hAnsi="GHEA Mariam" w:cs="GHEA Mariam"/>
                <w:lang w:val="fr-FR"/>
              </w:rPr>
              <w:t>մեթոդի</w:t>
            </w:r>
            <w:r w:rsidRPr="00A74C04">
              <w:rPr>
                <w:rFonts w:ascii="GHEA Mariam" w:hAnsi="GHEA Mariam"/>
                <w:lang w:val="fr-FR"/>
              </w:rPr>
              <w:t xml:space="preserve"> </w:t>
            </w:r>
            <w:r w:rsidRPr="00A74C04">
              <w:rPr>
                <w:rFonts w:ascii="GHEA Mariam" w:hAnsi="GHEA Mariam" w:cs="GHEA Mariam"/>
                <w:lang w:val="fr-FR"/>
              </w:rPr>
              <w:t>դեպքում</w:t>
            </w:r>
            <w:r w:rsidRPr="00A74C04">
              <w:rPr>
                <w:rFonts w:ascii="GHEA Mariam" w:hAnsi="GHEA Mariam"/>
                <w:lang w:val="fr-FR"/>
              </w:rPr>
              <w:t xml:space="preserve"> </w:t>
            </w:r>
            <w:r w:rsidRPr="00A74C04">
              <w:rPr>
                <w:rFonts w:ascii="GHEA Mariam" w:hAnsi="GHEA Mariam" w:cs="GHEA Mariam"/>
                <w:lang w:val="fr-FR"/>
              </w:rPr>
              <w:t>որպես</w:t>
            </w:r>
            <w:r w:rsidRPr="00A74C04">
              <w:rPr>
                <w:rFonts w:ascii="GHEA Mariam" w:hAnsi="GHEA Mariam"/>
                <w:lang w:val="fr-FR"/>
              </w:rPr>
              <w:t xml:space="preserve"> </w:t>
            </w:r>
            <w:r w:rsidRPr="00A74C04">
              <w:rPr>
                <w:rFonts w:ascii="GHEA Mariam" w:hAnsi="GHEA Mariam" w:cs="GHEA Mariam"/>
                <w:lang w:val="fr-FR"/>
              </w:rPr>
              <w:t>շուկայական</w:t>
            </w:r>
            <w:r w:rsidRPr="00A74C04">
              <w:rPr>
                <w:rFonts w:ascii="GHEA Mariam" w:hAnsi="GHEA Mariam"/>
                <w:lang w:val="fr-FR"/>
              </w:rPr>
              <w:t xml:space="preserve"> </w:t>
            </w:r>
            <w:r w:rsidRPr="00A74C04">
              <w:rPr>
                <w:rFonts w:ascii="GHEA Mariam" w:hAnsi="GHEA Mariam" w:cs="GHEA Mariam"/>
                <w:lang w:val="fr-FR"/>
              </w:rPr>
              <w:t>արժեքը</w:t>
            </w:r>
            <w:r w:rsidRPr="00A74C04">
              <w:rPr>
                <w:rFonts w:ascii="GHEA Mariam" w:hAnsi="GHEA Mariam"/>
                <w:lang w:val="fr-FR"/>
              </w:rPr>
              <w:t xml:space="preserve"> </w:t>
            </w:r>
            <w:r w:rsidRPr="00A74C04">
              <w:rPr>
                <w:rFonts w:ascii="GHEA Mariam" w:hAnsi="GHEA Mariam" w:cs="GHEA Mariam"/>
                <w:lang w:val="fr-FR"/>
              </w:rPr>
              <w:t>ընդունվում</w:t>
            </w:r>
            <w:r w:rsidRPr="00A74C04">
              <w:rPr>
                <w:rFonts w:ascii="GHEA Mariam" w:hAnsi="GHEA Mariam"/>
                <w:lang w:val="fr-FR"/>
              </w:rPr>
              <w:t xml:space="preserve"> </w:t>
            </w:r>
            <w:r w:rsidRPr="00A74C04">
              <w:rPr>
                <w:rFonts w:ascii="GHEA Mariam" w:hAnsi="GHEA Mariam" w:cs="GHEA Mariam"/>
                <w:lang w:val="fr-FR"/>
              </w:rPr>
              <w:t>է</w:t>
            </w:r>
            <w:r w:rsidRPr="00A74C04">
              <w:rPr>
                <w:rFonts w:ascii="GHEA Mariam" w:hAnsi="GHEA Mariam"/>
                <w:lang w:val="fr-FR"/>
              </w:rPr>
              <w:t xml:space="preserve"> </w:t>
            </w:r>
            <w:r w:rsidRPr="00A74C04">
              <w:rPr>
                <w:rFonts w:ascii="GHEA Mariam" w:hAnsi="GHEA Mariam" w:cs="GHEA Mariam"/>
                <w:lang w:val="fr-FR"/>
              </w:rPr>
              <w:t>համեմատվող</w:t>
            </w:r>
            <w:r w:rsidRPr="00A74C04">
              <w:rPr>
                <w:rFonts w:ascii="GHEA Mariam" w:hAnsi="GHEA Mariam"/>
                <w:lang w:val="fr-FR"/>
              </w:rPr>
              <w:t xml:space="preserve"> </w:t>
            </w:r>
            <w:r w:rsidRPr="00A74C04">
              <w:rPr>
                <w:rFonts w:ascii="GHEA Mariam" w:hAnsi="GHEA Mariam" w:cs="GHEA Mariam"/>
                <w:lang w:val="fr-FR"/>
              </w:rPr>
              <w:t>գույքի</w:t>
            </w:r>
            <w:r w:rsidRPr="00A74C04">
              <w:rPr>
                <w:rFonts w:ascii="GHEA Mariam" w:hAnsi="GHEA Mariam"/>
                <w:lang w:val="fr-FR"/>
              </w:rPr>
              <w:t xml:space="preserve"> </w:t>
            </w:r>
            <w:r w:rsidRPr="00A74C04">
              <w:rPr>
                <w:rFonts w:ascii="GHEA Mariam" w:hAnsi="GHEA Mariam" w:cs="GHEA Mariam"/>
                <w:lang w:val="fr-FR"/>
              </w:rPr>
              <w:t>բարձր</w:t>
            </w:r>
            <w:r w:rsidRPr="00A74C04">
              <w:rPr>
                <w:rFonts w:ascii="GHEA Mariam" w:hAnsi="GHEA Mariam"/>
                <w:lang w:val="fr-FR"/>
              </w:rPr>
              <w:t xml:space="preserve"> </w:t>
            </w:r>
            <w:r w:rsidRPr="00A74C04">
              <w:rPr>
                <w:rFonts w:ascii="GHEA Mariam" w:hAnsi="GHEA Mariam" w:cs="GHEA Mariam"/>
                <w:lang w:val="fr-FR"/>
              </w:rPr>
              <w:t>արժեքը</w:t>
            </w:r>
            <w:r w:rsidRPr="00A74C04">
              <w:rPr>
                <w:rFonts w:ascii="GHEA Mariam" w:hAnsi="GHEA Mariam"/>
                <w:lang w:val="fr-FR"/>
              </w:rPr>
              <w:t xml:space="preserve">, </w:t>
            </w:r>
            <w:r w:rsidRPr="00A74C04">
              <w:rPr>
                <w:rFonts w:ascii="GHEA Mariam" w:hAnsi="GHEA Mariam" w:cs="GHEA Mariam"/>
                <w:lang w:val="fr-FR"/>
              </w:rPr>
              <w:t>թե</w:t>
            </w:r>
            <w:r w:rsidRPr="00A74C04">
              <w:rPr>
                <w:rFonts w:ascii="GHEA Mariam" w:hAnsi="GHEA Mariam"/>
                <w:lang w:val="fr-FR"/>
              </w:rPr>
              <w:t xml:space="preserve"> </w:t>
            </w:r>
            <w:r w:rsidRPr="00A74C04">
              <w:rPr>
                <w:rFonts w:ascii="GHEA Mariam" w:hAnsi="GHEA Mariam" w:cs="GHEA Mariam"/>
                <w:lang w:val="fr-FR"/>
              </w:rPr>
              <w:t>ոչ։</w:t>
            </w:r>
          </w:p>
        </w:tc>
        <w:tc>
          <w:tcPr>
            <w:tcW w:w="6822" w:type="dxa"/>
            <w:gridSpan w:val="2"/>
          </w:tcPr>
          <w:p w14:paraId="1E7443CD" w14:textId="77777777" w:rsidR="006B05DF" w:rsidRPr="00A74C04" w:rsidRDefault="006B05DF" w:rsidP="002173E3">
            <w:pPr>
              <w:spacing w:line="360" w:lineRule="auto"/>
              <w:contextualSpacing/>
              <w:jc w:val="center"/>
              <w:rPr>
                <w:rFonts w:ascii="GHEA Mariam" w:hAnsi="GHEA Mariam"/>
                <w:b/>
                <w:bCs/>
                <w:lang w:val="hy-AM"/>
              </w:rPr>
            </w:pPr>
            <w:r w:rsidRPr="00A74C04">
              <w:rPr>
                <w:rFonts w:ascii="GHEA Mariam" w:hAnsi="GHEA Mariam"/>
                <w:b/>
                <w:bCs/>
                <w:lang w:val="hy-AM"/>
              </w:rPr>
              <w:lastRenderedPageBreak/>
              <w:t>Ընդունվել է ի գիտություն։</w:t>
            </w:r>
          </w:p>
          <w:p w14:paraId="00918618" w14:textId="75B0E5FE" w:rsidR="006B05DF" w:rsidRPr="00A74C04" w:rsidRDefault="006B05DF" w:rsidP="002173E3">
            <w:pPr>
              <w:spacing w:line="360" w:lineRule="auto"/>
              <w:contextualSpacing/>
              <w:jc w:val="center"/>
              <w:rPr>
                <w:rFonts w:ascii="GHEA Mariam" w:hAnsi="GHEA Mariam"/>
                <w:b/>
                <w:bCs/>
                <w:lang w:val="hy-AM"/>
              </w:rPr>
            </w:pPr>
          </w:p>
        </w:tc>
      </w:tr>
      <w:tr w:rsidR="00A74C04" w:rsidRPr="00A74C04" w14:paraId="05A3B45C" w14:textId="77777777" w:rsidTr="00F9146C">
        <w:trPr>
          <w:trHeight w:val="360"/>
        </w:trPr>
        <w:tc>
          <w:tcPr>
            <w:tcW w:w="8208" w:type="dxa"/>
          </w:tcPr>
          <w:p w14:paraId="66662D1E" w14:textId="63A217A8"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fr-FR"/>
              </w:rPr>
              <w:lastRenderedPageBreak/>
              <w:t xml:space="preserve">   Միաժամանակ, անհրաժեշտ է սույն Նախագծի կարգավորումները դիտարկել վարկային ծրագրերի շրջանակներում իրականացվող օտարումների տեսանկյունից։ Մասնավորապես՝  վարկային  ծրագրերով ամրագրվում է, որ ձեռքբերողը պարտավորվում է ծրագրի կարիքների համար օտարման գույքերի գնահատման գործընթացն իրականացնել ֆինանսավորող միջազգային կազմակերպության սոցիական քաղաքականության պահանջներին համապատասխան կազմված տվյալ դոնոր կազմակերպության համար ընդունելի գնահատման մեթոդաբանությունների հիման վրա, որտեղ կարող են նախատեսվել սույն կարգից տարբերվող կարգավորուներ։ </w:t>
            </w:r>
            <w:r w:rsidRPr="00A74C04">
              <w:rPr>
                <w:rFonts w:ascii="GHEA Mariam" w:hAnsi="GHEA Mariam"/>
                <w:lang w:val="fr-FR"/>
              </w:rPr>
              <w:tab/>
              <w:t xml:space="preserve">Նշվածով </w:t>
            </w:r>
            <w:r w:rsidRPr="00A74C04">
              <w:rPr>
                <w:rFonts w:ascii="GHEA Mariam" w:hAnsi="GHEA Mariam"/>
                <w:lang w:val="hy-AM"/>
              </w:rPr>
              <w:t>պ</w:t>
            </w:r>
            <w:r w:rsidRPr="00A74C04">
              <w:rPr>
                <w:rFonts w:ascii="GHEA Mariam" w:hAnsi="GHEA Mariam"/>
                <w:lang w:val="fr-FR"/>
              </w:rPr>
              <w:t>այմանավորված առաջարկում ենք Որոշումը լրացնել հետևյալ բովանդակությամբ նոր կետով</w:t>
            </w:r>
            <w:r w:rsidRPr="00A74C04">
              <w:rPr>
                <w:rFonts w:ascii="Cambria Math" w:eastAsia="Microsoft JhengHei" w:hAnsi="Cambria Math" w:cs="Cambria Math"/>
                <w:lang w:val="fr-FR"/>
              </w:rPr>
              <w:t>․</w:t>
            </w:r>
          </w:p>
          <w:p w14:paraId="78DDCB36" w14:textId="77777777"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fr-FR"/>
              </w:rPr>
              <w:tab/>
              <w:t>«Որոշման 1-ին կետի 2-րդ ենթակետով սահմանված N 2 հավելվածի լրացնել հետևյալ բովանդակությամբ 3</w:t>
            </w:r>
            <w:r w:rsidRPr="00A74C04">
              <w:rPr>
                <w:rFonts w:ascii="Cambria Math" w:eastAsia="Microsoft JhengHei" w:hAnsi="Cambria Math" w:cs="Cambria Math"/>
                <w:lang w:val="fr-FR"/>
              </w:rPr>
              <w:t>․</w:t>
            </w:r>
            <w:r w:rsidRPr="00A74C04">
              <w:rPr>
                <w:rFonts w:ascii="GHEA Mariam" w:hAnsi="GHEA Mariam"/>
                <w:lang w:val="fr-FR"/>
              </w:rPr>
              <w:t>1-</w:t>
            </w:r>
            <w:r w:rsidRPr="00A74C04">
              <w:rPr>
                <w:rFonts w:ascii="GHEA Mariam" w:hAnsi="GHEA Mariam" w:cs="GHEA Mariam"/>
                <w:lang w:val="fr-FR"/>
              </w:rPr>
              <w:t>ին</w:t>
            </w:r>
            <w:r w:rsidRPr="00A74C04">
              <w:rPr>
                <w:rFonts w:ascii="GHEA Mariam" w:hAnsi="GHEA Mariam"/>
                <w:lang w:val="fr-FR"/>
              </w:rPr>
              <w:t xml:space="preserve"> </w:t>
            </w:r>
            <w:r w:rsidRPr="00A74C04">
              <w:rPr>
                <w:rFonts w:ascii="GHEA Mariam" w:hAnsi="GHEA Mariam" w:cs="GHEA Mariam"/>
                <w:lang w:val="fr-FR"/>
              </w:rPr>
              <w:t>կետով</w:t>
            </w:r>
          </w:p>
          <w:p w14:paraId="4A857031" w14:textId="6FC9C55C"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fr-FR"/>
              </w:rPr>
              <w:tab/>
              <w:t>«3</w:t>
            </w:r>
            <w:r w:rsidRPr="00A74C04">
              <w:rPr>
                <w:rFonts w:ascii="Cambria Math" w:eastAsia="Microsoft JhengHei" w:hAnsi="Cambria Math" w:cs="Cambria Math"/>
                <w:lang w:val="fr-FR"/>
              </w:rPr>
              <w:t>․</w:t>
            </w:r>
            <w:r w:rsidRPr="00A74C04">
              <w:rPr>
                <w:rFonts w:ascii="GHEA Mariam" w:hAnsi="GHEA Mariam"/>
                <w:lang w:val="fr-FR"/>
              </w:rPr>
              <w:t xml:space="preserve">1 </w:t>
            </w:r>
            <w:r w:rsidRPr="00A74C04">
              <w:rPr>
                <w:rFonts w:ascii="GHEA Mariam" w:hAnsi="GHEA Mariam" w:cs="GHEA Mariam"/>
                <w:lang w:val="fr-FR"/>
              </w:rPr>
              <w:t>Վարկային</w:t>
            </w:r>
            <w:r w:rsidRPr="00A74C04">
              <w:rPr>
                <w:rFonts w:ascii="GHEA Mariam" w:hAnsi="GHEA Mariam"/>
                <w:lang w:val="fr-FR"/>
              </w:rPr>
              <w:t xml:space="preserve"> </w:t>
            </w:r>
            <w:r w:rsidRPr="00A74C04">
              <w:rPr>
                <w:rFonts w:ascii="GHEA Mariam" w:hAnsi="GHEA Mariam" w:cs="GHEA Mariam"/>
                <w:lang w:val="fr-FR"/>
              </w:rPr>
              <w:t>ծրագրերի</w:t>
            </w:r>
            <w:r w:rsidRPr="00A74C04">
              <w:rPr>
                <w:rFonts w:ascii="GHEA Mariam" w:hAnsi="GHEA Mariam"/>
                <w:lang w:val="fr-FR"/>
              </w:rPr>
              <w:t xml:space="preserve"> </w:t>
            </w:r>
            <w:r w:rsidRPr="00A74C04">
              <w:rPr>
                <w:rFonts w:ascii="GHEA Mariam" w:hAnsi="GHEA Mariam" w:cs="GHEA Mariam"/>
                <w:lang w:val="fr-FR"/>
              </w:rPr>
              <w:t>շրջանաներում</w:t>
            </w:r>
            <w:r w:rsidRPr="00A74C04">
              <w:rPr>
                <w:rFonts w:ascii="GHEA Mariam" w:hAnsi="GHEA Mariam"/>
                <w:lang w:val="fr-FR"/>
              </w:rPr>
              <w:t xml:space="preserve"> </w:t>
            </w:r>
            <w:r w:rsidRPr="00A74C04">
              <w:rPr>
                <w:rFonts w:ascii="GHEA Mariam" w:hAnsi="GHEA Mariam" w:cs="GHEA Mariam"/>
                <w:lang w:val="fr-FR"/>
              </w:rPr>
              <w:t>պետության</w:t>
            </w:r>
            <w:r w:rsidRPr="00A74C04">
              <w:rPr>
                <w:rFonts w:ascii="GHEA Mariam" w:hAnsi="GHEA Mariam"/>
                <w:lang w:val="fr-FR"/>
              </w:rPr>
              <w:t xml:space="preserve"> </w:t>
            </w:r>
            <w:r w:rsidRPr="00A74C04">
              <w:rPr>
                <w:rFonts w:ascii="GHEA Mariam" w:hAnsi="GHEA Mariam" w:cs="GHEA Mariam"/>
                <w:lang w:val="fr-FR"/>
              </w:rPr>
              <w:t>կամ</w:t>
            </w:r>
            <w:r w:rsidRPr="00A74C04">
              <w:rPr>
                <w:rFonts w:ascii="GHEA Mariam" w:hAnsi="GHEA Mariam"/>
                <w:lang w:val="fr-FR"/>
              </w:rPr>
              <w:t xml:space="preserve"> </w:t>
            </w:r>
            <w:r w:rsidRPr="00A74C04">
              <w:rPr>
                <w:rFonts w:ascii="GHEA Mariam" w:hAnsi="GHEA Mariam" w:cs="GHEA Mariam"/>
                <w:lang w:val="fr-FR"/>
              </w:rPr>
              <w:t>համայնքների</w:t>
            </w:r>
            <w:r w:rsidRPr="00A74C04">
              <w:rPr>
                <w:rFonts w:ascii="GHEA Mariam" w:hAnsi="GHEA Mariam"/>
                <w:lang w:val="fr-FR"/>
              </w:rPr>
              <w:t xml:space="preserve"> </w:t>
            </w:r>
            <w:r w:rsidRPr="00A74C04">
              <w:rPr>
                <w:rFonts w:ascii="GHEA Mariam" w:hAnsi="GHEA Mariam" w:cs="GHEA Mariam"/>
                <w:lang w:val="fr-FR"/>
              </w:rPr>
              <w:t>կարիքների</w:t>
            </w:r>
            <w:r w:rsidRPr="00A74C04">
              <w:rPr>
                <w:rFonts w:ascii="GHEA Mariam" w:hAnsi="GHEA Mariam"/>
                <w:lang w:val="fr-FR"/>
              </w:rPr>
              <w:t xml:space="preserve"> </w:t>
            </w:r>
            <w:r w:rsidRPr="00A74C04">
              <w:rPr>
                <w:rFonts w:ascii="GHEA Mariam" w:hAnsi="GHEA Mariam" w:cs="GHEA Mariam"/>
                <w:lang w:val="fr-FR"/>
              </w:rPr>
              <w:t>համար</w:t>
            </w:r>
            <w:r w:rsidRPr="00A74C04">
              <w:rPr>
                <w:rFonts w:ascii="GHEA Mariam" w:hAnsi="GHEA Mariam"/>
                <w:lang w:val="fr-FR"/>
              </w:rPr>
              <w:t xml:space="preserve"> </w:t>
            </w:r>
            <w:r w:rsidRPr="00A74C04">
              <w:rPr>
                <w:rFonts w:ascii="GHEA Mariam" w:hAnsi="GHEA Mariam" w:cs="GHEA Mariam"/>
                <w:lang w:val="fr-FR"/>
              </w:rPr>
              <w:t>ձեռքբերվող</w:t>
            </w:r>
            <w:r w:rsidRPr="00A74C04">
              <w:rPr>
                <w:rFonts w:ascii="GHEA Mariam" w:hAnsi="GHEA Mariam"/>
                <w:lang w:val="fr-FR"/>
              </w:rPr>
              <w:t xml:space="preserve"> </w:t>
            </w:r>
            <w:r w:rsidRPr="00A74C04">
              <w:rPr>
                <w:rFonts w:ascii="GHEA Mariam" w:hAnsi="GHEA Mariam" w:cs="GHEA Mariam"/>
                <w:lang w:val="fr-FR"/>
              </w:rPr>
              <w:t>գույքի</w:t>
            </w:r>
            <w:r w:rsidRPr="00A74C04">
              <w:rPr>
                <w:rFonts w:ascii="GHEA Mariam" w:hAnsi="GHEA Mariam"/>
                <w:lang w:val="fr-FR"/>
              </w:rPr>
              <w:t xml:space="preserve"> (</w:t>
            </w:r>
            <w:r w:rsidRPr="00A74C04">
              <w:rPr>
                <w:rFonts w:ascii="GHEA Mariam" w:hAnsi="GHEA Mariam" w:cs="GHEA Mariam"/>
                <w:lang w:val="fr-FR"/>
              </w:rPr>
              <w:t>իրավունքների</w:t>
            </w:r>
            <w:r w:rsidRPr="00A74C04">
              <w:rPr>
                <w:rFonts w:ascii="GHEA Mariam" w:hAnsi="GHEA Mariam"/>
                <w:lang w:val="fr-FR"/>
              </w:rPr>
              <w:t xml:space="preserve">) </w:t>
            </w:r>
            <w:r w:rsidRPr="00A74C04">
              <w:rPr>
                <w:rFonts w:ascii="GHEA Mariam" w:hAnsi="GHEA Mariam" w:cs="GHEA Mariam"/>
                <w:lang w:val="fr-FR"/>
              </w:rPr>
              <w:t>գնահատման</w:t>
            </w:r>
            <w:r w:rsidRPr="00A74C04">
              <w:rPr>
                <w:rFonts w:ascii="GHEA Mariam" w:hAnsi="GHEA Mariam"/>
                <w:lang w:val="fr-FR"/>
              </w:rPr>
              <w:t xml:space="preserve">  </w:t>
            </w:r>
            <w:r w:rsidRPr="00A74C04">
              <w:rPr>
                <w:rFonts w:ascii="GHEA Mariam" w:hAnsi="GHEA Mariam" w:cs="GHEA Mariam"/>
                <w:lang w:val="fr-FR"/>
              </w:rPr>
              <w:t>աշխատանքների</w:t>
            </w:r>
            <w:r w:rsidRPr="00A74C04">
              <w:rPr>
                <w:rFonts w:ascii="GHEA Mariam" w:hAnsi="GHEA Mariam"/>
                <w:lang w:val="fr-FR"/>
              </w:rPr>
              <w:t xml:space="preserve"> </w:t>
            </w:r>
            <w:r w:rsidRPr="00A74C04">
              <w:rPr>
                <w:rFonts w:ascii="GHEA Mariam" w:hAnsi="GHEA Mariam" w:cs="GHEA Mariam"/>
                <w:lang w:val="fr-FR"/>
              </w:rPr>
              <w:t>ընթացքում</w:t>
            </w:r>
            <w:r w:rsidRPr="00A74C04">
              <w:rPr>
                <w:rFonts w:ascii="GHEA Mariam" w:hAnsi="GHEA Mariam"/>
                <w:lang w:val="fr-FR"/>
              </w:rPr>
              <w:t xml:space="preserve"> </w:t>
            </w:r>
            <w:r w:rsidRPr="00A74C04">
              <w:rPr>
                <w:rFonts w:ascii="GHEA Mariam" w:hAnsi="GHEA Mariam" w:cs="GHEA Mariam"/>
                <w:lang w:val="fr-FR"/>
              </w:rPr>
              <w:t>կարող</w:t>
            </w:r>
            <w:r w:rsidRPr="00A74C04">
              <w:rPr>
                <w:rFonts w:ascii="GHEA Mariam" w:hAnsi="GHEA Mariam"/>
                <w:lang w:val="fr-FR"/>
              </w:rPr>
              <w:t xml:space="preserve"> </w:t>
            </w:r>
            <w:r w:rsidRPr="00A74C04">
              <w:rPr>
                <w:rFonts w:ascii="GHEA Mariam" w:hAnsi="GHEA Mariam" w:cs="GHEA Mariam"/>
                <w:lang w:val="fr-FR"/>
              </w:rPr>
              <w:t>են</w:t>
            </w:r>
            <w:r w:rsidRPr="00A74C04">
              <w:rPr>
                <w:rFonts w:ascii="GHEA Mariam" w:hAnsi="GHEA Mariam"/>
                <w:lang w:val="fr-FR"/>
              </w:rPr>
              <w:t xml:space="preserve"> </w:t>
            </w:r>
            <w:r w:rsidRPr="00A74C04">
              <w:rPr>
                <w:rFonts w:ascii="GHEA Mariam" w:hAnsi="GHEA Mariam" w:cs="GHEA Mariam"/>
                <w:lang w:val="fr-FR"/>
              </w:rPr>
              <w:t>կիրառվել</w:t>
            </w:r>
            <w:r w:rsidRPr="00A74C04">
              <w:rPr>
                <w:rFonts w:ascii="GHEA Mariam" w:hAnsi="GHEA Mariam"/>
                <w:lang w:val="fr-FR"/>
              </w:rPr>
              <w:t xml:space="preserve"> </w:t>
            </w:r>
            <w:r w:rsidRPr="00A74C04">
              <w:rPr>
                <w:rFonts w:ascii="GHEA Mariam" w:hAnsi="GHEA Mariam" w:cs="GHEA Mariam"/>
                <w:lang w:val="fr-FR"/>
              </w:rPr>
              <w:t>սույն</w:t>
            </w:r>
            <w:r w:rsidRPr="00A74C04">
              <w:rPr>
                <w:rFonts w:ascii="GHEA Mariam" w:hAnsi="GHEA Mariam"/>
                <w:lang w:val="fr-FR"/>
              </w:rPr>
              <w:t xml:space="preserve"> </w:t>
            </w:r>
            <w:r w:rsidRPr="00A74C04">
              <w:rPr>
                <w:rFonts w:ascii="GHEA Mariam" w:hAnsi="GHEA Mariam" w:cs="GHEA Mariam"/>
                <w:lang w:val="fr-FR"/>
              </w:rPr>
              <w:t>որոշումից</w:t>
            </w:r>
            <w:r w:rsidRPr="00A74C04">
              <w:rPr>
                <w:rFonts w:ascii="GHEA Mariam" w:hAnsi="GHEA Mariam"/>
                <w:lang w:val="fr-FR"/>
              </w:rPr>
              <w:t xml:space="preserve"> </w:t>
            </w:r>
            <w:r w:rsidRPr="00A74C04">
              <w:rPr>
                <w:rFonts w:ascii="GHEA Mariam" w:hAnsi="GHEA Mariam" w:cs="GHEA Mariam"/>
                <w:lang w:val="fr-FR"/>
              </w:rPr>
              <w:t>տարբերվող</w:t>
            </w:r>
            <w:r w:rsidRPr="00A74C04">
              <w:rPr>
                <w:rFonts w:ascii="GHEA Mariam" w:hAnsi="GHEA Mariam"/>
                <w:lang w:val="fr-FR"/>
              </w:rPr>
              <w:t xml:space="preserve"> </w:t>
            </w:r>
            <w:r w:rsidRPr="00A74C04">
              <w:rPr>
                <w:rFonts w:ascii="GHEA Mariam" w:hAnsi="GHEA Mariam" w:cs="GHEA Mariam"/>
                <w:lang w:val="fr-FR"/>
              </w:rPr>
              <w:t>կարգավորումներ»</w:t>
            </w:r>
            <w:r w:rsidRPr="00A74C04">
              <w:rPr>
                <w:rFonts w:ascii="GHEA Mariam" w:hAnsi="GHEA Mariam"/>
                <w:lang w:val="fr-FR"/>
              </w:rPr>
              <w:t>։</w:t>
            </w:r>
          </w:p>
        </w:tc>
        <w:tc>
          <w:tcPr>
            <w:tcW w:w="6822" w:type="dxa"/>
            <w:gridSpan w:val="2"/>
          </w:tcPr>
          <w:p w14:paraId="2A059A04" w14:textId="77777777" w:rsidR="006B05DF" w:rsidRPr="00A74C04" w:rsidRDefault="006B05DF" w:rsidP="002173E3">
            <w:pPr>
              <w:spacing w:line="360" w:lineRule="auto"/>
              <w:contextualSpacing/>
              <w:jc w:val="center"/>
              <w:rPr>
                <w:rFonts w:ascii="GHEA Mariam" w:hAnsi="GHEA Mariam"/>
                <w:b/>
                <w:bCs/>
                <w:lang w:val="hy-AM"/>
              </w:rPr>
            </w:pPr>
            <w:r w:rsidRPr="00A74C04">
              <w:rPr>
                <w:rFonts w:ascii="GHEA Mariam" w:hAnsi="GHEA Mariam"/>
                <w:b/>
                <w:bCs/>
                <w:lang w:val="hy-AM"/>
              </w:rPr>
              <w:t>Ընդունվել է ի գիտություն։</w:t>
            </w:r>
          </w:p>
          <w:p w14:paraId="7C2DD726" w14:textId="6D59D321" w:rsidR="006B05DF" w:rsidRPr="00A74C04" w:rsidRDefault="006B05DF" w:rsidP="002173E3">
            <w:pPr>
              <w:spacing w:line="360" w:lineRule="auto"/>
              <w:contextualSpacing/>
              <w:jc w:val="center"/>
              <w:rPr>
                <w:rFonts w:ascii="GHEA Mariam" w:hAnsi="GHEA Mariam"/>
                <w:b/>
                <w:bCs/>
                <w:lang w:val="hy-AM"/>
              </w:rPr>
            </w:pPr>
          </w:p>
        </w:tc>
      </w:tr>
      <w:tr w:rsidR="00A74C04" w:rsidRPr="00A74C04" w14:paraId="184F9E08" w14:textId="77777777" w:rsidTr="00F9146C">
        <w:trPr>
          <w:trHeight w:val="360"/>
        </w:trPr>
        <w:tc>
          <w:tcPr>
            <w:tcW w:w="8208" w:type="dxa"/>
          </w:tcPr>
          <w:p w14:paraId="1BC2E778" w14:textId="4D646BC1"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fr-FR"/>
              </w:rPr>
              <w:t xml:space="preserve">   </w:t>
            </w:r>
            <w:r w:rsidRPr="00A74C04">
              <w:rPr>
                <w:rFonts w:ascii="GHEA Mariam" w:hAnsi="GHEA Mariam"/>
                <w:b/>
                <w:bCs/>
                <w:lang w:val="fr-FR"/>
              </w:rPr>
              <w:t>1.</w:t>
            </w:r>
            <w:r w:rsidRPr="00A74C04">
              <w:rPr>
                <w:rFonts w:ascii="GHEA Mariam" w:hAnsi="GHEA Mariam"/>
                <w:lang w:val="fr-FR"/>
              </w:rPr>
              <w:t xml:space="preserve"> </w:t>
            </w:r>
            <w:r w:rsidRPr="00A74C04">
              <w:rPr>
                <w:rFonts w:ascii="GHEA Mariam" w:hAnsi="GHEA Mariam"/>
                <w:b/>
                <w:bCs/>
                <w:lang w:val="fr-FR"/>
              </w:rPr>
              <w:t>ՀՀ</w:t>
            </w:r>
            <w:r w:rsidRPr="00A74C04">
              <w:rPr>
                <w:rFonts w:ascii="GHEA Mariam" w:hAnsi="GHEA Mariam"/>
                <w:lang w:val="fr-FR"/>
              </w:rPr>
              <w:t xml:space="preserve"> </w:t>
            </w:r>
            <w:r w:rsidRPr="00A74C04">
              <w:rPr>
                <w:rFonts w:ascii="GHEA Mariam" w:hAnsi="GHEA Mariam"/>
                <w:b/>
                <w:bCs/>
                <w:lang w:val="fr-FR"/>
              </w:rPr>
              <w:t>Արագածոտնի մարզպետի աշխատակազմ</w:t>
            </w:r>
          </w:p>
          <w:p w14:paraId="1AA98DDD" w14:textId="3F8BE544"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fr-FR"/>
              </w:rPr>
              <w:lastRenderedPageBreak/>
              <w:t xml:space="preserve">   «Հանրության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4-րդ կետով հաստատված N 2 հավելվածն ուժը կորցրած ճանաչելու մասին» և «Հայաստանի Հանրապետության կառավարության 2022 թվականի օգոստոսի 24-ի N 1355-Ն որոշման մեջ լրացումներ կատարելու մասին» ՀՀ կառավարության որոշումների նախագծերի վերաբերյալ ՀՀ Արագածոտնի մարզպետի աշխատակազմը առաջարկություններ չունի:</w:t>
            </w:r>
          </w:p>
        </w:tc>
        <w:tc>
          <w:tcPr>
            <w:tcW w:w="6822" w:type="dxa"/>
            <w:gridSpan w:val="2"/>
          </w:tcPr>
          <w:p w14:paraId="75B41326" w14:textId="3477B366" w:rsidR="006B05DF" w:rsidRPr="00A74C04" w:rsidRDefault="006B05DF" w:rsidP="002173E3">
            <w:pPr>
              <w:spacing w:line="360" w:lineRule="auto"/>
              <w:contextualSpacing/>
              <w:jc w:val="center"/>
              <w:rPr>
                <w:rFonts w:ascii="GHEA Mariam" w:hAnsi="GHEA Mariam"/>
                <w:b/>
                <w:bCs/>
                <w:lang w:val="hy-AM"/>
              </w:rPr>
            </w:pPr>
            <w:r w:rsidRPr="00A74C04">
              <w:rPr>
                <w:rFonts w:ascii="GHEA Mariam" w:hAnsi="GHEA Mariam"/>
                <w:b/>
                <w:bCs/>
                <w:lang w:val="hy-AM"/>
              </w:rPr>
              <w:lastRenderedPageBreak/>
              <w:t>Ընդունվել է:</w:t>
            </w:r>
          </w:p>
        </w:tc>
      </w:tr>
      <w:tr w:rsidR="00A74C04" w:rsidRPr="00A74C04" w14:paraId="7C77BBB1" w14:textId="77777777" w:rsidTr="00F9146C">
        <w:trPr>
          <w:trHeight w:val="360"/>
        </w:trPr>
        <w:tc>
          <w:tcPr>
            <w:tcW w:w="8208" w:type="dxa"/>
          </w:tcPr>
          <w:p w14:paraId="2ADF2868" w14:textId="2C172130"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fr-FR"/>
              </w:rPr>
              <w:lastRenderedPageBreak/>
              <w:t xml:space="preserve">   </w:t>
            </w:r>
            <w:r w:rsidRPr="00A74C04">
              <w:rPr>
                <w:rFonts w:ascii="GHEA Mariam" w:hAnsi="GHEA Mariam"/>
                <w:b/>
                <w:bCs/>
                <w:lang w:val="fr-FR"/>
              </w:rPr>
              <w:t>2.</w:t>
            </w:r>
            <w:r w:rsidRPr="00A74C04">
              <w:rPr>
                <w:rFonts w:ascii="GHEA Mariam" w:hAnsi="GHEA Mariam"/>
                <w:lang w:val="fr-FR"/>
              </w:rPr>
              <w:t xml:space="preserve"> </w:t>
            </w:r>
            <w:r w:rsidRPr="00A74C04">
              <w:rPr>
                <w:rFonts w:ascii="GHEA Mariam" w:hAnsi="GHEA Mariam"/>
                <w:b/>
                <w:bCs/>
                <w:lang w:val="fr-FR"/>
              </w:rPr>
              <w:t>ՀՀ Արարատի մարզպետի աշխատակազմ</w:t>
            </w:r>
          </w:p>
          <w:p w14:paraId="19BAFBE5" w14:textId="7E7645BF"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fr-FR"/>
              </w:rPr>
              <w:t xml:space="preserve">   «Հանրության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w:t>
            </w:r>
            <w:r w:rsidRPr="00A74C04">
              <w:rPr>
                <w:rFonts w:ascii="GHEA Mariam" w:hAnsi="GHEA Mariam"/>
                <w:lang w:val="fr-FR"/>
              </w:rPr>
              <w:lastRenderedPageBreak/>
              <w:t>կառավարության 2007 թվականի հունվարի 25-ի N 108-Ն որոշման 4-րդ կետով հաստատված N 2 հավելվածն ուժը կորցրած ճանաչելու մասին» և «Հայաստանի Հանրապետության կառավարության 2022 թվականի օգոստոսի 24-ի N 1355-Ն որոշման մեջ լրացումներ կատարելու մասին» ՀՀ կառավարության որոշումների նախագծերի վերաբերյալ առաջարկություններ և դիտողություններ չունենք:</w:t>
            </w:r>
          </w:p>
        </w:tc>
        <w:tc>
          <w:tcPr>
            <w:tcW w:w="6822" w:type="dxa"/>
            <w:gridSpan w:val="2"/>
          </w:tcPr>
          <w:p w14:paraId="355E4487" w14:textId="6A24EBD2" w:rsidR="006B05DF" w:rsidRPr="00A74C04" w:rsidRDefault="006B05DF" w:rsidP="002173E3">
            <w:pPr>
              <w:spacing w:line="360" w:lineRule="auto"/>
              <w:contextualSpacing/>
              <w:jc w:val="center"/>
              <w:rPr>
                <w:rFonts w:ascii="GHEA Mariam" w:hAnsi="GHEA Mariam"/>
                <w:b/>
                <w:bCs/>
                <w:lang w:val="hy-AM"/>
              </w:rPr>
            </w:pPr>
            <w:r w:rsidRPr="00A74C04">
              <w:rPr>
                <w:rFonts w:ascii="GHEA Mariam" w:hAnsi="GHEA Mariam"/>
                <w:b/>
                <w:bCs/>
                <w:lang w:val="hy-AM"/>
              </w:rPr>
              <w:lastRenderedPageBreak/>
              <w:t>Ընդունվել է:</w:t>
            </w:r>
          </w:p>
        </w:tc>
      </w:tr>
      <w:tr w:rsidR="00A74C04" w:rsidRPr="00A74C04" w14:paraId="3BB346D8" w14:textId="77777777" w:rsidTr="00F9146C">
        <w:trPr>
          <w:trHeight w:val="360"/>
        </w:trPr>
        <w:tc>
          <w:tcPr>
            <w:tcW w:w="8208" w:type="dxa"/>
          </w:tcPr>
          <w:p w14:paraId="0B17289D" w14:textId="5C33C92F"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fr-FR"/>
              </w:rPr>
              <w:lastRenderedPageBreak/>
              <w:t xml:space="preserve">   </w:t>
            </w:r>
            <w:r w:rsidRPr="00A74C04">
              <w:rPr>
                <w:rFonts w:ascii="GHEA Mariam" w:hAnsi="GHEA Mariam"/>
                <w:b/>
                <w:bCs/>
                <w:lang w:val="fr-FR"/>
              </w:rPr>
              <w:t>3.</w:t>
            </w:r>
            <w:r w:rsidRPr="00A74C04">
              <w:rPr>
                <w:rFonts w:ascii="GHEA Mariam" w:hAnsi="GHEA Mariam"/>
                <w:lang w:val="fr-FR"/>
              </w:rPr>
              <w:t xml:space="preserve"> </w:t>
            </w:r>
            <w:r w:rsidRPr="00A74C04">
              <w:rPr>
                <w:rFonts w:ascii="GHEA Mariam" w:hAnsi="GHEA Mariam"/>
                <w:b/>
                <w:bCs/>
                <w:lang w:val="fr-FR"/>
              </w:rPr>
              <w:t>ՀՀ Արմավիրի մարզպետի աշխատակազմ</w:t>
            </w:r>
          </w:p>
          <w:p w14:paraId="3F495412" w14:textId="20DE5990"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fr-FR"/>
              </w:rPr>
              <w:t xml:space="preserve">   Հայտնում եմ, որ ՀՀ Արմավիրի մարզպետի աշխատակազմում քննարկվել է «Հանրության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4-րդ կետով հաստատված N 2 հավելվածն ուժը կորցրած ճանաչելու մասին» և «Հայաստանի Հանրապետության կառավարության 2022 թվականի օգոստոսի 24-ի N 1355-Ն որոշման մեջ լրացումներ կատարելու մասին» ՀՀ կառավարության որոշումների նախագծերի փաթեթը, որոնց վերաբերյալ առարկություններ և դիտողություններ  չկան:</w:t>
            </w:r>
          </w:p>
        </w:tc>
        <w:tc>
          <w:tcPr>
            <w:tcW w:w="6822" w:type="dxa"/>
            <w:gridSpan w:val="2"/>
          </w:tcPr>
          <w:p w14:paraId="7B2B0031" w14:textId="3E3FD23C" w:rsidR="006B05DF" w:rsidRPr="00A74C04" w:rsidRDefault="006B05DF" w:rsidP="002173E3">
            <w:pPr>
              <w:spacing w:line="360" w:lineRule="auto"/>
              <w:contextualSpacing/>
              <w:jc w:val="center"/>
              <w:rPr>
                <w:rFonts w:ascii="GHEA Mariam" w:hAnsi="GHEA Mariam"/>
                <w:b/>
                <w:bCs/>
                <w:lang w:val="hy-AM"/>
              </w:rPr>
            </w:pPr>
            <w:r w:rsidRPr="00A74C04">
              <w:rPr>
                <w:rFonts w:ascii="GHEA Mariam" w:hAnsi="GHEA Mariam"/>
                <w:b/>
                <w:bCs/>
                <w:lang w:val="hy-AM"/>
              </w:rPr>
              <w:t>Ընդունվել է:</w:t>
            </w:r>
          </w:p>
        </w:tc>
      </w:tr>
      <w:tr w:rsidR="00A74C04" w:rsidRPr="00A74C04" w14:paraId="327AFF18" w14:textId="77777777" w:rsidTr="00F9146C">
        <w:trPr>
          <w:trHeight w:val="360"/>
        </w:trPr>
        <w:tc>
          <w:tcPr>
            <w:tcW w:w="8208" w:type="dxa"/>
          </w:tcPr>
          <w:p w14:paraId="09CF47AD" w14:textId="7D4D2425" w:rsidR="006B05DF" w:rsidRPr="00A74C04" w:rsidRDefault="006B05DF" w:rsidP="002173E3">
            <w:pPr>
              <w:spacing w:line="360" w:lineRule="auto"/>
              <w:contextualSpacing/>
              <w:jc w:val="both"/>
              <w:rPr>
                <w:rFonts w:ascii="GHEA Mariam" w:hAnsi="GHEA Mariam"/>
                <w:b/>
                <w:bCs/>
                <w:lang w:val="fr-FR"/>
              </w:rPr>
            </w:pPr>
            <w:r w:rsidRPr="00A74C04">
              <w:rPr>
                <w:rFonts w:ascii="GHEA Mariam" w:hAnsi="GHEA Mariam"/>
                <w:b/>
                <w:bCs/>
                <w:lang w:val="fr-FR"/>
              </w:rPr>
              <w:lastRenderedPageBreak/>
              <w:t xml:space="preserve">   4. ՀՀ Գեղարքունիքի մարզպետի աշխատակազմ</w:t>
            </w:r>
          </w:p>
          <w:p w14:paraId="1B8AD0F8" w14:textId="525A1961"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fr-FR"/>
              </w:rPr>
              <w:t xml:space="preserve">   «Հանրության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4-րդ կետով հաստատված N 2 հավելվածն ուժը կորցրած ճանաչելու մասին» և «Հայաստանի Հանրապետության կառավարության 2022 թվականի օգոստոսի 24-ի N 1355-Ն որոշման մեջ լրացումներ կատարելու մասին» ՀՀ կառավարության որոշումների նախագծերի փաթեթը ուսումնասիրվել և քննարկվել են ՀՀ Գեղարքունիքի մարզպետի աշխատակազմում: Որոշման նախագծերի վերաբերյալ դիտողություններ և առաջարկություններ չունենք:</w:t>
            </w:r>
          </w:p>
        </w:tc>
        <w:tc>
          <w:tcPr>
            <w:tcW w:w="6822" w:type="dxa"/>
            <w:gridSpan w:val="2"/>
          </w:tcPr>
          <w:p w14:paraId="377F876C" w14:textId="23F30BF3" w:rsidR="006B05DF" w:rsidRPr="00A74C04" w:rsidRDefault="006B05DF" w:rsidP="002173E3">
            <w:pPr>
              <w:spacing w:line="360" w:lineRule="auto"/>
              <w:contextualSpacing/>
              <w:jc w:val="center"/>
              <w:rPr>
                <w:rFonts w:ascii="GHEA Mariam" w:hAnsi="GHEA Mariam"/>
                <w:b/>
                <w:bCs/>
                <w:lang w:val="hy-AM"/>
              </w:rPr>
            </w:pPr>
            <w:r w:rsidRPr="00A74C04">
              <w:rPr>
                <w:rFonts w:ascii="GHEA Mariam" w:hAnsi="GHEA Mariam"/>
                <w:b/>
                <w:bCs/>
                <w:lang w:val="hy-AM"/>
              </w:rPr>
              <w:t>Ընդունվել է:</w:t>
            </w:r>
          </w:p>
        </w:tc>
      </w:tr>
      <w:tr w:rsidR="00A74C04" w:rsidRPr="00A74C04" w14:paraId="441C50CB" w14:textId="77777777" w:rsidTr="00F9146C">
        <w:trPr>
          <w:trHeight w:val="360"/>
        </w:trPr>
        <w:tc>
          <w:tcPr>
            <w:tcW w:w="8208" w:type="dxa"/>
          </w:tcPr>
          <w:p w14:paraId="720E8123" w14:textId="2E6B8869" w:rsidR="006B05DF" w:rsidRPr="00A74C04" w:rsidRDefault="006B05DF" w:rsidP="002173E3">
            <w:pPr>
              <w:spacing w:line="360" w:lineRule="auto"/>
              <w:contextualSpacing/>
              <w:jc w:val="both"/>
              <w:rPr>
                <w:rFonts w:ascii="GHEA Mariam" w:hAnsi="GHEA Mariam"/>
                <w:b/>
                <w:bCs/>
                <w:lang w:val="fr-FR"/>
              </w:rPr>
            </w:pPr>
            <w:r w:rsidRPr="00A74C04">
              <w:rPr>
                <w:rFonts w:ascii="GHEA Mariam" w:hAnsi="GHEA Mariam"/>
                <w:b/>
                <w:bCs/>
                <w:lang w:val="fr-FR"/>
              </w:rPr>
              <w:t xml:space="preserve">   5. ՀՀ Կոտայքի մարզպետի աշխատակազմ</w:t>
            </w:r>
          </w:p>
          <w:p w14:paraId="4E74BF32" w14:textId="2E272171"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b/>
                <w:bCs/>
                <w:lang w:val="fr-FR"/>
              </w:rPr>
              <w:t xml:space="preserve">   </w:t>
            </w:r>
            <w:r w:rsidRPr="00A74C04">
              <w:rPr>
                <w:rFonts w:ascii="GHEA Mariam" w:hAnsi="GHEA Mariam"/>
                <w:lang w:val="fr-FR"/>
              </w:rPr>
              <w:t xml:space="preserve">ՀՀ կառավարության «Հանրության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w:t>
            </w:r>
            <w:r w:rsidRPr="00A74C04">
              <w:rPr>
                <w:rFonts w:ascii="GHEA Mariam" w:hAnsi="GHEA Mariam"/>
                <w:lang w:val="fr-FR"/>
              </w:rPr>
              <w:lastRenderedPageBreak/>
              <w:t>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4-րդ կետով հաստատված N 2 հավելվածն ուժը կորցրած ճանաչելու մասին» և «Հայաստանի Հանրապետության կառավարության 2022 թվականի օգոստոսի 24-ի N 1355-Ն որոշման մեջ լրացումներ կատարելու մասին» որոշումների նախագծերի փաթեթը քննարկվել է ՀՀ Կոտայքի մարզպետի աշխատակազմում։ Նախագծերի վերաբերյալ առաջարկություններ չկան։</w:t>
            </w:r>
          </w:p>
        </w:tc>
        <w:tc>
          <w:tcPr>
            <w:tcW w:w="6822" w:type="dxa"/>
            <w:gridSpan w:val="2"/>
          </w:tcPr>
          <w:p w14:paraId="6FD7C7E3" w14:textId="4DDAE8E0" w:rsidR="006B05DF" w:rsidRPr="00A74C04" w:rsidRDefault="006B05DF" w:rsidP="002173E3">
            <w:pPr>
              <w:spacing w:line="360" w:lineRule="auto"/>
              <w:contextualSpacing/>
              <w:jc w:val="center"/>
              <w:rPr>
                <w:rFonts w:ascii="GHEA Mariam" w:hAnsi="GHEA Mariam"/>
                <w:b/>
                <w:bCs/>
                <w:lang w:val="hy-AM"/>
              </w:rPr>
            </w:pPr>
            <w:r w:rsidRPr="00A74C04">
              <w:rPr>
                <w:rFonts w:ascii="GHEA Mariam" w:hAnsi="GHEA Mariam"/>
                <w:b/>
                <w:bCs/>
                <w:lang w:val="hy-AM"/>
              </w:rPr>
              <w:lastRenderedPageBreak/>
              <w:t>Ընդունվել է:</w:t>
            </w:r>
          </w:p>
        </w:tc>
      </w:tr>
      <w:tr w:rsidR="00A74C04" w:rsidRPr="00A74C04" w14:paraId="128FC486" w14:textId="77777777" w:rsidTr="00F9146C">
        <w:trPr>
          <w:trHeight w:val="360"/>
        </w:trPr>
        <w:tc>
          <w:tcPr>
            <w:tcW w:w="8208" w:type="dxa"/>
          </w:tcPr>
          <w:p w14:paraId="15C49DE3" w14:textId="43023951" w:rsidR="006B05DF" w:rsidRPr="00A74C04" w:rsidRDefault="006B05DF" w:rsidP="002173E3">
            <w:pPr>
              <w:spacing w:line="360" w:lineRule="auto"/>
              <w:contextualSpacing/>
              <w:jc w:val="both"/>
              <w:rPr>
                <w:rFonts w:ascii="GHEA Mariam" w:hAnsi="GHEA Mariam"/>
                <w:b/>
                <w:bCs/>
                <w:lang w:val="fr-FR"/>
              </w:rPr>
            </w:pPr>
            <w:r w:rsidRPr="00A74C04">
              <w:rPr>
                <w:rFonts w:ascii="GHEA Mariam" w:hAnsi="GHEA Mariam"/>
                <w:b/>
                <w:bCs/>
                <w:lang w:val="fr-FR"/>
              </w:rPr>
              <w:lastRenderedPageBreak/>
              <w:t xml:space="preserve">   6. ՀՀ Լոռու մարզպետի աշխատակազմ</w:t>
            </w:r>
          </w:p>
          <w:p w14:paraId="04EEE8C4" w14:textId="20DA49EC"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fr-FR"/>
              </w:rPr>
              <w:t xml:space="preserve">   «Հանրության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4-րդ կետով հաստատված N 2 հավելվածն ուժը կորցրած ճանաչելու մասին» և «Հայաստանի Հանրապետության կառավարության 2022 թվականի </w:t>
            </w:r>
            <w:r w:rsidRPr="00A74C04">
              <w:rPr>
                <w:rFonts w:ascii="GHEA Mariam" w:hAnsi="GHEA Mariam"/>
                <w:lang w:val="fr-FR"/>
              </w:rPr>
              <w:lastRenderedPageBreak/>
              <w:t>օգոստոսի 24-ի N 1355-Ն որոշման մեջ լրացումներ կատարելու մասին» Հայաստանի Հանրապետության կառավարության որոշումների նախագծերի փաթեթի վերաբերյալ դիտողություններ և առաջարկություններ չկան։</w:t>
            </w:r>
          </w:p>
        </w:tc>
        <w:tc>
          <w:tcPr>
            <w:tcW w:w="6822" w:type="dxa"/>
            <w:gridSpan w:val="2"/>
          </w:tcPr>
          <w:p w14:paraId="5C646551" w14:textId="55C3ECF3" w:rsidR="006B05DF" w:rsidRPr="00A74C04" w:rsidRDefault="006B05DF" w:rsidP="002173E3">
            <w:pPr>
              <w:spacing w:line="360" w:lineRule="auto"/>
              <w:contextualSpacing/>
              <w:jc w:val="center"/>
              <w:rPr>
                <w:rFonts w:ascii="GHEA Mariam" w:hAnsi="GHEA Mariam"/>
                <w:b/>
                <w:bCs/>
                <w:lang w:val="hy-AM"/>
              </w:rPr>
            </w:pPr>
            <w:r w:rsidRPr="00A74C04">
              <w:rPr>
                <w:rFonts w:ascii="GHEA Mariam" w:hAnsi="GHEA Mariam"/>
                <w:b/>
                <w:bCs/>
                <w:lang w:val="hy-AM"/>
              </w:rPr>
              <w:lastRenderedPageBreak/>
              <w:t>Ընդունվել է:</w:t>
            </w:r>
          </w:p>
        </w:tc>
      </w:tr>
      <w:tr w:rsidR="00A74C04" w:rsidRPr="00A74C04" w14:paraId="4535D92C" w14:textId="77777777" w:rsidTr="00F9146C">
        <w:trPr>
          <w:trHeight w:val="360"/>
        </w:trPr>
        <w:tc>
          <w:tcPr>
            <w:tcW w:w="8208" w:type="dxa"/>
          </w:tcPr>
          <w:p w14:paraId="3A9E1A1F" w14:textId="320D6916" w:rsidR="006B05DF" w:rsidRPr="00A74C04" w:rsidRDefault="006B05DF" w:rsidP="002173E3">
            <w:pPr>
              <w:spacing w:line="360" w:lineRule="auto"/>
              <w:contextualSpacing/>
              <w:jc w:val="both"/>
              <w:rPr>
                <w:rFonts w:ascii="GHEA Mariam" w:hAnsi="GHEA Mariam"/>
                <w:b/>
                <w:bCs/>
                <w:lang w:val="fr-FR"/>
              </w:rPr>
            </w:pPr>
            <w:r w:rsidRPr="00A74C04">
              <w:rPr>
                <w:rFonts w:ascii="GHEA Mariam" w:hAnsi="GHEA Mariam"/>
                <w:b/>
                <w:bCs/>
                <w:lang w:val="fr-FR"/>
              </w:rPr>
              <w:lastRenderedPageBreak/>
              <w:t xml:space="preserve">   7. ՀՀ Շիրակի մարզպետի աշխատակազմ</w:t>
            </w:r>
          </w:p>
          <w:p w14:paraId="5296840C" w14:textId="77777777" w:rsidR="006B05DF" w:rsidRPr="00A74C04" w:rsidRDefault="006B05DF" w:rsidP="002173E3">
            <w:pPr>
              <w:spacing w:line="360" w:lineRule="auto"/>
              <w:contextualSpacing/>
              <w:jc w:val="both"/>
              <w:rPr>
                <w:rFonts w:ascii="GHEA Mariam" w:eastAsia="Microsoft JhengHei" w:hAnsi="GHEA Mariam" w:cs="Microsoft JhengHei"/>
              </w:rPr>
            </w:pPr>
            <w:r w:rsidRPr="00A74C04">
              <w:rPr>
                <w:rFonts w:ascii="GHEA Mariam" w:hAnsi="GHEA Mariam"/>
                <w:lang w:val="fr-FR"/>
              </w:rPr>
              <w:t xml:space="preserve">   Ձեր ս/թ ապրիլի 14-ի № ԴԽ/14</w:t>
            </w:r>
            <w:r w:rsidRPr="00A74C04">
              <w:rPr>
                <w:rFonts w:ascii="Cambria Math" w:eastAsia="Microsoft JhengHei" w:hAnsi="Cambria Math" w:cs="Cambria Math"/>
                <w:lang w:val="fr-FR"/>
              </w:rPr>
              <w:t>․</w:t>
            </w:r>
            <w:r w:rsidRPr="00A74C04">
              <w:rPr>
                <w:rFonts w:ascii="GHEA Mariam" w:hAnsi="GHEA Mariam"/>
                <w:lang w:val="fr-FR"/>
              </w:rPr>
              <w:t xml:space="preserve">1/14543-2026 </w:t>
            </w:r>
            <w:r w:rsidRPr="00A74C04">
              <w:rPr>
                <w:rFonts w:ascii="GHEA Mariam" w:hAnsi="GHEA Mariam" w:cs="GHEA Mariam"/>
                <w:lang w:val="fr-FR"/>
              </w:rPr>
              <w:t>հանձնարարականի</w:t>
            </w:r>
            <w:r w:rsidRPr="00A74C04">
              <w:rPr>
                <w:rFonts w:ascii="GHEA Mariam" w:hAnsi="GHEA Mariam"/>
                <w:lang w:val="fr-FR"/>
              </w:rPr>
              <w:t xml:space="preserve"> </w:t>
            </w:r>
            <w:r w:rsidRPr="00A74C04">
              <w:rPr>
                <w:rFonts w:ascii="GHEA Mariam" w:hAnsi="GHEA Mariam" w:cs="GHEA Mariam"/>
                <w:lang w:val="fr-FR"/>
              </w:rPr>
              <w:t>կապակցությամբ</w:t>
            </w:r>
            <w:r w:rsidRPr="00A74C04">
              <w:rPr>
                <w:rFonts w:ascii="GHEA Mariam" w:hAnsi="GHEA Mariam"/>
                <w:lang w:val="fr-FR"/>
              </w:rPr>
              <w:t xml:space="preserve"> </w:t>
            </w:r>
            <w:r w:rsidRPr="00A74C04">
              <w:rPr>
                <w:rFonts w:ascii="GHEA Mariam" w:hAnsi="GHEA Mariam" w:cs="GHEA Mariam"/>
                <w:lang w:val="fr-FR"/>
              </w:rPr>
              <w:t>հայտնում</w:t>
            </w:r>
            <w:r w:rsidRPr="00A74C04">
              <w:rPr>
                <w:rFonts w:ascii="GHEA Mariam" w:hAnsi="GHEA Mariam"/>
                <w:lang w:val="fr-FR"/>
              </w:rPr>
              <w:t xml:space="preserve"> </w:t>
            </w:r>
            <w:r w:rsidRPr="00A74C04">
              <w:rPr>
                <w:rFonts w:ascii="GHEA Mariam" w:hAnsi="GHEA Mariam" w:cs="GHEA Mariam"/>
                <w:lang w:val="fr-FR"/>
              </w:rPr>
              <w:t>ենք</w:t>
            </w:r>
            <w:r w:rsidRPr="00A74C04">
              <w:rPr>
                <w:rFonts w:ascii="Cambria Math" w:eastAsia="Microsoft JhengHei" w:hAnsi="Cambria Math" w:cs="Cambria Math"/>
                <w:lang w:val="fr-FR"/>
              </w:rPr>
              <w:t>․</w:t>
            </w:r>
          </w:p>
          <w:p w14:paraId="18B5CF27" w14:textId="4C79C97A" w:rsidR="006B05DF" w:rsidRPr="00A74C04" w:rsidRDefault="006B05DF" w:rsidP="002173E3">
            <w:pPr>
              <w:spacing w:line="360" w:lineRule="auto"/>
              <w:contextualSpacing/>
              <w:jc w:val="both"/>
              <w:rPr>
                <w:rFonts w:ascii="GHEA Mariam" w:hAnsi="GHEA Mariam"/>
                <w:lang w:val="fr-FR"/>
              </w:rPr>
            </w:pPr>
            <w:r w:rsidRPr="00A74C04">
              <w:rPr>
                <w:rFonts w:ascii="GHEA Mariam" w:eastAsia="Microsoft JhengHei" w:hAnsi="GHEA Mariam" w:cs="Microsoft JhengHei"/>
              </w:rPr>
              <w:t xml:space="preserve">   </w:t>
            </w:r>
            <w:r w:rsidRPr="00A74C04">
              <w:rPr>
                <w:rFonts w:ascii="GHEA Mariam" w:hAnsi="GHEA Mariam"/>
                <w:lang w:val="fr-FR"/>
              </w:rPr>
              <w:t>«Հանրության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 108-Ն որոշման 4-րդ կետով հաստատված № 2 հավելվածն ուժը կորցրած ճանաչելու մասին» և «Հայաստանի Հանրապետության կառավարության 2022 թվականի օգոստոսի 24-ի № 1355-Ն որոշման մեջ լրացումներ կատարելու մասին» ՀՀ կառավարության որոշումների նախագծերի վերաբերյալ առաջարկություն չունենք։</w:t>
            </w:r>
          </w:p>
        </w:tc>
        <w:tc>
          <w:tcPr>
            <w:tcW w:w="6822" w:type="dxa"/>
            <w:gridSpan w:val="2"/>
          </w:tcPr>
          <w:p w14:paraId="11D8CCCF" w14:textId="3058ED70" w:rsidR="006B05DF" w:rsidRPr="00A74C04" w:rsidRDefault="006B05DF" w:rsidP="002173E3">
            <w:pPr>
              <w:spacing w:line="360" w:lineRule="auto"/>
              <w:contextualSpacing/>
              <w:jc w:val="center"/>
              <w:rPr>
                <w:rFonts w:ascii="GHEA Mariam" w:hAnsi="GHEA Mariam"/>
                <w:b/>
                <w:bCs/>
                <w:lang w:val="hy-AM"/>
              </w:rPr>
            </w:pPr>
            <w:r w:rsidRPr="00A74C04">
              <w:rPr>
                <w:rFonts w:ascii="GHEA Mariam" w:hAnsi="GHEA Mariam"/>
                <w:b/>
                <w:bCs/>
                <w:lang w:val="hy-AM"/>
              </w:rPr>
              <w:t>Ընդունվել է:</w:t>
            </w:r>
          </w:p>
        </w:tc>
      </w:tr>
      <w:tr w:rsidR="00A74C04" w:rsidRPr="00A74C04" w14:paraId="6AEE93A0" w14:textId="77777777" w:rsidTr="00F9146C">
        <w:trPr>
          <w:trHeight w:val="360"/>
        </w:trPr>
        <w:tc>
          <w:tcPr>
            <w:tcW w:w="8208" w:type="dxa"/>
          </w:tcPr>
          <w:p w14:paraId="4F2F0236" w14:textId="0F31C004" w:rsidR="006B05DF" w:rsidRPr="00A74C04" w:rsidRDefault="006B05DF" w:rsidP="002173E3">
            <w:pPr>
              <w:spacing w:line="360" w:lineRule="auto"/>
              <w:contextualSpacing/>
              <w:jc w:val="both"/>
              <w:rPr>
                <w:rFonts w:ascii="GHEA Mariam" w:hAnsi="GHEA Mariam"/>
                <w:b/>
                <w:bCs/>
                <w:lang w:val="fr-FR"/>
              </w:rPr>
            </w:pPr>
            <w:r w:rsidRPr="00A74C04">
              <w:rPr>
                <w:rFonts w:ascii="GHEA Mariam" w:hAnsi="GHEA Mariam"/>
                <w:b/>
                <w:bCs/>
                <w:lang w:val="fr-FR"/>
              </w:rPr>
              <w:t xml:space="preserve">   8. ՀՀ Սյունիքի մարզպետի աշխատակազմ</w:t>
            </w:r>
          </w:p>
          <w:p w14:paraId="6ADB5725" w14:textId="6DF56744"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fr-FR"/>
              </w:rPr>
              <w:lastRenderedPageBreak/>
              <w:t xml:space="preserve">   «Հանրության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4-րդ կետով հաստատված N 2 հավելվածն ուժը կորցրած ճանաչելու մասին» և «Հայաստանի Հանրապետության կառավարության 2022 թվականի օգոստոսի 24-ի N 1355-Ն որոշման մեջ լրացումներ կատարելու մասին» ՀՀ կառավարության որոշումների նախագծերի վերաբերյալ առարկություններ և առաջարկություններ չկան:</w:t>
            </w:r>
          </w:p>
        </w:tc>
        <w:tc>
          <w:tcPr>
            <w:tcW w:w="6822" w:type="dxa"/>
            <w:gridSpan w:val="2"/>
          </w:tcPr>
          <w:p w14:paraId="7BAB0513" w14:textId="0E06FE6F" w:rsidR="006B05DF" w:rsidRPr="00A74C04" w:rsidRDefault="006B05DF" w:rsidP="002173E3">
            <w:pPr>
              <w:spacing w:line="360" w:lineRule="auto"/>
              <w:contextualSpacing/>
              <w:jc w:val="center"/>
              <w:rPr>
                <w:rFonts w:ascii="GHEA Mariam" w:hAnsi="GHEA Mariam"/>
                <w:b/>
                <w:bCs/>
                <w:lang w:val="hy-AM"/>
              </w:rPr>
            </w:pPr>
            <w:r w:rsidRPr="00A74C04">
              <w:rPr>
                <w:rFonts w:ascii="GHEA Mariam" w:hAnsi="GHEA Mariam"/>
                <w:b/>
                <w:bCs/>
                <w:lang w:val="hy-AM"/>
              </w:rPr>
              <w:lastRenderedPageBreak/>
              <w:t>Ընդունվել է:</w:t>
            </w:r>
          </w:p>
        </w:tc>
      </w:tr>
      <w:tr w:rsidR="00A74C04" w:rsidRPr="00A74C04" w14:paraId="4CAC03B7" w14:textId="77777777" w:rsidTr="00F9146C">
        <w:trPr>
          <w:trHeight w:val="360"/>
        </w:trPr>
        <w:tc>
          <w:tcPr>
            <w:tcW w:w="8208" w:type="dxa"/>
          </w:tcPr>
          <w:p w14:paraId="6620418D" w14:textId="0959D13E" w:rsidR="006B05DF" w:rsidRPr="00A74C04" w:rsidRDefault="006B05DF" w:rsidP="002173E3">
            <w:pPr>
              <w:spacing w:line="360" w:lineRule="auto"/>
              <w:contextualSpacing/>
              <w:jc w:val="both"/>
              <w:rPr>
                <w:rFonts w:ascii="GHEA Mariam" w:hAnsi="GHEA Mariam"/>
                <w:b/>
                <w:bCs/>
                <w:lang w:val="fr-FR"/>
              </w:rPr>
            </w:pPr>
            <w:r w:rsidRPr="00A74C04">
              <w:rPr>
                <w:rFonts w:ascii="GHEA Mariam" w:hAnsi="GHEA Mariam"/>
                <w:b/>
                <w:bCs/>
                <w:lang w:val="fr-FR"/>
              </w:rPr>
              <w:lastRenderedPageBreak/>
              <w:t xml:space="preserve">   9. ՀՀ Տավուշի մարզպետի աշխատակազմ</w:t>
            </w:r>
          </w:p>
          <w:p w14:paraId="6AD7F30E" w14:textId="1FEB3241"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fr-FR"/>
              </w:rPr>
              <w:t xml:space="preserve">   Հայտնում եմ Ձեզ, որ «Հանրության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w:t>
            </w:r>
            <w:r w:rsidRPr="00A74C04">
              <w:rPr>
                <w:rFonts w:ascii="GHEA Mariam" w:hAnsi="GHEA Mariam"/>
                <w:lang w:val="fr-FR"/>
              </w:rPr>
              <w:lastRenderedPageBreak/>
              <w:t>սահմանելու և Հայաստանի Հանրապետության կառավարության 2007 թվականի հունվարի 25-ի N 108-Ն որոշման 4-րդ կետով հաստատված N 2 հավելվածն ուժը կորցրած ճանաչելու մասին» և «Հայաստանի Հանրապետության կառավարության 2022 թվականի օգոստոսի 24-ի N 1355-Ն որոշման մեջ լրացումներ կատարելու մասին» ՀՀ կառավարության որոշումների նախագծերի փաթեթը քննարկվել է և արժանացել հավանության:</w:t>
            </w:r>
          </w:p>
        </w:tc>
        <w:tc>
          <w:tcPr>
            <w:tcW w:w="6822" w:type="dxa"/>
            <w:gridSpan w:val="2"/>
          </w:tcPr>
          <w:p w14:paraId="79946322" w14:textId="46DB8F9B" w:rsidR="006B05DF" w:rsidRPr="00A74C04" w:rsidRDefault="006B05DF" w:rsidP="002173E3">
            <w:pPr>
              <w:spacing w:line="360" w:lineRule="auto"/>
              <w:contextualSpacing/>
              <w:jc w:val="center"/>
              <w:rPr>
                <w:rFonts w:ascii="GHEA Mariam" w:hAnsi="GHEA Mariam"/>
                <w:b/>
                <w:bCs/>
                <w:lang w:val="hy-AM"/>
              </w:rPr>
            </w:pPr>
            <w:r w:rsidRPr="00A74C04">
              <w:rPr>
                <w:rFonts w:ascii="GHEA Mariam" w:hAnsi="GHEA Mariam"/>
                <w:b/>
                <w:bCs/>
                <w:lang w:val="hy-AM"/>
              </w:rPr>
              <w:lastRenderedPageBreak/>
              <w:t>Ընդունվել է:</w:t>
            </w:r>
          </w:p>
        </w:tc>
      </w:tr>
      <w:tr w:rsidR="00A74C04" w:rsidRPr="00A74C04" w14:paraId="76745232" w14:textId="77777777" w:rsidTr="00F9146C">
        <w:trPr>
          <w:trHeight w:val="360"/>
        </w:trPr>
        <w:tc>
          <w:tcPr>
            <w:tcW w:w="8208" w:type="dxa"/>
          </w:tcPr>
          <w:p w14:paraId="4BA02A5B" w14:textId="32AE9CAC" w:rsidR="006B05DF" w:rsidRPr="00A74C04" w:rsidRDefault="006B05DF" w:rsidP="002173E3">
            <w:pPr>
              <w:spacing w:line="360" w:lineRule="auto"/>
              <w:contextualSpacing/>
              <w:jc w:val="both"/>
              <w:rPr>
                <w:rFonts w:ascii="GHEA Mariam" w:hAnsi="GHEA Mariam"/>
                <w:b/>
                <w:bCs/>
                <w:lang w:val="fr-FR"/>
              </w:rPr>
            </w:pPr>
            <w:r w:rsidRPr="00A74C04">
              <w:rPr>
                <w:rFonts w:ascii="GHEA Mariam" w:hAnsi="GHEA Mariam"/>
                <w:b/>
                <w:bCs/>
                <w:lang w:val="fr-FR"/>
              </w:rPr>
              <w:lastRenderedPageBreak/>
              <w:t xml:space="preserve">   10. ՀՀ Վայոց ձորի մարզպետի աշխատակազմ</w:t>
            </w:r>
          </w:p>
          <w:p w14:paraId="642197E0" w14:textId="2343A08F" w:rsidR="006B05DF" w:rsidRPr="00A74C04" w:rsidRDefault="006B05DF" w:rsidP="002173E3">
            <w:pPr>
              <w:spacing w:line="360" w:lineRule="auto"/>
              <w:contextualSpacing/>
              <w:jc w:val="both"/>
              <w:rPr>
                <w:rFonts w:ascii="GHEA Mariam" w:hAnsi="GHEA Mariam"/>
                <w:lang w:val="fr-FR"/>
              </w:rPr>
            </w:pPr>
            <w:r w:rsidRPr="00A74C04">
              <w:rPr>
                <w:rFonts w:ascii="GHEA Mariam" w:hAnsi="GHEA Mariam"/>
                <w:lang w:val="fr-FR"/>
              </w:rPr>
              <w:t xml:space="preserve">   Ի  կատարումն Ձեր 14.04.2026թ. թիվ ԴԽ/14.1/14543-2026 հանձնարարականի՝  «Հանրության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4-րդ կետով հաստատված N 2 հավելվածն ուժը կորցրած ճանաչելու մասին» և «Հայաստանի Հանրապետության կառավարության 2022 թվականի օգոստոսի 24-ի N 1355-Ն որոշման մեջ լրացումներ կատարելու մասին» ՀՀ կառավարության որոշումների նախագծերի փաթեթի մասին </w:t>
            </w:r>
            <w:r w:rsidRPr="00A74C04">
              <w:rPr>
                <w:rFonts w:ascii="GHEA Mariam" w:hAnsi="GHEA Mariam"/>
                <w:lang w:val="fr-FR"/>
              </w:rPr>
              <w:lastRenderedPageBreak/>
              <w:t>դիրքորոշում ներկայացնելու վերաբերյալ, տեղեկացնում ենք, որ այն քննարկվել է մարզպետի աշխատակազմում: Վերոհիշյալ ՀՀ կառավարության որոշումների նախագծերի վերաբերյալ առաջարկություն և առարկություն չունենք:</w:t>
            </w:r>
          </w:p>
        </w:tc>
        <w:tc>
          <w:tcPr>
            <w:tcW w:w="6822" w:type="dxa"/>
            <w:gridSpan w:val="2"/>
          </w:tcPr>
          <w:p w14:paraId="77CC5F63" w14:textId="35F99831" w:rsidR="006B05DF" w:rsidRPr="00A74C04" w:rsidRDefault="006B05DF" w:rsidP="002173E3">
            <w:pPr>
              <w:spacing w:line="360" w:lineRule="auto"/>
              <w:contextualSpacing/>
              <w:jc w:val="center"/>
              <w:rPr>
                <w:rFonts w:ascii="GHEA Mariam" w:hAnsi="GHEA Mariam"/>
                <w:b/>
                <w:bCs/>
                <w:lang w:val="hy-AM"/>
              </w:rPr>
            </w:pPr>
            <w:r w:rsidRPr="00A74C04">
              <w:rPr>
                <w:rFonts w:ascii="GHEA Mariam" w:hAnsi="GHEA Mariam"/>
                <w:b/>
                <w:bCs/>
                <w:lang w:val="hy-AM"/>
              </w:rPr>
              <w:lastRenderedPageBreak/>
              <w:t>Ընդունվել է:</w:t>
            </w:r>
          </w:p>
        </w:tc>
      </w:tr>
      <w:tr w:rsidR="00A74C04" w:rsidRPr="00A74C04" w14:paraId="5C383571" w14:textId="77777777" w:rsidTr="00F9146C">
        <w:trPr>
          <w:trHeight w:val="428"/>
        </w:trPr>
        <w:tc>
          <w:tcPr>
            <w:tcW w:w="11988" w:type="dxa"/>
            <w:gridSpan w:val="2"/>
            <w:vMerge w:val="restart"/>
            <w:shd w:val="clear" w:color="auto" w:fill="A6A6A6"/>
          </w:tcPr>
          <w:p w14:paraId="44471601" w14:textId="0F5315B8" w:rsidR="006B05DF" w:rsidRPr="00A74C04" w:rsidRDefault="006B05DF" w:rsidP="00573566">
            <w:pPr>
              <w:pStyle w:val="ListParagraph"/>
              <w:numPr>
                <w:ilvl w:val="0"/>
                <w:numId w:val="1"/>
              </w:numPr>
              <w:spacing w:before="360" w:after="0" w:line="360" w:lineRule="auto"/>
              <w:ind w:left="144" w:right="-115" w:hanging="144"/>
              <w:contextualSpacing/>
              <w:jc w:val="center"/>
              <w:rPr>
                <w:rFonts w:ascii="GHEA Mariam" w:hAnsi="GHEA Mariam"/>
                <w:b/>
                <w:sz w:val="24"/>
                <w:szCs w:val="24"/>
                <w:lang w:val="fr-FR"/>
              </w:rPr>
            </w:pPr>
            <w:r w:rsidRPr="00A74C04">
              <w:rPr>
                <w:rFonts w:ascii="GHEA Mariam" w:hAnsi="GHEA Mariam"/>
                <w:b/>
                <w:sz w:val="24"/>
                <w:szCs w:val="24"/>
                <w:lang w:val="fr-FR"/>
              </w:rPr>
              <w:lastRenderedPageBreak/>
              <w:t>Երևանի քաղաքապետարան</w:t>
            </w:r>
          </w:p>
        </w:tc>
        <w:tc>
          <w:tcPr>
            <w:tcW w:w="3042" w:type="dxa"/>
            <w:shd w:val="clear" w:color="auto" w:fill="A6A6A6"/>
          </w:tcPr>
          <w:p w14:paraId="7623F343" w14:textId="774D54F0" w:rsidR="006B05DF" w:rsidRPr="00A74C04" w:rsidRDefault="006B05DF" w:rsidP="002173E3">
            <w:pPr>
              <w:spacing w:line="360" w:lineRule="auto"/>
              <w:contextualSpacing/>
              <w:jc w:val="center"/>
              <w:rPr>
                <w:rFonts w:ascii="GHEA Mariam" w:hAnsi="GHEA Mariam"/>
                <w:b/>
                <w:lang w:val="en-GB"/>
              </w:rPr>
            </w:pPr>
          </w:p>
        </w:tc>
      </w:tr>
      <w:tr w:rsidR="00A74C04" w:rsidRPr="00A74C04" w14:paraId="07C2EF6E" w14:textId="77777777" w:rsidTr="00F9146C">
        <w:trPr>
          <w:trHeight w:val="311"/>
        </w:trPr>
        <w:tc>
          <w:tcPr>
            <w:tcW w:w="11988" w:type="dxa"/>
            <w:gridSpan w:val="2"/>
            <w:vMerge/>
            <w:shd w:val="clear" w:color="auto" w:fill="A6A6A6"/>
          </w:tcPr>
          <w:p w14:paraId="736723AA" w14:textId="77777777" w:rsidR="006B05DF" w:rsidRPr="00A74C04" w:rsidRDefault="006B05DF" w:rsidP="002173E3">
            <w:pPr>
              <w:pStyle w:val="ListParagraph"/>
              <w:numPr>
                <w:ilvl w:val="0"/>
                <w:numId w:val="10"/>
              </w:numPr>
              <w:spacing w:after="0" w:line="360" w:lineRule="auto"/>
              <w:ind w:left="0"/>
              <w:contextualSpacing/>
              <w:jc w:val="center"/>
              <w:rPr>
                <w:rFonts w:ascii="GHEA Mariam" w:hAnsi="GHEA Mariam"/>
                <w:sz w:val="24"/>
                <w:szCs w:val="24"/>
                <w:lang w:val="fr-FR"/>
              </w:rPr>
            </w:pPr>
          </w:p>
        </w:tc>
        <w:tc>
          <w:tcPr>
            <w:tcW w:w="3042" w:type="dxa"/>
            <w:shd w:val="clear" w:color="auto" w:fill="A6A6A6"/>
          </w:tcPr>
          <w:p w14:paraId="56D01503" w14:textId="77777777" w:rsidR="006B05DF" w:rsidRPr="00A74C04" w:rsidRDefault="006B05DF" w:rsidP="002173E3">
            <w:pPr>
              <w:spacing w:line="360" w:lineRule="auto"/>
              <w:contextualSpacing/>
              <w:jc w:val="center"/>
              <w:rPr>
                <w:rFonts w:ascii="GHEA Mariam" w:hAnsi="GHEA Mariam"/>
                <w:b/>
                <w:lang w:val="fr-FR"/>
              </w:rPr>
            </w:pPr>
            <w:r w:rsidRPr="00A74C04">
              <w:rPr>
                <w:rFonts w:ascii="GHEA Mariam" w:hAnsi="GHEA Mariam"/>
                <w:b/>
                <w:lang w:val="fr-FR"/>
              </w:rPr>
              <w:t xml:space="preserve">N </w:t>
            </w:r>
          </w:p>
        </w:tc>
      </w:tr>
      <w:tr w:rsidR="00A74C04" w:rsidRPr="00723B45" w14:paraId="0D89A627" w14:textId="77777777" w:rsidTr="00F9146C">
        <w:trPr>
          <w:trHeight w:val="360"/>
        </w:trPr>
        <w:tc>
          <w:tcPr>
            <w:tcW w:w="8208" w:type="dxa"/>
          </w:tcPr>
          <w:p w14:paraId="70911ED6" w14:textId="77777777" w:rsidR="006B05DF" w:rsidRPr="00A74C04" w:rsidRDefault="006B05DF" w:rsidP="002173E3">
            <w:pPr>
              <w:spacing w:line="360" w:lineRule="auto"/>
              <w:contextualSpacing/>
              <w:jc w:val="both"/>
              <w:rPr>
                <w:rFonts w:ascii="GHEA Mariam" w:hAnsi="GHEA Mariam"/>
                <w:lang w:val="fr-FR"/>
              </w:rPr>
            </w:pPr>
          </w:p>
        </w:tc>
        <w:tc>
          <w:tcPr>
            <w:tcW w:w="6822" w:type="dxa"/>
            <w:gridSpan w:val="2"/>
          </w:tcPr>
          <w:p w14:paraId="0A58D901" w14:textId="4A715147" w:rsidR="006B05DF" w:rsidRPr="00A74C04" w:rsidRDefault="006B05DF" w:rsidP="002173E3">
            <w:pPr>
              <w:spacing w:line="360" w:lineRule="auto"/>
              <w:contextualSpacing/>
              <w:jc w:val="both"/>
              <w:rPr>
                <w:rFonts w:ascii="GHEA Mariam" w:hAnsi="GHEA Mariam"/>
                <w:lang w:val="hy-AM"/>
              </w:rPr>
            </w:pPr>
            <w:r w:rsidRPr="00A74C04">
              <w:rPr>
                <w:rFonts w:ascii="GHEA Mariam" w:hAnsi="GHEA Mariam"/>
                <w:lang w:val="hy-AM"/>
              </w:rPr>
              <w:t xml:space="preserve">   ՀՀ կառավարության 2021 թվականի փետրվարի 25-ի </w:t>
            </w:r>
            <w:r w:rsidRPr="00A74C04">
              <w:rPr>
                <w:rFonts w:ascii="GHEA Mariam" w:hAnsi="GHEA Mariam"/>
                <w:lang w:val="hy-AM"/>
              </w:rPr>
              <w:br/>
              <w:t>N 252-Լ որոշմամբ հաստատված աշխատակարգի 16-րդ կետով սահմանված ժամկետում կարծիք չի ներկայացվել:</w:t>
            </w:r>
          </w:p>
        </w:tc>
      </w:tr>
      <w:tr w:rsidR="00A74C04" w:rsidRPr="00A74C04" w14:paraId="3E1D0098" w14:textId="77777777" w:rsidTr="00AA4D43">
        <w:trPr>
          <w:trHeight w:val="428"/>
        </w:trPr>
        <w:tc>
          <w:tcPr>
            <w:tcW w:w="11988" w:type="dxa"/>
            <w:gridSpan w:val="2"/>
            <w:vMerge w:val="restart"/>
            <w:shd w:val="clear" w:color="auto" w:fill="A6A6A6"/>
          </w:tcPr>
          <w:p w14:paraId="220D9342" w14:textId="77777777" w:rsidR="006B05DF" w:rsidRPr="00A74C04" w:rsidRDefault="006B05DF" w:rsidP="00883CE0">
            <w:pPr>
              <w:pStyle w:val="ListParagraph"/>
              <w:numPr>
                <w:ilvl w:val="0"/>
                <w:numId w:val="1"/>
              </w:numPr>
              <w:spacing w:before="360" w:after="0" w:line="360" w:lineRule="auto"/>
              <w:ind w:left="144" w:right="-115" w:hanging="144"/>
              <w:contextualSpacing/>
              <w:jc w:val="center"/>
              <w:rPr>
                <w:rFonts w:ascii="GHEA Mariam" w:hAnsi="GHEA Mariam"/>
                <w:b/>
                <w:sz w:val="24"/>
                <w:szCs w:val="24"/>
                <w:lang w:val="fr-FR"/>
              </w:rPr>
            </w:pPr>
            <w:r w:rsidRPr="00A74C04">
              <w:rPr>
                <w:rFonts w:ascii="GHEA Mariam" w:hAnsi="GHEA Mariam"/>
                <w:b/>
                <w:sz w:val="24"/>
                <w:szCs w:val="24"/>
                <w:lang w:val="fr-FR"/>
              </w:rPr>
              <w:t>ՀՀ արդարադատության նախարարություն</w:t>
            </w:r>
          </w:p>
        </w:tc>
        <w:tc>
          <w:tcPr>
            <w:tcW w:w="3042" w:type="dxa"/>
            <w:shd w:val="clear" w:color="auto" w:fill="A6A6A6"/>
          </w:tcPr>
          <w:p w14:paraId="7DD70D0F" w14:textId="4AF48A15" w:rsidR="006B05DF" w:rsidRPr="00A74C04" w:rsidRDefault="006B05DF" w:rsidP="002173E3">
            <w:pPr>
              <w:spacing w:line="360" w:lineRule="auto"/>
              <w:contextualSpacing/>
              <w:jc w:val="center"/>
              <w:rPr>
                <w:rFonts w:ascii="GHEA Mariam" w:hAnsi="GHEA Mariam"/>
                <w:b/>
                <w:lang w:val="hy-AM"/>
              </w:rPr>
            </w:pPr>
            <w:r w:rsidRPr="00A74C04">
              <w:rPr>
                <w:rFonts w:ascii="GHEA Mariam" w:hAnsi="GHEA Mariam"/>
                <w:b/>
                <w:lang w:val="hy-AM"/>
              </w:rPr>
              <w:t>21</w:t>
            </w:r>
            <w:r w:rsidRPr="00A74C04">
              <w:rPr>
                <w:rFonts w:ascii="Cambria Math" w:hAnsi="Cambria Math" w:cs="Cambria Math"/>
                <w:b/>
                <w:lang w:val="hy-AM"/>
              </w:rPr>
              <w:t>․</w:t>
            </w:r>
            <w:r w:rsidRPr="00A74C04">
              <w:rPr>
                <w:rFonts w:ascii="GHEA Mariam" w:hAnsi="GHEA Mariam"/>
                <w:b/>
                <w:lang w:val="hy-AM"/>
              </w:rPr>
              <w:t>05</w:t>
            </w:r>
            <w:r w:rsidRPr="00A74C04">
              <w:rPr>
                <w:rFonts w:ascii="Cambria Math" w:hAnsi="Cambria Math" w:cs="Cambria Math"/>
                <w:b/>
                <w:lang w:val="hy-AM"/>
              </w:rPr>
              <w:t>․</w:t>
            </w:r>
            <w:r w:rsidRPr="00A74C04">
              <w:rPr>
                <w:rFonts w:ascii="GHEA Mariam" w:hAnsi="GHEA Mariam"/>
                <w:b/>
                <w:lang w:val="hy-AM"/>
              </w:rPr>
              <w:t>2026</w:t>
            </w:r>
            <w:r w:rsidRPr="00A74C04">
              <w:rPr>
                <w:rFonts w:ascii="GHEA Mariam" w:hAnsi="GHEA Mariam" w:cs="GHEA Mariam"/>
                <w:b/>
                <w:lang w:val="hy-AM"/>
              </w:rPr>
              <w:t>թ</w:t>
            </w:r>
            <w:r w:rsidRPr="00A74C04">
              <w:rPr>
                <w:rFonts w:ascii="Cambria Math" w:hAnsi="Cambria Math" w:cs="Cambria Math"/>
                <w:b/>
                <w:lang w:val="hy-AM"/>
              </w:rPr>
              <w:t>․</w:t>
            </w:r>
          </w:p>
        </w:tc>
      </w:tr>
      <w:tr w:rsidR="00A74C04" w:rsidRPr="00A74C04" w14:paraId="40852E3F" w14:textId="77777777" w:rsidTr="00AA4D43">
        <w:trPr>
          <w:trHeight w:val="311"/>
        </w:trPr>
        <w:tc>
          <w:tcPr>
            <w:tcW w:w="11988" w:type="dxa"/>
            <w:gridSpan w:val="2"/>
            <w:vMerge/>
            <w:shd w:val="clear" w:color="auto" w:fill="A6A6A6"/>
          </w:tcPr>
          <w:p w14:paraId="79ACA2B4" w14:textId="77777777" w:rsidR="006B05DF" w:rsidRPr="00A74C04" w:rsidRDefault="006B05DF" w:rsidP="002173E3">
            <w:pPr>
              <w:pStyle w:val="ListParagraph"/>
              <w:numPr>
                <w:ilvl w:val="0"/>
                <w:numId w:val="10"/>
              </w:numPr>
              <w:spacing w:after="0" w:line="360" w:lineRule="auto"/>
              <w:ind w:left="0"/>
              <w:contextualSpacing/>
              <w:jc w:val="center"/>
              <w:rPr>
                <w:rFonts w:ascii="GHEA Mariam" w:hAnsi="GHEA Mariam"/>
                <w:sz w:val="24"/>
                <w:szCs w:val="24"/>
                <w:lang w:val="fr-FR"/>
              </w:rPr>
            </w:pPr>
          </w:p>
        </w:tc>
        <w:tc>
          <w:tcPr>
            <w:tcW w:w="3042" w:type="dxa"/>
            <w:shd w:val="clear" w:color="auto" w:fill="A6A6A6"/>
          </w:tcPr>
          <w:p w14:paraId="6EEACB46" w14:textId="3A96615F" w:rsidR="006B05DF" w:rsidRPr="00A74C04" w:rsidRDefault="006B05DF" w:rsidP="002173E3">
            <w:pPr>
              <w:spacing w:line="360" w:lineRule="auto"/>
              <w:contextualSpacing/>
              <w:jc w:val="center"/>
              <w:rPr>
                <w:rFonts w:ascii="GHEA Mariam" w:hAnsi="GHEA Mariam"/>
                <w:b/>
                <w:lang w:val="fr-FR"/>
              </w:rPr>
            </w:pPr>
            <w:r w:rsidRPr="00A74C04">
              <w:rPr>
                <w:rFonts w:ascii="GHEA Mariam" w:hAnsi="GHEA Mariam"/>
                <w:b/>
                <w:lang w:val="fr-FR"/>
              </w:rPr>
              <w:t>N /27.1.2/26526-2026</w:t>
            </w:r>
          </w:p>
        </w:tc>
      </w:tr>
      <w:tr w:rsidR="00A74C04" w:rsidRPr="00723B45" w14:paraId="36B63DB9" w14:textId="77777777" w:rsidTr="00AA4D43">
        <w:trPr>
          <w:trHeight w:val="360"/>
        </w:trPr>
        <w:tc>
          <w:tcPr>
            <w:tcW w:w="8208" w:type="dxa"/>
          </w:tcPr>
          <w:p w14:paraId="68748AB9" w14:textId="1D7DCEAF" w:rsidR="006B05DF" w:rsidRPr="00A74C04" w:rsidRDefault="006B05DF" w:rsidP="002173E3">
            <w:pPr>
              <w:spacing w:line="360" w:lineRule="auto"/>
              <w:ind w:firstLine="284"/>
              <w:jc w:val="center"/>
              <w:rPr>
                <w:rFonts w:ascii="GHEA Mariam" w:hAnsi="GHEA Mariam"/>
                <w:b/>
                <w:lang w:val="hy-AM"/>
              </w:rPr>
            </w:pPr>
            <w:r w:rsidRPr="00A74C04">
              <w:rPr>
                <w:rFonts w:ascii="GHEA Mariam" w:hAnsi="GHEA Mariam"/>
                <w:b/>
                <w:lang w:val="hy-AM"/>
              </w:rPr>
              <w:t>ՊԵՏԱԿԱՆ ՓՈՐՁԱԳԻՏԱԿԱՆ ԵԶՐԱԿԱՑՈՒԹՅՈՒՆ</w:t>
            </w:r>
          </w:p>
          <w:p w14:paraId="4B04630D" w14:textId="3C28132D"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 xml:space="preserve">Հանրության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4-րդ կետով հաստատված N 2 հավելվածն ուժը կորցրած ճանաչելու մասին» և Հայաստանի Հանրապետության կառավարության 2022 թվականի </w:t>
            </w:r>
            <w:r w:rsidRPr="00A74C04">
              <w:rPr>
                <w:rFonts w:ascii="GHEA Mariam" w:hAnsi="GHEA Mariam"/>
                <w:lang w:val="hy-AM"/>
              </w:rPr>
              <w:lastRenderedPageBreak/>
              <w:t>օգոստոսի 24-ի N 1355-Ն որոշման մեջ լրացումներ կատարելու մասին» ՀՀ կառավարության որոշումների նախագծերի փաթեթի վերաբերյալ հայտնում ենք հետևյալը</w:t>
            </w:r>
            <w:r w:rsidRPr="00A74C04">
              <w:rPr>
                <w:rFonts w:ascii="Cambria Math" w:hAnsi="Cambria Math" w:cs="Cambria Math"/>
                <w:lang w:val="hy-AM"/>
              </w:rPr>
              <w:t>․</w:t>
            </w:r>
          </w:p>
          <w:p w14:paraId="0258D77F"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1</w:t>
            </w:r>
            <w:r w:rsidRPr="00A74C04">
              <w:rPr>
                <w:rFonts w:ascii="Cambria Math" w:hAnsi="Cambria Math" w:cs="Cambria Math"/>
                <w:lang w:val="hy-AM"/>
              </w:rPr>
              <w:t>․</w:t>
            </w:r>
            <w:r w:rsidRPr="00A74C04">
              <w:rPr>
                <w:rFonts w:ascii="GHEA Mariam" w:hAnsi="GHEA Mariam"/>
                <w:lang w:val="hy-AM"/>
              </w:rPr>
              <w:t xml:space="preserve"> Հանրության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4-րդ կետով հաստատված N 2 հավելվածն ուժը կորցրած ճանաչելու մասին» ՀՀ կառավարության որոշման նախագծի վերաբերյալ (այսուհետ՝ Նախագիծ) առաջարկում ենք վերնագրում «Հանրության գերակա շահ ճանաչված տարածքներում օտարման ենթակա» բառերը փոխարինել «Հանրության գերակա շահերի ապահովման նպատակով օտարվող»  բառերով` «Հանրության գերակա շահերի ապահովման նպատակով սեփականության օտարման մասին» օրենքի (այսուհետ՝ Օրենք) հետ համապատասխանությունն ապահովելու նպատակով:</w:t>
            </w:r>
          </w:p>
          <w:p w14:paraId="254FDA96"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Առաջարկը վերաբերում է նախագծի ամբողջ տեքստում կիրառված սույն եզրույթին:</w:t>
            </w:r>
          </w:p>
          <w:p w14:paraId="03816FDC"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lastRenderedPageBreak/>
              <w:t>Բացի այդ, վերնագրում առկա է «Կառավարության 2007 թվականի հունվարի 25-ի N 108-Ն որոշման 4-րդ կետով հաստատված N 2 հավելվածն ուժը կորցրած ճանաչելու մասին» դրույթ: Այս առումով առաջարկվում է «Կառավարության 2007 թվականի հունվարի 25-ի N 108-Ն որոշման 4-րդ կետով հաստատված N 2 հավելվածն ուժը կորցրած ճանաչելու մասին» բառերի փոխարեն նախատեսել «Կառավարության 2007 թվականի հունվարի 25-ի N 108-Ն որոշման մեջ փոփոխություն կատարելու մասին» բառերը՝ նկատի ունենալով, որ իրավական ակտի հավելվածն ուժը կորցրած ճանաչելը հանդիսանում է իրավական ակտում փոփոխության կատարում:</w:t>
            </w:r>
          </w:p>
          <w:p w14:paraId="504BFD6E" w14:textId="2DB942DE"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Վերոգրյալի համատեքստում, հարկ է վերանայել նաև Նախագիծ 2-ի նախաբանում «Նորմատիվ իրավական ակտերի մասին» օրենքի 37-րդ հոդված 1-ին մասին կատարված հղումը, քանի որ վկայակոչված նորմով կարգավորված են նորմատիվ իրավական ակտի ուժը կորցրած ճանաչելու վերաբերյալ հարաբերությունները, մինչդեռ սույն պարագայում կիրառելի է «Նորմատիվ իրավական ակտերի մասին» օրենքի 33-րդ և 34-րդ հոդվածների կարգավորումները:</w:t>
            </w:r>
          </w:p>
        </w:tc>
        <w:tc>
          <w:tcPr>
            <w:tcW w:w="6822" w:type="dxa"/>
            <w:gridSpan w:val="2"/>
          </w:tcPr>
          <w:p w14:paraId="46295990" w14:textId="77777777" w:rsidR="006B05DF" w:rsidRPr="00A74C04" w:rsidRDefault="006B05DF" w:rsidP="002173E3">
            <w:pPr>
              <w:spacing w:line="360" w:lineRule="auto"/>
              <w:jc w:val="center"/>
              <w:rPr>
                <w:rFonts w:ascii="GHEA Mariam" w:hAnsi="GHEA Mariam"/>
                <w:b/>
                <w:bCs/>
                <w:lang w:val="hy-AM"/>
              </w:rPr>
            </w:pPr>
            <w:r w:rsidRPr="00A74C04">
              <w:rPr>
                <w:rFonts w:ascii="GHEA Mariam" w:hAnsi="GHEA Mariam"/>
                <w:b/>
                <w:bCs/>
                <w:lang w:val="hy-AM"/>
              </w:rPr>
              <w:lastRenderedPageBreak/>
              <w:t>Ընդունվել է ի գիտություն։</w:t>
            </w:r>
          </w:p>
          <w:p w14:paraId="0E4636F0" w14:textId="3B5DCEEA" w:rsidR="006B05DF" w:rsidRPr="00A74C04" w:rsidRDefault="006B05DF" w:rsidP="002173E3">
            <w:pPr>
              <w:spacing w:line="360" w:lineRule="auto"/>
              <w:contextualSpacing/>
              <w:jc w:val="both"/>
              <w:rPr>
                <w:rFonts w:ascii="GHEA Mariam" w:hAnsi="GHEA Mariam"/>
                <w:lang w:val="hy-AM"/>
              </w:rPr>
            </w:pPr>
            <w:r w:rsidRPr="00A74C04">
              <w:rPr>
                <w:rFonts w:ascii="GHEA Mariam" w:hAnsi="GHEA Mariam"/>
                <w:bCs/>
                <w:lang w:val="hy-AM"/>
              </w:rPr>
              <w:t xml:space="preserve">   Նախագծի լրամշակմամբ պայմանավորված «Հանրության գերակա շահերի ապահովման նպատակով օտարվող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w:t>
            </w:r>
            <w:r w:rsidRPr="00A74C04">
              <w:rPr>
                <w:rFonts w:ascii="GHEA Mariam" w:hAnsi="GHEA Mariam"/>
                <w:bCs/>
                <w:lang w:val="hy-AM"/>
              </w:rPr>
              <w:lastRenderedPageBreak/>
              <w:t>Հայաստանի Հանրապետության կառավարության 2007 թվականի հունվարի 25-ի N 108-Ն որոշման մեջ փոփոխություն կատարելու մասին» ՀՀ կառավարության որոշման նախագիծը շրջանառվել է առանձին փաթեթով։</w:t>
            </w:r>
          </w:p>
        </w:tc>
      </w:tr>
      <w:tr w:rsidR="00A74C04" w:rsidRPr="00723B45" w14:paraId="28992298" w14:textId="77777777" w:rsidTr="00AA4D43">
        <w:trPr>
          <w:trHeight w:val="360"/>
        </w:trPr>
        <w:tc>
          <w:tcPr>
            <w:tcW w:w="8208" w:type="dxa"/>
          </w:tcPr>
          <w:p w14:paraId="34E7339E" w14:textId="070837DF"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lastRenderedPageBreak/>
              <w:t>2</w:t>
            </w:r>
            <w:r w:rsidRPr="00A74C04">
              <w:rPr>
                <w:rFonts w:ascii="Cambria Math" w:hAnsi="Cambria Math" w:cs="Cambria Math"/>
                <w:lang w:val="hy-AM"/>
              </w:rPr>
              <w:t>․</w:t>
            </w:r>
            <w:r w:rsidRPr="00A74C04">
              <w:rPr>
                <w:rFonts w:ascii="GHEA Mariam" w:hAnsi="GHEA Mariam"/>
                <w:lang w:val="hy-AM"/>
              </w:rPr>
              <w:t xml:space="preserve">Նախագծի վերաբերյալ նախ հարկ ենք համարում նշել, որ Նախագիծը կազմված է անշարժ գույքի մասով նկարագրության արձանագրություն կազմելու ուղղվածությամբ, մինչդեռ Օրենքի 2-րդ հոդվածի համաձայն՝ օրենքի գործողությունը տարածվում է ֆիզիկական և իրավաբանական անձանց, ինչպես նաև համայնքներին (այսուհետ՝ սեփականատերեր) սեփականության իրավունքով պատկանող և </w:t>
            </w:r>
            <w:r w:rsidRPr="00A74C04">
              <w:rPr>
                <w:rFonts w:ascii="GHEA Mariam" w:hAnsi="GHEA Mariam"/>
                <w:lang w:val="hy-AM"/>
              </w:rPr>
              <w:lastRenderedPageBreak/>
              <w:t>Հայաստանի Հանրապետությունում գտնվող կամ Հայաստանի Հանրապետությունում օրենքով սահմանված կարգով պետական գրանցում ստացած կամ հաշվառված սեփականության իրավունքի բոլոր օբյեկտների (անշարժ կամ շարժական գույք, գույքային իրավունքներ, արժեթղթեր և այլն) վրա: Ըստ այդմ, կա՛մ կարգավորումները պետք է նախատեսվեն այնպես, որ անկախ գույքի տեսակից՝ կիրառելի լինեն բոլորի նկատմամբ, կա՛մ առանձնահատուկ գույքերի մասով սահմանվեն հատուկ կարգավորումներ: Օրինակ, նախագծի 5-րդ կետով նախատեսվում է այն պարտադիր տեղեկատվությունը, որը պետք է պարունակի նկարագրության արձանագրությունը: Որպես գործընթացի էական բաղադրիչ՝ այն բնորոշ է միայն անշարժ գույքերին, և չի պարունակում այլ գույքերի մասով առանձնահատուկ կարգավորումներ:</w:t>
            </w:r>
          </w:p>
        </w:tc>
        <w:tc>
          <w:tcPr>
            <w:tcW w:w="6822" w:type="dxa"/>
            <w:gridSpan w:val="2"/>
          </w:tcPr>
          <w:p w14:paraId="50486FDD" w14:textId="77777777" w:rsidR="006B05DF" w:rsidRPr="00A74C04" w:rsidRDefault="006B05DF" w:rsidP="002173E3">
            <w:pPr>
              <w:spacing w:line="360" w:lineRule="auto"/>
              <w:jc w:val="center"/>
              <w:rPr>
                <w:rFonts w:ascii="GHEA Mariam" w:hAnsi="GHEA Mariam"/>
                <w:b/>
                <w:bCs/>
                <w:lang w:val="hy-AM"/>
              </w:rPr>
            </w:pPr>
            <w:r w:rsidRPr="00A74C04">
              <w:rPr>
                <w:rFonts w:ascii="GHEA Mariam" w:hAnsi="GHEA Mariam"/>
                <w:b/>
                <w:bCs/>
                <w:lang w:val="hy-AM"/>
              </w:rPr>
              <w:lastRenderedPageBreak/>
              <w:t>Ընդունվել է ի գիտություն։</w:t>
            </w:r>
          </w:p>
          <w:p w14:paraId="24B4010D" w14:textId="05F840F0" w:rsidR="006B05DF" w:rsidRPr="00A74C04" w:rsidRDefault="006B05DF" w:rsidP="002173E3">
            <w:pPr>
              <w:spacing w:line="360" w:lineRule="auto"/>
              <w:contextualSpacing/>
              <w:jc w:val="both"/>
              <w:rPr>
                <w:rFonts w:ascii="GHEA Mariam" w:hAnsi="GHEA Mariam"/>
                <w:lang w:val="hy-AM"/>
              </w:rPr>
            </w:pPr>
            <w:r w:rsidRPr="00A74C04">
              <w:rPr>
                <w:rFonts w:ascii="GHEA Mariam" w:hAnsi="GHEA Mariam"/>
                <w:bCs/>
                <w:lang w:val="hy-AM"/>
              </w:rPr>
              <w:t xml:space="preserve">   Նախագծի լրամշակմամբ պայմանավորված «Հանրության գերակա շահերի ապահովման նպատակով օտարվող սեփականության նկարագրության արձանագրությունը կազմելիս օգտագործվող տեխնիկական սարքավորումների ցանկը, դրանց </w:t>
            </w:r>
            <w:r w:rsidRPr="00A74C04">
              <w:rPr>
                <w:rFonts w:ascii="GHEA Mariam" w:hAnsi="GHEA Mariam"/>
                <w:bCs/>
                <w:lang w:val="hy-AM"/>
              </w:rPr>
              <w:lastRenderedPageBreak/>
              <w:t>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մեջ փոփոխություն կատարելու մասին» ՀՀ կառավարության որոշման նախագիծը շրջանառվել է առանձին փաթեթով։</w:t>
            </w:r>
          </w:p>
        </w:tc>
      </w:tr>
      <w:tr w:rsidR="00A74C04" w:rsidRPr="00723B45" w14:paraId="7066E104" w14:textId="77777777" w:rsidTr="00AA4D43">
        <w:trPr>
          <w:trHeight w:val="360"/>
        </w:trPr>
        <w:tc>
          <w:tcPr>
            <w:tcW w:w="8208" w:type="dxa"/>
          </w:tcPr>
          <w:p w14:paraId="5609F93C" w14:textId="77777777" w:rsidR="006B05DF" w:rsidRPr="00A74C04" w:rsidRDefault="006B05DF" w:rsidP="002173E3">
            <w:pPr>
              <w:spacing w:line="360" w:lineRule="auto"/>
              <w:ind w:firstLine="284"/>
              <w:jc w:val="both"/>
              <w:rPr>
                <w:rFonts w:ascii="GHEA Mariam" w:hAnsi="GHEA Mariam"/>
                <w:i/>
                <w:lang w:val="hy-AM"/>
              </w:rPr>
            </w:pPr>
            <w:r w:rsidRPr="00A74C04">
              <w:rPr>
                <w:rFonts w:ascii="GHEA Mariam" w:hAnsi="GHEA Mariam"/>
                <w:lang w:val="hy-AM"/>
              </w:rPr>
              <w:lastRenderedPageBreak/>
              <w:t>3</w:t>
            </w:r>
            <w:r w:rsidRPr="00A74C04">
              <w:rPr>
                <w:rFonts w:ascii="Cambria Math" w:hAnsi="Cambria Math" w:cs="Cambria Math"/>
                <w:lang w:val="hy-AM"/>
              </w:rPr>
              <w:t>․</w:t>
            </w:r>
            <w:r w:rsidRPr="00A74C04">
              <w:rPr>
                <w:rFonts w:ascii="GHEA Mariam" w:hAnsi="GHEA Mariam"/>
                <w:lang w:val="hy-AM"/>
              </w:rPr>
              <w:t xml:space="preserve"> </w:t>
            </w:r>
            <w:r w:rsidRPr="00A74C04">
              <w:rPr>
                <w:rFonts w:ascii="GHEA Mariam" w:hAnsi="GHEA Mariam" w:cs="GHEA Mariam"/>
                <w:lang w:val="hy-AM"/>
              </w:rPr>
              <w:t>Նախագծով</w:t>
            </w:r>
            <w:r w:rsidRPr="00A74C04">
              <w:rPr>
                <w:rFonts w:ascii="GHEA Mariam" w:hAnsi="GHEA Mariam"/>
                <w:lang w:val="hy-AM"/>
              </w:rPr>
              <w:t xml:space="preserve"> </w:t>
            </w:r>
            <w:r w:rsidRPr="00A74C04">
              <w:rPr>
                <w:rFonts w:ascii="GHEA Mariam" w:hAnsi="GHEA Mariam" w:cs="GHEA Mariam"/>
                <w:lang w:val="hy-AM"/>
              </w:rPr>
              <w:t>սահմանվող</w:t>
            </w:r>
            <w:r w:rsidRPr="00A74C04">
              <w:rPr>
                <w:rFonts w:ascii="GHEA Mariam" w:hAnsi="GHEA Mariam"/>
                <w:lang w:val="hy-AM"/>
              </w:rPr>
              <w:t xml:space="preserve"> </w:t>
            </w:r>
            <w:r w:rsidRPr="00A74C04">
              <w:rPr>
                <w:rFonts w:ascii="GHEA Mariam" w:hAnsi="GHEA Mariam" w:cs="GHEA Mariam"/>
                <w:lang w:val="hy-AM"/>
              </w:rPr>
              <w:t>Հավելված</w:t>
            </w:r>
            <w:r w:rsidRPr="00A74C04">
              <w:rPr>
                <w:rFonts w:ascii="GHEA Mariam" w:hAnsi="GHEA Mariam"/>
                <w:lang w:val="hy-AM"/>
              </w:rPr>
              <w:t xml:space="preserve"> N 2-</w:t>
            </w:r>
            <w:r w:rsidRPr="00A74C04">
              <w:rPr>
                <w:rFonts w:ascii="GHEA Mariam" w:hAnsi="GHEA Mariam" w:cs="GHEA Mariam"/>
                <w:lang w:val="hy-AM"/>
              </w:rPr>
              <w:t>ի</w:t>
            </w:r>
            <w:r w:rsidRPr="00A74C04">
              <w:rPr>
                <w:rFonts w:ascii="GHEA Mariam" w:hAnsi="GHEA Mariam"/>
                <w:lang w:val="hy-AM"/>
              </w:rPr>
              <w:t xml:space="preserve"> (</w:t>
            </w:r>
            <w:r w:rsidRPr="00A74C04">
              <w:rPr>
                <w:rFonts w:ascii="GHEA Mariam" w:hAnsi="GHEA Mariam" w:cs="GHEA Mariam"/>
                <w:lang w:val="hy-AM"/>
              </w:rPr>
              <w:t>այսուհետ՝</w:t>
            </w:r>
            <w:r w:rsidRPr="00A74C04">
              <w:rPr>
                <w:rFonts w:ascii="GHEA Mariam" w:hAnsi="GHEA Mariam"/>
                <w:lang w:val="hy-AM"/>
              </w:rPr>
              <w:t xml:space="preserve"> Հավելված N 2) 2-րդ կետի համաձայն՝ </w:t>
            </w:r>
            <w:r w:rsidRPr="00A74C04">
              <w:rPr>
                <w:rFonts w:ascii="GHEA Mariam" w:hAnsi="GHEA Mariam"/>
                <w:i/>
                <w:lang w:val="hy-AM"/>
              </w:rPr>
              <w:t xml:space="preserve">Հանրության գերակա շահ ճանաչելու մասին որոշումն ուժի մեջ մտնելուց հետո՝ այդ որոշմամբ սահմանված ժամկետում, (…): </w:t>
            </w:r>
          </w:p>
          <w:p w14:paraId="57AB685C"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 xml:space="preserve">Մինչդեռ, Օրենքի 7-րդ հոդվածի 2-րդ մասը սահմանում է այն հարցերի շրջանակը, որոնք ենթակա են լուծման հանրության գերակա շահ ճանաչելու մասին Կառավարության որոշմամբ, իսկ արձանագրություն կազմելու ժամկետն այդ հարցերի շրջանակում ներառված չէ: Ավելին՝ Օրենքի 7-րդ հոդվածի 6-րդ մասի համաձայն՝ հանրության գերակա շահ ճանաչելու մասին կառավարության որոշումն ուժի մեջ մտնելուց հետո կառավարության սահմանած կարգով և </w:t>
            </w:r>
            <w:r w:rsidRPr="00A74C04">
              <w:rPr>
                <w:rFonts w:ascii="GHEA Mariam" w:hAnsi="GHEA Mariam"/>
                <w:lang w:val="hy-AM"/>
              </w:rPr>
              <w:lastRenderedPageBreak/>
              <w:t>ժամկետներում լիազոր մարմինը կազմում է օտարվող սեփականության օբյեկտի նկարագրության արձանագրությունը, (…):</w:t>
            </w:r>
          </w:p>
          <w:p w14:paraId="65CF6B09"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Շարադրվածից բխում է, որ նկարագրության արձանագրությունը կազմելու ժամկետը պետք է սահմանվի Կառավարության սույն կարգով:</w:t>
            </w:r>
          </w:p>
          <w:p w14:paraId="614A1B66"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Հարկ է նկատել, որ Կառավարության 2007 թվականի հունվարի 25-ի N 108-Ն որոշմամբ հաստատված հավելված 2-ի 2-րդ կետը նախատեսում է երեք ամսվանից մինչև մեկ տարվա ժամկետ:</w:t>
            </w:r>
          </w:p>
          <w:p w14:paraId="7309FDCE"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Ըստ այդմ, հաշվի առնելով նաև գործընթացի առանձնահատկությունները, գործընթացն սկսելու վերջնական ժամկետների,  օտարման նպատակի իրագործումն սկսելու և ավարտելու վերջնաժամկետների առկայությունը՝ առաջարկում ենք կարգով սահմանել նկարագրության արձանագրության կազմման ողջամիտ ժամկետ:</w:t>
            </w:r>
          </w:p>
          <w:p w14:paraId="189A688F" w14:textId="02818D30"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Միաժամանակ «որոշումն ուժի մեջ մտնելուց հետո» բառերից առաջ առաջարկվում է լրացնել «Հայաստանի Հանրապետության կառավարության» բառերը՝ նկատի ունենալով, որ հանրության գերակա շահ ճանաչելու մասին համապատասխան որոշումներն ընդունվում են Կառավարության կողմից։</w:t>
            </w:r>
          </w:p>
        </w:tc>
        <w:tc>
          <w:tcPr>
            <w:tcW w:w="6822" w:type="dxa"/>
            <w:gridSpan w:val="2"/>
          </w:tcPr>
          <w:p w14:paraId="092DD3A5" w14:textId="77777777" w:rsidR="006B05DF" w:rsidRPr="00A74C04" w:rsidRDefault="006B05DF" w:rsidP="002173E3">
            <w:pPr>
              <w:spacing w:line="360" w:lineRule="auto"/>
              <w:jc w:val="center"/>
              <w:rPr>
                <w:rFonts w:ascii="GHEA Mariam" w:hAnsi="GHEA Mariam"/>
                <w:b/>
                <w:bCs/>
                <w:lang w:val="hy-AM"/>
              </w:rPr>
            </w:pPr>
            <w:r w:rsidRPr="00A74C04">
              <w:rPr>
                <w:rFonts w:ascii="GHEA Mariam" w:hAnsi="GHEA Mariam"/>
                <w:b/>
                <w:bCs/>
                <w:lang w:val="hy-AM"/>
              </w:rPr>
              <w:lastRenderedPageBreak/>
              <w:t>Ընդունվել է ի գիտություն։</w:t>
            </w:r>
          </w:p>
          <w:p w14:paraId="76A9EFF1" w14:textId="3E1D055B" w:rsidR="006B05DF" w:rsidRPr="00A74C04" w:rsidRDefault="006B05DF" w:rsidP="002173E3">
            <w:pPr>
              <w:spacing w:line="360" w:lineRule="auto"/>
              <w:contextualSpacing/>
              <w:jc w:val="both"/>
              <w:rPr>
                <w:rFonts w:ascii="GHEA Mariam" w:hAnsi="GHEA Mariam"/>
                <w:lang w:val="hy-AM"/>
              </w:rPr>
            </w:pPr>
            <w:r w:rsidRPr="00A74C04">
              <w:rPr>
                <w:rFonts w:ascii="GHEA Mariam" w:hAnsi="GHEA Mariam"/>
                <w:bCs/>
                <w:lang w:val="hy-AM"/>
              </w:rPr>
              <w:t xml:space="preserve">   Նախագծի լրամշակմամբ պայմանավորված «Հանրության գերակա շահերի ապահովման նպատակով օտարվող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w:t>
            </w:r>
            <w:r w:rsidRPr="00A74C04">
              <w:rPr>
                <w:rFonts w:ascii="GHEA Mariam" w:hAnsi="GHEA Mariam"/>
                <w:bCs/>
                <w:lang w:val="hy-AM"/>
              </w:rPr>
              <w:lastRenderedPageBreak/>
              <w:t>պահպանման կարգն ու ժամկետները սահմանելու և Հայաստանի Հանրապետության կառավարության 2007 թվականի հունվարի 25-ի N 108-Ն որոշման մեջ փոփոխություն կատարելու մասին» ՀՀ կառավարության որոշման նախագիծը շրջանառվել է առանձին փաթեթով։</w:t>
            </w:r>
          </w:p>
        </w:tc>
      </w:tr>
      <w:tr w:rsidR="00A74C04" w:rsidRPr="00723B45" w14:paraId="4FAED8E6" w14:textId="77777777" w:rsidTr="00AA4D43">
        <w:trPr>
          <w:trHeight w:val="360"/>
        </w:trPr>
        <w:tc>
          <w:tcPr>
            <w:tcW w:w="8208" w:type="dxa"/>
          </w:tcPr>
          <w:p w14:paraId="657BD22A" w14:textId="77777777" w:rsidR="006B05DF" w:rsidRPr="00A74C04" w:rsidRDefault="006B05DF" w:rsidP="002173E3">
            <w:pPr>
              <w:spacing w:line="360" w:lineRule="auto"/>
              <w:ind w:firstLine="284"/>
              <w:jc w:val="both"/>
              <w:rPr>
                <w:rFonts w:ascii="GHEA Mariam" w:hAnsi="GHEA Mariam"/>
                <w:i/>
                <w:lang w:val="hy-AM"/>
              </w:rPr>
            </w:pPr>
            <w:r w:rsidRPr="00A74C04">
              <w:rPr>
                <w:rFonts w:ascii="GHEA Mariam" w:hAnsi="GHEA Mariam"/>
                <w:lang w:val="hy-AM"/>
              </w:rPr>
              <w:lastRenderedPageBreak/>
              <w:t>4</w:t>
            </w:r>
            <w:r w:rsidRPr="00A74C04">
              <w:rPr>
                <w:rFonts w:ascii="Cambria Math" w:hAnsi="Cambria Math" w:cs="Cambria Math"/>
                <w:lang w:val="hy-AM"/>
              </w:rPr>
              <w:t>․</w:t>
            </w:r>
            <w:r w:rsidRPr="00A74C04">
              <w:rPr>
                <w:rFonts w:ascii="GHEA Mariam" w:hAnsi="GHEA Mariam"/>
                <w:lang w:val="hy-AM"/>
              </w:rPr>
              <w:t xml:space="preserve"> </w:t>
            </w:r>
            <w:r w:rsidRPr="00A74C04">
              <w:rPr>
                <w:rFonts w:ascii="GHEA Mariam" w:hAnsi="GHEA Mariam" w:cs="GHEA Mariam"/>
                <w:lang w:val="hy-AM"/>
              </w:rPr>
              <w:t>Հավելված</w:t>
            </w:r>
            <w:r w:rsidRPr="00A74C04">
              <w:rPr>
                <w:rFonts w:ascii="GHEA Mariam" w:hAnsi="GHEA Mariam"/>
                <w:lang w:val="hy-AM"/>
              </w:rPr>
              <w:t xml:space="preserve"> N 2-</w:t>
            </w:r>
            <w:r w:rsidRPr="00A74C04">
              <w:rPr>
                <w:rFonts w:ascii="GHEA Mariam" w:hAnsi="GHEA Mariam" w:cs="GHEA Mariam"/>
                <w:lang w:val="hy-AM"/>
              </w:rPr>
              <w:t>ի</w:t>
            </w:r>
            <w:r w:rsidRPr="00A74C04">
              <w:rPr>
                <w:rFonts w:ascii="GHEA Mariam" w:hAnsi="GHEA Mariam"/>
                <w:lang w:val="hy-AM"/>
              </w:rPr>
              <w:t xml:space="preserve"> 3-</w:t>
            </w:r>
            <w:r w:rsidRPr="00A74C04">
              <w:rPr>
                <w:rFonts w:ascii="GHEA Mariam" w:hAnsi="GHEA Mariam" w:cs="GHEA Mariam"/>
                <w:lang w:val="hy-AM"/>
              </w:rPr>
              <w:t>րդ</w:t>
            </w:r>
            <w:r w:rsidRPr="00A74C04">
              <w:rPr>
                <w:rFonts w:ascii="GHEA Mariam" w:hAnsi="GHEA Mariam"/>
                <w:lang w:val="hy-AM"/>
              </w:rPr>
              <w:t xml:space="preserve"> </w:t>
            </w:r>
            <w:r w:rsidRPr="00A74C04">
              <w:rPr>
                <w:rFonts w:ascii="GHEA Mariam" w:hAnsi="GHEA Mariam" w:cs="GHEA Mariam"/>
                <w:lang w:val="hy-AM"/>
              </w:rPr>
              <w:t>կետի</w:t>
            </w:r>
            <w:r w:rsidRPr="00A74C04">
              <w:rPr>
                <w:rFonts w:ascii="GHEA Mariam" w:hAnsi="GHEA Mariam"/>
                <w:lang w:val="hy-AM"/>
              </w:rPr>
              <w:t xml:space="preserve"> </w:t>
            </w:r>
            <w:r w:rsidRPr="00A74C04">
              <w:rPr>
                <w:rFonts w:ascii="GHEA Mariam" w:hAnsi="GHEA Mariam" w:cs="GHEA Mariam"/>
                <w:lang w:val="hy-AM"/>
              </w:rPr>
              <w:t>համաձայն՝</w:t>
            </w:r>
            <w:r w:rsidRPr="00A74C04">
              <w:rPr>
                <w:rFonts w:ascii="GHEA Mariam" w:hAnsi="GHEA Mariam"/>
                <w:lang w:val="hy-AM"/>
              </w:rPr>
              <w:t xml:space="preserve"> </w:t>
            </w:r>
            <w:r w:rsidRPr="00A74C04">
              <w:rPr>
                <w:rFonts w:ascii="GHEA Mariam" w:hAnsi="GHEA Mariam"/>
                <w:i/>
                <w:lang w:val="hy-AM"/>
              </w:rPr>
              <w:t xml:space="preserve">նկարագրության արձանագրությունը կազմելու նպատակով իրականացվում են օտարման ենթակա սեփականության լուսանկարահանում, գեոկապակցված օդային լուսանկարահանում և եռաչափ սքանավորում։ Նկարագրության արձանագրությունը կազմվում է գույքի արտաքին և ներքին </w:t>
            </w:r>
            <w:r w:rsidRPr="00A74C04">
              <w:rPr>
                <w:rFonts w:ascii="GHEA Mariam" w:hAnsi="GHEA Mariam"/>
                <w:i/>
                <w:lang w:val="hy-AM"/>
              </w:rPr>
              <w:lastRenderedPageBreak/>
              <w:t>հատվածների նկարագրմամբ։ Այն դեպքում, երբ խոչընդոտվում է գույքի ներքին հատվածների նկարագրության արձանագրության կազմումը, արձանագրությունը կազմվում է միայն գույքի արտաքին հատվածի նկարագրմամբ՝ անօդաչու թռչող սարքերի միջոցով իրականացված լուսանկարահանման և եռաչափ սքանավորման արդյունքների հիման վրա՝ արձանագրության մեջ նշելով խոչընդոտման հանգամանքը։</w:t>
            </w:r>
          </w:p>
          <w:p w14:paraId="5A3A93E3"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Այս առումով գտնում ենք, որ իրավական որոշակիության սկզբունքի դրույթների համատեքստում անհրաժեշտ է հստակեցնել, թե ինչ խոչընդոտների մասին է խոսքը։</w:t>
            </w:r>
          </w:p>
          <w:p w14:paraId="2909368D" w14:textId="5115C2A5"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Հարկ է նկատել, որ Հավելվածի 1-ի ցանկով արձանագրության կազմման աշխատանքներն իրականացնելիս բացի անօդաչու սարքից նախատեսված են նաև այլ տեխնիկական սարքավորումներ, ինչի արդյունքում տարբեր նորմերում անհամապատասխանություններ են առաջանում: Մասնավորապես, Հավելվածի 1-ի ցանկով նախատեսվում են այն սարքավորումները, որոնց համաձայն պետք է կատարվեն արձանագրության կազմման աշխատանքները, իսկ քննարկվող կետով սահմանվում է, որ հիշյալ աշխատանքները կատարվում են միայն անօդաչու սարքի միջոցով: Այս կապակցությամբ գտնում ենք, որ իմաստազուրկ է դառնում Հավելված 1-ով այլ տեխնիկական սարքավորումներ նախատեսելը, եթե դրանք գործնականում չեն օգտագործվելու։</w:t>
            </w:r>
          </w:p>
        </w:tc>
        <w:tc>
          <w:tcPr>
            <w:tcW w:w="6822" w:type="dxa"/>
            <w:gridSpan w:val="2"/>
          </w:tcPr>
          <w:p w14:paraId="25A4C02B" w14:textId="77777777" w:rsidR="006B05DF" w:rsidRPr="00A74C04" w:rsidRDefault="006B05DF" w:rsidP="002173E3">
            <w:pPr>
              <w:spacing w:line="360" w:lineRule="auto"/>
              <w:jc w:val="center"/>
              <w:rPr>
                <w:rFonts w:ascii="GHEA Mariam" w:hAnsi="GHEA Mariam"/>
                <w:b/>
                <w:bCs/>
                <w:lang w:val="hy-AM"/>
              </w:rPr>
            </w:pPr>
            <w:r w:rsidRPr="00A74C04">
              <w:rPr>
                <w:rFonts w:ascii="GHEA Mariam" w:hAnsi="GHEA Mariam"/>
                <w:b/>
                <w:bCs/>
                <w:lang w:val="hy-AM"/>
              </w:rPr>
              <w:lastRenderedPageBreak/>
              <w:t>Ընդունվել է ի գիտություն։</w:t>
            </w:r>
          </w:p>
          <w:p w14:paraId="617E91DE" w14:textId="3C6CF296" w:rsidR="006B05DF" w:rsidRPr="00723B45" w:rsidRDefault="006B05DF" w:rsidP="002173E3">
            <w:pPr>
              <w:pStyle w:val="NormalWeb"/>
              <w:spacing w:before="0" w:beforeAutospacing="0" w:after="0" w:afterAutospacing="0" w:line="360" w:lineRule="auto"/>
              <w:jc w:val="both"/>
              <w:rPr>
                <w:rFonts w:ascii="GHEA Mariam" w:hAnsi="GHEA Mariam"/>
                <w:highlight w:val="yellow"/>
                <w:lang w:val="hy-AM"/>
              </w:rPr>
            </w:pPr>
            <w:r w:rsidRPr="00A74C04">
              <w:rPr>
                <w:rFonts w:ascii="GHEA Mariam" w:hAnsi="GHEA Mariam"/>
                <w:bCs/>
                <w:lang w:val="hy-AM"/>
              </w:rPr>
              <w:t xml:space="preserve">   Նախագծի լրամշակմամբ պայմանավորված «Հանրության գերակա շահերի ապահովման նպատակով օտարվող սեփականության նկարագրության արձանագրությունը կազմելիս օգտագործվող </w:t>
            </w:r>
            <w:r w:rsidRPr="00A74C04">
              <w:rPr>
                <w:rFonts w:ascii="GHEA Mariam" w:hAnsi="GHEA Mariam"/>
                <w:bCs/>
                <w:lang w:val="hy-AM"/>
              </w:rPr>
              <w:lastRenderedPageBreak/>
              <w:t>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մեջ փոփոխություն կատարելու մասին» ՀՀ կառավարության որոշման նախագիծը շրջանառվել է առանձին փաթեթով։</w:t>
            </w:r>
          </w:p>
        </w:tc>
      </w:tr>
      <w:tr w:rsidR="00A74C04" w:rsidRPr="00723B45" w14:paraId="2E876447" w14:textId="77777777" w:rsidTr="00AA4D43">
        <w:trPr>
          <w:trHeight w:val="360"/>
        </w:trPr>
        <w:tc>
          <w:tcPr>
            <w:tcW w:w="8208" w:type="dxa"/>
          </w:tcPr>
          <w:p w14:paraId="4D94AAB3" w14:textId="77777777" w:rsidR="006B05DF" w:rsidRPr="00A74C04" w:rsidRDefault="006B05DF" w:rsidP="002173E3">
            <w:pPr>
              <w:spacing w:line="360" w:lineRule="auto"/>
              <w:ind w:firstLine="284"/>
              <w:jc w:val="both"/>
              <w:rPr>
                <w:rFonts w:ascii="GHEA Mariam" w:hAnsi="GHEA Mariam"/>
                <w:i/>
                <w:lang w:val="hy-AM"/>
              </w:rPr>
            </w:pPr>
            <w:r w:rsidRPr="00A74C04">
              <w:rPr>
                <w:rFonts w:ascii="GHEA Mariam" w:hAnsi="GHEA Mariam"/>
                <w:lang w:val="hy-AM"/>
              </w:rPr>
              <w:lastRenderedPageBreak/>
              <w:t>5</w:t>
            </w:r>
            <w:r w:rsidRPr="00A74C04">
              <w:rPr>
                <w:rFonts w:ascii="Cambria Math" w:hAnsi="Cambria Math" w:cs="Cambria Math"/>
                <w:lang w:val="hy-AM"/>
              </w:rPr>
              <w:t>․</w:t>
            </w:r>
            <w:r w:rsidRPr="00A74C04">
              <w:rPr>
                <w:rFonts w:ascii="GHEA Mariam" w:hAnsi="GHEA Mariam"/>
                <w:lang w:val="hy-AM"/>
              </w:rPr>
              <w:t xml:space="preserve"> </w:t>
            </w:r>
            <w:r w:rsidRPr="00A74C04">
              <w:rPr>
                <w:rFonts w:ascii="GHEA Mariam" w:hAnsi="GHEA Mariam" w:cs="GHEA Mariam"/>
                <w:lang w:val="hy-AM"/>
              </w:rPr>
              <w:t>Հավելված</w:t>
            </w:r>
            <w:r w:rsidRPr="00A74C04">
              <w:rPr>
                <w:rFonts w:ascii="GHEA Mariam" w:hAnsi="GHEA Mariam"/>
                <w:lang w:val="hy-AM"/>
              </w:rPr>
              <w:t xml:space="preserve"> N 2-</w:t>
            </w:r>
            <w:r w:rsidRPr="00A74C04">
              <w:rPr>
                <w:rFonts w:ascii="GHEA Mariam" w:hAnsi="GHEA Mariam" w:cs="GHEA Mariam"/>
                <w:lang w:val="hy-AM"/>
              </w:rPr>
              <w:t>ի</w:t>
            </w:r>
            <w:r w:rsidRPr="00A74C04">
              <w:rPr>
                <w:rFonts w:ascii="GHEA Mariam" w:hAnsi="GHEA Mariam"/>
                <w:lang w:val="hy-AM"/>
              </w:rPr>
              <w:t xml:space="preserve"> 4-</w:t>
            </w:r>
            <w:r w:rsidRPr="00A74C04">
              <w:rPr>
                <w:rFonts w:ascii="GHEA Mariam" w:hAnsi="GHEA Mariam" w:cs="GHEA Mariam"/>
                <w:lang w:val="hy-AM"/>
              </w:rPr>
              <w:t>րդ</w:t>
            </w:r>
            <w:r w:rsidRPr="00A74C04">
              <w:rPr>
                <w:rFonts w:ascii="GHEA Mariam" w:hAnsi="GHEA Mariam"/>
                <w:lang w:val="hy-AM"/>
              </w:rPr>
              <w:t xml:space="preserve"> </w:t>
            </w:r>
            <w:r w:rsidRPr="00A74C04">
              <w:rPr>
                <w:rFonts w:ascii="GHEA Mariam" w:hAnsi="GHEA Mariam" w:cs="GHEA Mariam"/>
                <w:lang w:val="hy-AM"/>
              </w:rPr>
              <w:t>կետի</w:t>
            </w:r>
            <w:r w:rsidRPr="00A74C04">
              <w:rPr>
                <w:rFonts w:ascii="GHEA Mariam" w:hAnsi="GHEA Mariam"/>
                <w:lang w:val="hy-AM"/>
              </w:rPr>
              <w:t xml:space="preserve"> </w:t>
            </w:r>
            <w:r w:rsidRPr="00A74C04">
              <w:rPr>
                <w:rFonts w:ascii="GHEA Mariam" w:hAnsi="GHEA Mariam" w:cs="GHEA Mariam"/>
                <w:lang w:val="hy-AM"/>
              </w:rPr>
              <w:t>համաձայն՝</w:t>
            </w:r>
            <w:r w:rsidRPr="00A74C04">
              <w:rPr>
                <w:rFonts w:ascii="GHEA Mariam" w:hAnsi="GHEA Mariam"/>
                <w:lang w:val="hy-AM"/>
              </w:rPr>
              <w:t xml:space="preserve"> </w:t>
            </w:r>
            <w:r w:rsidRPr="00A74C04">
              <w:rPr>
                <w:rFonts w:ascii="GHEA Mariam" w:hAnsi="GHEA Mariam"/>
                <w:i/>
                <w:lang w:val="hy-AM"/>
              </w:rPr>
              <w:t xml:space="preserve">նկարագրության արձանագրության կազմման համար անհրաժեշտ գործողություններ </w:t>
            </w:r>
            <w:r w:rsidRPr="00A74C04">
              <w:rPr>
                <w:rFonts w:ascii="GHEA Mariam" w:hAnsi="GHEA Mariam"/>
                <w:i/>
                <w:lang w:val="hy-AM"/>
              </w:rPr>
              <w:lastRenderedPageBreak/>
              <w:t>իրականացնելու ժամանակահատվածը համաձայնեցվում է սեփականատիրոջ և օգտագործողների և (կամ) տիրապետողների հետ: Նման համաձայնության բացակայության պարագայում համապատասխան լիազոր մարմինը որոշում է նկարագրության արձանագրության կազմման համար կատարվող գործողությունների կատարման ժամանակը, որի մասին լիազոր մարմինը ուսումնասիրության իրականացման կատարման օրվանից առնվազն 10 օր առաջ տեղեկացնում է մասնակիցներին և շահագրգիռ այլ անձանց:</w:t>
            </w:r>
          </w:p>
          <w:p w14:paraId="5B6579E1"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Վերոգրյալի առումով գտնում ենք, որ միատեսակ պրակտիկա և իրավական որոշակիություն ապահովելու նպատակով անհրաժեշտ է հստակեցնել, թե ինչ եղանակով է համապատասխան ժամանակահատվածը համաձայնեցվում։ Ինչպես նաև անհրաժեշտ է հստակեցնել, թե ովքեր են հանդիսանում շահագրգիռ այլ անձինք։</w:t>
            </w:r>
          </w:p>
          <w:p w14:paraId="55F3F157" w14:textId="0B91E3BF"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Միաժամանակ անդրադարձ կատարելով «</w:t>
            </w:r>
            <w:r w:rsidRPr="00A74C04">
              <w:rPr>
                <w:rFonts w:ascii="GHEA Mariam" w:hAnsi="GHEA Mariam"/>
                <w:i/>
                <w:lang w:val="hy-AM"/>
              </w:rPr>
              <w:t>սեփականատիրոջ և օգտագործողների և (կամ) տիրապետողների</w:t>
            </w:r>
            <w:r w:rsidRPr="00A74C04">
              <w:rPr>
                <w:rFonts w:ascii="GHEA Mariam" w:hAnsi="GHEA Mariam"/>
                <w:lang w:val="hy-AM"/>
              </w:rPr>
              <w:t>» ձևակերպմանը նշենք, որ եթե վերոգրյալի նպատակն այն է, որ եթե այդ անձինք տարբեր են լինեն բոլորի համաձայնություններն, ապա առաջարկում ենք այն ձևակերպել հետևյալ կերպ՝ «</w:t>
            </w:r>
            <w:r w:rsidRPr="00A74C04">
              <w:rPr>
                <w:rFonts w:ascii="GHEA Mariam" w:hAnsi="GHEA Mariam"/>
                <w:i/>
                <w:lang w:val="hy-AM"/>
              </w:rPr>
              <w:t>սեփականատիրոջ, օգտագործողների և տիրապետողների</w:t>
            </w:r>
            <w:r w:rsidRPr="00A74C04">
              <w:rPr>
                <w:rFonts w:ascii="GHEA Mariam" w:hAnsi="GHEA Mariam"/>
                <w:lang w:val="hy-AM"/>
              </w:rPr>
              <w:t>»։</w:t>
            </w:r>
          </w:p>
        </w:tc>
        <w:tc>
          <w:tcPr>
            <w:tcW w:w="6822" w:type="dxa"/>
            <w:gridSpan w:val="2"/>
          </w:tcPr>
          <w:p w14:paraId="6FE8BBD3" w14:textId="77777777" w:rsidR="006B05DF" w:rsidRPr="00A74C04" w:rsidRDefault="006B05DF" w:rsidP="002173E3">
            <w:pPr>
              <w:spacing w:line="360" w:lineRule="auto"/>
              <w:jc w:val="center"/>
              <w:rPr>
                <w:rFonts w:ascii="GHEA Mariam" w:hAnsi="GHEA Mariam"/>
                <w:b/>
                <w:bCs/>
                <w:lang w:val="hy-AM"/>
              </w:rPr>
            </w:pPr>
            <w:r w:rsidRPr="00A74C04">
              <w:rPr>
                <w:rFonts w:ascii="GHEA Mariam" w:hAnsi="GHEA Mariam"/>
                <w:b/>
                <w:bCs/>
                <w:lang w:val="hy-AM"/>
              </w:rPr>
              <w:lastRenderedPageBreak/>
              <w:t>Ընդունվել է ի գիտություն։</w:t>
            </w:r>
          </w:p>
          <w:p w14:paraId="0A7E68CE" w14:textId="4E7A93B3" w:rsidR="006B05DF" w:rsidRPr="00A74C04" w:rsidRDefault="006B05DF" w:rsidP="002173E3">
            <w:pPr>
              <w:spacing w:line="360" w:lineRule="auto"/>
              <w:contextualSpacing/>
              <w:jc w:val="both"/>
              <w:rPr>
                <w:rFonts w:ascii="GHEA Mariam" w:hAnsi="GHEA Mariam"/>
                <w:lang w:val="hy-AM"/>
              </w:rPr>
            </w:pPr>
            <w:r w:rsidRPr="00A74C04">
              <w:rPr>
                <w:rFonts w:ascii="GHEA Mariam" w:hAnsi="GHEA Mariam"/>
                <w:bCs/>
                <w:lang w:val="hy-AM"/>
              </w:rPr>
              <w:lastRenderedPageBreak/>
              <w:t xml:space="preserve">   Նախագծի լրամշակմամբ պայմանավորված «Հանրության գերակա շահերի ապահովման նպատակով օտարվող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մեջ փոփոխություն կատարելու մասին» ՀՀ կառավարության որոշման նախագիծը շրջանառվել է առանձին փաթեթով։</w:t>
            </w:r>
          </w:p>
        </w:tc>
      </w:tr>
      <w:tr w:rsidR="00A74C04" w:rsidRPr="00723B45" w14:paraId="267E13A0" w14:textId="77777777" w:rsidTr="00AA4D43">
        <w:trPr>
          <w:trHeight w:val="360"/>
        </w:trPr>
        <w:tc>
          <w:tcPr>
            <w:tcW w:w="8208" w:type="dxa"/>
          </w:tcPr>
          <w:p w14:paraId="310F92B5"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lastRenderedPageBreak/>
              <w:t>6</w:t>
            </w:r>
            <w:r w:rsidRPr="00A74C04">
              <w:rPr>
                <w:rFonts w:ascii="Cambria Math" w:hAnsi="Cambria Math" w:cs="Cambria Math"/>
                <w:lang w:val="hy-AM"/>
              </w:rPr>
              <w:t>․</w:t>
            </w:r>
            <w:r w:rsidRPr="00A74C04">
              <w:rPr>
                <w:rFonts w:ascii="GHEA Mariam" w:hAnsi="GHEA Mariam"/>
                <w:lang w:val="hy-AM"/>
              </w:rPr>
              <w:t xml:space="preserve"> </w:t>
            </w:r>
            <w:r w:rsidRPr="00A74C04">
              <w:rPr>
                <w:rFonts w:ascii="GHEA Mariam" w:hAnsi="GHEA Mariam" w:cs="GHEA Mariam"/>
                <w:lang w:val="hy-AM"/>
              </w:rPr>
              <w:t>Հավելված</w:t>
            </w:r>
            <w:r w:rsidRPr="00A74C04">
              <w:rPr>
                <w:rFonts w:ascii="GHEA Mariam" w:hAnsi="GHEA Mariam"/>
                <w:lang w:val="hy-AM"/>
              </w:rPr>
              <w:t xml:space="preserve"> N 2-</w:t>
            </w:r>
            <w:r w:rsidRPr="00A74C04">
              <w:rPr>
                <w:rFonts w:ascii="GHEA Mariam" w:hAnsi="GHEA Mariam" w:cs="GHEA Mariam"/>
                <w:lang w:val="hy-AM"/>
              </w:rPr>
              <w:t>ի</w:t>
            </w:r>
            <w:r w:rsidRPr="00A74C04">
              <w:rPr>
                <w:rFonts w:ascii="GHEA Mariam" w:hAnsi="GHEA Mariam"/>
                <w:lang w:val="hy-AM"/>
              </w:rPr>
              <w:t xml:space="preserve"> 5-</w:t>
            </w:r>
            <w:r w:rsidRPr="00A74C04">
              <w:rPr>
                <w:rFonts w:ascii="GHEA Mariam" w:hAnsi="GHEA Mariam" w:cs="GHEA Mariam"/>
                <w:lang w:val="hy-AM"/>
              </w:rPr>
              <w:t>րդ</w:t>
            </w:r>
            <w:r w:rsidRPr="00A74C04">
              <w:rPr>
                <w:rFonts w:ascii="GHEA Mariam" w:hAnsi="GHEA Mariam"/>
                <w:lang w:val="hy-AM"/>
              </w:rPr>
              <w:t xml:space="preserve"> </w:t>
            </w:r>
            <w:r w:rsidRPr="00A74C04">
              <w:rPr>
                <w:rFonts w:ascii="GHEA Mariam" w:hAnsi="GHEA Mariam" w:cs="GHEA Mariam"/>
                <w:lang w:val="hy-AM"/>
              </w:rPr>
              <w:t>կետով</w:t>
            </w:r>
            <w:r w:rsidRPr="00A74C04">
              <w:rPr>
                <w:rFonts w:ascii="GHEA Mariam" w:hAnsi="GHEA Mariam"/>
                <w:lang w:val="hy-AM"/>
              </w:rPr>
              <w:t xml:space="preserve"> </w:t>
            </w:r>
            <w:r w:rsidRPr="00A74C04">
              <w:rPr>
                <w:rFonts w:ascii="GHEA Mariam" w:hAnsi="GHEA Mariam" w:cs="GHEA Mariam"/>
                <w:lang w:val="hy-AM"/>
              </w:rPr>
              <w:t>նախատեսվում</w:t>
            </w:r>
            <w:r w:rsidRPr="00A74C04">
              <w:rPr>
                <w:rFonts w:ascii="GHEA Mariam" w:hAnsi="GHEA Mariam"/>
                <w:lang w:val="hy-AM"/>
              </w:rPr>
              <w:t xml:space="preserve"> </w:t>
            </w:r>
            <w:r w:rsidRPr="00A74C04">
              <w:rPr>
                <w:rFonts w:ascii="GHEA Mariam" w:hAnsi="GHEA Mariam" w:cs="GHEA Mariam"/>
                <w:lang w:val="hy-AM"/>
              </w:rPr>
              <w:t>է</w:t>
            </w:r>
            <w:r w:rsidRPr="00A74C04">
              <w:rPr>
                <w:rFonts w:ascii="GHEA Mariam" w:hAnsi="GHEA Mariam"/>
                <w:lang w:val="hy-AM"/>
              </w:rPr>
              <w:t xml:space="preserve"> </w:t>
            </w:r>
            <w:r w:rsidRPr="00A74C04">
              <w:rPr>
                <w:rFonts w:ascii="GHEA Mariam" w:hAnsi="GHEA Mariam" w:cs="GHEA Mariam"/>
                <w:lang w:val="hy-AM"/>
              </w:rPr>
              <w:t>այն</w:t>
            </w:r>
            <w:r w:rsidRPr="00A74C04">
              <w:rPr>
                <w:rFonts w:ascii="GHEA Mariam" w:hAnsi="GHEA Mariam"/>
                <w:lang w:val="hy-AM"/>
              </w:rPr>
              <w:t xml:space="preserve"> </w:t>
            </w:r>
            <w:r w:rsidRPr="00A74C04">
              <w:rPr>
                <w:rFonts w:ascii="GHEA Mariam" w:hAnsi="GHEA Mariam" w:cs="GHEA Mariam"/>
                <w:lang w:val="hy-AM"/>
              </w:rPr>
              <w:t>պարտադիր</w:t>
            </w:r>
            <w:r w:rsidRPr="00A74C04">
              <w:rPr>
                <w:rFonts w:ascii="GHEA Mariam" w:hAnsi="GHEA Mariam"/>
                <w:lang w:val="hy-AM"/>
              </w:rPr>
              <w:t xml:space="preserve"> </w:t>
            </w:r>
            <w:r w:rsidRPr="00A74C04">
              <w:rPr>
                <w:rFonts w:ascii="GHEA Mariam" w:hAnsi="GHEA Mariam" w:cs="GHEA Mariam"/>
                <w:lang w:val="hy-AM"/>
              </w:rPr>
              <w:t>տեղեկատվությունը</w:t>
            </w:r>
            <w:r w:rsidRPr="00A74C04">
              <w:rPr>
                <w:rFonts w:ascii="GHEA Mariam" w:hAnsi="GHEA Mariam"/>
                <w:lang w:val="hy-AM"/>
              </w:rPr>
              <w:t xml:space="preserve">, </w:t>
            </w:r>
            <w:r w:rsidRPr="00A74C04">
              <w:rPr>
                <w:rFonts w:ascii="GHEA Mariam" w:hAnsi="GHEA Mariam" w:cs="GHEA Mariam"/>
                <w:lang w:val="hy-AM"/>
              </w:rPr>
              <w:t>որը</w:t>
            </w:r>
            <w:r w:rsidRPr="00A74C04">
              <w:rPr>
                <w:rFonts w:ascii="GHEA Mariam" w:hAnsi="GHEA Mariam"/>
                <w:lang w:val="hy-AM"/>
              </w:rPr>
              <w:t xml:space="preserve"> </w:t>
            </w:r>
            <w:r w:rsidRPr="00A74C04">
              <w:rPr>
                <w:rFonts w:ascii="GHEA Mariam" w:hAnsi="GHEA Mariam" w:cs="GHEA Mariam"/>
                <w:lang w:val="hy-AM"/>
              </w:rPr>
              <w:t>պետք</w:t>
            </w:r>
            <w:r w:rsidRPr="00A74C04">
              <w:rPr>
                <w:rFonts w:ascii="GHEA Mariam" w:hAnsi="GHEA Mariam"/>
                <w:lang w:val="hy-AM"/>
              </w:rPr>
              <w:t xml:space="preserve"> </w:t>
            </w:r>
            <w:r w:rsidRPr="00A74C04">
              <w:rPr>
                <w:rFonts w:ascii="GHEA Mariam" w:hAnsi="GHEA Mariam" w:cs="GHEA Mariam"/>
                <w:lang w:val="hy-AM"/>
              </w:rPr>
              <w:t>է</w:t>
            </w:r>
            <w:r w:rsidRPr="00A74C04">
              <w:rPr>
                <w:rFonts w:ascii="GHEA Mariam" w:hAnsi="GHEA Mariam"/>
                <w:lang w:val="hy-AM"/>
              </w:rPr>
              <w:t xml:space="preserve"> </w:t>
            </w:r>
            <w:r w:rsidRPr="00A74C04">
              <w:rPr>
                <w:rFonts w:ascii="GHEA Mariam" w:hAnsi="GHEA Mariam" w:cs="GHEA Mariam"/>
                <w:lang w:val="hy-AM"/>
              </w:rPr>
              <w:t>պարունակի</w:t>
            </w:r>
            <w:r w:rsidRPr="00A74C04">
              <w:rPr>
                <w:rFonts w:ascii="GHEA Mariam" w:hAnsi="GHEA Mariam"/>
                <w:lang w:val="hy-AM"/>
              </w:rPr>
              <w:t xml:space="preserve"> </w:t>
            </w:r>
            <w:r w:rsidRPr="00A74C04">
              <w:rPr>
                <w:rFonts w:ascii="GHEA Mariam" w:hAnsi="GHEA Mariam" w:cs="GHEA Mariam"/>
                <w:lang w:val="hy-AM"/>
              </w:rPr>
              <w:t>նկարագրության</w:t>
            </w:r>
            <w:r w:rsidRPr="00A74C04">
              <w:rPr>
                <w:rFonts w:ascii="GHEA Mariam" w:hAnsi="GHEA Mariam"/>
                <w:lang w:val="hy-AM"/>
              </w:rPr>
              <w:t xml:space="preserve"> </w:t>
            </w:r>
            <w:r w:rsidRPr="00A74C04">
              <w:rPr>
                <w:rFonts w:ascii="GHEA Mariam" w:hAnsi="GHEA Mariam" w:cs="GHEA Mariam"/>
                <w:lang w:val="hy-AM"/>
              </w:rPr>
              <w:t>արձանագրությունը</w:t>
            </w:r>
            <w:r w:rsidRPr="00A74C04">
              <w:rPr>
                <w:rFonts w:ascii="GHEA Mariam" w:hAnsi="GHEA Mariam"/>
                <w:lang w:val="hy-AM"/>
              </w:rPr>
              <w:t xml:space="preserve">: </w:t>
            </w:r>
            <w:r w:rsidRPr="00A74C04">
              <w:rPr>
                <w:rFonts w:ascii="GHEA Mariam" w:hAnsi="GHEA Mariam" w:cs="GHEA Mariam"/>
                <w:lang w:val="hy-AM"/>
              </w:rPr>
              <w:t>Օրենքի</w:t>
            </w:r>
            <w:r w:rsidRPr="00A74C04">
              <w:rPr>
                <w:rFonts w:ascii="GHEA Mariam" w:hAnsi="GHEA Mariam"/>
                <w:lang w:val="hy-AM"/>
              </w:rPr>
              <w:t xml:space="preserve"> 7-</w:t>
            </w:r>
            <w:r w:rsidRPr="00A74C04">
              <w:rPr>
                <w:rFonts w:ascii="GHEA Mariam" w:hAnsi="GHEA Mariam" w:cs="GHEA Mariam"/>
                <w:lang w:val="hy-AM"/>
              </w:rPr>
              <w:t>րդ</w:t>
            </w:r>
            <w:r w:rsidRPr="00A74C04">
              <w:rPr>
                <w:rFonts w:ascii="GHEA Mariam" w:hAnsi="GHEA Mariam"/>
                <w:lang w:val="hy-AM"/>
              </w:rPr>
              <w:t xml:space="preserve"> </w:t>
            </w:r>
            <w:r w:rsidRPr="00A74C04">
              <w:rPr>
                <w:rFonts w:ascii="GHEA Mariam" w:hAnsi="GHEA Mariam" w:cs="GHEA Mariam"/>
                <w:lang w:val="hy-AM"/>
              </w:rPr>
              <w:t>հոդվածի</w:t>
            </w:r>
            <w:r w:rsidRPr="00A74C04">
              <w:rPr>
                <w:rFonts w:ascii="GHEA Mariam" w:hAnsi="GHEA Mariam"/>
                <w:lang w:val="hy-AM"/>
              </w:rPr>
              <w:t xml:space="preserve"> 6-</w:t>
            </w:r>
            <w:r w:rsidRPr="00A74C04">
              <w:rPr>
                <w:rFonts w:ascii="GHEA Mariam" w:hAnsi="GHEA Mariam" w:cs="GHEA Mariam"/>
                <w:lang w:val="hy-AM"/>
              </w:rPr>
              <w:t>րդ</w:t>
            </w:r>
            <w:r w:rsidRPr="00A74C04">
              <w:rPr>
                <w:rFonts w:ascii="GHEA Mariam" w:hAnsi="GHEA Mariam"/>
                <w:lang w:val="hy-AM"/>
              </w:rPr>
              <w:t xml:space="preserve"> </w:t>
            </w:r>
            <w:r w:rsidRPr="00A74C04">
              <w:rPr>
                <w:rFonts w:ascii="GHEA Mariam" w:hAnsi="GHEA Mariam" w:cs="GHEA Mariam"/>
                <w:lang w:val="hy-AM"/>
              </w:rPr>
              <w:t>մասի</w:t>
            </w:r>
            <w:r w:rsidRPr="00A74C04">
              <w:rPr>
                <w:rFonts w:ascii="GHEA Mariam" w:hAnsi="GHEA Mariam"/>
                <w:lang w:val="hy-AM"/>
              </w:rPr>
              <w:t xml:space="preserve"> </w:t>
            </w:r>
            <w:r w:rsidRPr="00A74C04">
              <w:rPr>
                <w:rFonts w:ascii="GHEA Mariam" w:hAnsi="GHEA Mariam" w:cs="GHEA Mariam"/>
                <w:lang w:val="hy-AM"/>
              </w:rPr>
              <w:t>համաձայն</w:t>
            </w:r>
            <w:r w:rsidRPr="00A74C04">
              <w:rPr>
                <w:rFonts w:ascii="GHEA Mariam" w:hAnsi="GHEA Mariam"/>
                <w:lang w:val="hy-AM"/>
              </w:rPr>
              <w:t xml:space="preserve">՝ (…) Օտարվող սեփականության նկարագրության արձանագրության մեկ </w:t>
            </w:r>
            <w:r w:rsidRPr="00A74C04">
              <w:rPr>
                <w:rFonts w:ascii="GHEA Mariam" w:hAnsi="GHEA Mariam"/>
                <w:lang w:val="hy-AM"/>
              </w:rPr>
              <w:lastRenderedPageBreak/>
              <w:t>օրինակը, այն կազմելուց հետո ոչ ուշ, քան երեք օրվա ընթացքում, պատշաճ ձևով ուղարկվում է սեփականատիրոջը (իրավունքի պետական գրանցում չունեցող գույքի դեպքում՝ տիրապետողին, առկայության դեպքում` նաև արժեթղթերի անվանատիրոջը) և սեփականության նկատմամբ գրանցված գույքային իրավունքներ ունեցող անձանց, որոնք իրավունք ունեն արձանագրությունն ստանալուց հետո` մեկ ամսվա ընթացքում, այն բողոքարկել լիազոր մարմնին կամ դատարան:</w:t>
            </w:r>
          </w:p>
          <w:p w14:paraId="63F62A21" w14:textId="7B060129"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Առաջարկում ենք վերոնշյալ կետով՝ որպես պարտադիր տեղեկատվություն նշել նաև արձանագրությունը բողոքարկելու կարգի և ժամկետների մասին՝ անձանց համար կանխատեսելի դարձնելով համապատասխան իրավունքի առկայությունը, քանի որ քաղաքացիները կարող են չտիրապետել իրավական կարգավորումներին, սակայն պետք է հստակ և որոշակի տեղեկացվեն համապատասխան իրավաչափ վարքագիծ դրսևորելու հնարավորության վերաբերյալ:</w:t>
            </w:r>
          </w:p>
        </w:tc>
        <w:tc>
          <w:tcPr>
            <w:tcW w:w="6822" w:type="dxa"/>
            <w:gridSpan w:val="2"/>
          </w:tcPr>
          <w:p w14:paraId="1236E1F2" w14:textId="77777777" w:rsidR="006B05DF" w:rsidRPr="00A74C04" w:rsidRDefault="006B05DF" w:rsidP="002173E3">
            <w:pPr>
              <w:spacing w:line="360" w:lineRule="auto"/>
              <w:jc w:val="center"/>
              <w:rPr>
                <w:rFonts w:ascii="GHEA Mariam" w:hAnsi="GHEA Mariam"/>
                <w:b/>
                <w:bCs/>
                <w:lang w:val="hy-AM"/>
              </w:rPr>
            </w:pPr>
            <w:r w:rsidRPr="00A74C04">
              <w:rPr>
                <w:rFonts w:ascii="GHEA Mariam" w:hAnsi="GHEA Mariam"/>
                <w:b/>
                <w:bCs/>
                <w:lang w:val="hy-AM"/>
              </w:rPr>
              <w:lastRenderedPageBreak/>
              <w:t>Ընդունվել է ի գիտություն։</w:t>
            </w:r>
          </w:p>
          <w:p w14:paraId="75BB1E15" w14:textId="5E86AEB2" w:rsidR="006B05DF" w:rsidRPr="00A74C04" w:rsidRDefault="006B05DF" w:rsidP="002173E3">
            <w:pPr>
              <w:spacing w:line="360" w:lineRule="auto"/>
              <w:contextualSpacing/>
              <w:jc w:val="both"/>
              <w:rPr>
                <w:rFonts w:ascii="GHEA Mariam" w:hAnsi="GHEA Mariam"/>
                <w:highlight w:val="yellow"/>
                <w:lang w:val="hy-AM"/>
              </w:rPr>
            </w:pPr>
            <w:r w:rsidRPr="00A74C04">
              <w:rPr>
                <w:rFonts w:ascii="GHEA Mariam" w:hAnsi="GHEA Mariam"/>
                <w:bCs/>
                <w:lang w:val="hy-AM"/>
              </w:rPr>
              <w:t xml:space="preserve">   Նախագծի լրամշակմամբ պայմանավորված «Հանրության գերակա շահերի ապահովման նպատակով օտարվող սեփականության նկարագրության </w:t>
            </w:r>
            <w:r w:rsidRPr="00A74C04">
              <w:rPr>
                <w:rFonts w:ascii="GHEA Mariam" w:hAnsi="GHEA Mariam"/>
                <w:bCs/>
                <w:lang w:val="hy-AM"/>
              </w:rPr>
              <w:lastRenderedPageBreak/>
              <w:t>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մեջ փոփոխություն կատարելու մասին» ՀՀ կառավարության որոշման նախագիծը շրջանառվել է առանձին փաթեթով։</w:t>
            </w:r>
          </w:p>
        </w:tc>
      </w:tr>
      <w:tr w:rsidR="00A74C04" w:rsidRPr="00723B45" w14:paraId="20AF5AD6" w14:textId="77777777" w:rsidTr="00AA4D43">
        <w:trPr>
          <w:trHeight w:val="360"/>
        </w:trPr>
        <w:tc>
          <w:tcPr>
            <w:tcW w:w="8208" w:type="dxa"/>
          </w:tcPr>
          <w:p w14:paraId="11B7DDBE" w14:textId="1158EA28"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lastRenderedPageBreak/>
              <w:t>7</w:t>
            </w:r>
            <w:r w:rsidRPr="00A74C04">
              <w:rPr>
                <w:rFonts w:ascii="Cambria Math" w:hAnsi="Cambria Math" w:cs="Cambria Math"/>
                <w:lang w:val="hy-AM"/>
              </w:rPr>
              <w:t>․</w:t>
            </w:r>
            <w:r w:rsidRPr="00A74C04">
              <w:rPr>
                <w:rFonts w:ascii="GHEA Mariam" w:hAnsi="GHEA Mariam"/>
                <w:lang w:val="hy-AM"/>
              </w:rPr>
              <w:t xml:space="preserve"> </w:t>
            </w:r>
            <w:r w:rsidRPr="00A74C04">
              <w:rPr>
                <w:rFonts w:ascii="GHEA Mariam" w:hAnsi="GHEA Mariam" w:cs="GHEA Mariam"/>
                <w:lang w:val="hy-AM"/>
              </w:rPr>
              <w:t>Հավելված</w:t>
            </w:r>
            <w:r w:rsidRPr="00A74C04">
              <w:rPr>
                <w:rFonts w:ascii="GHEA Mariam" w:hAnsi="GHEA Mariam"/>
                <w:lang w:val="hy-AM"/>
              </w:rPr>
              <w:t xml:space="preserve"> N 2-</w:t>
            </w:r>
            <w:r w:rsidRPr="00A74C04">
              <w:rPr>
                <w:rFonts w:ascii="GHEA Mariam" w:hAnsi="GHEA Mariam" w:cs="GHEA Mariam"/>
                <w:lang w:val="hy-AM"/>
              </w:rPr>
              <w:t>ի</w:t>
            </w:r>
            <w:r w:rsidRPr="00A74C04">
              <w:rPr>
                <w:rFonts w:ascii="GHEA Mariam" w:hAnsi="GHEA Mariam"/>
                <w:lang w:val="hy-AM"/>
              </w:rPr>
              <w:t xml:space="preserve"> 5-</w:t>
            </w:r>
            <w:r w:rsidRPr="00A74C04">
              <w:rPr>
                <w:rFonts w:ascii="GHEA Mariam" w:hAnsi="GHEA Mariam" w:cs="GHEA Mariam"/>
                <w:lang w:val="hy-AM"/>
              </w:rPr>
              <w:t>րդ</w:t>
            </w:r>
            <w:r w:rsidRPr="00A74C04">
              <w:rPr>
                <w:rFonts w:ascii="GHEA Mariam" w:hAnsi="GHEA Mariam"/>
                <w:lang w:val="hy-AM"/>
              </w:rPr>
              <w:t xml:space="preserve"> </w:t>
            </w:r>
            <w:r w:rsidRPr="00A74C04">
              <w:rPr>
                <w:rFonts w:ascii="GHEA Mariam" w:hAnsi="GHEA Mariam" w:cs="GHEA Mariam"/>
                <w:lang w:val="hy-AM"/>
              </w:rPr>
              <w:t>կետի</w:t>
            </w:r>
            <w:r w:rsidRPr="00A74C04">
              <w:rPr>
                <w:rFonts w:ascii="GHEA Mariam" w:hAnsi="GHEA Mariam"/>
                <w:lang w:val="hy-AM"/>
              </w:rPr>
              <w:t xml:space="preserve"> 10-</w:t>
            </w:r>
            <w:r w:rsidRPr="00A74C04">
              <w:rPr>
                <w:rFonts w:ascii="GHEA Mariam" w:hAnsi="GHEA Mariam" w:cs="GHEA Mariam"/>
                <w:lang w:val="hy-AM"/>
              </w:rPr>
              <w:t>րդ</w:t>
            </w:r>
            <w:r w:rsidRPr="00A74C04">
              <w:rPr>
                <w:rFonts w:ascii="GHEA Mariam" w:hAnsi="GHEA Mariam"/>
                <w:lang w:val="hy-AM"/>
              </w:rPr>
              <w:t xml:space="preserve"> </w:t>
            </w:r>
            <w:r w:rsidRPr="00A74C04">
              <w:rPr>
                <w:rFonts w:ascii="GHEA Mariam" w:hAnsi="GHEA Mariam" w:cs="GHEA Mariam"/>
                <w:lang w:val="hy-AM"/>
              </w:rPr>
              <w:t>ենթակետով</w:t>
            </w:r>
            <w:r w:rsidRPr="00A74C04">
              <w:rPr>
                <w:rFonts w:ascii="GHEA Mariam" w:hAnsi="GHEA Mariam"/>
                <w:lang w:val="hy-AM"/>
              </w:rPr>
              <w:t xml:space="preserve"> </w:t>
            </w:r>
            <w:r w:rsidRPr="00A74C04">
              <w:rPr>
                <w:rFonts w:ascii="GHEA Mariam" w:hAnsi="GHEA Mariam" w:cs="GHEA Mariam"/>
                <w:lang w:val="hy-AM"/>
              </w:rPr>
              <w:t>նախատեսվում</w:t>
            </w:r>
            <w:r w:rsidRPr="00A74C04">
              <w:rPr>
                <w:rFonts w:ascii="GHEA Mariam" w:hAnsi="GHEA Mariam"/>
                <w:lang w:val="hy-AM"/>
              </w:rPr>
              <w:t xml:space="preserve"> </w:t>
            </w:r>
            <w:r w:rsidRPr="00A74C04">
              <w:rPr>
                <w:rFonts w:ascii="GHEA Mariam" w:hAnsi="GHEA Mariam" w:cs="GHEA Mariam"/>
                <w:lang w:val="hy-AM"/>
              </w:rPr>
              <w:t>է</w:t>
            </w:r>
            <w:r w:rsidRPr="00A74C04">
              <w:rPr>
                <w:rFonts w:ascii="GHEA Mariam" w:hAnsi="GHEA Mariam"/>
                <w:lang w:val="hy-AM"/>
              </w:rPr>
              <w:t xml:space="preserve">, </w:t>
            </w:r>
            <w:r w:rsidRPr="00A74C04">
              <w:rPr>
                <w:rFonts w:ascii="GHEA Mariam" w:hAnsi="GHEA Mariam" w:cs="GHEA Mariam"/>
                <w:lang w:val="hy-AM"/>
              </w:rPr>
              <w:t>որ</w:t>
            </w:r>
            <w:r w:rsidRPr="00A74C04">
              <w:rPr>
                <w:rFonts w:ascii="GHEA Mariam" w:hAnsi="GHEA Mariam"/>
                <w:lang w:val="hy-AM"/>
              </w:rPr>
              <w:t xml:space="preserve"> </w:t>
            </w:r>
            <w:r w:rsidRPr="00A74C04">
              <w:rPr>
                <w:rFonts w:ascii="GHEA Mariam" w:hAnsi="GHEA Mariam" w:cs="GHEA Mariam"/>
                <w:lang w:val="hy-AM"/>
              </w:rPr>
              <w:t>նկարագրության</w:t>
            </w:r>
            <w:r w:rsidRPr="00A74C04">
              <w:rPr>
                <w:rFonts w:ascii="GHEA Mariam" w:hAnsi="GHEA Mariam"/>
                <w:lang w:val="hy-AM"/>
              </w:rPr>
              <w:t xml:space="preserve"> </w:t>
            </w:r>
            <w:r w:rsidRPr="00A74C04">
              <w:rPr>
                <w:rFonts w:ascii="GHEA Mariam" w:hAnsi="GHEA Mariam" w:cs="GHEA Mariam"/>
                <w:lang w:val="hy-AM"/>
              </w:rPr>
              <w:t>արձանագրությունը</w:t>
            </w:r>
            <w:r w:rsidRPr="00A74C04">
              <w:rPr>
                <w:rFonts w:ascii="GHEA Mariam" w:hAnsi="GHEA Mariam"/>
                <w:lang w:val="hy-AM"/>
              </w:rPr>
              <w:t xml:space="preserve"> </w:t>
            </w:r>
            <w:r w:rsidRPr="00A74C04">
              <w:rPr>
                <w:rFonts w:ascii="GHEA Mariam" w:hAnsi="GHEA Mariam" w:cs="GHEA Mariam"/>
                <w:lang w:val="hy-AM"/>
              </w:rPr>
              <w:t>պետք</w:t>
            </w:r>
            <w:r w:rsidRPr="00A74C04">
              <w:rPr>
                <w:rFonts w:ascii="GHEA Mariam" w:hAnsi="GHEA Mariam"/>
                <w:lang w:val="hy-AM"/>
              </w:rPr>
              <w:t xml:space="preserve"> </w:t>
            </w:r>
            <w:r w:rsidRPr="00A74C04">
              <w:rPr>
                <w:rFonts w:ascii="GHEA Mariam" w:hAnsi="GHEA Mariam" w:cs="GHEA Mariam"/>
                <w:lang w:val="hy-AM"/>
              </w:rPr>
              <w:t>է</w:t>
            </w:r>
            <w:r w:rsidRPr="00A74C04">
              <w:rPr>
                <w:rFonts w:ascii="GHEA Mariam" w:hAnsi="GHEA Mariam"/>
                <w:lang w:val="hy-AM"/>
              </w:rPr>
              <w:t xml:space="preserve"> </w:t>
            </w:r>
            <w:r w:rsidRPr="00A74C04">
              <w:rPr>
                <w:rFonts w:ascii="GHEA Mariam" w:hAnsi="GHEA Mariam" w:cs="GHEA Mariam"/>
                <w:lang w:val="hy-AM"/>
              </w:rPr>
              <w:t>պարտադիր</w:t>
            </w:r>
            <w:r w:rsidRPr="00A74C04">
              <w:rPr>
                <w:rFonts w:ascii="GHEA Mariam" w:hAnsi="GHEA Mariam"/>
                <w:lang w:val="hy-AM"/>
              </w:rPr>
              <w:t xml:space="preserve"> </w:t>
            </w:r>
            <w:r w:rsidRPr="00A74C04">
              <w:rPr>
                <w:rFonts w:ascii="GHEA Mariam" w:hAnsi="GHEA Mariam" w:cs="GHEA Mariam"/>
                <w:lang w:val="hy-AM"/>
              </w:rPr>
              <w:t>պարունակի</w:t>
            </w:r>
            <w:r w:rsidRPr="00A74C04">
              <w:rPr>
                <w:rFonts w:ascii="GHEA Mariam" w:hAnsi="GHEA Mariam"/>
                <w:lang w:val="hy-AM"/>
              </w:rPr>
              <w:t xml:space="preserve"> </w:t>
            </w:r>
            <w:r w:rsidRPr="00A74C04">
              <w:rPr>
                <w:rFonts w:ascii="GHEA Mariam" w:hAnsi="GHEA Mariam" w:cs="GHEA Mariam"/>
                <w:lang w:val="hy-AM"/>
              </w:rPr>
              <w:t>տեղեկատվություն</w:t>
            </w:r>
            <w:r w:rsidRPr="00A74C04">
              <w:rPr>
                <w:rFonts w:ascii="GHEA Mariam" w:hAnsi="GHEA Mariam"/>
                <w:lang w:val="hy-AM"/>
              </w:rPr>
              <w:t xml:space="preserve"> </w:t>
            </w:r>
            <w:r w:rsidRPr="00A74C04">
              <w:rPr>
                <w:rFonts w:ascii="GHEA Mariam" w:hAnsi="GHEA Mariam" w:cs="GHEA Mariam"/>
                <w:lang w:val="hy-AM"/>
              </w:rPr>
              <w:t>օտարվող</w:t>
            </w:r>
            <w:r w:rsidRPr="00A74C04">
              <w:rPr>
                <w:rFonts w:ascii="GHEA Mariam" w:hAnsi="GHEA Mariam"/>
                <w:lang w:val="hy-AM"/>
              </w:rPr>
              <w:t xml:space="preserve"> </w:t>
            </w:r>
            <w:r w:rsidRPr="00A74C04">
              <w:rPr>
                <w:rFonts w:ascii="GHEA Mariam" w:hAnsi="GHEA Mariam" w:cs="GHEA Mariam"/>
                <w:lang w:val="hy-AM"/>
              </w:rPr>
              <w:t>սեփականության</w:t>
            </w:r>
            <w:r w:rsidRPr="00A74C04">
              <w:rPr>
                <w:rFonts w:ascii="GHEA Mariam" w:hAnsi="GHEA Mariam"/>
                <w:lang w:val="hy-AM"/>
              </w:rPr>
              <w:t xml:space="preserve"> </w:t>
            </w:r>
            <w:r w:rsidRPr="00A74C04">
              <w:rPr>
                <w:rFonts w:ascii="GHEA Mariam" w:hAnsi="GHEA Mariam" w:cs="GHEA Mariam"/>
                <w:lang w:val="hy-AM"/>
              </w:rPr>
              <w:t>հուշա</w:t>
            </w:r>
            <w:r w:rsidRPr="00A74C04">
              <w:rPr>
                <w:rFonts w:ascii="GHEA Mariam" w:hAnsi="GHEA Mariam"/>
                <w:lang w:val="hy-AM"/>
              </w:rPr>
              <w:t>րձան հանդիսանալու վերաբերյալ։ Այս առումով գտնում ենք, որ կարող են լինել դեպքեր, երբ ոչ թե ամբողջ օտարվող սեփականությունը համարվի հուշարձան, այլ դրա որևէ հատված, ուստի, առաջարկում ենք վերոգրյալ դրույթը խմբագրել այդ համատեքստում։</w:t>
            </w:r>
          </w:p>
        </w:tc>
        <w:tc>
          <w:tcPr>
            <w:tcW w:w="6822" w:type="dxa"/>
            <w:gridSpan w:val="2"/>
          </w:tcPr>
          <w:p w14:paraId="0F5A32B8" w14:textId="77777777" w:rsidR="006B05DF" w:rsidRPr="00A74C04" w:rsidRDefault="006B05DF" w:rsidP="002173E3">
            <w:pPr>
              <w:spacing w:line="360" w:lineRule="auto"/>
              <w:jc w:val="center"/>
              <w:rPr>
                <w:rFonts w:ascii="GHEA Mariam" w:hAnsi="GHEA Mariam"/>
                <w:b/>
                <w:bCs/>
                <w:lang w:val="hy-AM"/>
              </w:rPr>
            </w:pPr>
            <w:r w:rsidRPr="00A74C04">
              <w:rPr>
                <w:rFonts w:ascii="GHEA Mariam" w:hAnsi="GHEA Mariam"/>
                <w:b/>
                <w:bCs/>
                <w:lang w:val="hy-AM"/>
              </w:rPr>
              <w:t>Ընդունվել է ի գիտություն։</w:t>
            </w:r>
          </w:p>
          <w:p w14:paraId="55C2792B" w14:textId="12588886" w:rsidR="006B05DF" w:rsidRPr="00A74C04" w:rsidRDefault="006B05DF" w:rsidP="002173E3">
            <w:pPr>
              <w:spacing w:line="360" w:lineRule="auto"/>
              <w:contextualSpacing/>
              <w:jc w:val="both"/>
              <w:rPr>
                <w:rFonts w:ascii="GHEA Mariam" w:hAnsi="GHEA Mariam"/>
                <w:highlight w:val="green"/>
                <w:lang w:val="hy-AM"/>
              </w:rPr>
            </w:pPr>
            <w:r w:rsidRPr="00A74C04">
              <w:rPr>
                <w:rFonts w:ascii="GHEA Mariam" w:hAnsi="GHEA Mariam"/>
                <w:bCs/>
                <w:lang w:val="hy-AM"/>
              </w:rPr>
              <w:t xml:space="preserve">   Նախագծի լրամշակմամբ պայմանավորված «Հանրության գերակա շահերի ապահովման նպատակով օտարվող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w:t>
            </w:r>
            <w:r w:rsidRPr="00A74C04">
              <w:rPr>
                <w:rFonts w:ascii="GHEA Mariam" w:hAnsi="GHEA Mariam"/>
                <w:bCs/>
                <w:lang w:val="hy-AM"/>
              </w:rPr>
              <w:lastRenderedPageBreak/>
              <w:t>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մեջ փոփոխություն կատարելու մասին» ՀՀ կառավարության որոշման նախագիծը շրջանառվել է առանձին փաթեթով։</w:t>
            </w:r>
          </w:p>
        </w:tc>
      </w:tr>
      <w:tr w:rsidR="00A74C04" w:rsidRPr="00723B45" w14:paraId="2933C19D" w14:textId="77777777" w:rsidTr="00AA4D43">
        <w:trPr>
          <w:trHeight w:val="360"/>
        </w:trPr>
        <w:tc>
          <w:tcPr>
            <w:tcW w:w="8208" w:type="dxa"/>
          </w:tcPr>
          <w:p w14:paraId="0B9DF832"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lastRenderedPageBreak/>
              <w:t>8</w:t>
            </w:r>
            <w:r w:rsidRPr="00A74C04">
              <w:rPr>
                <w:rFonts w:ascii="Cambria Math" w:hAnsi="Cambria Math" w:cs="Cambria Math"/>
                <w:lang w:val="hy-AM"/>
              </w:rPr>
              <w:t>․</w:t>
            </w:r>
            <w:r w:rsidRPr="00A74C04">
              <w:rPr>
                <w:rFonts w:ascii="GHEA Mariam" w:hAnsi="GHEA Mariam"/>
                <w:lang w:val="hy-AM"/>
              </w:rPr>
              <w:t xml:space="preserve"> Հավելված N 2-ի 5-րդ կետի 11-րդ ենթակետով՝ որպես պարտադիր տեղեկատվություն նշված է «11) տեղեկատվություն օտարվող սեփականության սեփականատիրոջ կողմից նկարագրության արձանագրության կազմմանը խոչընդոտելու վերաբերյալ,», իսկ 9-րդ կետի համաձայն՝ «9</w:t>
            </w:r>
            <w:r w:rsidRPr="00A74C04">
              <w:rPr>
                <w:rFonts w:ascii="Cambria Math" w:hAnsi="Cambria Math" w:cs="Cambria Math"/>
                <w:lang w:val="hy-AM"/>
              </w:rPr>
              <w:t>․</w:t>
            </w:r>
            <w:r w:rsidRPr="00A74C04">
              <w:rPr>
                <w:rFonts w:ascii="GHEA Mariam" w:hAnsi="GHEA Mariam"/>
                <w:lang w:val="hy-AM"/>
              </w:rPr>
              <w:t xml:space="preserve"> Եթե օտարման ենթակա սեփականության սեփականատերը կամ այդ սեփականությունը փաստացի տնօրինողը խոչընդոտում է օտարվող սեփականություն մուտք գործելը կամ այլ կերպ անհնարին է դարձնում օտարվող սեփականության հասանելիությունը, ապա լիազոր մարմինն իրավասու է օտարման ենթակա սեփականության նկարագրության արձանագրությունը կազմելու կառավարության սահմանած տեխնիկական սարքավորումների միջոցով, իսկ նկարագրության արձանագրությունում գույքի ներքին վիճակի վերաբերյալ տեղեկություններն արձանագրելու` հիմք ընդունելով շուկայում առկա հարդարվածության միջին վիճակը: Օտարվող սեփականության արձանագրությունը ներառում է նշում` </w:t>
            </w:r>
            <w:r w:rsidRPr="00A74C04">
              <w:rPr>
                <w:rFonts w:ascii="GHEA Mariam" w:hAnsi="GHEA Mariam"/>
                <w:lang w:val="hy-AM"/>
              </w:rPr>
              <w:lastRenderedPageBreak/>
              <w:t>սեփականության նկարագրության արձանագրությունն օտարվող սեփականության սեփականատիրոջ կողմից դրա կազմումը խոչընդոտելու պայմաններում կատարված լինելու վերաբերյալ:»:</w:t>
            </w:r>
          </w:p>
          <w:p w14:paraId="46475421"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Հարկ է նկատել, որ սեփականության նկարագրության արձանագրությունն օտարվող սեփականության սեփականատիրոջ կողմից դրա կազմումը խոչընդոտելու պայմաններում կատարված լինելու վերաբերյալ նշում կատարելը պարտադիր է համապատասխան փաստի առկայության դեպքում: Որոշակիություն ապահովելու և կրկնաբանությունից խուսափելու նպատակով՝ առաջարկում ենք հանել 5-րդ կետի 11-րդ ենթակետը, քանի որ ի լրումն 5-րդ կետի՝ 9-րդ կետն արդեն պարունակում է համապատասխան դեպքում նշում կատարելու անհրաժեշտության մասին կարգավորում:</w:t>
            </w:r>
          </w:p>
          <w:p w14:paraId="1625F549" w14:textId="1701A832"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Միաժամանակ, Հավելված N 2-ի 9-րդ կետում «կառավարության սահմանած» բառերը առաջարկում ենք փոխարինել «սույն որոշմամբ հաստատված Հավելված N 1 սահմանված» բառերով` հղման որոշակիությունն ապահովելու համար:</w:t>
            </w:r>
          </w:p>
        </w:tc>
        <w:tc>
          <w:tcPr>
            <w:tcW w:w="6822" w:type="dxa"/>
            <w:gridSpan w:val="2"/>
          </w:tcPr>
          <w:p w14:paraId="3EE4BA23" w14:textId="77777777" w:rsidR="006B05DF" w:rsidRPr="00A74C04" w:rsidRDefault="006B05DF" w:rsidP="002173E3">
            <w:pPr>
              <w:spacing w:line="360" w:lineRule="auto"/>
              <w:jc w:val="center"/>
              <w:rPr>
                <w:rFonts w:ascii="GHEA Mariam" w:hAnsi="GHEA Mariam"/>
                <w:b/>
                <w:bCs/>
                <w:lang w:val="hy-AM"/>
              </w:rPr>
            </w:pPr>
            <w:r w:rsidRPr="00A74C04">
              <w:rPr>
                <w:rFonts w:ascii="GHEA Mariam" w:hAnsi="GHEA Mariam"/>
                <w:b/>
                <w:bCs/>
                <w:lang w:val="hy-AM"/>
              </w:rPr>
              <w:lastRenderedPageBreak/>
              <w:t>Ընդունվել է ի գիտություն։</w:t>
            </w:r>
          </w:p>
          <w:p w14:paraId="493FA1EC" w14:textId="67C5B963" w:rsidR="006B05DF" w:rsidRPr="00A74C04" w:rsidRDefault="006B05DF" w:rsidP="002173E3">
            <w:pPr>
              <w:spacing w:line="360" w:lineRule="auto"/>
              <w:contextualSpacing/>
              <w:jc w:val="both"/>
              <w:rPr>
                <w:rFonts w:ascii="GHEA Mariam" w:hAnsi="GHEA Mariam"/>
                <w:highlight w:val="green"/>
                <w:lang w:val="hy-AM"/>
              </w:rPr>
            </w:pPr>
            <w:r w:rsidRPr="00A74C04">
              <w:rPr>
                <w:rFonts w:ascii="GHEA Mariam" w:hAnsi="GHEA Mariam"/>
                <w:bCs/>
                <w:lang w:val="hy-AM"/>
              </w:rPr>
              <w:t xml:space="preserve">   Նախագծի լրամշակմամբ պայմանավորված «Հանրության գերակա շահերի ապահովման նպատակով օտարվող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մեջ </w:t>
            </w:r>
            <w:r w:rsidRPr="00A74C04">
              <w:rPr>
                <w:rFonts w:ascii="GHEA Mariam" w:hAnsi="GHEA Mariam"/>
                <w:bCs/>
                <w:lang w:val="hy-AM"/>
              </w:rPr>
              <w:lastRenderedPageBreak/>
              <w:t>փոփոխություն կատարելու մասին» ՀՀ կառավարության որոշման նախագիծը շրջանառվել է առանձին փաթեթով։</w:t>
            </w:r>
          </w:p>
        </w:tc>
      </w:tr>
      <w:tr w:rsidR="00A74C04" w:rsidRPr="00723B45" w14:paraId="3F418ED1" w14:textId="77777777" w:rsidTr="00AA4D43">
        <w:trPr>
          <w:trHeight w:val="360"/>
        </w:trPr>
        <w:tc>
          <w:tcPr>
            <w:tcW w:w="8208" w:type="dxa"/>
          </w:tcPr>
          <w:p w14:paraId="40156518" w14:textId="7EA0CFA0"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lastRenderedPageBreak/>
              <w:t>9</w:t>
            </w:r>
            <w:r w:rsidRPr="00A74C04">
              <w:rPr>
                <w:rFonts w:ascii="Cambria Math" w:hAnsi="Cambria Math" w:cs="Cambria Math"/>
                <w:lang w:val="hy-AM"/>
              </w:rPr>
              <w:t>․</w:t>
            </w:r>
            <w:r w:rsidRPr="00A74C04">
              <w:rPr>
                <w:rFonts w:ascii="GHEA Mariam" w:hAnsi="GHEA Mariam"/>
                <w:lang w:val="hy-AM"/>
              </w:rPr>
              <w:t xml:space="preserve"> Հավելված N 2-ի 9-րդ կետում նախատեսվել է գույքի ներքին վիճակի վերաբերյալ տեղեկություններն արձանագրելու հնարավորության վերաբերյալ դրույթ՝ հիմք ընդունելով շուկայում առկա «հարդարվածության միջին վիճակը»: Այս մասով առաջարկվում է հստակեցնել «հարդարվածության միջին վիճակը» ձևակերպումը, քանի որ վերջինիս բովանդակությունն անորոշ է։</w:t>
            </w:r>
          </w:p>
          <w:p w14:paraId="0FD42044"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lastRenderedPageBreak/>
              <w:t>Միաժամանակ, հաշվի առնելով, որ նկարագրության կազմմանը կարող են խոչընդոտել նաև օտարվող գույքի օրինական տիրապետողները և օգտագործողները, առաջարկվում է նույն մասում «օտարվող սեփականության սեփականատիրոջ» բառից հետո լրացնել «կամ օրինական տիրապետողների և օգտագործողների» բառերը:</w:t>
            </w:r>
          </w:p>
          <w:p w14:paraId="004A1DC2" w14:textId="52D8DC78"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Միաժամանակ առաջարկում ենք վերոգրյալ կարգավորման մեջ առկա «փաստացի տնօրինողը» բառերը փոխարինել «փաստացի տիրապետողը կամ օգտագործողը» բառերով։</w:t>
            </w:r>
          </w:p>
        </w:tc>
        <w:tc>
          <w:tcPr>
            <w:tcW w:w="6822" w:type="dxa"/>
            <w:gridSpan w:val="2"/>
          </w:tcPr>
          <w:p w14:paraId="17B9AC32" w14:textId="77777777" w:rsidR="006B05DF" w:rsidRPr="00A74C04" w:rsidRDefault="006B05DF" w:rsidP="002173E3">
            <w:pPr>
              <w:spacing w:line="360" w:lineRule="auto"/>
              <w:jc w:val="center"/>
              <w:rPr>
                <w:rFonts w:ascii="GHEA Mariam" w:hAnsi="GHEA Mariam"/>
                <w:b/>
                <w:bCs/>
                <w:lang w:val="hy-AM"/>
              </w:rPr>
            </w:pPr>
            <w:r w:rsidRPr="00A74C04">
              <w:rPr>
                <w:rFonts w:ascii="GHEA Mariam" w:hAnsi="GHEA Mariam"/>
                <w:b/>
                <w:bCs/>
                <w:lang w:val="hy-AM"/>
              </w:rPr>
              <w:lastRenderedPageBreak/>
              <w:t>Ընդունվել է ի գիտություն։</w:t>
            </w:r>
          </w:p>
          <w:p w14:paraId="366441EA" w14:textId="490FAB3E" w:rsidR="006B05DF" w:rsidRPr="00A74C04" w:rsidRDefault="006B05DF" w:rsidP="002173E3">
            <w:pPr>
              <w:spacing w:line="360" w:lineRule="auto"/>
              <w:contextualSpacing/>
              <w:jc w:val="both"/>
              <w:rPr>
                <w:rFonts w:ascii="GHEA Mariam" w:hAnsi="GHEA Mariam"/>
                <w:lang w:val="hy-AM"/>
              </w:rPr>
            </w:pPr>
            <w:r w:rsidRPr="00A74C04">
              <w:rPr>
                <w:rFonts w:ascii="GHEA Mariam" w:hAnsi="GHEA Mariam"/>
                <w:bCs/>
                <w:lang w:val="hy-AM"/>
              </w:rPr>
              <w:t xml:space="preserve">   Նախագծի լրամշակմամբ պայմանավորված «Հանրության գերակա շահերի ապահովման նպատակով օտարվող սեփականության նկարագրության արձանագրությունը կազմելիս օգտագործվող տեխնիկական սարքավորումների ցանկը, դրանց կիրառման կարգը, օտարվող սեփականության </w:t>
            </w:r>
            <w:r w:rsidRPr="00A74C04">
              <w:rPr>
                <w:rFonts w:ascii="GHEA Mariam" w:hAnsi="GHEA Mariam"/>
                <w:bCs/>
                <w:lang w:val="hy-AM"/>
              </w:rPr>
              <w:lastRenderedPageBreak/>
              <w:t>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մեջ փոփոխություն կատարելու մասին» ՀՀ կառավարության որոշման նախագիծը շրջանառվել է առանձին փաթեթով։</w:t>
            </w:r>
          </w:p>
        </w:tc>
      </w:tr>
      <w:tr w:rsidR="00A74C04" w:rsidRPr="00723B45" w14:paraId="410FEA0C" w14:textId="77777777" w:rsidTr="00AA4D43">
        <w:trPr>
          <w:trHeight w:val="360"/>
        </w:trPr>
        <w:tc>
          <w:tcPr>
            <w:tcW w:w="8208" w:type="dxa"/>
          </w:tcPr>
          <w:p w14:paraId="5E354A40"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lastRenderedPageBreak/>
              <w:t>10.</w:t>
            </w:r>
            <w:r w:rsidRPr="00A74C04">
              <w:rPr>
                <w:rFonts w:ascii="GHEA Mariam" w:hAnsi="GHEA Mariam"/>
                <w:lang w:val="hy-AM"/>
              </w:rPr>
              <w:tab/>
              <w:t>Հավելված N 2-ի 4-րդ գլուխը վերնագրված է «ՆԿԱՐԱԳՐՈՒԹՅԱՆ ԱՐՁԱՆԱԳՐՈՒԹՅԱՆ, ԻՆՉՊԵՍ ՆԱԵՎ ԴՐԱ ԿԱԶՄՄԱՆ ՀԱՄԱՐ ՀԻՄՔ ՀԱՆԴԻՍԱՑԱԾ ՆՅՈՒԹԵՐԻ ՊԱՀՊԱՆՄԱՆ ԿԱՐԳՆ ՈՒ ԺԱՄԿԵՏՆԵՐԸ»:</w:t>
            </w:r>
          </w:p>
          <w:p w14:paraId="3D6E7495"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Օրենքի 7-րդ հոդվածի  6-րդ մասի համաձայն՝ (…) Օտարման ենթակա սեփականության նկարագրության արձանագրությունը կազմելիս օգտագործվում են տեխնիկական սարքավորումներ, որոնց ցանկը, կիրառման կարգը և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կարգը և ժամկետները սահմանում է կառավարությունը: (…):</w:t>
            </w:r>
          </w:p>
          <w:p w14:paraId="517B5138"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 xml:space="preserve">Ինչպես Օրենքից, այնպես էլ գլխի վերնագրից բխում է, որ անհրաժեշտ է սահմանել նաև արձանագրության պահման ժամկետ: </w:t>
            </w:r>
            <w:r w:rsidRPr="00A74C04">
              <w:rPr>
                <w:rFonts w:ascii="GHEA Mariam" w:hAnsi="GHEA Mariam"/>
                <w:lang w:val="hy-AM"/>
              </w:rPr>
              <w:lastRenderedPageBreak/>
              <w:t>Մինչդեռ 13-րդ կետում նշված է «Նկարագրության արձանագրության կազմման ընթացքում ձեռք բերված բոլոր նյութերն անհրաժեշտ է պահպանել (…):»:</w:t>
            </w:r>
          </w:p>
          <w:p w14:paraId="4FF9F8B4" w14:textId="540C736B"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Առաջարկում ենք վերախմբագրել և նշել «13. Նկարագրության արձանագրությունը և դրա կազմման ընթացքում ձեռք բերված բոլոր նյութերն անհրաժեշտ է պահպանել (…)»:</w:t>
            </w:r>
          </w:p>
        </w:tc>
        <w:tc>
          <w:tcPr>
            <w:tcW w:w="6822" w:type="dxa"/>
            <w:gridSpan w:val="2"/>
          </w:tcPr>
          <w:p w14:paraId="1B1CCEE2" w14:textId="77777777" w:rsidR="006B05DF" w:rsidRPr="00A74C04" w:rsidRDefault="006B05DF" w:rsidP="002173E3">
            <w:pPr>
              <w:spacing w:line="360" w:lineRule="auto"/>
              <w:jc w:val="center"/>
              <w:rPr>
                <w:rFonts w:ascii="GHEA Mariam" w:hAnsi="GHEA Mariam"/>
                <w:b/>
                <w:bCs/>
                <w:lang w:val="hy-AM"/>
              </w:rPr>
            </w:pPr>
            <w:r w:rsidRPr="00A74C04">
              <w:rPr>
                <w:rFonts w:ascii="GHEA Mariam" w:hAnsi="GHEA Mariam"/>
                <w:b/>
                <w:bCs/>
                <w:lang w:val="hy-AM"/>
              </w:rPr>
              <w:lastRenderedPageBreak/>
              <w:t>Ընդունվել է ի գիտություն։</w:t>
            </w:r>
          </w:p>
          <w:p w14:paraId="43C6EA1B" w14:textId="3B397118" w:rsidR="006B05DF" w:rsidRPr="00A74C04" w:rsidRDefault="006B05DF" w:rsidP="002173E3">
            <w:pPr>
              <w:spacing w:line="360" w:lineRule="auto"/>
              <w:contextualSpacing/>
              <w:jc w:val="both"/>
              <w:rPr>
                <w:rFonts w:ascii="GHEA Mariam" w:hAnsi="GHEA Mariam"/>
                <w:lang w:val="hy-AM"/>
              </w:rPr>
            </w:pPr>
            <w:r w:rsidRPr="00A74C04">
              <w:rPr>
                <w:rFonts w:ascii="GHEA Mariam" w:hAnsi="GHEA Mariam"/>
                <w:bCs/>
                <w:lang w:val="hy-AM"/>
              </w:rPr>
              <w:t xml:space="preserve">   Նախագծի լրամշակմամբ պայմանավորված «Հանրության գերակա շահերի ապահովման նպատակով օտարվող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մեջ </w:t>
            </w:r>
            <w:r w:rsidRPr="00A74C04">
              <w:rPr>
                <w:rFonts w:ascii="GHEA Mariam" w:hAnsi="GHEA Mariam"/>
                <w:bCs/>
                <w:lang w:val="hy-AM"/>
              </w:rPr>
              <w:lastRenderedPageBreak/>
              <w:t>փոփոխություն կատարելու մասին» ՀՀ կառավարության որոշման նախագիծը շրջանառվել է առանձին փաթեթով։</w:t>
            </w:r>
          </w:p>
        </w:tc>
      </w:tr>
      <w:tr w:rsidR="00A74C04" w:rsidRPr="00723B45" w14:paraId="6CCFAEB0" w14:textId="77777777" w:rsidTr="00AA4D43">
        <w:trPr>
          <w:trHeight w:val="360"/>
        </w:trPr>
        <w:tc>
          <w:tcPr>
            <w:tcW w:w="8208" w:type="dxa"/>
          </w:tcPr>
          <w:p w14:paraId="74CC00F3"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lastRenderedPageBreak/>
              <w:t>11.</w:t>
            </w:r>
            <w:r w:rsidRPr="00A74C04">
              <w:rPr>
                <w:rFonts w:ascii="GHEA Mariam" w:hAnsi="GHEA Mariam"/>
                <w:lang w:val="hy-AM"/>
              </w:rPr>
              <w:tab/>
              <w:t xml:space="preserve">Հավելված N 2-ի 10-րդ կետով նախատեսված է նկարագրության արձանագրության կազմման ընթացքում ձեռք բերված փաստաթղթերը և նյութերը նոտարին ի պահ հանձնելու հնարավորություն: Հարկ է նկատել, որ փաստաթղթերն ի պահ ընդունելու նոտարական գործողությունը «Նոտարիատի մասին» օրենքի 15-րդ հոդվածի իմաստով ենթադրում է վճարովիություն, հետևաբար պետք է կարգավորել այն հարցը, թե ով է վճարելու պետական տուրքն ու ծառայության վճարը:  </w:t>
            </w:r>
          </w:p>
          <w:p w14:paraId="514D6C0D"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Առաջարկում ենք այդ ծախսերի հատուցումը դնել ձեռքբերողի՝ որպես օտարման նպատակի իրագործման համար պատասխանատու սուբյեկտի վրա:</w:t>
            </w:r>
          </w:p>
          <w:p w14:paraId="22371FA4"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Ավելին՝ «Նոտարիատի մասին» օրենքի 77-րդ հոդվածի 1-ին մասի համաձայն՝ (…) Փաստաթուղթն ի պահ է ընդունվում ոչ ավելի, քան մեկ տարի ժամկետով: Նշված ժամկետը լրանալուց հետո փաստաթուղթը հանձնողի դիմումով դրա պահելու ժամկետը յուրաքանչյուր անգամ կարող է երկարաձգվել ոչ ավելի, քան մեկ տարով:</w:t>
            </w:r>
          </w:p>
          <w:p w14:paraId="27D27855" w14:textId="467164DD"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lastRenderedPageBreak/>
              <w:t>Նկարագրության արձանագրության կազմման ընթացքում ձեռք բերված փաստաթղթերը և նյութերն առնվազն 15 տարի պահելու կարգավորում նախատեսելու պայմաններում պահման ժամկետն ամեն տարի նոտարին հանձնվող դիմումով առնվազն մեկ տարով պետք է երկարաձգվի, ինչը լրացուցիչ ծանրաբեռնելու է գործընթացը:</w:t>
            </w:r>
          </w:p>
        </w:tc>
        <w:tc>
          <w:tcPr>
            <w:tcW w:w="6822" w:type="dxa"/>
            <w:gridSpan w:val="2"/>
          </w:tcPr>
          <w:p w14:paraId="5EA913B9" w14:textId="77777777" w:rsidR="006B05DF" w:rsidRPr="00A74C04" w:rsidRDefault="006B05DF" w:rsidP="002173E3">
            <w:pPr>
              <w:spacing w:line="360" w:lineRule="auto"/>
              <w:jc w:val="center"/>
              <w:rPr>
                <w:rFonts w:ascii="GHEA Mariam" w:hAnsi="GHEA Mariam"/>
                <w:b/>
                <w:bCs/>
                <w:lang w:val="hy-AM"/>
              </w:rPr>
            </w:pPr>
            <w:r w:rsidRPr="00A74C04">
              <w:rPr>
                <w:rFonts w:ascii="GHEA Mariam" w:hAnsi="GHEA Mariam"/>
                <w:b/>
                <w:bCs/>
                <w:lang w:val="hy-AM"/>
              </w:rPr>
              <w:lastRenderedPageBreak/>
              <w:t>Ընդունվել է ի գիտություն։</w:t>
            </w:r>
          </w:p>
          <w:p w14:paraId="505F2307" w14:textId="6BDF0435" w:rsidR="006B05DF" w:rsidRPr="00A74C04" w:rsidRDefault="006B05DF" w:rsidP="002173E3">
            <w:pPr>
              <w:spacing w:line="360" w:lineRule="auto"/>
              <w:contextualSpacing/>
              <w:jc w:val="both"/>
              <w:rPr>
                <w:rFonts w:ascii="GHEA Mariam" w:hAnsi="GHEA Mariam"/>
                <w:lang w:val="hy-AM"/>
              </w:rPr>
            </w:pPr>
            <w:r w:rsidRPr="00A74C04">
              <w:rPr>
                <w:rFonts w:ascii="GHEA Mariam" w:hAnsi="GHEA Mariam"/>
                <w:bCs/>
                <w:lang w:val="hy-AM"/>
              </w:rPr>
              <w:t xml:space="preserve">   Նախագծի լրամշակմամբ պայմանավորված «Հանրության գերակա շահերի ապահովման նպատակով օտարվող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մեջ փոփոխություն կատարելու մասին» ՀՀ կառավարության որոշման նախագիծը շրջանառվել է առանձին փաթեթով։</w:t>
            </w:r>
          </w:p>
        </w:tc>
      </w:tr>
      <w:tr w:rsidR="00A74C04" w:rsidRPr="00723B45" w14:paraId="3199BA37" w14:textId="77777777" w:rsidTr="00AA4D43">
        <w:trPr>
          <w:trHeight w:val="360"/>
        </w:trPr>
        <w:tc>
          <w:tcPr>
            <w:tcW w:w="8208" w:type="dxa"/>
          </w:tcPr>
          <w:p w14:paraId="01EF0DE3"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lastRenderedPageBreak/>
              <w:t>12</w:t>
            </w:r>
            <w:r w:rsidRPr="00A74C04">
              <w:rPr>
                <w:rFonts w:ascii="Cambria Math" w:hAnsi="Cambria Math" w:cs="Cambria Math"/>
                <w:lang w:val="hy-AM"/>
              </w:rPr>
              <w:t>․</w:t>
            </w:r>
            <w:r w:rsidRPr="00A74C04">
              <w:rPr>
                <w:rFonts w:ascii="GHEA Mariam" w:hAnsi="GHEA Mariam"/>
                <w:lang w:val="hy-AM"/>
              </w:rPr>
              <w:t xml:space="preserve"> </w:t>
            </w:r>
            <w:r w:rsidRPr="00A74C04">
              <w:rPr>
                <w:rFonts w:ascii="GHEA Mariam" w:hAnsi="GHEA Mariam" w:cs="GHEA Mariam"/>
                <w:lang w:val="hy-AM"/>
              </w:rPr>
              <w:t>Հայաստանի</w:t>
            </w:r>
            <w:r w:rsidRPr="00A74C04">
              <w:rPr>
                <w:rFonts w:ascii="GHEA Mariam" w:hAnsi="GHEA Mariam"/>
                <w:lang w:val="hy-AM"/>
              </w:rPr>
              <w:t xml:space="preserve"> </w:t>
            </w:r>
            <w:r w:rsidRPr="00A74C04">
              <w:rPr>
                <w:rFonts w:ascii="GHEA Mariam" w:hAnsi="GHEA Mariam" w:cs="GHEA Mariam"/>
                <w:lang w:val="hy-AM"/>
              </w:rPr>
              <w:t>Հանրապետության</w:t>
            </w:r>
            <w:r w:rsidRPr="00A74C04">
              <w:rPr>
                <w:rFonts w:ascii="GHEA Mariam" w:hAnsi="GHEA Mariam"/>
                <w:lang w:val="hy-AM"/>
              </w:rPr>
              <w:t xml:space="preserve"> </w:t>
            </w:r>
            <w:r w:rsidRPr="00A74C04">
              <w:rPr>
                <w:rFonts w:ascii="GHEA Mariam" w:hAnsi="GHEA Mariam" w:cs="GHEA Mariam"/>
                <w:lang w:val="hy-AM"/>
              </w:rPr>
              <w:t>կառավարության</w:t>
            </w:r>
            <w:r w:rsidRPr="00A74C04">
              <w:rPr>
                <w:rFonts w:ascii="GHEA Mariam" w:hAnsi="GHEA Mariam"/>
                <w:lang w:val="hy-AM"/>
              </w:rPr>
              <w:t xml:space="preserve"> 2022 </w:t>
            </w:r>
            <w:r w:rsidRPr="00A74C04">
              <w:rPr>
                <w:rFonts w:ascii="GHEA Mariam" w:hAnsi="GHEA Mariam" w:cs="GHEA Mariam"/>
                <w:lang w:val="hy-AM"/>
              </w:rPr>
              <w:t>թվականի</w:t>
            </w:r>
            <w:r w:rsidRPr="00A74C04">
              <w:rPr>
                <w:rFonts w:ascii="GHEA Mariam" w:hAnsi="GHEA Mariam"/>
                <w:lang w:val="hy-AM"/>
              </w:rPr>
              <w:t xml:space="preserve"> </w:t>
            </w:r>
            <w:r w:rsidRPr="00A74C04">
              <w:rPr>
                <w:rFonts w:ascii="GHEA Mariam" w:hAnsi="GHEA Mariam" w:cs="GHEA Mariam"/>
                <w:lang w:val="hy-AM"/>
              </w:rPr>
              <w:t>օգոստոսի</w:t>
            </w:r>
            <w:r w:rsidRPr="00A74C04">
              <w:rPr>
                <w:rFonts w:ascii="GHEA Mariam" w:hAnsi="GHEA Mariam"/>
                <w:lang w:val="hy-AM"/>
              </w:rPr>
              <w:t xml:space="preserve"> 24-</w:t>
            </w:r>
            <w:r w:rsidRPr="00A74C04">
              <w:rPr>
                <w:rFonts w:ascii="GHEA Mariam" w:hAnsi="GHEA Mariam" w:cs="GHEA Mariam"/>
                <w:lang w:val="hy-AM"/>
              </w:rPr>
              <w:t>ի</w:t>
            </w:r>
            <w:r w:rsidRPr="00A74C04">
              <w:rPr>
                <w:rFonts w:ascii="GHEA Mariam" w:hAnsi="GHEA Mariam"/>
                <w:lang w:val="hy-AM"/>
              </w:rPr>
              <w:t xml:space="preserve"> N 1355-</w:t>
            </w:r>
            <w:r w:rsidRPr="00A74C04">
              <w:rPr>
                <w:rFonts w:ascii="GHEA Mariam" w:hAnsi="GHEA Mariam" w:cs="GHEA Mariam"/>
                <w:lang w:val="hy-AM"/>
              </w:rPr>
              <w:t>Ն</w:t>
            </w:r>
            <w:r w:rsidRPr="00A74C04">
              <w:rPr>
                <w:rFonts w:ascii="GHEA Mariam" w:hAnsi="GHEA Mariam"/>
                <w:lang w:val="hy-AM"/>
              </w:rPr>
              <w:t xml:space="preserve"> </w:t>
            </w:r>
            <w:r w:rsidRPr="00A74C04">
              <w:rPr>
                <w:rFonts w:ascii="GHEA Mariam" w:hAnsi="GHEA Mariam" w:cs="GHEA Mariam"/>
                <w:lang w:val="hy-AM"/>
              </w:rPr>
              <w:t>որոշման</w:t>
            </w:r>
            <w:r w:rsidRPr="00A74C04">
              <w:rPr>
                <w:rFonts w:ascii="GHEA Mariam" w:hAnsi="GHEA Mariam"/>
                <w:lang w:val="hy-AM"/>
              </w:rPr>
              <w:t xml:space="preserve"> </w:t>
            </w:r>
            <w:r w:rsidRPr="00A74C04">
              <w:rPr>
                <w:rFonts w:ascii="GHEA Mariam" w:hAnsi="GHEA Mariam" w:cs="GHEA Mariam"/>
                <w:lang w:val="hy-AM"/>
              </w:rPr>
              <w:t>մեջ</w:t>
            </w:r>
            <w:r w:rsidRPr="00A74C04">
              <w:rPr>
                <w:rFonts w:ascii="GHEA Mariam" w:hAnsi="GHEA Mariam"/>
                <w:lang w:val="hy-AM"/>
              </w:rPr>
              <w:t xml:space="preserve"> </w:t>
            </w:r>
            <w:r w:rsidRPr="00A74C04">
              <w:rPr>
                <w:rFonts w:ascii="GHEA Mariam" w:hAnsi="GHEA Mariam" w:cs="GHEA Mariam"/>
                <w:lang w:val="hy-AM"/>
              </w:rPr>
              <w:t>լրացումներ</w:t>
            </w:r>
            <w:r w:rsidRPr="00A74C04">
              <w:rPr>
                <w:rFonts w:ascii="GHEA Mariam" w:hAnsi="GHEA Mariam"/>
                <w:lang w:val="hy-AM"/>
              </w:rPr>
              <w:t xml:space="preserve"> </w:t>
            </w:r>
            <w:r w:rsidRPr="00A74C04">
              <w:rPr>
                <w:rFonts w:ascii="GHEA Mariam" w:hAnsi="GHEA Mariam" w:cs="GHEA Mariam"/>
                <w:lang w:val="hy-AM"/>
              </w:rPr>
              <w:t>կատարելու</w:t>
            </w:r>
            <w:r w:rsidRPr="00A74C04">
              <w:rPr>
                <w:rFonts w:ascii="GHEA Mariam" w:hAnsi="GHEA Mariam"/>
                <w:lang w:val="hy-AM"/>
              </w:rPr>
              <w:t xml:space="preserve"> </w:t>
            </w:r>
            <w:r w:rsidRPr="00A74C04">
              <w:rPr>
                <w:rFonts w:ascii="GHEA Mariam" w:hAnsi="GHEA Mariam" w:cs="GHEA Mariam"/>
                <w:lang w:val="hy-AM"/>
              </w:rPr>
              <w:t>մասին»</w:t>
            </w:r>
            <w:r w:rsidRPr="00A74C04">
              <w:rPr>
                <w:rFonts w:ascii="GHEA Mariam" w:hAnsi="GHEA Mariam"/>
                <w:lang w:val="hy-AM"/>
              </w:rPr>
              <w:t xml:space="preserve"> </w:t>
            </w:r>
            <w:r w:rsidRPr="00A74C04">
              <w:rPr>
                <w:rFonts w:ascii="GHEA Mariam" w:hAnsi="GHEA Mariam" w:cs="GHEA Mariam"/>
                <w:lang w:val="hy-AM"/>
              </w:rPr>
              <w:t>ՀՀ</w:t>
            </w:r>
            <w:r w:rsidRPr="00A74C04">
              <w:rPr>
                <w:rFonts w:ascii="GHEA Mariam" w:hAnsi="GHEA Mariam"/>
                <w:lang w:val="hy-AM"/>
              </w:rPr>
              <w:t xml:space="preserve"> </w:t>
            </w:r>
            <w:r w:rsidRPr="00A74C04">
              <w:rPr>
                <w:rFonts w:ascii="GHEA Mariam" w:hAnsi="GHEA Mariam" w:cs="GHEA Mariam"/>
                <w:lang w:val="hy-AM"/>
              </w:rPr>
              <w:t>կառավարության</w:t>
            </w:r>
            <w:r w:rsidRPr="00A74C04">
              <w:rPr>
                <w:rFonts w:ascii="GHEA Mariam" w:hAnsi="GHEA Mariam"/>
                <w:lang w:val="hy-AM"/>
              </w:rPr>
              <w:t xml:space="preserve"> </w:t>
            </w:r>
            <w:r w:rsidRPr="00A74C04">
              <w:rPr>
                <w:rFonts w:ascii="GHEA Mariam" w:hAnsi="GHEA Mariam" w:cs="GHEA Mariam"/>
                <w:lang w:val="hy-AM"/>
              </w:rPr>
              <w:t>որոշմա</w:t>
            </w:r>
            <w:r w:rsidRPr="00A74C04">
              <w:rPr>
                <w:rFonts w:ascii="GHEA Mariam" w:hAnsi="GHEA Mariam"/>
                <w:lang w:val="hy-AM"/>
              </w:rPr>
              <w:t xml:space="preserve">ն նախագծում (այսուհետ՝ Նախագիծ 2) Կառավարության 2022 թվականի օգոստոսի 24-ի «Հայաստանի Հանրապետությունում գնահատման ստանդարտները, ինչպես նաև գնահատողի վարքագծին ներկայացվող պահանջները սահմանելու մասին» N 1355-Ն որոշման (այսուհետ՝ Որոշում) 1-ին կետի 1-ին ենթակետով սահմանված N 1 հավելվածի 11-րդ կետի 1-ին ենթակետում «օբյեկտի տեղազննությունը» բառերից հետո լրացվում են «(բացառությամբ հանրության գերակա շահերի ապահովման նպատակով սեփականության օտարման գնահատման, որոնց դեպքում տեղազննման արդյունքները կազմվում են «Հանրության գերակա շահերի ապահովման նպատակով սեփականության օտարման մասին» օրենքով սահմանված նկարագրության արձանագրության կարգով)» բառերը: </w:t>
            </w:r>
          </w:p>
          <w:p w14:paraId="72D51D4C" w14:textId="7CFB864E"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 xml:space="preserve">Այս առումով հարկ է նկատել, որ «Հանրության գերակա շահերի ապահովման նպատակով սեփականության օտարման մասին» օրենքով սահմանված չէ «արձանագրության կարգ» հասկացություն, բացի այդ, </w:t>
            </w:r>
            <w:r w:rsidRPr="00A74C04">
              <w:rPr>
                <w:rFonts w:ascii="GHEA Mariam" w:hAnsi="GHEA Mariam"/>
                <w:lang w:val="hy-AM"/>
              </w:rPr>
              <w:lastRenderedPageBreak/>
              <w:t>առկա չեն նաև «արձանագրության կարգ»-ին վերաբերելի դրույթներ։ Վկայակոչված օրենքի 7-րդ հոդվածի 6-րդ մասով պարզապես սահմանված է լիազորող նորմ՝ նշված կարգը Կառավարության որոշմամբ սահմանելու համար։ Հետևապես, հիշյալ դրույթները վերանայման կարիք ունեն: Մասնավորապես, նախատեսվող ձևակերպումները հարկ է սահմանել այնքան հստակ, որ տարընկալում չառաջանա, ինչն էլ իր հերթին հետագայում նորմի կիրառության ընթացքում չհանգեցնի խնդրահարույց իրավիճակների։</w:t>
            </w:r>
          </w:p>
        </w:tc>
        <w:tc>
          <w:tcPr>
            <w:tcW w:w="6822" w:type="dxa"/>
            <w:gridSpan w:val="2"/>
          </w:tcPr>
          <w:p w14:paraId="0CC2633C" w14:textId="77777777" w:rsidR="006B05DF" w:rsidRPr="00A74C04" w:rsidRDefault="006B05DF" w:rsidP="002173E3">
            <w:pPr>
              <w:spacing w:line="360" w:lineRule="auto"/>
              <w:contextualSpacing/>
              <w:jc w:val="center"/>
              <w:rPr>
                <w:rFonts w:ascii="GHEA Mariam" w:hAnsi="GHEA Mariam"/>
                <w:b/>
                <w:lang w:val="hy-AM"/>
              </w:rPr>
            </w:pPr>
            <w:r w:rsidRPr="00A74C04">
              <w:rPr>
                <w:rFonts w:ascii="GHEA Mariam" w:hAnsi="GHEA Mariam"/>
                <w:b/>
                <w:lang w:val="hy-AM"/>
              </w:rPr>
              <w:lastRenderedPageBreak/>
              <w:t>Ընդունվել է։</w:t>
            </w:r>
          </w:p>
          <w:p w14:paraId="74D1D9B4" w14:textId="186599BD" w:rsidR="006B05DF" w:rsidRPr="00A74C04" w:rsidRDefault="006B05DF" w:rsidP="002173E3">
            <w:pPr>
              <w:spacing w:line="360" w:lineRule="auto"/>
              <w:contextualSpacing/>
              <w:jc w:val="center"/>
              <w:rPr>
                <w:rFonts w:ascii="GHEA Mariam" w:hAnsi="GHEA Mariam"/>
                <w:lang w:val="hy-AM"/>
              </w:rPr>
            </w:pPr>
            <w:r w:rsidRPr="00A74C04">
              <w:rPr>
                <w:rFonts w:ascii="GHEA Mariam" w:hAnsi="GHEA Mariam"/>
                <w:lang w:val="hy-AM"/>
              </w:rPr>
              <w:t>Նշված դրույթը խմբագրվել է։</w:t>
            </w:r>
          </w:p>
        </w:tc>
      </w:tr>
      <w:tr w:rsidR="00A74C04" w:rsidRPr="00723B45" w14:paraId="364E6C53" w14:textId="77777777" w:rsidTr="00AA4D43">
        <w:trPr>
          <w:trHeight w:val="360"/>
        </w:trPr>
        <w:tc>
          <w:tcPr>
            <w:tcW w:w="8208" w:type="dxa"/>
          </w:tcPr>
          <w:p w14:paraId="56BDD2F0"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lastRenderedPageBreak/>
              <w:t>13</w:t>
            </w:r>
            <w:r w:rsidRPr="00A74C04">
              <w:rPr>
                <w:rFonts w:ascii="Cambria Math" w:hAnsi="Cambria Math" w:cs="Cambria Math"/>
                <w:lang w:val="hy-AM"/>
              </w:rPr>
              <w:t>․</w:t>
            </w:r>
            <w:r w:rsidRPr="00A74C04">
              <w:rPr>
                <w:rFonts w:ascii="GHEA Mariam" w:hAnsi="GHEA Mariam"/>
                <w:lang w:val="hy-AM"/>
              </w:rPr>
              <w:t xml:space="preserve"> Նախագիծ 2-ի վերաբերյալ նշենք, որ Օրենքի 11-րդ հոդվածի 4-րդ մասի համաձայն՝ օտարվող սեփականության շուկայական արժեքը չպետք է ներառի սեփականության արժեքի որևէ նվազեցում կամ ավելացում, որը պայմանավորված է հետևյալ պատճառներից որևէ մեկով՝</w:t>
            </w:r>
          </w:p>
          <w:p w14:paraId="4B5221FF"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w:t>
            </w:r>
          </w:p>
          <w:p w14:paraId="28EF0130"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դ) սեփականության նկատմամբ առկա գույքային իրավունքներով. (…):</w:t>
            </w:r>
          </w:p>
          <w:p w14:paraId="740D6833"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 xml:space="preserve">Հայաստանի Հանրապետության կառավարության 2022 թվականի օգոստոսի 24-ի N 1355-Ն որոշման 1-ին կետի 2-րդ ենթակետով հաստատված N 2 հավելվածի 15-րդ կետով նշվում է, որ անշարժ գույքը գնահատելիս պետք է նաև </w:t>
            </w:r>
            <w:r w:rsidRPr="00A74C04">
              <w:rPr>
                <w:rFonts w:ascii="GHEA Mariam" w:hAnsi="GHEA Mariam"/>
                <w:i/>
                <w:lang w:val="hy-AM"/>
              </w:rPr>
              <w:t>հաշվի առնել արժեքի</w:t>
            </w:r>
            <w:r w:rsidRPr="00A74C04">
              <w:rPr>
                <w:rFonts w:ascii="GHEA Mariam" w:hAnsi="GHEA Mariam"/>
                <w:lang w:val="hy-AM"/>
              </w:rPr>
              <w:t xml:space="preserve"> վրա ազդող հետևյալ գործոններն ըստ անշարժ գույքի տեսակի, և դրանցում ներառված են նաև գույքային իրավունքներն ու սահմանափակումները: </w:t>
            </w:r>
          </w:p>
          <w:p w14:paraId="4C0E3775" w14:textId="57234CA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lastRenderedPageBreak/>
              <w:t>Նման պայմաններում առաջարկում ենք կա՛մ վերոնշյալ որոշման 1-ին կետի 2-րդ ենթակետով հաստատված N 2 հավելվածի 15-րդ կետում և, ըստ անհրաժեշտության, նաև այլ կետերում լրացում կատարել և նշել, որ հանրության գերակա շահերի ապահովման նպատակով սեփականության օտարման դեպքում անշարժ գույքի արժեքի վրա չեն ազդում դրա նկատմամբ առկա իրավունքներն ու սահմանափակումները, կա՛մ Նախագիծ 2-ով լրացվող 9-րդ գլխում այդ մասով բացառություն սահմանել:</w:t>
            </w:r>
          </w:p>
        </w:tc>
        <w:tc>
          <w:tcPr>
            <w:tcW w:w="6822" w:type="dxa"/>
            <w:gridSpan w:val="2"/>
          </w:tcPr>
          <w:p w14:paraId="470111F1" w14:textId="77777777" w:rsidR="006B05DF" w:rsidRPr="00A74C04" w:rsidRDefault="006B05DF" w:rsidP="002173E3">
            <w:pPr>
              <w:spacing w:line="360" w:lineRule="auto"/>
              <w:contextualSpacing/>
              <w:jc w:val="center"/>
              <w:rPr>
                <w:rFonts w:ascii="GHEA Mariam" w:hAnsi="GHEA Mariam"/>
                <w:b/>
                <w:lang w:val="hy-AM"/>
              </w:rPr>
            </w:pPr>
            <w:r w:rsidRPr="00A74C04">
              <w:rPr>
                <w:rFonts w:ascii="GHEA Mariam" w:hAnsi="GHEA Mariam"/>
                <w:b/>
                <w:lang w:val="hy-AM"/>
              </w:rPr>
              <w:lastRenderedPageBreak/>
              <w:t>Ընդունվել է։</w:t>
            </w:r>
          </w:p>
          <w:p w14:paraId="58725C5E" w14:textId="0F1A14E2" w:rsidR="006B05DF" w:rsidRPr="00A74C04" w:rsidRDefault="006B05DF" w:rsidP="002173E3">
            <w:pPr>
              <w:spacing w:line="360" w:lineRule="auto"/>
              <w:contextualSpacing/>
              <w:jc w:val="center"/>
              <w:rPr>
                <w:rFonts w:ascii="GHEA Mariam" w:hAnsi="GHEA Mariam"/>
                <w:lang w:val="hy-AM"/>
              </w:rPr>
            </w:pPr>
            <w:r w:rsidRPr="00A74C04">
              <w:rPr>
                <w:rFonts w:ascii="GHEA Mariam" w:hAnsi="GHEA Mariam"/>
                <w:lang w:val="hy-AM"/>
              </w:rPr>
              <w:t>Նշված դրույթը խմբագրվել է։</w:t>
            </w:r>
          </w:p>
        </w:tc>
      </w:tr>
      <w:tr w:rsidR="00A74C04" w:rsidRPr="00723B45" w14:paraId="07C64DBA" w14:textId="77777777" w:rsidTr="00AA4D43">
        <w:trPr>
          <w:trHeight w:val="360"/>
        </w:trPr>
        <w:tc>
          <w:tcPr>
            <w:tcW w:w="8208" w:type="dxa"/>
          </w:tcPr>
          <w:p w14:paraId="45AC3FC2"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lastRenderedPageBreak/>
              <w:t>14.</w:t>
            </w:r>
            <w:r w:rsidRPr="00A74C04">
              <w:rPr>
                <w:rFonts w:ascii="GHEA Mariam" w:hAnsi="GHEA Mariam"/>
                <w:lang w:val="hy-AM"/>
              </w:rPr>
              <w:tab/>
              <w:t xml:space="preserve">Նոր լրացվող 83-րդ կետի համաձայն՝ հանրության գերակա շահերի ապահովման նպատակով սեփականության օտարման դեպքում գնահատվում է անշարժ գույքի շուկայական արժեքը: </w:t>
            </w:r>
          </w:p>
          <w:p w14:paraId="7C16D4C8"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Առաջարկում ենք «անշարժ գույքի» բառերը փոխարինել «օտարվող սեփականության» բառերով, քանի որ Օրենքի 2-րդ հոդվածի համաձայն՝ այն տարածվում է սեփականության իրավունքի բոլոր օբյեկտների, ներառյալ՝ շարժական գույքի, գույքային իրավունքների վրա, իսկ «Գնահատման գործունեության մասին» օրենքի 6-րդ հոդվածի համաձայն՝ նույն օրենքի իմաստով գնահատման օբյեկտներ են համարվում գույքը (անշարժ և շարժական), գույքի նկատմամբ սեփականության և այլ գույքային իրավունքները, ինչպես նաև քաղաքացիական իրավունքի այլ օբյեկտներ, որոնք Հայաստանի Հանրապետության օրենսդրությամբ կարող են  հանդիսանալ քաղաքացիաիրավական շրջանառության օբյեկտներ, որոնց վերաբերյալ սահմանված են գնահատման ստանդարտներ:</w:t>
            </w:r>
          </w:p>
          <w:p w14:paraId="12EDFEA9"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lastRenderedPageBreak/>
              <w:t>Արդյունքում, հանրության գերակա շահ կարող է ճանաչվել նաև շարժական գույքը, ներառյալ՝ բաժնեմասը: Ըստ այդմ, համապատասխան լրացումներ անհրաժեշտ է կատարել նաև Որոշման 1-ին կետի 3-րդ ենթակետով հաստատված՝  N 3 հավելվածում:</w:t>
            </w:r>
          </w:p>
          <w:p w14:paraId="4F4F5290"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Նույն դիտարկումը վերաբերում է նոր լրացվող 84-րդ կետին, համաձայն որի՝ Հանրության գերակա շահերի ապահովման նպատակով սեփականության օտարման գնահատման օբյեկտ են համարվում «Հանրության գերակա շահերի ապահովման նպատակով սեփականության օտարման մասին» օրենքով սահմանված հողամասը, հողամասի վրա գտնվող անշարժ գույքը (շենքեր, շինություններ, այլ ամրացված գույք և այլն), ինչպես նաև հողամասի վրա գտնվող այլ բարելավումներ:</w:t>
            </w:r>
          </w:p>
          <w:p w14:paraId="311F4EDB"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 xml:space="preserve">Միաժամանակ, Օրենքի 11-րդ հոդվածի 6-րդ մասի համաձայն՝ «Օտարվող սեփականության նկատմամբ առկա գույքային իրավունքների շուկայական արժեքը որոշվում է սույն օրենքով սահմանված կարգով նշանակված գնահատողի կողմից, իսկ օտարվող սեփականության նկատմամբ գույքային իրավունքներ ունեցողներին տրամադրվող համարժեք փոխհատուցման չափը որոշվում է սույն հոդվածի 1-5-րդ մասերով սահմանված կանոններով՝ հիմք ընդունելով սույն օրենքով սահմանված կարգով նշանակված գնահատման արդյունքով որոշված՝ համապատասխան գույքային իրավունքի շուկայական արժեքը։ Գույքային իրավունքների շուկայական արժեքի գնահատման և դրանց դիմաց փոխհատուցման սույն օրենքով </w:t>
            </w:r>
            <w:r w:rsidRPr="00A74C04">
              <w:rPr>
                <w:rFonts w:ascii="GHEA Mariam" w:hAnsi="GHEA Mariam"/>
                <w:lang w:val="hy-AM"/>
              </w:rPr>
              <w:lastRenderedPageBreak/>
              <w:t xml:space="preserve">սահմանված կարգը կիրառելի չէ գրավի իրավունքի նկատմամբ, որի դեպքում գործում է Հայաստանի Հանրապետության քաղաքացիական օրենսգրքի 243-րդ հոդվածի 1-ին մասով սահմանված կարգը»: </w:t>
            </w:r>
          </w:p>
          <w:p w14:paraId="1A15FBD2" w14:textId="331FB9CD"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Տվյալ դեպքում անհրաժեշտ է սահմանել գույքի նկատմամբ առկա գույքային իրավունքների, բացառությամբ գրավի, շուկայական արժեքը որոշելու կանոններ՝ հաշվի առնելով նաև, որ «Գնահատման գործունեության մասին» օրենքի 6-րդ հոդվածի համաձայն՝ նույն օրենքի իմաստով գնահատման օբյեկտներ են համարվում նաև գույքային իրավունքները:</w:t>
            </w:r>
          </w:p>
        </w:tc>
        <w:tc>
          <w:tcPr>
            <w:tcW w:w="6822" w:type="dxa"/>
            <w:gridSpan w:val="2"/>
          </w:tcPr>
          <w:p w14:paraId="3E7FD50E" w14:textId="77777777" w:rsidR="006B05DF" w:rsidRPr="00A74C04" w:rsidRDefault="003E4BF2" w:rsidP="002173E3">
            <w:pPr>
              <w:spacing w:line="360" w:lineRule="auto"/>
              <w:contextualSpacing/>
              <w:jc w:val="center"/>
              <w:rPr>
                <w:rFonts w:ascii="GHEA Mariam" w:hAnsi="GHEA Mariam"/>
                <w:b/>
                <w:lang w:val="hy-AM"/>
              </w:rPr>
            </w:pPr>
            <w:r w:rsidRPr="00A74C04">
              <w:rPr>
                <w:rFonts w:ascii="GHEA Mariam" w:hAnsi="GHEA Mariam"/>
                <w:b/>
                <w:lang w:val="hy-AM"/>
              </w:rPr>
              <w:lastRenderedPageBreak/>
              <w:t>Չի ընդունվել։</w:t>
            </w:r>
          </w:p>
          <w:p w14:paraId="5BFCD93E" w14:textId="10D771C5" w:rsidR="003871AE" w:rsidRPr="00A74C04" w:rsidRDefault="003E4BF2" w:rsidP="002173E3">
            <w:pPr>
              <w:spacing w:line="360" w:lineRule="auto"/>
              <w:ind w:firstLine="284"/>
              <w:jc w:val="both"/>
              <w:rPr>
                <w:rFonts w:ascii="GHEA Mariam" w:hAnsi="GHEA Mariam"/>
                <w:lang w:val="hy-AM"/>
              </w:rPr>
            </w:pPr>
            <w:r w:rsidRPr="00A74C04">
              <w:rPr>
                <w:rFonts w:ascii="GHEA Mariam" w:hAnsi="GHEA Mariam"/>
                <w:lang w:val="hy-AM"/>
              </w:rPr>
              <w:t xml:space="preserve">Հաշվի առնելով այն հանգամանքը, որ </w:t>
            </w:r>
            <w:r w:rsidR="003871AE" w:rsidRPr="00A74C04">
              <w:rPr>
                <w:rFonts w:ascii="GHEA Mariam" w:hAnsi="GHEA Mariam"/>
                <w:lang w:val="hy-AM"/>
              </w:rPr>
              <w:t>«Հանրության գերակա շահերի ապահովման նպատակով սեփականության օտարման մասին» օրենքում 2026 թվականի փետրվարի 11-ի ՀՕ-28-Ն օրենքով կատարված փոփոխություններով և լրացումներով առանձանհատկություններ են նախատեսել միայն աշարժ գույքի մասով, մասանավորապես՝ օրենքի 11-րդ հոդվածում նոր լրացված 4</w:t>
            </w:r>
            <w:r w:rsidR="003871AE" w:rsidRPr="00A74C04">
              <w:rPr>
                <w:rFonts w:ascii="Cambria Math" w:hAnsi="Cambria Math" w:cs="Cambria Math"/>
                <w:lang w:val="hy-AM"/>
              </w:rPr>
              <w:t>․</w:t>
            </w:r>
            <w:r w:rsidR="003871AE" w:rsidRPr="00A74C04">
              <w:rPr>
                <w:rFonts w:ascii="GHEA Mariam" w:hAnsi="GHEA Mariam"/>
                <w:lang w:val="hy-AM"/>
              </w:rPr>
              <w:t>1-4</w:t>
            </w:r>
            <w:r w:rsidR="003871AE" w:rsidRPr="00A74C04">
              <w:rPr>
                <w:rFonts w:ascii="Cambria Math" w:hAnsi="Cambria Math" w:cs="Cambria Math"/>
                <w:lang w:val="hy-AM"/>
              </w:rPr>
              <w:t>․</w:t>
            </w:r>
            <w:r w:rsidR="003871AE" w:rsidRPr="00A74C04">
              <w:rPr>
                <w:rFonts w:ascii="GHEA Mariam" w:hAnsi="GHEA Mariam"/>
                <w:lang w:val="hy-AM"/>
              </w:rPr>
              <w:t>3-</w:t>
            </w:r>
            <w:r w:rsidR="003871AE" w:rsidRPr="00A74C04">
              <w:rPr>
                <w:rFonts w:ascii="GHEA Mariam" w:hAnsi="GHEA Mariam" w:cs="GHEA Mariam"/>
                <w:lang w:val="hy-AM"/>
              </w:rPr>
              <w:t>րդ</w:t>
            </w:r>
            <w:r w:rsidR="003871AE" w:rsidRPr="00A74C04">
              <w:rPr>
                <w:rFonts w:ascii="GHEA Mariam" w:hAnsi="GHEA Mariam"/>
                <w:lang w:val="hy-AM"/>
              </w:rPr>
              <w:t xml:space="preserve"> </w:t>
            </w:r>
            <w:r w:rsidR="003871AE" w:rsidRPr="00A74C04">
              <w:rPr>
                <w:rFonts w:ascii="GHEA Mariam" w:hAnsi="GHEA Mariam" w:cs="GHEA Mariam"/>
                <w:lang w:val="hy-AM"/>
              </w:rPr>
              <w:t>մասերը</w:t>
            </w:r>
            <w:r w:rsidR="003871AE" w:rsidRPr="00A74C04">
              <w:rPr>
                <w:rFonts w:ascii="GHEA Mariam" w:hAnsi="GHEA Mariam"/>
                <w:lang w:val="hy-AM"/>
              </w:rPr>
              <w:t xml:space="preserve">, </w:t>
            </w:r>
            <w:r w:rsidR="003871AE" w:rsidRPr="00A74C04">
              <w:rPr>
                <w:rFonts w:ascii="GHEA Mariam" w:hAnsi="GHEA Mariam" w:cs="GHEA Mariam"/>
                <w:lang w:val="hy-AM"/>
              </w:rPr>
              <w:t>իսկ</w:t>
            </w:r>
            <w:r w:rsidR="003871AE" w:rsidRPr="00A74C04">
              <w:rPr>
                <w:rFonts w:ascii="GHEA Mariam" w:hAnsi="GHEA Mariam"/>
                <w:lang w:val="hy-AM"/>
              </w:rPr>
              <w:t xml:space="preserve"> </w:t>
            </w:r>
            <w:r w:rsidR="003871AE" w:rsidRPr="00A74C04">
              <w:rPr>
                <w:rFonts w:ascii="GHEA Mariam" w:hAnsi="GHEA Mariam" w:cs="GHEA Mariam"/>
                <w:lang w:val="hy-AM"/>
              </w:rPr>
              <w:t>շարժական</w:t>
            </w:r>
            <w:r w:rsidR="003871AE" w:rsidRPr="00A74C04">
              <w:rPr>
                <w:rFonts w:ascii="GHEA Mariam" w:hAnsi="GHEA Mariam"/>
                <w:lang w:val="hy-AM"/>
              </w:rPr>
              <w:t xml:space="preserve"> </w:t>
            </w:r>
            <w:r w:rsidR="003871AE" w:rsidRPr="00A74C04">
              <w:rPr>
                <w:rFonts w:ascii="GHEA Mariam" w:hAnsi="GHEA Mariam" w:cs="GHEA Mariam"/>
                <w:lang w:val="hy-AM"/>
              </w:rPr>
              <w:t>գույքի</w:t>
            </w:r>
            <w:r w:rsidR="003871AE" w:rsidRPr="00A74C04">
              <w:rPr>
                <w:rFonts w:ascii="GHEA Mariam" w:hAnsi="GHEA Mariam"/>
                <w:lang w:val="hy-AM"/>
              </w:rPr>
              <w:t xml:space="preserve"> </w:t>
            </w:r>
            <w:r w:rsidR="003871AE" w:rsidRPr="00A74C04">
              <w:rPr>
                <w:rFonts w:ascii="GHEA Mariam" w:hAnsi="GHEA Mariam" w:cs="GHEA Mariam"/>
                <w:lang w:val="hy-AM"/>
              </w:rPr>
              <w:t>մասով</w:t>
            </w:r>
            <w:r w:rsidR="003871AE" w:rsidRPr="00A74C04">
              <w:rPr>
                <w:rFonts w:ascii="GHEA Mariam" w:hAnsi="GHEA Mariam"/>
                <w:lang w:val="hy-AM"/>
              </w:rPr>
              <w:t xml:space="preserve"> </w:t>
            </w:r>
            <w:r w:rsidR="003871AE" w:rsidRPr="00A74C04">
              <w:rPr>
                <w:rFonts w:ascii="GHEA Mariam" w:hAnsi="GHEA Mariam" w:cs="GHEA Mariam"/>
                <w:lang w:val="hy-AM"/>
              </w:rPr>
              <w:t>նոր</w:t>
            </w:r>
            <w:r w:rsidR="003871AE" w:rsidRPr="00A74C04">
              <w:rPr>
                <w:rFonts w:ascii="GHEA Mariam" w:hAnsi="GHEA Mariam"/>
                <w:lang w:val="hy-AM"/>
              </w:rPr>
              <w:t xml:space="preserve"> </w:t>
            </w:r>
            <w:r w:rsidR="003871AE" w:rsidRPr="00A74C04">
              <w:rPr>
                <w:rFonts w:ascii="GHEA Mariam" w:hAnsi="GHEA Mariam" w:cs="GHEA Mariam"/>
                <w:lang w:val="hy-AM"/>
              </w:rPr>
              <w:t>առանձնահ</w:t>
            </w:r>
            <w:r w:rsidR="00EC6948" w:rsidRPr="00A74C04">
              <w:rPr>
                <w:rFonts w:ascii="GHEA Mariam" w:hAnsi="GHEA Mariam"/>
                <w:lang w:val="hy-AM"/>
              </w:rPr>
              <w:t>ա</w:t>
            </w:r>
            <w:r w:rsidR="003871AE" w:rsidRPr="00A74C04">
              <w:rPr>
                <w:rFonts w:ascii="GHEA Mariam" w:hAnsi="GHEA Mariam"/>
                <w:lang w:val="hy-AM"/>
              </w:rPr>
              <w:t>տակություներ չեն սահմանվել։ Ըստ այդմ, Որոշման 1-ին կետի 3-րդ ենթակետով հաստատված՝ N 3 հավելվածում լրացումներ և փոփոխություններ կատարելու անհրաժեշտությունը բացակայ</w:t>
            </w:r>
            <w:r w:rsidR="00EC6948" w:rsidRPr="00A74C04">
              <w:rPr>
                <w:rFonts w:ascii="GHEA Mariam" w:hAnsi="GHEA Mariam"/>
                <w:lang w:val="hy-AM"/>
              </w:rPr>
              <w:t>ո</w:t>
            </w:r>
            <w:r w:rsidR="003871AE" w:rsidRPr="00A74C04">
              <w:rPr>
                <w:rFonts w:ascii="GHEA Mariam" w:hAnsi="GHEA Mariam"/>
                <w:lang w:val="hy-AM"/>
              </w:rPr>
              <w:t>ւմ</w:t>
            </w:r>
            <w:r w:rsidR="00EC6948" w:rsidRPr="00A74C04">
              <w:rPr>
                <w:rFonts w:ascii="GHEA Mariam" w:hAnsi="GHEA Mariam"/>
                <w:lang w:val="hy-AM"/>
              </w:rPr>
              <w:t xml:space="preserve"> </w:t>
            </w:r>
            <w:r w:rsidR="003871AE" w:rsidRPr="00A74C04">
              <w:rPr>
                <w:rFonts w:ascii="GHEA Mariam" w:hAnsi="GHEA Mariam"/>
                <w:lang w:val="hy-AM"/>
              </w:rPr>
              <w:t>է:</w:t>
            </w:r>
          </w:p>
          <w:p w14:paraId="586A798F" w14:textId="5402AA95" w:rsidR="003E4BF2" w:rsidRPr="00A74C04" w:rsidRDefault="003E4BF2" w:rsidP="002173E3">
            <w:pPr>
              <w:spacing w:line="360" w:lineRule="auto"/>
              <w:contextualSpacing/>
              <w:jc w:val="both"/>
              <w:rPr>
                <w:rFonts w:ascii="GHEA Mariam" w:hAnsi="GHEA Mariam"/>
                <w:lang w:val="hy-AM"/>
              </w:rPr>
            </w:pPr>
          </w:p>
        </w:tc>
      </w:tr>
      <w:tr w:rsidR="00A74C04" w:rsidRPr="00723B45" w14:paraId="2A1F649C" w14:textId="77777777" w:rsidTr="00AA4D43">
        <w:trPr>
          <w:trHeight w:val="360"/>
        </w:trPr>
        <w:tc>
          <w:tcPr>
            <w:tcW w:w="8208" w:type="dxa"/>
          </w:tcPr>
          <w:p w14:paraId="4351A2DB"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lastRenderedPageBreak/>
              <w:t>15. Նախագիծ 2-ի 2-րդ կետի 2-րդ ենթակետով նախատեսվում է Հայաստանի Հանրապետության կառավարության 2022 թվականի օգոստոսի 24-ի N 1355-Ն որոշումը լրացնել նոր 9-րդ գլխով, որի 84-րդ կետի համաձայն՝ հանրության գերակա շահերի ապահովման նպատակով սեփականության օտարման գնահատման օբյեկտ են համարվում «Հանրության գերակա շահերի ապահովման նպատակով սեփականության օտարման մասին» օրենքով սահմանված հողամասը, հողամասի վրա գտնվող անշարժ գույքը (շենքեր, շինություններ, այլ ամրացված գույք և այլն), ինչպես նաև հողամասի վրա գտնվող այլ բարելավումներ:</w:t>
            </w:r>
          </w:p>
          <w:p w14:paraId="5867095F" w14:textId="5AC7EBC4"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 xml:space="preserve">Հարկ է նկատել, որ Նախագծով լրացված 9-րդ գլուխը նախատեսված է հանրության գերակա շահերի ապահովման նպատակով սեփականության օտարման գնահատման ընթացակարգը կանոնակարգելու համար, սակայն գլխում թվարկվել են հանրության </w:t>
            </w:r>
            <w:r w:rsidRPr="00A74C04">
              <w:rPr>
                <w:rFonts w:ascii="GHEA Mariam" w:hAnsi="GHEA Mariam"/>
                <w:lang w:val="hy-AM"/>
              </w:rPr>
              <w:lastRenderedPageBreak/>
              <w:t>գերակա շահերի ապահովման նպատակով սեփականության օտարման գնահատման օբյեկտները, մինչդեռ Օրենքում նշվածն արդեն իսկ սահմանված է: Ուստի, հարկ է նկատի ունենալ, որ 84-րդ կետի կարգավորումը չի հանդիսանում Նախագծով ներկայացված իրավական ակտի կարգավորման առարկա։</w:t>
            </w:r>
          </w:p>
        </w:tc>
        <w:tc>
          <w:tcPr>
            <w:tcW w:w="6822" w:type="dxa"/>
            <w:gridSpan w:val="2"/>
          </w:tcPr>
          <w:p w14:paraId="75F55EDA" w14:textId="77777777" w:rsidR="006B05DF" w:rsidRPr="00A74C04" w:rsidRDefault="006B05DF" w:rsidP="002173E3">
            <w:pPr>
              <w:spacing w:line="360" w:lineRule="auto"/>
              <w:contextualSpacing/>
              <w:jc w:val="center"/>
              <w:rPr>
                <w:rFonts w:ascii="GHEA Mariam" w:hAnsi="GHEA Mariam"/>
                <w:b/>
                <w:lang w:val="hy-AM"/>
              </w:rPr>
            </w:pPr>
            <w:r w:rsidRPr="00A74C04">
              <w:rPr>
                <w:rFonts w:ascii="GHEA Mariam" w:hAnsi="GHEA Mariam"/>
                <w:b/>
                <w:lang w:val="hy-AM"/>
              </w:rPr>
              <w:lastRenderedPageBreak/>
              <w:t>Ընդունվել է։</w:t>
            </w:r>
          </w:p>
          <w:p w14:paraId="03DF5729" w14:textId="6144DA3D" w:rsidR="006B05DF" w:rsidRPr="00A74C04" w:rsidRDefault="006B05DF" w:rsidP="002173E3">
            <w:pPr>
              <w:spacing w:line="360" w:lineRule="auto"/>
              <w:contextualSpacing/>
              <w:jc w:val="center"/>
              <w:rPr>
                <w:rFonts w:ascii="GHEA Mariam" w:hAnsi="GHEA Mariam"/>
                <w:lang w:val="hy-AM"/>
              </w:rPr>
            </w:pPr>
            <w:r w:rsidRPr="00A74C04">
              <w:rPr>
                <w:rFonts w:ascii="GHEA Mariam" w:hAnsi="GHEA Mariam"/>
                <w:lang w:val="hy-AM"/>
              </w:rPr>
              <w:t>Նշված դրույթը խմբագրվել է։</w:t>
            </w:r>
          </w:p>
        </w:tc>
      </w:tr>
      <w:tr w:rsidR="00A74C04" w:rsidRPr="00723B45" w14:paraId="48140B63" w14:textId="77777777" w:rsidTr="00AA4D43">
        <w:trPr>
          <w:trHeight w:val="360"/>
        </w:trPr>
        <w:tc>
          <w:tcPr>
            <w:tcW w:w="8208" w:type="dxa"/>
          </w:tcPr>
          <w:p w14:paraId="140364E6"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fr-FR"/>
              </w:rPr>
              <w:lastRenderedPageBreak/>
              <w:tab/>
            </w:r>
            <w:r w:rsidRPr="00A74C04">
              <w:rPr>
                <w:rFonts w:ascii="GHEA Mariam" w:hAnsi="GHEA Mariam"/>
                <w:lang w:val="hy-AM"/>
              </w:rPr>
              <w:t>16.</w:t>
            </w:r>
            <w:r w:rsidRPr="00A74C04">
              <w:rPr>
                <w:rFonts w:ascii="GHEA Mariam" w:hAnsi="GHEA Mariam"/>
                <w:lang w:val="hy-AM"/>
              </w:rPr>
              <w:tab/>
              <w:t>Նոր լրացվող 88-րդ կետի համաձայն՝ հանրության գերակա շահերի ապահովման նպատակով սեփականության օտարման դեպքում համեմատական մոտեցմամբ անշարժ գույքի գնահատման համար անհրաժեշտ է պահպանել սույն հավելվածի 24-33-րդ կետերով սահմանված պահանջները:</w:t>
            </w:r>
          </w:p>
          <w:p w14:paraId="61427B0F"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Մինչդեռ, համեմատական մոտեցմամբ կարող են գնահատվել վթարային բազմաբնակարան բնակելի շենքերի դեպքում բնակելի տարածքները, որոնց դեպքում Օրենքի 11-րդ հոդվածի 4.3-րդ մասը նախատեսում է, որ դրանց արժեքը որոշվում է նույն տարածագնահատման գոտում գտնվող համանման ոչ վթարային գույքի արժեքը 30 տոկոսով նվազեցնելով:</w:t>
            </w:r>
          </w:p>
          <w:p w14:paraId="3C7FFC83" w14:textId="14835C03"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 xml:space="preserve">Ըստ այդմ, առաջարկում ենք կա՛մ սույն կետում, կա՛մ սույն հավելվածի 24-33-րդ կետերում այս դեպքերի մասով նշել ստացված արժեքը 30 տոկոս նվազեցման ենթակա լինելու մասին, որպեսզի գնահատմամբ որպես շուկայական արժեք ներկայացվի արդեն իսկ նվազեցված արժեքը: Միաժամանակ, օրենքը համեմատության տարր հատուկ նախատեսում է «նույն տարածագնահատման գոտում գտնվող </w:t>
            </w:r>
            <w:r w:rsidRPr="00A74C04">
              <w:rPr>
                <w:rFonts w:ascii="GHEA Mariam" w:hAnsi="GHEA Mariam"/>
                <w:lang w:val="hy-AM"/>
              </w:rPr>
              <w:lastRenderedPageBreak/>
              <w:t>համանման ոչ վթարային գույք»-ը, ուստի որպես չափանիշ առաջարկում ենք այն ևս լրացնել:</w:t>
            </w:r>
          </w:p>
        </w:tc>
        <w:tc>
          <w:tcPr>
            <w:tcW w:w="6822" w:type="dxa"/>
            <w:gridSpan w:val="2"/>
          </w:tcPr>
          <w:p w14:paraId="1B06C85D" w14:textId="77777777" w:rsidR="004845FA" w:rsidRPr="00A74C04" w:rsidRDefault="004845FA" w:rsidP="002173E3">
            <w:pPr>
              <w:spacing w:line="360" w:lineRule="auto"/>
              <w:contextualSpacing/>
              <w:jc w:val="center"/>
              <w:rPr>
                <w:rFonts w:ascii="GHEA Mariam" w:hAnsi="GHEA Mariam"/>
                <w:b/>
                <w:lang w:val="hy-AM"/>
              </w:rPr>
            </w:pPr>
            <w:r w:rsidRPr="00A74C04">
              <w:rPr>
                <w:rFonts w:ascii="GHEA Mariam" w:hAnsi="GHEA Mariam"/>
                <w:b/>
                <w:lang w:val="hy-AM"/>
              </w:rPr>
              <w:lastRenderedPageBreak/>
              <w:t>Ընդունվել է։</w:t>
            </w:r>
          </w:p>
          <w:p w14:paraId="1506FC91" w14:textId="2C6CA635" w:rsidR="006B05DF" w:rsidRPr="00A74C04" w:rsidRDefault="004845FA" w:rsidP="002173E3">
            <w:pPr>
              <w:spacing w:line="360" w:lineRule="auto"/>
              <w:contextualSpacing/>
              <w:jc w:val="center"/>
              <w:rPr>
                <w:rFonts w:ascii="GHEA Mariam" w:hAnsi="GHEA Mariam"/>
                <w:lang w:val="hy-AM"/>
              </w:rPr>
            </w:pPr>
            <w:r w:rsidRPr="00A74C04">
              <w:rPr>
                <w:rFonts w:ascii="GHEA Mariam" w:hAnsi="GHEA Mariam"/>
                <w:lang w:val="hy-AM"/>
              </w:rPr>
              <w:t>Նախագծի հիշյալ դրույթը խմբագրվել է։</w:t>
            </w:r>
          </w:p>
        </w:tc>
      </w:tr>
      <w:tr w:rsidR="00A74C04" w:rsidRPr="00723B45" w14:paraId="3CF14B98" w14:textId="77777777" w:rsidTr="00AA4D43">
        <w:trPr>
          <w:trHeight w:val="360"/>
        </w:trPr>
        <w:tc>
          <w:tcPr>
            <w:tcW w:w="8208" w:type="dxa"/>
          </w:tcPr>
          <w:p w14:paraId="166427D8" w14:textId="77777777"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lastRenderedPageBreak/>
              <w:t>17.</w:t>
            </w:r>
            <w:r w:rsidRPr="00A74C04">
              <w:rPr>
                <w:rFonts w:ascii="GHEA Mariam" w:hAnsi="GHEA Mariam"/>
                <w:lang w:val="hy-AM"/>
              </w:rPr>
              <w:tab/>
              <w:t>Նոր լրացվող 91-րդ կետի համաձայն՝ հանրության գերակա շահերի ապահովման նպատակով սեփականության օտարման դեպքում ծախսային մոտեցմամբ գնահատման ժամանակ հողամասերը պետք է դիտարկել որպես չկառուցապատված (ազատ) հողամաս առանց բարելավումների, իսկ հողամասում առկա շենք-շինությունները, ծառերը և մշակաբույսերը պետք է գնահատվեն առանձին:</w:t>
            </w:r>
          </w:p>
          <w:p w14:paraId="52B4A4FF" w14:textId="3DD9C663" w:rsidR="006B05DF" w:rsidRPr="00723B45" w:rsidRDefault="006B05DF" w:rsidP="002173E3">
            <w:pPr>
              <w:spacing w:line="360" w:lineRule="auto"/>
              <w:ind w:firstLine="284"/>
              <w:jc w:val="both"/>
              <w:rPr>
                <w:rFonts w:ascii="GHEA Mariam" w:hAnsi="GHEA Mariam"/>
                <w:lang w:val="hy-AM"/>
              </w:rPr>
            </w:pPr>
            <w:r w:rsidRPr="00A74C04">
              <w:rPr>
                <w:rFonts w:ascii="GHEA Mariam" w:hAnsi="GHEA Mariam"/>
                <w:lang w:val="hy-AM"/>
              </w:rPr>
              <w:t>Առաջարկում ենք այս կետում լրացում կատարել և նշել, որ օտարվող սեփականության շուկայական արժեքը որոշելիս հաշվի չեն առնվում Հայաստանի Հանրապետության օրենսդրությամբ սահմանված կարգով չհաշվառված ինքնակամ շենքերը կամ շինությունները՝ ի ապահովումն  Օրենքի 11-րդ հոդվածի 4.1-ին մասի:</w:t>
            </w:r>
          </w:p>
        </w:tc>
        <w:tc>
          <w:tcPr>
            <w:tcW w:w="6822" w:type="dxa"/>
            <w:gridSpan w:val="2"/>
          </w:tcPr>
          <w:p w14:paraId="2D5F6C70" w14:textId="77777777" w:rsidR="006B05DF" w:rsidRPr="00A74C04" w:rsidRDefault="006B05DF" w:rsidP="002173E3">
            <w:pPr>
              <w:spacing w:line="360" w:lineRule="auto"/>
              <w:contextualSpacing/>
              <w:jc w:val="center"/>
              <w:rPr>
                <w:rFonts w:ascii="GHEA Mariam" w:hAnsi="GHEA Mariam"/>
                <w:b/>
                <w:lang w:val="hy-AM"/>
              </w:rPr>
            </w:pPr>
            <w:r w:rsidRPr="00A74C04">
              <w:rPr>
                <w:rFonts w:ascii="GHEA Mariam" w:hAnsi="GHEA Mariam"/>
                <w:b/>
                <w:lang w:val="hy-AM"/>
              </w:rPr>
              <w:t>Ընդունվել է։</w:t>
            </w:r>
          </w:p>
          <w:p w14:paraId="772AB867" w14:textId="40CFC8DF" w:rsidR="006B05DF" w:rsidRPr="00A74C04" w:rsidRDefault="006B05DF" w:rsidP="002173E3">
            <w:pPr>
              <w:spacing w:line="360" w:lineRule="auto"/>
              <w:contextualSpacing/>
              <w:jc w:val="both"/>
              <w:rPr>
                <w:rFonts w:ascii="GHEA Mariam" w:hAnsi="GHEA Mariam"/>
                <w:lang w:val="hy-AM"/>
              </w:rPr>
            </w:pPr>
            <w:r w:rsidRPr="00A74C04">
              <w:rPr>
                <w:rFonts w:ascii="GHEA Mariam" w:hAnsi="GHEA Mariam"/>
                <w:lang w:val="hy-AM"/>
              </w:rPr>
              <w:t xml:space="preserve">   Նախագծում կատարվել է համապատասխան լրացում։</w:t>
            </w:r>
          </w:p>
        </w:tc>
      </w:tr>
      <w:tr w:rsidR="00A74C04" w:rsidRPr="00723B45" w14:paraId="0391E140" w14:textId="77777777" w:rsidTr="00AA4D43">
        <w:trPr>
          <w:trHeight w:val="360"/>
        </w:trPr>
        <w:tc>
          <w:tcPr>
            <w:tcW w:w="8208" w:type="dxa"/>
          </w:tcPr>
          <w:p w14:paraId="31B17474" w14:textId="28486D40" w:rsidR="006B05DF" w:rsidRPr="00A74C04" w:rsidRDefault="006B05DF" w:rsidP="002173E3">
            <w:pPr>
              <w:spacing w:line="360" w:lineRule="auto"/>
              <w:ind w:firstLine="284"/>
              <w:jc w:val="both"/>
              <w:rPr>
                <w:rFonts w:ascii="GHEA Mariam" w:hAnsi="GHEA Mariam"/>
                <w:lang w:val="hy-AM"/>
              </w:rPr>
            </w:pPr>
            <w:r w:rsidRPr="00A74C04">
              <w:rPr>
                <w:rFonts w:ascii="GHEA Mariam" w:hAnsi="GHEA Mariam"/>
                <w:lang w:val="hy-AM"/>
              </w:rPr>
              <w:t>18</w:t>
            </w:r>
            <w:r w:rsidRPr="00A74C04">
              <w:rPr>
                <w:rFonts w:ascii="Cambria Math" w:hAnsi="Cambria Math" w:cs="Cambria Math"/>
                <w:lang w:val="hy-AM"/>
              </w:rPr>
              <w:t>․</w:t>
            </w:r>
            <w:r w:rsidRPr="00A74C04">
              <w:rPr>
                <w:rFonts w:ascii="GHEA Mariam" w:hAnsi="GHEA Mariam"/>
                <w:lang w:val="hy-AM"/>
              </w:rPr>
              <w:t xml:space="preserve"> </w:t>
            </w:r>
            <w:r w:rsidRPr="00A74C04">
              <w:rPr>
                <w:rFonts w:ascii="GHEA Mariam" w:hAnsi="GHEA Mariam" w:cs="GHEA Mariam"/>
                <w:lang w:val="hy-AM"/>
              </w:rPr>
              <w:t>Վերանայման</w:t>
            </w:r>
            <w:r w:rsidRPr="00A74C04">
              <w:rPr>
                <w:rFonts w:ascii="GHEA Mariam" w:hAnsi="GHEA Mariam"/>
                <w:lang w:val="hy-AM"/>
              </w:rPr>
              <w:t xml:space="preserve"> </w:t>
            </w:r>
            <w:r w:rsidRPr="00A74C04">
              <w:rPr>
                <w:rFonts w:ascii="GHEA Mariam" w:hAnsi="GHEA Mariam" w:cs="GHEA Mariam"/>
                <w:lang w:val="hy-AM"/>
              </w:rPr>
              <w:t>կարիք</w:t>
            </w:r>
            <w:r w:rsidRPr="00A74C04">
              <w:rPr>
                <w:rFonts w:ascii="GHEA Mariam" w:hAnsi="GHEA Mariam"/>
                <w:lang w:val="hy-AM"/>
              </w:rPr>
              <w:t xml:space="preserve"> </w:t>
            </w:r>
            <w:r w:rsidRPr="00A74C04">
              <w:rPr>
                <w:rFonts w:ascii="GHEA Mariam" w:hAnsi="GHEA Mariam" w:cs="GHEA Mariam"/>
                <w:lang w:val="hy-AM"/>
              </w:rPr>
              <w:t>ունի</w:t>
            </w:r>
            <w:r w:rsidRPr="00A74C04">
              <w:rPr>
                <w:rFonts w:ascii="GHEA Mariam" w:hAnsi="GHEA Mariam"/>
                <w:lang w:val="hy-AM"/>
              </w:rPr>
              <w:t xml:space="preserve"> </w:t>
            </w:r>
            <w:r w:rsidRPr="00A74C04">
              <w:rPr>
                <w:rFonts w:ascii="GHEA Mariam" w:hAnsi="GHEA Mariam" w:cs="GHEA Mariam"/>
                <w:lang w:val="hy-AM"/>
              </w:rPr>
              <w:t>նաև</w:t>
            </w:r>
            <w:r w:rsidRPr="00A74C04">
              <w:rPr>
                <w:rFonts w:ascii="GHEA Mariam" w:hAnsi="GHEA Mariam"/>
                <w:lang w:val="hy-AM"/>
              </w:rPr>
              <w:t xml:space="preserve"> </w:t>
            </w:r>
            <w:r w:rsidRPr="00A74C04">
              <w:rPr>
                <w:rFonts w:ascii="GHEA Mariam" w:hAnsi="GHEA Mariam" w:cs="GHEA Mariam"/>
                <w:lang w:val="hy-AM"/>
              </w:rPr>
              <w:t>նախագծերին</w:t>
            </w:r>
            <w:r w:rsidRPr="00A74C04">
              <w:rPr>
                <w:rFonts w:ascii="GHEA Mariam" w:hAnsi="GHEA Mariam"/>
                <w:lang w:val="hy-AM"/>
              </w:rPr>
              <w:t xml:space="preserve"> </w:t>
            </w:r>
            <w:r w:rsidRPr="00A74C04">
              <w:rPr>
                <w:rFonts w:ascii="GHEA Mariam" w:hAnsi="GHEA Mariam" w:cs="GHEA Mariam"/>
                <w:lang w:val="hy-AM"/>
              </w:rPr>
              <w:t>կից</w:t>
            </w:r>
            <w:r w:rsidRPr="00A74C04">
              <w:rPr>
                <w:rFonts w:ascii="GHEA Mariam" w:hAnsi="GHEA Mariam"/>
                <w:lang w:val="hy-AM"/>
              </w:rPr>
              <w:t xml:space="preserve"> </w:t>
            </w:r>
            <w:r w:rsidRPr="00A74C04">
              <w:rPr>
                <w:rFonts w:ascii="GHEA Mariam" w:hAnsi="GHEA Mariam" w:cs="GHEA Mariam"/>
                <w:lang w:val="hy-AM"/>
              </w:rPr>
              <w:t>ներկայացված</w:t>
            </w:r>
            <w:r w:rsidRPr="00A74C04">
              <w:rPr>
                <w:rFonts w:ascii="GHEA Mariam" w:hAnsi="GHEA Mariam"/>
                <w:lang w:val="hy-AM"/>
              </w:rPr>
              <w:t xml:space="preserve"> հիմնավորումը, մասնավորապես՝ անհրաժեշտ է ներկայացնել «Նորմատիվ իրավական ակտերի մասին» օրենքի 6-րդ հոդվածի 5-րդ մասի պահանջներին համապատասխանող հիմնավորում, որը հնարավորություն կտա լիարժեք կերպով գնահատելու Նախագծով առաջարկվող կարգավորումները: Հարկ է նշել, որ նախագծի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w:t>
            </w:r>
            <w:r w:rsidRPr="00A74C04">
              <w:rPr>
                <w:rFonts w:ascii="GHEA Mariam" w:hAnsi="GHEA Mariam"/>
                <w:lang w:val="hy-AM"/>
              </w:rPr>
              <w:lastRenderedPageBreak/>
              <w:t>առաջարկվող կարգավորումների բնույթն ու նպատակը, իրավական ակտի ընդունմամբ ակնկալվող արդյունքները, որոնք քննարկվող դեպքում բավարար մանրամասն ներկայացված չէին։</w:t>
            </w:r>
          </w:p>
        </w:tc>
        <w:tc>
          <w:tcPr>
            <w:tcW w:w="6822" w:type="dxa"/>
            <w:gridSpan w:val="2"/>
          </w:tcPr>
          <w:p w14:paraId="4BA18E34" w14:textId="77777777" w:rsidR="006B05DF" w:rsidRPr="00A74C04" w:rsidRDefault="006B05DF" w:rsidP="002173E3">
            <w:pPr>
              <w:spacing w:line="360" w:lineRule="auto"/>
              <w:contextualSpacing/>
              <w:jc w:val="center"/>
              <w:rPr>
                <w:rFonts w:ascii="GHEA Mariam" w:hAnsi="GHEA Mariam"/>
                <w:b/>
                <w:lang w:val="hy-AM"/>
              </w:rPr>
            </w:pPr>
            <w:r w:rsidRPr="00A74C04">
              <w:rPr>
                <w:rFonts w:ascii="GHEA Mariam" w:hAnsi="GHEA Mariam"/>
                <w:b/>
                <w:lang w:val="hy-AM"/>
              </w:rPr>
              <w:lastRenderedPageBreak/>
              <w:t>Ընդունվել է։</w:t>
            </w:r>
          </w:p>
          <w:p w14:paraId="7FCD570F" w14:textId="26A206D0" w:rsidR="006B05DF" w:rsidRPr="00A74C04" w:rsidRDefault="006B05DF" w:rsidP="002173E3">
            <w:pPr>
              <w:spacing w:line="360" w:lineRule="auto"/>
              <w:contextualSpacing/>
              <w:jc w:val="center"/>
              <w:rPr>
                <w:rFonts w:ascii="GHEA Mariam" w:hAnsi="GHEA Mariam"/>
                <w:lang w:val="hy-AM"/>
              </w:rPr>
            </w:pPr>
            <w:r w:rsidRPr="00A74C04">
              <w:rPr>
                <w:rFonts w:ascii="GHEA Mariam" w:hAnsi="GHEA Mariam"/>
                <w:lang w:val="hy-AM"/>
              </w:rPr>
              <w:t>Հիմնավորումները լրամշակվել են։</w:t>
            </w:r>
          </w:p>
        </w:tc>
      </w:tr>
      <w:tr w:rsidR="00A74C04" w:rsidRPr="00A74C04" w14:paraId="14E98249" w14:textId="77777777" w:rsidTr="00067E28">
        <w:trPr>
          <w:trHeight w:val="428"/>
        </w:trPr>
        <w:tc>
          <w:tcPr>
            <w:tcW w:w="11988" w:type="dxa"/>
            <w:gridSpan w:val="2"/>
            <w:vMerge w:val="restart"/>
            <w:shd w:val="clear" w:color="auto" w:fill="A6A6A6"/>
          </w:tcPr>
          <w:p w14:paraId="3133BBF1" w14:textId="77777777" w:rsidR="00BB52B6" w:rsidRPr="00A74C04" w:rsidRDefault="00BB52B6" w:rsidP="002173E3">
            <w:pPr>
              <w:pStyle w:val="ListParagraph"/>
              <w:numPr>
                <w:ilvl w:val="0"/>
                <w:numId w:val="1"/>
              </w:numPr>
              <w:spacing w:before="360" w:after="0" w:line="360" w:lineRule="auto"/>
              <w:ind w:left="144" w:right="-115" w:hanging="144"/>
              <w:contextualSpacing/>
              <w:jc w:val="center"/>
              <w:rPr>
                <w:rFonts w:ascii="GHEA Mariam" w:hAnsi="GHEA Mariam"/>
                <w:b/>
                <w:sz w:val="24"/>
                <w:szCs w:val="24"/>
                <w:lang w:val="fr-FR"/>
              </w:rPr>
            </w:pPr>
            <w:r w:rsidRPr="00A74C04">
              <w:rPr>
                <w:rFonts w:ascii="GHEA Mariam" w:hAnsi="GHEA Mariam"/>
                <w:b/>
                <w:sz w:val="24"/>
                <w:szCs w:val="24"/>
                <w:lang w:val="fr-FR"/>
              </w:rPr>
              <w:lastRenderedPageBreak/>
              <w:t xml:space="preserve">ՀՀ </w:t>
            </w:r>
            <w:r w:rsidRPr="00A74C04">
              <w:rPr>
                <w:rFonts w:ascii="GHEA Mariam" w:hAnsi="GHEA Mariam"/>
                <w:b/>
                <w:sz w:val="24"/>
                <w:szCs w:val="24"/>
                <w:lang w:val="hy-AM"/>
              </w:rPr>
              <w:t>վարչապետի աշխատակազմ</w:t>
            </w:r>
          </w:p>
        </w:tc>
        <w:tc>
          <w:tcPr>
            <w:tcW w:w="3042" w:type="dxa"/>
            <w:shd w:val="clear" w:color="auto" w:fill="A6A6A6"/>
          </w:tcPr>
          <w:p w14:paraId="28BDD036" w14:textId="21F529DF" w:rsidR="00BB52B6" w:rsidRPr="00A74C04" w:rsidRDefault="00BB52B6" w:rsidP="002173E3">
            <w:pPr>
              <w:spacing w:line="360" w:lineRule="auto"/>
              <w:contextualSpacing/>
              <w:jc w:val="center"/>
              <w:rPr>
                <w:rFonts w:ascii="GHEA Mariam" w:hAnsi="GHEA Mariam"/>
                <w:b/>
                <w:lang w:val="hy-AM"/>
              </w:rPr>
            </w:pPr>
            <w:r w:rsidRPr="00A74C04">
              <w:rPr>
                <w:rFonts w:ascii="GHEA Mariam" w:hAnsi="GHEA Mariam" w:cs="Cambria Math"/>
                <w:b/>
              </w:rPr>
              <w:t>10</w:t>
            </w:r>
            <w:r w:rsidRPr="00A74C04">
              <w:rPr>
                <w:rFonts w:ascii="Cambria Math" w:hAnsi="Cambria Math" w:cs="Cambria Math"/>
                <w:b/>
                <w:lang w:val="hy-AM"/>
              </w:rPr>
              <w:t>․</w:t>
            </w:r>
            <w:r w:rsidRPr="00A74C04">
              <w:rPr>
                <w:rFonts w:ascii="GHEA Mariam" w:hAnsi="GHEA Mariam"/>
                <w:b/>
                <w:lang w:val="hy-AM"/>
              </w:rPr>
              <w:t>0</w:t>
            </w:r>
            <w:r w:rsidRPr="00A74C04">
              <w:rPr>
                <w:rFonts w:ascii="GHEA Mariam" w:hAnsi="GHEA Mariam"/>
                <w:b/>
              </w:rPr>
              <w:t>6</w:t>
            </w:r>
            <w:r w:rsidRPr="00A74C04">
              <w:rPr>
                <w:rFonts w:ascii="Cambria Math" w:hAnsi="Cambria Math" w:cs="Cambria Math"/>
                <w:b/>
                <w:lang w:val="hy-AM"/>
              </w:rPr>
              <w:t>․</w:t>
            </w:r>
            <w:r w:rsidRPr="00A74C04">
              <w:rPr>
                <w:rFonts w:ascii="GHEA Mariam" w:hAnsi="GHEA Mariam"/>
                <w:b/>
                <w:lang w:val="hy-AM"/>
              </w:rPr>
              <w:t>2026</w:t>
            </w:r>
            <w:r w:rsidRPr="00A74C04">
              <w:rPr>
                <w:rFonts w:ascii="GHEA Mariam" w:hAnsi="GHEA Mariam" w:cs="GHEA Mariam"/>
                <w:b/>
                <w:lang w:val="hy-AM"/>
              </w:rPr>
              <w:t>թ</w:t>
            </w:r>
            <w:r w:rsidRPr="00A74C04">
              <w:rPr>
                <w:rFonts w:ascii="Cambria Math" w:hAnsi="Cambria Math" w:cs="Cambria Math"/>
                <w:b/>
                <w:lang w:val="hy-AM"/>
              </w:rPr>
              <w:t>․</w:t>
            </w:r>
          </w:p>
        </w:tc>
      </w:tr>
      <w:tr w:rsidR="00A74C04" w:rsidRPr="00A74C04" w14:paraId="7F969D1D" w14:textId="77777777" w:rsidTr="00067E28">
        <w:trPr>
          <w:trHeight w:val="311"/>
        </w:trPr>
        <w:tc>
          <w:tcPr>
            <w:tcW w:w="11988" w:type="dxa"/>
            <w:gridSpan w:val="2"/>
            <w:vMerge/>
            <w:shd w:val="clear" w:color="auto" w:fill="A6A6A6"/>
          </w:tcPr>
          <w:p w14:paraId="5D37D5C0" w14:textId="77777777" w:rsidR="00BB52B6" w:rsidRPr="00A74C04" w:rsidRDefault="00BB52B6" w:rsidP="002173E3">
            <w:pPr>
              <w:pStyle w:val="ListParagraph"/>
              <w:numPr>
                <w:ilvl w:val="0"/>
                <w:numId w:val="10"/>
              </w:numPr>
              <w:spacing w:after="0" w:line="360" w:lineRule="auto"/>
              <w:ind w:left="0"/>
              <w:contextualSpacing/>
              <w:jc w:val="center"/>
              <w:rPr>
                <w:rFonts w:ascii="GHEA Mariam" w:hAnsi="GHEA Mariam"/>
                <w:sz w:val="24"/>
                <w:szCs w:val="24"/>
                <w:lang w:val="fr-FR"/>
              </w:rPr>
            </w:pPr>
          </w:p>
        </w:tc>
        <w:tc>
          <w:tcPr>
            <w:tcW w:w="3042" w:type="dxa"/>
            <w:shd w:val="clear" w:color="auto" w:fill="A6A6A6"/>
          </w:tcPr>
          <w:p w14:paraId="42101F89" w14:textId="77777777" w:rsidR="00BB52B6" w:rsidRPr="00A74C04" w:rsidRDefault="00BB52B6" w:rsidP="002173E3">
            <w:pPr>
              <w:spacing w:line="360" w:lineRule="auto"/>
              <w:contextualSpacing/>
              <w:jc w:val="center"/>
              <w:rPr>
                <w:rFonts w:ascii="GHEA Mariam" w:hAnsi="GHEA Mariam"/>
                <w:b/>
                <w:lang w:val="fr-FR"/>
              </w:rPr>
            </w:pPr>
            <w:r w:rsidRPr="00A74C04">
              <w:rPr>
                <w:rFonts w:ascii="GHEA Mariam" w:hAnsi="GHEA Mariam"/>
                <w:b/>
                <w:lang w:val="fr-FR"/>
              </w:rPr>
              <w:t>№ 02/12.63/19800-2026</w:t>
            </w:r>
          </w:p>
        </w:tc>
      </w:tr>
      <w:tr w:rsidR="00A74C04" w:rsidRPr="00723B45" w14:paraId="59636730" w14:textId="77777777" w:rsidTr="00067E28">
        <w:trPr>
          <w:trHeight w:val="360"/>
        </w:trPr>
        <w:tc>
          <w:tcPr>
            <w:tcW w:w="8208" w:type="dxa"/>
          </w:tcPr>
          <w:p w14:paraId="56DBD325" w14:textId="318DC615" w:rsidR="00BB52B6" w:rsidRPr="00A74C04" w:rsidRDefault="00BB52B6" w:rsidP="002173E3">
            <w:pPr>
              <w:spacing w:line="360" w:lineRule="auto"/>
              <w:ind w:firstLine="284"/>
              <w:jc w:val="center"/>
              <w:rPr>
                <w:rFonts w:ascii="GHEA Mariam" w:hAnsi="GHEA Mariam"/>
                <w:b/>
                <w:lang w:val="hy-AM"/>
              </w:rPr>
            </w:pPr>
            <w:r w:rsidRPr="00A74C04">
              <w:rPr>
                <w:rFonts w:ascii="GHEA Mariam" w:hAnsi="GHEA Mariam"/>
                <w:b/>
                <w:lang w:val="hy-AM"/>
              </w:rPr>
              <w:t>ԻՐԱՎԱԲԱՆԱԿԱՆ ՎԱՐՉՈՒԹՅՈՒՆ</w:t>
            </w:r>
          </w:p>
          <w:p w14:paraId="03859A72" w14:textId="6C6E19AC" w:rsidR="00BB52B6" w:rsidRPr="00A74C04" w:rsidRDefault="00BB52B6" w:rsidP="002173E3">
            <w:pPr>
              <w:spacing w:line="360" w:lineRule="auto"/>
              <w:ind w:firstLine="284"/>
              <w:jc w:val="both"/>
              <w:rPr>
                <w:rFonts w:ascii="GHEA Mariam" w:hAnsi="GHEA Mariam"/>
                <w:lang w:val="hy-AM"/>
              </w:rPr>
            </w:pPr>
            <w:r w:rsidRPr="00A74C04">
              <w:rPr>
                <w:rFonts w:ascii="GHEA Mariam" w:hAnsi="GHEA Mariam"/>
                <w:lang w:val="hy-AM"/>
              </w:rPr>
              <w:t>1.</w:t>
            </w:r>
            <w:r w:rsidRPr="00A74C04">
              <w:rPr>
                <w:rFonts w:ascii="GHEA Mariam" w:hAnsi="GHEA Mariam"/>
                <w:lang w:val="hy-AM"/>
              </w:rPr>
              <w:tab/>
              <w:t>Նախագծի նախաբանում որպես լիազոր նորմ նշված «Հանրության գերակա շահերի ապահովման նպատակով սեփականության օտարման մասին» օրենքի դրույթները անհրաժեշտ է նախատեսել մայր որոշման նախաբանում՝ նկատի ունենալով, որ դրանք իրավական հիմք կարող են հանդիսանալ մայր որոշման ընդունման համար:</w:t>
            </w:r>
          </w:p>
        </w:tc>
        <w:tc>
          <w:tcPr>
            <w:tcW w:w="6822" w:type="dxa"/>
            <w:gridSpan w:val="2"/>
          </w:tcPr>
          <w:p w14:paraId="3324A572" w14:textId="77777777" w:rsidR="001A258A" w:rsidRDefault="001A258A" w:rsidP="001A258A">
            <w:pPr>
              <w:spacing w:line="360" w:lineRule="auto"/>
              <w:contextualSpacing/>
              <w:jc w:val="center"/>
              <w:rPr>
                <w:rFonts w:ascii="GHEA Mariam" w:hAnsi="GHEA Mariam"/>
                <w:b/>
                <w:lang w:val="hy-AM"/>
              </w:rPr>
            </w:pPr>
            <w:r>
              <w:rPr>
                <w:rFonts w:ascii="GHEA Mariam" w:hAnsi="GHEA Mariam"/>
                <w:b/>
                <w:lang w:val="hy-AM"/>
              </w:rPr>
              <w:t>Ընդունվել է</w:t>
            </w:r>
          </w:p>
          <w:p w14:paraId="2DC428F1" w14:textId="1FEBE50D" w:rsidR="00BB52B6" w:rsidRPr="00A74C04" w:rsidRDefault="001A258A" w:rsidP="001A258A">
            <w:pPr>
              <w:spacing w:line="360" w:lineRule="auto"/>
              <w:contextualSpacing/>
              <w:jc w:val="center"/>
              <w:rPr>
                <w:rFonts w:ascii="GHEA Mariam" w:hAnsi="GHEA Mariam"/>
                <w:lang w:val="hy-AM"/>
              </w:rPr>
            </w:pPr>
            <w:r>
              <w:rPr>
                <w:rFonts w:ascii="GHEA Mariam" w:hAnsi="GHEA Mariam"/>
                <w:lang w:val="hy-AM"/>
              </w:rPr>
              <w:t>Նախագիծը լրամշակվել է։</w:t>
            </w:r>
          </w:p>
        </w:tc>
      </w:tr>
      <w:tr w:rsidR="009D7511" w:rsidRPr="00723B45" w14:paraId="11A35DE5" w14:textId="77777777" w:rsidTr="00067E28">
        <w:trPr>
          <w:trHeight w:val="360"/>
        </w:trPr>
        <w:tc>
          <w:tcPr>
            <w:tcW w:w="8208" w:type="dxa"/>
          </w:tcPr>
          <w:p w14:paraId="1CC8E80A" w14:textId="23722124" w:rsidR="00BB52B6" w:rsidRPr="00031FBA" w:rsidRDefault="00BB52B6" w:rsidP="002173E3">
            <w:pPr>
              <w:spacing w:line="360" w:lineRule="auto"/>
              <w:ind w:firstLine="284"/>
              <w:jc w:val="both"/>
              <w:rPr>
                <w:rFonts w:ascii="GHEA Mariam" w:hAnsi="GHEA Mariam"/>
                <w:lang w:val="hy-AM"/>
              </w:rPr>
            </w:pPr>
            <w:r w:rsidRPr="00031FBA">
              <w:rPr>
                <w:rFonts w:ascii="GHEA Mariam" w:hAnsi="GHEA Mariam"/>
                <w:lang w:val="hy-AM"/>
              </w:rPr>
              <w:t>2.</w:t>
            </w:r>
            <w:r w:rsidRPr="00031FBA">
              <w:rPr>
                <w:rFonts w:ascii="GHEA Mariam" w:hAnsi="GHEA Mariam"/>
                <w:lang w:val="hy-AM"/>
              </w:rPr>
              <w:tab/>
              <w:t>Նախագծի 2-րդ կետի 2-րդ ենթակետով նոր լրացվող որոշման N 2 հավելվածի 9-րդ գլխի 88-րդ կետի համաձայն՝ (...) վթարային բազմաբնակարան բնակելի շենքերի դեպքում բնակելի տարածք հանդիսացող գույքի (առանց հողամասի) արժեքը որոշվում է նույն տարածագնահատման գոտում գտնվող համանման ոչ վթարային գույքի արժեքը ոչ ավելի քան 30 տոկոսով նվազեցնելով, սակայն ընդգծված ձևակերպումը չի համապատասխանում «Հանրության գերակա շահերի ապահովման նպատակով սեփականության օտարման մասին» օրենքի 11-րդ հոդվածի 4.3-րդ մասով սահմանված պահանջին:</w:t>
            </w:r>
          </w:p>
        </w:tc>
        <w:tc>
          <w:tcPr>
            <w:tcW w:w="6822" w:type="dxa"/>
            <w:gridSpan w:val="2"/>
          </w:tcPr>
          <w:p w14:paraId="77E65B0D" w14:textId="77777777" w:rsidR="009253A6" w:rsidRPr="00A74C04" w:rsidRDefault="009253A6" w:rsidP="009253A6">
            <w:pPr>
              <w:spacing w:line="360" w:lineRule="auto"/>
              <w:contextualSpacing/>
              <w:jc w:val="center"/>
              <w:rPr>
                <w:rFonts w:ascii="GHEA Mariam" w:hAnsi="GHEA Mariam"/>
                <w:b/>
                <w:lang w:val="hy-AM"/>
              </w:rPr>
            </w:pPr>
            <w:r w:rsidRPr="00A74C04">
              <w:rPr>
                <w:rFonts w:ascii="GHEA Mariam" w:hAnsi="GHEA Mariam"/>
                <w:b/>
                <w:lang w:val="hy-AM"/>
              </w:rPr>
              <w:t>Ընդունվել է։</w:t>
            </w:r>
          </w:p>
          <w:p w14:paraId="627A873F" w14:textId="5B3FF4BC" w:rsidR="00BB52B6" w:rsidRPr="00A74C04" w:rsidRDefault="009253A6" w:rsidP="009253A6">
            <w:pPr>
              <w:spacing w:line="360" w:lineRule="auto"/>
              <w:contextualSpacing/>
              <w:jc w:val="center"/>
              <w:rPr>
                <w:rFonts w:ascii="GHEA Mariam" w:hAnsi="GHEA Mariam"/>
                <w:lang w:val="hy-AM"/>
              </w:rPr>
            </w:pPr>
            <w:r w:rsidRPr="00A74C04">
              <w:rPr>
                <w:rFonts w:ascii="GHEA Mariam" w:hAnsi="GHEA Mariam"/>
                <w:lang w:val="hy-AM"/>
              </w:rPr>
              <w:t>Նախագծի հիշյալ դրույթը խմբագրվել է։</w:t>
            </w:r>
          </w:p>
        </w:tc>
      </w:tr>
      <w:tr w:rsidR="009D7511" w:rsidRPr="00723B45" w14:paraId="767D6700" w14:textId="77777777" w:rsidTr="00067E28">
        <w:trPr>
          <w:trHeight w:val="360"/>
        </w:trPr>
        <w:tc>
          <w:tcPr>
            <w:tcW w:w="8208" w:type="dxa"/>
          </w:tcPr>
          <w:p w14:paraId="539C1673" w14:textId="77777777" w:rsidR="00BB52B6" w:rsidRPr="00A74C04" w:rsidRDefault="00403B50" w:rsidP="002173E3">
            <w:pPr>
              <w:spacing w:line="360" w:lineRule="auto"/>
              <w:ind w:left="-15" w:right="88" w:firstLine="299"/>
              <w:jc w:val="center"/>
              <w:rPr>
                <w:rFonts w:ascii="GHEA Mariam" w:hAnsi="GHEA Mariam"/>
                <w:b/>
                <w:lang w:val="hy-AM"/>
              </w:rPr>
            </w:pPr>
            <w:r w:rsidRPr="00A74C04">
              <w:rPr>
                <w:rFonts w:ascii="GHEA Mariam" w:hAnsi="GHEA Mariam"/>
                <w:b/>
                <w:lang w:val="hy-AM"/>
              </w:rPr>
              <w:t>ՏԱՐԱԾՔԱՅԻՆ ԶԱՐԳԱՑՄԱՆ ԵՎ ՇՐՋԱԿԱ ՄԻՋԱՎԱՅՐԻ ՀԱՐՑԵՐԻ ՎԱՐՉՈՒԹՅՈՒՆ</w:t>
            </w:r>
          </w:p>
          <w:p w14:paraId="025FB183" w14:textId="77777777" w:rsidR="00403B50" w:rsidRPr="00A74C04" w:rsidRDefault="00403B50" w:rsidP="002173E3">
            <w:pPr>
              <w:pStyle w:val="ListParagraph"/>
              <w:numPr>
                <w:ilvl w:val="0"/>
                <w:numId w:val="14"/>
              </w:numPr>
              <w:tabs>
                <w:tab w:val="left" w:pos="540"/>
              </w:tabs>
              <w:spacing w:after="0" w:line="360" w:lineRule="auto"/>
              <w:ind w:left="-15" w:right="88" w:firstLine="299"/>
              <w:contextualSpacing/>
              <w:jc w:val="both"/>
              <w:rPr>
                <w:rFonts w:ascii="GHEA Mariam" w:hAnsi="GHEA Mariam" w:cs="Arial"/>
                <w:sz w:val="24"/>
                <w:szCs w:val="24"/>
                <w:lang w:val="hy-AM"/>
              </w:rPr>
            </w:pPr>
            <w:r w:rsidRPr="00A74C04">
              <w:rPr>
                <w:rFonts w:ascii="GHEA Mariam" w:eastAsia="Calibri" w:hAnsi="GHEA Mariam" w:cs="Sylfaen"/>
                <w:sz w:val="24"/>
                <w:szCs w:val="24"/>
                <w:lang w:val="hy-AM"/>
              </w:rPr>
              <w:lastRenderedPageBreak/>
              <w:t>Նախագծի 2-րդ կետի 2-րդ ենթակետով գործող որոշման 2-րդ հավելվածում լրացվող 9-րդ գլխի 93-րդ կետով սահմանվում է, որ «</w:t>
            </w:r>
            <w:r w:rsidRPr="00A74C04">
              <w:rPr>
                <w:rFonts w:ascii="GHEA Mariam" w:hAnsi="GHEA Mariam" w:cs="Arial"/>
                <w:sz w:val="24"/>
                <w:szCs w:val="24"/>
                <w:lang w:val="hy-AM"/>
              </w:rPr>
              <w:t xml:space="preserve">Ծախսային մոտեցմամբ հողամասում առկա ծառերի և մշակաբույսերի գնահատումը պետք է իրականացվի հաշվի առնելով դրանց բերքատվությունը, փայտանյութ համարվող ծառերի դեպքում փայտի որակը և ծավալը, իսկ </w:t>
            </w:r>
            <w:r w:rsidRPr="00A74C04">
              <w:rPr>
                <w:rFonts w:ascii="GHEA Mariam" w:hAnsi="GHEA Mariam" w:cs="Arial"/>
                <w:b/>
                <w:i/>
                <w:sz w:val="24"/>
                <w:szCs w:val="24"/>
                <w:u w:val="single"/>
                <w:lang w:val="hy-AM"/>
              </w:rPr>
              <w:t>դեկորատիվ ծառերի</w:t>
            </w:r>
            <w:r w:rsidRPr="00A74C04">
              <w:rPr>
                <w:rFonts w:ascii="GHEA Mariam" w:hAnsi="GHEA Mariam" w:cs="Arial"/>
                <w:sz w:val="24"/>
                <w:szCs w:val="24"/>
                <w:lang w:val="hy-AM"/>
              </w:rPr>
              <w:t xml:space="preserve"> դեպքում (տվյալ վիճակում) դրանց շուկայական արժեքը»: քննարկվող կետի 1-3-րդ ենթակետերով էլ հիշատակվում է </w:t>
            </w:r>
            <w:r w:rsidRPr="00A74C04">
              <w:rPr>
                <w:rFonts w:ascii="GHEA Mariam" w:hAnsi="GHEA Mariam" w:cs="Arial"/>
                <w:i/>
                <w:sz w:val="24"/>
                <w:szCs w:val="24"/>
                <w:u w:val="single"/>
                <w:lang w:val="hy-AM"/>
              </w:rPr>
              <w:t>պտղատու ծառերի, փայտանյութ տվող ծառերի և մշակաբույսերի գնահատման հիմնական գործոնները</w:t>
            </w:r>
            <w:r w:rsidRPr="00A74C04">
              <w:rPr>
                <w:rFonts w:ascii="GHEA Mariam" w:hAnsi="GHEA Mariam" w:cs="Arial"/>
                <w:sz w:val="24"/>
                <w:szCs w:val="24"/>
                <w:lang w:val="hy-AM"/>
              </w:rPr>
              <w:t xml:space="preserve">, որտեղ սակայն բացակայում է դեկորատիվ ծառերի դեպքում հիմնական գործողների նշումը: Այս առումով, հարկ է նկատել, որ Կադաստրի կոմիտեի ղեկավարի 29.05.2026թ-ի N </w:t>
            </w:r>
            <w:r w:rsidRPr="00A74C04">
              <w:rPr>
                <w:rFonts w:ascii="GHEA Mariam" w:hAnsi="GHEA Mariam"/>
                <w:sz w:val="24"/>
                <w:szCs w:val="24"/>
                <w:shd w:val="clear" w:color="auto" w:fill="FFFFFF"/>
                <w:lang w:val="hy-AM"/>
              </w:rPr>
              <w:t>ՍԹ/10795-2026 գրությամբ Վարչապետի աշխատակազմ ներկայացված՝ «</w:t>
            </w:r>
            <w:r w:rsidRPr="00A74C04">
              <w:rPr>
                <w:rFonts w:ascii="GHEA Mariam" w:hAnsi="GHEA Mariam" w:cs="Arial"/>
                <w:sz w:val="24"/>
                <w:szCs w:val="24"/>
                <w:shd w:val="clear" w:color="auto" w:fill="FFFFFF"/>
                <w:lang w:val="hy-AM"/>
              </w:rPr>
              <w:t>Հանրության</w:t>
            </w:r>
            <w:r w:rsidRPr="00A74C04">
              <w:rPr>
                <w:rFonts w:ascii="GHEA Mariam" w:hAnsi="GHEA Mariam"/>
                <w:sz w:val="24"/>
                <w:szCs w:val="24"/>
                <w:shd w:val="clear" w:color="auto" w:fill="FFFFFF"/>
                <w:lang w:val="hy-AM"/>
              </w:rPr>
              <w:t xml:space="preserve"> գերակա շահերի ապահովման նպատակով օտարվող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մեջ փոփոխություն կատարելու մասին» ՀՀ կառավարության որոշման նախագծի 2-րդ </w:t>
            </w:r>
            <w:r w:rsidRPr="00A74C04">
              <w:rPr>
                <w:rFonts w:ascii="GHEA Mariam" w:hAnsi="GHEA Mariam"/>
                <w:sz w:val="24"/>
                <w:szCs w:val="24"/>
                <w:shd w:val="clear" w:color="auto" w:fill="FFFFFF"/>
                <w:lang w:val="hy-AM"/>
              </w:rPr>
              <w:lastRenderedPageBreak/>
              <w:t xml:space="preserve">հավելվածի 5-րդ կետի 7-րդ ենթակետով սահմանվել է </w:t>
            </w:r>
            <w:r w:rsidRPr="00A74C04">
              <w:rPr>
                <w:rFonts w:ascii="GHEA Mariam" w:eastAsia="Calibri" w:hAnsi="GHEA Mariam"/>
                <w:b/>
                <w:i/>
                <w:sz w:val="24"/>
                <w:szCs w:val="24"/>
                <w:u w:val="single"/>
                <w:lang w:val="hy-AM"/>
              </w:rPr>
              <w:t>դեկորատիվ ծառերի</w:t>
            </w:r>
            <w:r w:rsidRPr="00A74C04">
              <w:rPr>
                <w:rFonts w:ascii="GHEA Mariam" w:eastAsia="Calibri" w:hAnsi="GHEA Mariam"/>
                <w:sz w:val="24"/>
                <w:szCs w:val="24"/>
                <w:lang w:val="hy-AM"/>
              </w:rPr>
              <w:t xml:space="preserve"> համար ն</w:t>
            </w:r>
            <w:r w:rsidRPr="00A74C04">
              <w:rPr>
                <w:rFonts w:ascii="GHEA Mariam" w:eastAsia="Calibri" w:hAnsi="GHEA Mariam" w:cs="AK Courier"/>
                <w:sz w:val="24"/>
                <w:szCs w:val="24"/>
                <w:lang w:val="hy-AM"/>
              </w:rPr>
              <w:t xml:space="preserve">կարագրության արձանագրության մեջ պարտադիր պարունակվող տեղեկատվության պահանջ, այն է՝ </w:t>
            </w:r>
            <w:r w:rsidRPr="00A74C04">
              <w:rPr>
                <w:rFonts w:ascii="GHEA Mariam" w:eastAsia="Calibri" w:hAnsi="GHEA Mariam"/>
                <w:sz w:val="24"/>
                <w:szCs w:val="24"/>
                <w:lang w:val="hy-AM"/>
              </w:rPr>
              <w:t xml:space="preserve">ծառատեսակը և ծառի բարձրությունը (սմ-ով` չափված գետնից): </w:t>
            </w:r>
          </w:p>
          <w:p w14:paraId="11235E56" w14:textId="0503D27F" w:rsidR="00403B50" w:rsidRPr="00A74C04" w:rsidRDefault="00403B50" w:rsidP="002173E3">
            <w:pPr>
              <w:tabs>
                <w:tab w:val="left" w:pos="540"/>
              </w:tabs>
              <w:spacing w:line="360" w:lineRule="auto"/>
              <w:ind w:left="-15" w:right="88" w:firstLine="299"/>
              <w:jc w:val="both"/>
              <w:rPr>
                <w:rFonts w:ascii="GHEA Mariam" w:hAnsi="GHEA Mariam" w:cs="Arial"/>
                <w:lang w:val="hy-AM"/>
              </w:rPr>
            </w:pPr>
            <w:r w:rsidRPr="00A74C04">
              <w:rPr>
                <w:rFonts w:ascii="GHEA Mariam" w:eastAsia="Calibri" w:hAnsi="GHEA Mariam"/>
                <w:lang w:val="hy-AM"/>
              </w:rPr>
              <w:tab/>
              <w:t xml:space="preserve">Արդյունքում, գտնում ենք, որ </w:t>
            </w:r>
            <w:r w:rsidRPr="00A74C04">
              <w:rPr>
                <w:rFonts w:ascii="GHEA Mariam" w:eastAsia="Calibri" w:hAnsi="GHEA Mariam"/>
                <w:i/>
                <w:u w:val="single"/>
                <w:lang w:val="hy-AM"/>
              </w:rPr>
              <w:t>մի դեպքում դեկորատիվ ծառերի գնահատման համար որպես առանձին հատկանիշ չդիտարկելը և մյուս դեպքում նկարագրության արձանագրության մեջ որպես պարտադիր պահանջ դիտարկելը խնդրահարույց է և լրացուցիչ վերանայման կարիք ունի</w:t>
            </w:r>
            <w:r w:rsidRPr="00A74C04">
              <w:rPr>
                <w:rFonts w:ascii="GHEA Mariam" w:eastAsia="Calibri" w:hAnsi="GHEA Mariam"/>
                <w:lang w:val="hy-AM"/>
              </w:rPr>
              <w:t xml:space="preserve">: </w:t>
            </w:r>
          </w:p>
        </w:tc>
        <w:tc>
          <w:tcPr>
            <w:tcW w:w="6822" w:type="dxa"/>
            <w:gridSpan w:val="2"/>
          </w:tcPr>
          <w:p w14:paraId="0A36FC60" w14:textId="77777777" w:rsidR="006919D1" w:rsidRDefault="006919D1" w:rsidP="00E42658">
            <w:pPr>
              <w:spacing w:line="360" w:lineRule="auto"/>
              <w:contextualSpacing/>
              <w:jc w:val="center"/>
              <w:rPr>
                <w:rFonts w:ascii="GHEA Mariam" w:hAnsi="GHEA Mariam"/>
                <w:b/>
                <w:lang w:val="hy-AM"/>
              </w:rPr>
            </w:pPr>
          </w:p>
          <w:p w14:paraId="1947F590" w14:textId="77777777" w:rsidR="006919D1" w:rsidRDefault="006919D1" w:rsidP="00E42658">
            <w:pPr>
              <w:spacing w:line="360" w:lineRule="auto"/>
              <w:contextualSpacing/>
              <w:jc w:val="center"/>
              <w:rPr>
                <w:rFonts w:ascii="GHEA Mariam" w:hAnsi="GHEA Mariam"/>
                <w:b/>
                <w:lang w:val="hy-AM"/>
              </w:rPr>
            </w:pPr>
          </w:p>
          <w:p w14:paraId="5138C2AD" w14:textId="77777777" w:rsidR="006919D1" w:rsidRDefault="006919D1" w:rsidP="00E42658">
            <w:pPr>
              <w:spacing w:line="360" w:lineRule="auto"/>
              <w:contextualSpacing/>
              <w:jc w:val="center"/>
              <w:rPr>
                <w:rFonts w:ascii="GHEA Mariam" w:hAnsi="GHEA Mariam"/>
                <w:b/>
                <w:lang w:val="hy-AM"/>
              </w:rPr>
            </w:pPr>
          </w:p>
          <w:p w14:paraId="62435D2A" w14:textId="78A446B0" w:rsidR="00E42658" w:rsidRPr="00146FA7" w:rsidRDefault="00E42658" w:rsidP="00E42658">
            <w:pPr>
              <w:spacing w:line="360" w:lineRule="auto"/>
              <w:contextualSpacing/>
              <w:jc w:val="center"/>
              <w:rPr>
                <w:rFonts w:ascii="GHEA Mariam" w:hAnsi="GHEA Mariam"/>
                <w:b/>
                <w:lang w:val="hy-AM"/>
              </w:rPr>
            </w:pPr>
            <w:r w:rsidRPr="00146FA7">
              <w:rPr>
                <w:rFonts w:ascii="GHEA Mariam" w:hAnsi="GHEA Mariam"/>
                <w:b/>
                <w:lang w:val="hy-AM"/>
              </w:rPr>
              <w:t>Ընդունվել է։</w:t>
            </w:r>
          </w:p>
          <w:p w14:paraId="14E6D4C6" w14:textId="4D59F284" w:rsidR="00BB52B6" w:rsidRPr="00A74C04" w:rsidRDefault="00E42658" w:rsidP="00E42658">
            <w:pPr>
              <w:spacing w:line="360" w:lineRule="auto"/>
              <w:contextualSpacing/>
              <w:jc w:val="both"/>
              <w:rPr>
                <w:rFonts w:ascii="GHEA Mariam" w:hAnsi="GHEA Mariam"/>
                <w:lang w:val="hy-AM"/>
              </w:rPr>
            </w:pPr>
            <w:r>
              <w:rPr>
                <w:rFonts w:ascii="GHEA Mariam" w:hAnsi="GHEA Mariam"/>
                <w:lang w:val="hy-AM"/>
              </w:rPr>
              <w:t>Նախագծում կատարվել է համապատասխան լրացում։</w:t>
            </w:r>
          </w:p>
        </w:tc>
      </w:tr>
      <w:tr w:rsidR="009D7511" w:rsidRPr="00723B45" w14:paraId="36E68834" w14:textId="77777777" w:rsidTr="00067E28">
        <w:trPr>
          <w:trHeight w:val="360"/>
        </w:trPr>
        <w:tc>
          <w:tcPr>
            <w:tcW w:w="8208" w:type="dxa"/>
          </w:tcPr>
          <w:p w14:paraId="0956361C" w14:textId="7285A3A8" w:rsidR="00BB52B6" w:rsidRPr="009D7511" w:rsidRDefault="00187BCE" w:rsidP="002173E3">
            <w:pPr>
              <w:pStyle w:val="ListParagraph"/>
              <w:numPr>
                <w:ilvl w:val="0"/>
                <w:numId w:val="14"/>
              </w:numPr>
              <w:tabs>
                <w:tab w:val="left" w:pos="540"/>
                <w:tab w:val="left" w:pos="795"/>
              </w:tabs>
              <w:spacing w:after="0" w:line="360" w:lineRule="auto"/>
              <w:ind w:left="-15" w:right="-2" w:firstLine="555"/>
              <w:contextualSpacing/>
              <w:jc w:val="both"/>
              <w:rPr>
                <w:rFonts w:ascii="GHEA Mariam" w:hAnsi="GHEA Mariam" w:cs="Arial"/>
                <w:sz w:val="24"/>
                <w:szCs w:val="24"/>
                <w:lang w:val="hy-AM"/>
              </w:rPr>
            </w:pPr>
            <w:r w:rsidRPr="009D7511">
              <w:rPr>
                <w:rFonts w:ascii="GHEA Mariam" w:hAnsi="GHEA Mariam" w:cs="Arial"/>
                <w:sz w:val="24"/>
                <w:szCs w:val="24"/>
                <w:lang w:val="hy-AM"/>
              </w:rPr>
              <w:lastRenderedPageBreak/>
              <w:t>Նախագծի</w:t>
            </w:r>
            <w:r w:rsidRPr="009D7511">
              <w:rPr>
                <w:rFonts w:ascii="GHEA Mariam" w:hAnsi="GHEA Mariam"/>
                <w:sz w:val="24"/>
                <w:szCs w:val="24"/>
                <w:lang w:val="hy-AM"/>
              </w:rPr>
              <w:t xml:space="preserve"> հիմնավորման «Կապը ռազմավարական փաստաթղթերի հետ» բաժնում կապը ռազմավարական փաստաթղթերի հետ պետք է լինի </w:t>
            </w:r>
            <w:r w:rsidRPr="009D7511">
              <w:rPr>
                <w:rFonts w:ascii="GHEA Mariam" w:hAnsi="GHEA Mariam"/>
                <w:b/>
                <w:i/>
                <w:sz w:val="24"/>
                <w:szCs w:val="24"/>
                <w:u w:val="single"/>
                <w:lang w:val="hy-AM"/>
              </w:rPr>
              <w:t>հստակ նկարագրված և հիմնավորված՝ բացառելով ընդհանրական հղումները</w:t>
            </w:r>
            <w:r w:rsidRPr="009D7511">
              <w:rPr>
                <w:rFonts w:ascii="GHEA Mariam" w:hAnsi="GHEA Mariam"/>
                <w:sz w:val="24"/>
                <w:szCs w:val="24"/>
                <w:lang w:val="hy-AM"/>
              </w:rPr>
              <w:t xml:space="preserve"> (միայն փաստաթղթի վերնագրին, բաժնին, մասին կամ կետին հղում կատարելը բավարար չէ)՝ նկատի ունենալով Վարչապետի 26.11.2021թ-ի N 02/16.10/40655-2021 հանձնարարականը:</w:t>
            </w:r>
          </w:p>
        </w:tc>
        <w:tc>
          <w:tcPr>
            <w:tcW w:w="6822" w:type="dxa"/>
            <w:gridSpan w:val="2"/>
          </w:tcPr>
          <w:p w14:paraId="1F75DD9C" w14:textId="77777777" w:rsidR="009D7511" w:rsidRDefault="009D7511" w:rsidP="009D7511">
            <w:pPr>
              <w:spacing w:line="360" w:lineRule="auto"/>
              <w:contextualSpacing/>
              <w:jc w:val="center"/>
              <w:rPr>
                <w:rFonts w:ascii="GHEA Mariam" w:hAnsi="GHEA Mariam"/>
                <w:b/>
                <w:lang w:val="hy-AM"/>
              </w:rPr>
            </w:pPr>
            <w:r w:rsidRPr="00857861">
              <w:rPr>
                <w:rFonts w:ascii="GHEA Mariam" w:hAnsi="GHEA Mariam"/>
                <w:b/>
                <w:lang w:val="hy-AM"/>
              </w:rPr>
              <w:t>Ընդունվել է։</w:t>
            </w:r>
          </w:p>
          <w:p w14:paraId="4B668419" w14:textId="221659CB" w:rsidR="00BB52B6" w:rsidRPr="00A74C04" w:rsidRDefault="009D7511" w:rsidP="009D7511">
            <w:pPr>
              <w:spacing w:line="360" w:lineRule="auto"/>
              <w:contextualSpacing/>
              <w:jc w:val="center"/>
              <w:rPr>
                <w:rFonts w:ascii="GHEA Mariam" w:hAnsi="GHEA Mariam"/>
                <w:lang w:val="hy-AM"/>
              </w:rPr>
            </w:pPr>
            <w:r>
              <w:rPr>
                <w:rFonts w:ascii="GHEA Mariam" w:hAnsi="GHEA Mariam"/>
                <w:lang w:val="hy-AM"/>
              </w:rPr>
              <w:t>Նախագծի հիմնավորումները լրամշակվել են։</w:t>
            </w:r>
          </w:p>
        </w:tc>
      </w:tr>
      <w:tr w:rsidR="002173E3" w:rsidRPr="00723B45" w14:paraId="63874462" w14:textId="77777777" w:rsidTr="00067E28">
        <w:trPr>
          <w:trHeight w:val="360"/>
        </w:trPr>
        <w:tc>
          <w:tcPr>
            <w:tcW w:w="8208" w:type="dxa"/>
          </w:tcPr>
          <w:p w14:paraId="7D8AA105" w14:textId="77777777" w:rsidR="00187BCE" w:rsidRPr="00A74C04" w:rsidRDefault="00187BCE" w:rsidP="002173E3">
            <w:pPr>
              <w:pStyle w:val="ListParagraph"/>
              <w:numPr>
                <w:ilvl w:val="0"/>
                <w:numId w:val="14"/>
              </w:numPr>
              <w:tabs>
                <w:tab w:val="left" w:pos="540"/>
                <w:tab w:val="left" w:pos="795"/>
              </w:tabs>
              <w:spacing w:after="0" w:line="360" w:lineRule="auto"/>
              <w:ind w:left="0" w:firstLine="540"/>
              <w:contextualSpacing/>
              <w:jc w:val="both"/>
              <w:rPr>
                <w:rFonts w:ascii="GHEA Mariam" w:hAnsi="GHEA Mariam" w:cs="Arial"/>
                <w:sz w:val="24"/>
                <w:szCs w:val="24"/>
                <w:lang w:val="hy-AM"/>
              </w:rPr>
            </w:pPr>
            <w:r w:rsidRPr="00A74C04">
              <w:rPr>
                <w:rFonts w:ascii="GHEA Mariam" w:hAnsi="GHEA Mariam" w:cs="Arial"/>
                <w:sz w:val="24"/>
                <w:szCs w:val="24"/>
                <w:lang w:val="hy-AM"/>
              </w:rPr>
              <w:t xml:space="preserve">Արդարադատության նախարարի 08.06.2026թ-ի N </w:t>
            </w:r>
            <w:r w:rsidRPr="00A74C04">
              <w:rPr>
                <w:rFonts w:ascii="GHEA Mariam" w:hAnsi="GHEA Mariam"/>
                <w:sz w:val="24"/>
                <w:szCs w:val="24"/>
                <w:shd w:val="clear" w:color="auto" w:fill="FFFFFF"/>
                <w:lang w:val="hy-AM"/>
              </w:rPr>
              <w:t xml:space="preserve">/30,2/29830-2026 գրությամբ Վարչապետի աշխատակազմ ներկայացված՝ «Հանրության գերակա շահերի ապահովման նպատակով սեփականության օտարման մասին» օրենքով սահմանված դեպքերում հանրության գերակա շահերի ապահովման նպատակով օտարվող սեփականության գնահատողի ընտրությունն իրականացնելու կարգը սահմանելու մասին» ՀՀ կառավարության որոշման նախագծի վերաբերյալ Վարչապետի աշխատակազմի Տարածքային զարգացման և </w:t>
            </w:r>
            <w:r w:rsidRPr="00A74C04">
              <w:rPr>
                <w:rFonts w:ascii="GHEA Mariam" w:hAnsi="GHEA Mariam"/>
                <w:sz w:val="24"/>
                <w:szCs w:val="24"/>
                <w:shd w:val="clear" w:color="auto" w:fill="FFFFFF"/>
                <w:lang w:val="hy-AM"/>
              </w:rPr>
              <w:lastRenderedPageBreak/>
              <w:t>շրջակա միջավայրի հարցերի վարչության եզրակացության 3-րդ կետով բարձրացված (</w:t>
            </w:r>
            <w:r w:rsidRPr="00A74C04">
              <w:rPr>
                <w:rFonts w:ascii="GHEA Mariam" w:hAnsi="GHEA Mariam"/>
                <w:i/>
                <w:sz w:val="24"/>
                <w:szCs w:val="24"/>
                <w:shd w:val="clear" w:color="auto" w:fill="FFFFFF"/>
                <w:lang w:val="hy-AM"/>
              </w:rPr>
              <w:t>այն է՝ նշված նախագծով հաստատվող կ</w:t>
            </w:r>
            <w:r w:rsidRPr="00A74C04">
              <w:rPr>
                <w:rFonts w:ascii="GHEA Mariam" w:hAnsi="GHEA Mariam" w:cs="Arial"/>
                <w:i/>
                <w:sz w:val="24"/>
                <w:szCs w:val="24"/>
                <w:lang w:val="hy-AM"/>
              </w:rPr>
              <w:t>արգի 14-րդ կետի համաձայն՝ «</w:t>
            </w:r>
            <w:r w:rsidRPr="00A74C04">
              <w:rPr>
                <w:rFonts w:ascii="GHEA Mariam" w:hAnsi="GHEA Mariam" w:cs="Sylfaen"/>
                <w:i/>
                <w:sz w:val="24"/>
                <w:szCs w:val="24"/>
                <w:lang w:val="hy-AM"/>
              </w:rPr>
              <w:t xml:space="preserve">Վիճակահանությամբ ընտրված գնահատողները </w:t>
            </w:r>
            <w:r w:rsidRPr="00A74C04">
              <w:rPr>
                <w:rFonts w:ascii="GHEA Mariam" w:hAnsi="GHEA Mariam" w:cs="Arial"/>
                <w:i/>
                <w:sz w:val="24"/>
                <w:szCs w:val="24"/>
                <w:lang w:val="hy-AM"/>
              </w:rPr>
              <w:t xml:space="preserve">կարող են առանց հարգելի պատճառի առկայության հրաժարվել օտարվող սեփականության գնահատում իրականացնելուց ոչ ավելի, քան </w:t>
            </w:r>
            <w:r w:rsidRPr="00A74C04">
              <w:rPr>
                <w:rFonts w:ascii="GHEA Mariam" w:hAnsi="GHEA Mariam" w:cs="Arial"/>
                <w:b/>
                <w:i/>
                <w:sz w:val="24"/>
                <w:szCs w:val="24"/>
                <w:u w:val="single"/>
                <w:lang w:val="hy-AM"/>
              </w:rPr>
              <w:t>մեկ տարվա ընթացքում երեք անգամ»</w:t>
            </w:r>
            <w:r w:rsidRPr="00A74C04">
              <w:rPr>
                <w:rFonts w:ascii="GHEA Mariam" w:hAnsi="GHEA Mariam" w:cs="Arial"/>
                <w:i/>
                <w:sz w:val="24"/>
                <w:szCs w:val="24"/>
                <w:lang w:val="hy-AM"/>
              </w:rPr>
              <w:t xml:space="preserve">, մինչդեռ, ներկայացված կարգավորումից պարզ չէ, թե օրինակ՝ </w:t>
            </w:r>
            <w:r w:rsidRPr="00A74C04">
              <w:rPr>
                <w:rFonts w:ascii="GHEA Mariam" w:hAnsi="GHEA Mariam" w:cs="Arial"/>
                <w:b/>
                <w:i/>
                <w:sz w:val="24"/>
                <w:szCs w:val="24"/>
                <w:u w:val="single"/>
                <w:lang w:val="hy-AM"/>
              </w:rPr>
              <w:t>երեքից ավել անգամ հրաժարվելու դեպքում</w:t>
            </w:r>
            <w:r w:rsidRPr="00A74C04">
              <w:rPr>
                <w:rFonts w:ascii="GHEA Mariam" w:hAnsi="GHEA Mariam" w:cs="Arial"/>
                <w:i/>
                <w:sz w:val="24"/>
                <w:szCs w:val="24"/>
                <w:lang w:val="hy-AM"/>
              </w:rPr>
              <w:t xml:space="preserve"> ի՞նչ կարգավորումներ են գործելու համապատասխան գնահատողների համար</w:t>
            </w:r>
            <w:r w:rsidRPr="00A74C04">
              <w:rPr>
                <w:rFonts w:ascii="GHEA Mariam" w:hAnsi="GHEA Mariam"/>
                <w:sz w:val="24"/>
                <w:szCs w:val="24"/>
                <w:shd w:val="clear" w:color="auto" w:fill="FFFFFF"/>
                <w:lang w:val="hy-AM"/>
              </w:rPr>
              <w:t>) հարցին ի պատասխան՝ Արդարադատության նախարարությունը նշված նախագծի ամփոփաթերթում նշել է, որ «</w:t>
            </w:r>
            <w:r w:rsidRPr="00A74C04">
              <w:rPr>
                <w:rFonts w:ascii="GHEA Mariam" w:hAnsi="GHEA Mariam" w:cs="Arial"/>
                <w:bCs/>
                <w:i/>
                <w:sz w:val="24"/>
                <w:szCs w:val="24"/>
                <w:lang w:val="hy-AM"/>
              </w:rPr>
              <w:t>գնահատողի</w:t>
            </w:r>
            <w:r w:rsidRPr="00A74C04">
              <w:rPr>
                <w:rFonts w:ascii="GHEA Mariam" w:hAnsi="GHEA Mariam"/>
                <w:bCs/>
                <w:i/>
                <w:sz w:val="24"/>
                <w:szCs w:val="24"/>
                <w:lang w:val="hy-AM"/>
              </w:rPr>
              <w:t xml:space="preserve"> վարքագծին ներկայացվող պահանջները սահմանված են Կառավարության 24.08.2022թ-ի N 1355-Ն որոշմամբ, </w:t>
            </w:r>
            <w:r w:rsidRPr="00A74C04">
              <w:rPr>
                <w:rFonts w:ascii="GHEA Mariam" w:hAnsi="GHEA Mariam"/>
                <w:b/>
                <w:bCs/>
                <w:i/>
                <w:sz w:val="24"/>
                <w:szCs w:val="24"/>
                <w:u w:val="single"/>
                <w:lang w:val="hy-AM"/>
              </w:rPr>
              <w:t>որում լրացումներ կատարելու մասին Կառավարության որոշման նախագիծը գտնվում է մշակման փուլում</w:t>
            </w:r>
            <w:r w:rsidRPr="00A74C04">
              <w:rPr>
                <w:rFonts w:ascii="GHEA Mariam" w:hAnsi="GHEA Mariam"/>
                <w:bCs/>
                <w:i/>
                <w:sz w:val="24"/>
                <w:szCs w:val="24"/>
                <w:lang w:val="hy-AM"/>
              </w:rPr>
              <w:t>: Հետևաբար, ըստ անհրաժեշտության, կարող է դիտարկվել նշված որոշման մեջ հրաժարումների մասով կարգավորում նախատեսելու հարցը</w:t>
            </w:r>
            <w:r w:rsidRPr="00A74C04">
              <w:rPr>
                <w:rFonts w:ascii="GHEA Mariam" w:hAnsi="GHEA Mariam"/>
                <w:bCs/>
                <w:sz w:val="24"/>
                <w:szCs w:val="24"/>
                <w:lang w:val="hy-AM"/>
              </w:rPr>
              <w:t xml:space="preserve">»: </w:t>
            </w:r>
          </w:p>
          <w:p w14:paraId="6D829F6F" w14:textId="3DDD3693" w:rsidR="00BB52B6" w:rsidRPr="00A74C04" w:rsidRDefault="00187BCE" w:rsidP="002173E3">
            <w:pPr>
              <w:tabs>
                <w:tab w:val="left" w:pos="540"/>
              </w:tabs>
              <w:spacing w:line="360" w:lineRule="auto"/>
              <w:ind w:left="-15" w:firstLine="645"/>
              <w:jc w:val="both"/>
              <w:rPr>
                <w:rFonts w:ascii="GHEA Mariam" w:hAnsi="GHEA Mariam" w:cstheme="minorBidi"/>
                <w:bCs/>
                <w:lang w:val="hy-AM"/>
              </w:rPr>
            </w:pPr>
            <w:r w:rsidRPr="00A74C04">
              <w:rPr>
                <w:rFonts w:ascii="GHEA Mariam" w:hAnsi="GHEA Mariam" w:cs="Arial"/>
                <w:bCs/>
                <w:lang w:val="hy-AM"/>
              </w:rPr>
              <w:tab/>
              <w:t>Արդյունքում</w:t>
            </w:r>
            <w:r w:rsidRPr="00A74C04">
              <w:rPr>
                <w:rFonts w:ascii="GHEA Mariam" w:hAnsi="GHEA Mariam"/>
                <w:bCs/>
                <w:lang w:val="hy-AM"/>
              </w:rPr>
              <w:t xml:space="preserve">, նկատի ունենալով վերոգրյալը, առաջարկում ենք բարձրացված հարցը քննարկման առարկա դարձնել Արդարադատության նախարարության հետ, մասնավորապես՝ արդյո՞ք Կառավարության 24.08.2022թ-ի N 1355-Ն որոշման 4-րդ հավելվածով հաստատված՝ </w:t>
            </w:r>
            <w:r w:rsidRPr="00A74C04">
              <w:rPr>
                <w:rFonts w:ascii="GHEA Mariam" w:hAnsi="GHEA Mariam" w:cs="Arial"/>
                <w:shd w:val="clear" w:color="auto" w:fill="FFFFFF"/>
                <w:lang w:val="hy-AM"/>
              </w:rPr>
              <w:t>գնահատողի վարքագծին ներկայացվող պահանջների կարգավորման առարկա է այն, թէ՝ ոչ, միաժամանակ՝ դիտարկելով բարձրացված հարցի լուծման հնարավորությունները:</w:t>
            </w:r>
          </w:p>
        </w:tc>
        <w:tc>
          <w:tcPr>
            <w:tcW w:w="6822" w:type="dxa"/>
            <w:gridSpan w:val="2"/>
          </w:tcPr>
          <w:p w14:paraId="264B2902" w14:textId="77777777" w:rsidR="00BB52B6" w:rsidRDefault="002173E3" w:rsidP="002173E3">
            <w:pPr>
              <w:spacing w:line="360" w:lineRule="auto"/>
              <w:contextualSpacing/>
              <w:jc w:val="center"/>
              <w:rPr>
                <w:rFonts w:ascii="GHEA Mariam" w:hAnsi="GHEA Mariam"/>
                <w:b/>
                <w:lang w:val="hy-AM"/>
              </w:rPr>
            </w:pPr>
            <w:r w:rsidRPr="002173E3">
              <w:rPr>
                <w:rFonts w:ascii="GHEA Mariam" w:hAnsi="GHEA Mariam"/>
                <w:b/>
                <w:lang w:val="hy-AM"/>
              </w:rPr>
              <w:lastRenderedPageBreak/>
              <w:t>Ընդունվել է ի գիտություն։</w:t>
            </w:r>
          </w:p>
          <w:p w14:paraId="30F8EFA3" w14:textId="48D8F502" w:rsidR="00324F22" w:rsidRPr="00324F22" w:rsidRDefault="00324F22" w:rsidP="00324F22">
            <w:pPr>
              <w:spacing w:line="360" w:lineRule="auto"/>
              <w:contextualSpacing/>
              <w:jc w:val="both"/>
              <w:rPr>
                <w:rFonts w:ascii="GHEA Mariam" w:hAnsi="GHEA Mariam"/>
                <w:lang w:val="hy-AM"/>
              </w:rPr>
            </w:pPr>
            <w:r>
              <w:rPr>
                <w:rFonts w:ascii="GHEA Mariam" w:hAnsi="GHEA Mariam"/>
                <w:lang w:val="hy-AM"/>
              </w:rPr>
              <w:t xml:space="preserve">   </w:t>
            </w:r>
            <w:r w:rsidRPr="00324F22">
              <w:rPr>
                <w:rFonts w:ascii="GHEA Mariam" w:hAnsi="GHEA Mariam"/>
                <w:lang w:val="hy-AM"/>
              </w:rPr>
              <w:t>Հիմք ընդունելով Պետաիրավական նախարարական կոմիտեի 2026 թվականի հունիսի 12-ի նիստում տեղի ունեցած քննարկումները՝ հայտնում ենք, որ նշված կարգավորումները Նախագծում ներառելու անհրաժեշտությունը բացակայում է։</w:t>
            </w:r>
          </w:p>
          <w:p w14:paraId="472B4F1F" w14:textId="36F36DFA" w:rsidR="002173E3" w:rsidRPr="002173E3" w:rsidRDefault="00324F22" w:rsidP="00324F22">
            <w:pPr>
              <w:spacing w:line="360" w:lineRule="auto"/>
              <w:contextualSpacing/>
              <w:jc w:val="both"/>
              <w:rPr>
                <w:rFonts w:ascii="GHEA Mariam" w:hAnsi="GHEA Mariam"/>
                <w:lang w:val="hy-AM"/>
              </w:rPr>
            </w:pPr>
            <w:r>
              <w:rPr>
                <w:rFonts w:ascii="GHEA Mariam" w:hAnsi="GHEA Mariam"/>
                <w:lang w:val="hy-AM"/>
              </w:rPr>
              <w:t xml:space="preserve">   </w:t>
            </w:r>
            <w:r w:rsidRPr="00324F22">
              <w:rPr>
                <w:rFonts w:ascii="GHEA Mariam" w:hAnsi="GHEA Mariam"/>
                <w:lang w:val="hy-AM"/>
              </w:rPr>
              <w:t xml:space="preserve">Միևնույն ժամանակ հայտնում ենք, որ վերոնշյալ նիստի ընթացքում քննարկված ««Հանրության գերակա շահերի </w:t>
            </w:r>
            <w:r w:rsidRPr="00324F22">
              <w:rPr>
                <w:rFonts w:ascii="GHEA Mariam" w:hAnsi="GHEA Mariam"/>
                <w:lang w:val="hy-AM"/>
              </w:rPr>
              <w:lastRenderedPageBreak/>
              <w:t>ապահովման նպատակով սեփականության օտարման մասին» օրենքով սահմանված դեպքերում հանրության գերակա շահերի ապահովման նպատակով օտարվող սեփականության գնահատողի ընտրությունն իրականացնելու կարգը սահմանելու մասին» ՀՀ կառավարության որոշման նախագծով նախատեսված կարգավորումների համատեքստում Նախագծում կատարվել են համապատասխան լրացումներ։</w:t>
            </w:r>
          </w:p>
        </w:tc>
      </w:tr>
    </w:tbl>
    <w:p w14:paraId="607719FC" w14:textId="2B2A2D74" w:rsidR="00B5385C" w:rsidRPr="00A74C04" w:rsidRDefault="00B5385C" w:rsidP="002173E3">
      <w:pPr>
        <w:spacing w:line="360" w:lineRule="auto"/>
        <w:jc w:val="both"/>
        <w:rPr>
          <w:rFonts w:ascii="GHEA Mariam" w:hAnsi="GHEA Mariam"/>
          <w:lang w:val="hy-AM"/>
        </w:rPr>
      </w:pPr>
    </w:p>
    <w:sectPr w:rsidR="00B5385C" w:rsidRPr="00A74C04" w:rsidSect="00A66CA0">
      <w:footerReference w:type="even" r:id="rId8"/>
      <w:pgSz w:w="15840" w:h="12240" w:orient="landscape"/>
      <w:pgMar w:top="426" w:right="851" w:bottom="18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CA11B9" w14:textId="77777777" w:rsidR="00EF1D37" w:rsidRDefault="00EF1D37">
      <w:r>
        <w:separator/>
      </w:r>
    </w:p>
  </w:endnote>
  <w:endnote w:type="continuationSeparator" w:id="0">
    <w:p w14:paraId="1485188C" w14:textId="77777777" w:rsidR="00EF1D37" w:rsidRDefault="00EF1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0B8C8" w14:textId="77777777" w:rsidR="009A42AA" w:rsidRDefault="009A42AA"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BD8C01" w14:textId="77777777" w:rsidR="009A42AA" w:rsidRDefault="009A42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4718FB" w14:textId="77777777" w:rsidR="00EF1D37" w:rsidRDefault="00EF1D37">
      <w:r>
        <w:separator/>
      </w:r>
    </w:p>
  </w:footnote>
  <w:footnote w:type="continuationSeparator" w:id="0">
    <w:p w14:paraId="6A1C3578" w14:textId="77777777" w:rsidR="00EF1D37" w:rsidRDefault="00EF1D3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128DA"/>
    <w:multiLevelType w:val="hybridMultilevel"/>
    <w:tmpl w:val="32B476A8"/>
    <w:lvl w:ilvl="0" w:tplc="CFA4427E">
      <w:start w:val="1"/>
      <w:numFmt w:val="decimal"/>
      <w:lvlText w:val="%1."/>
      <w:lvlJc w:val="left"/>
      <w:pPr>
        <w:ind w:left="900" w:hanging="360"/>
      </w:pPr>
      <w:rPr>
        <w:b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 w15:restartNumberingAfterBreak="0">
    <w:nsid w:val="088635FC"/>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334F3A"/>
    <w:multiLevelType w:val="hybridMultilevel"/>
    <w:tmpl w:val="D7E04A16"/>
    <w:lvl w:ilvl="0" w:tplc="A5345D2C">
      <w:start w:val="9"/>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 w15:restartNumberingAfterBreak="0">
    <w:nsid w:val="1A33567F"/>
    <w:multiLevelType w:val="hybridMultilevel"/>
    <w:tmpl w:val="25885EDA"/>
    <w:lvl w:ilvl="0" w:tplc="12B28346">
      <w:start w:val="5"/>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DA17B9F"/>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B93DA3"/>
    <w:multiLevelType w:val="hybridMultilevel"/>
    <w:tmpl w:val="784C84FA"/>
    <w:lvl w:ilvl="0" w:tplc="F45E42EA">
      <w:start w:val="1"/>
      <w:numFmt w:val="decimal"/>
      <w:lvlText w:val="%1."/>
      <w:lvlJc w:val="left"/>
      <w:pPr>
        <w:ind w:left="900" w:hanging="360"/>
      </w:pPr>
      <w:rPr>
        <w:b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 w15:restartNumberingAfterBreak="0">
    <w:nsid w:val="45A45C3F"/>
    <w:multiLevelType w:val="hybridMultilevel"/>
    <w:tmpl w:val="AABA0DA8"/>
    <w:lvl w:ilvl="0" w:tplc="4CDE30F8">
      <w:start w:val="1"/>
      <w:numFmt w:val="decimal"/>
      <w:lvlText w:val="%1."/>
      <w:lvlJc w:val="left"/>
      <w:pPr>
        <w:ind w:left="540" w:hanging="360"/>
      </w:pPr>
      <w:rPr>
        <w:rFonts w:hint="default"/>
      </w:rPr>
    </w:lvl>
    <w:lvl w:ilvl="1" w:tplc="355A30A0">
      <w:start w:val="1"/>
      <w:numFmt w:val="decimal"/>
      <w:lvlText w:val="%2)"/>
      <w:lvlJc w:val="left"/>
      <w:pPr>
        <w:ind w:left="1275" w:hanging="360"/>
      </w:pPr>
      <w:rPr>
        <w:rFonts w:hint="default"/>
      </w:r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7" w15:restartNumberingAfterBreak="0">
    <w:nsid w:val="460A3ABA"/>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C15B9"/>
    <w:multiLevelType w:val="hybridMultilevel"/>
    <w:tmpl w:val="8C5AFC92"/>
    <w:lvl w:ilvl="0" w:tplc="B712BEC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4B815949"/>
    <w:multiLevelType w:val="hybridMultilevel"/>
    <w:tmpl w:val="D7E04A16"/>
    <w:lvl w:ilvl="0" w:tplc="A5345D2C">
      <w:start w:val="9"/>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0" w15:restartNumberingAfterBreak="0">
    <w:nsid w:val="507C6A01"/>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23322C"/>
    <w:multiLevelType w:val="hybridMultilevel"/>
    <w:tmpl w:val="01BAA3C2"/>
    <w:lvl w:ilvl="0" w:tplc="12B28346">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0940C7"/>
    <w:multiLevelType w:val="hybridMultilevel"/>
    <w:tmpl w:val="C8E21FE6"/>
    <w:lvl w:ilvl="0" w:tplc="04090011">
      <w:start w:val="1"/>
      <w:numFmt w:val="decimal"/>
      <w:lvlText w:val="%1)"/>
      <w:lvlJc w:val="left"/>
      <w:pPr>
        <w:ind w:left="915" w:hanging="360"/>
      </w:p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13" w15:restartNumberingAfterBreak="0">
    <w:nsid w:val="5C1277AE"/>
    <w:multiLevelType w:val="hybridMultilevel"/>
    <w:tmpl w:val="C4F68CDC"/>
    <w:lvl w:ilvl="0" w:tplc="05FE3B98">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4" w15:restartNumberingAfterBreak="0">
    <w:nsid w:val="60074303"/>
    <w:multiLevelType w:val="hybridMultilevel"/>
    <w:tmpl w:val="299480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4"/>
  </w:num>
  <w:num w:numId="3">
    <w:abstractNumId w:val="11"/>
  </w:num>
  <w:num w:numId="4">
    <w:abstractNumId w:val="10"/>
  </w:num>
  <w:num w:numId="5">
    <w:abstractNumId w:val="6"/>
  </w:num>
  <w:num w:numId="6">
    <w:abstractNumId w:val="3"/>
  </w:num>
  <w:num w:numId="7">
    <w:abstractNumId w:val="2"/>
  </w:num>
  <w:num w:numId="8">
    <w:abstractNumId w:val="9"/>
  </w:num>
  <w:num w:numId="9">
    <w:abstractNumId w:val="8"/>
  </w:num>
  <w:num w:numId="10">
    <w:abstractNumId w:val="7"/>
  </w:num>
  <w:num w:numId="11">
    <w:abstractNumId w:val="1"/>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0"/>
  </w:num>
  <w:num w:numId="15">
    <w:abstractNumId w:val="0"/>
  </w:num>
  <w:num w:numId="16">
    <w:abstractNumId w:val="5"/>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2A"/>
    <w:rsid w:val="00000BBA"/>
    <w:rsid w:val="0000191A"/>
    <w:rsid w:val="00002344"/>
    <w:rsid w:val="00002589"/>
    <w:rsid w:val="000026E7"/>
    <w:rsid w:val="00002CFA"/>
    <w:rsid w:val="00003214"/>
    <w:rsid w:val="00003384"/>
    <w:rsid w:val="0000348F"/>
    <w:rsid w:val="00003B76"/>
    <w:rsid w:val="000048FB"/>
    <w:rsid w:val="000058DB"/>
    <w:rsid w:val="000073FA"/>
    <w:rsid w:val="00007752"/>
    <w:rsid w:val="00007807"/>
    <w:rsid w:val="00010380"/>
    <w:rsid w:val="00011580"/>
    <w:rsid w:val="000129EC"/>
    <w:rsid w:val="00013823"/>
    <w:rsid w:val="000138C3"/>
    <w:rsid w:val="000143DA"/>
    <w:rsid w:val="00014527"/>
    <w:rsid w:val="00016057"/>
    <w:rsid w:val="00016232"/>
    <w:rsid w:val="00017BBC"/>
    <w:rsid w:val="000203B6"/>
    <w:rsid w:val="00020421"/>
    <w:rsid w:val="000209C2"/>
    <w:rsid w:val="0002484F"/>
    <w:rsid w:val="00024DB5"/>
    <w:rsid w:val="0002667D"/>
    <w:rsid w:val="000271FA"/>
    <w:rsid w:val="00027455"/>
    <w:rsid w:val="0002791E"/>
    <w:rsid w:val="00027A96"/>
    <w:rsid w:val="000302A0"/>
    <w:rsid w:val="00031FBA"/>
    <w:rsid w:val="0003254F"/>
    <w:rsid w:val="00034CEC"/>
    <w:rsid w:val="00034F0D"/>
    <w:rsid w:val="00036E88"/>
    <w:rsid w:val="0003741F"/>
    <w:rsid w:val="0004154C"/>
    <w:rsid w:val="00041F83"/>
    <w:rsid w:val="00042480"/>
    <w:rsid w:val="00043408"/>
    <w:rsid w:val="00043A6C"/>
    <w:rsid w:val="000452B6"/>
    <w:rsid w:val="00045899"/>
    <w:rsid w:val="000465F0"/>
    <w:rsid w:val="000525E5"/>
    <w:rsid w:val="00052718"/>
    <w:rsid w:val="00052761"/>
    <w:rsid w:val="000527D3"/>
    <w:rsid w:val="00053058"/>
    <w:rsid w:val="00053092"/>
    <w:rsid w:val="00053106"/>
    <w:rsid w:val="0005317F"/>
    <w:rsid w:val="000547B7"/>
    <w:rsid w:val="00054E49"/>
    <w:rsid w:val="000552A3"/>
    <w:rsid w:val="0005631F"/>
    <w:rsid w:val="000563D0"/>
    <w:rsid w:val="00056AC9"/>
    <w:rsid w:val="00056BC4"/>
    <w:rsid w:val="00057A4E"/>
    <w:rsid w:val="00062EE8"/>
    <w:rsid w:val="00063BC5"/>
    <w:rsid w:val="0006413C"/>
    <w:rsid w:val="0006520D"/>
    <w:rsid w:val="000658A1"/>
    <w:rsid w:val="00065A46"/>
    <w:rsid w:val="000675F7"/>
    <w:rsid w:val="00067A00"/>
    <w:rsid w:val="00070073"/>
    <w:rsid w:val="000703B5"/>
    <w:rsid w:val="0007094C"/>
    <w:rsid w:val="00070FA3"/>
    <w:rsid w:val="000710F9"/>
    <w:rsid w:val="000722C7"/>
    <w:rsid w:val="000723B7"/>
    <w:rsid w:val="00072CB9"/>
    <w:rsid w:val="00072F52"/>
    <w:rsid w:val="00073384"/>
    <w:rsid w:val="0007387D"/>
    <w:rsid w:val="00073C57"/>
    <w:rsid w:val="0007547D"/>
    <w:rsid w:val="00077ACC"/>
    <w:rsid w:val="00080A0A"/>
    <w:rsid w:val="00080F3E"/>
    <w:rsid w:val="00081D83"/>
    <w:rsid w:val="000823E7"/>
    <w:rsid w:val="0008322E"/>
    <w:rsid w:val="00084323"/>
    <w:rsid w:val="000848C8"/>
    <w:rsid w:val="00084FCE"/>
    <w:rsid w:val="000850D4"/>
    <w:rsid w:val="00085958"/>
    <w:rsid w:val="0008648A"/>
    <w:rsid w:val="00086804"/>
    <w:rsid w:val="0008712E"/>
    <w:rsid w:val="00087625"/>
    <w:rsid w:val="00087EE3"/>
    <w:rsid w:val="00090554"/>
    <w:rsid w:val="0009087A"/>
    <w:rsid w:val="00090946"/>
    <w:rsid w:val="00090C39"/>
    <w:rsid w:val="00090FFE"/>
    <w:rsid w:val="0009102D"/>
    <w:rsid w:val="00092DDB"/>
    <w:rsid w:val="000945B4"/>
    <w:rsid w:val="000951BB"/>
    <w:rsid w:val="000951C5"/>
    <w:rsid w:val="00095544"/>
    <w:rsid w:val="0009582A"/>
    <w:rsid w:val="00096F68"/>
    <w:rsid w:val="000976F5"/>
    <w:rsid w:val="000A0C83"/>
    <w:rsid w:val="000A19EF"/>
    <w:rsid w:val="000A1D46"/>
    <w:rsid w:val="000A230E"/>
    <w:rsid w:val="000A3161"/>
    <w:rsid w:val="000A3854"/>
    <w:rsid w:val="000A3F7F"/>
    <w:rsid w:val="000A7E10"/>
    <w:rsid w:val="000B0500"/>
    <w:rsid w:val="000B056F"/>
    <w:rsid w:val="000B0ED2"/>
    <w:rsid w:val="000B14D2"/>
    <w:rsid w:val="000B25CD"/>
    <w:rsid w:val="000B3A54"/>
    <w:rsid w:val="000B4E13"/>
    <w:rsid w:val="000B7DBD"/>
    <w:rsid w:val="000C24E3"/>
    <w:rsid w:val="000C24E8"/>
    <w:rsid w:val="000C29C4"/>
    <w:rsid w:val="000C379A"/>
    <w:rsid w:val="000C3C8C"/>
    <w:rsid w:val="000C3CC7"/>
    <w:rsid w:val="000C3F01"/>
    <w:rsid w:val="000C3F73"/>
    <w:rsid w:val="000C55C5"/>
    <w:rsid w:val="000C5D1A"/>
    <w:rsid w:val="000C5F9E"/>
    <w:rsid w:val="000C640A"/>
    <w:rsid w:val="000C6848"/>
    <w:rsid w:val="000C6EE5"/>
    <w:rsid w:val="000C7242"/>
    <w:rsid w:val="000C7798"/>
    <w:rsid w:val="000D0454"/>
    <w:rsid w:val="000D1F16"/>
    <w:rsid w:val="000D2C3F"/>
    <w:rsid w:val="000D3988"/>
    <w:rsid w:val="000D4165"/>
    <w:rsid w:val="000D4C41"/>
    <w:rsid w:val="000D4F8C"/>
    <w:rsid w:val="000D4FAE"/>
    <w:rsid w:val="000D5C2A"/>
    <w:rsid w:val="000D6639"/>
    <w:rsid w:val="000E0009"/>
    <w:rsid w:val="000E0EB9"/>
    <w:rsid w:val="000E17AC"/>
    <w:rsid w:val="000E1E90"/>
    <w:rsid w:val="000E358C"/>
    <w:rsid w:val="000E48FB"/>
    <w:rsid w:val="000E4B35"/>
    <w:rsid w:val="000E524E"/>
    <w:rsid w:val="000E5775"/>
    <w:rsid w:val="000E5A1A"/>
    <w:rsid w:val="000E5F53"/>
    <w:rsid w:val="000E6F08"/>
    <w:rsid w:val="000F068D"/>
    <w:rsid w:val="000F0AF4"/>
    <w:rsid w:val="000F0E50"/>
    <w:rsid w:val="000F12FD"/>
    <w:rsid w:val="000F1DE8"/>
    <w:rsid w:val="000F362F"/>
    <w:rsid w:val="000F41E2"/>
    <w:rsid w:val="000F42BC"/>
    <w:rsid w:val="000F43C5"/>
    <w:rsid w:val="000F4D5F"/>
    <w:rsid w:val="000F5905"/>
    <w:rsid w:val="000F621C"/>
    <w:rsid w:val="000F763E"/>
    <w:rsid w:val="000F7712"/>
    <w:rsid w:val="000F7F00"/>
    <w:rsid w:val="0010211F"/>
    <w:rsid w:val="00102EBE"/>
    <w:rsid w:val="0010341D"/>
    <w:rsid w:val="00103771"/>
    <w:rsid w:val="00103906"/>
    <w:rsid w:val="00103D9A"/>
    <w:rsid w:val="0010742F"/>
    <w:rsid w:val="00110920"/>
    <w:rsid w:val="001122D4"/>
    <w:rsid w:val="001126DF"/>
    <w:rsid w:val="001128CF"/>
    <w:rsid w:val="001133BE"/>
    <w:rsid w:val="001152D9"/>
    <w:rsid w:val="00115F86"/>
    <w:rsid w:val="001164E4"/>
    <w:rsid w:val="00116E5B"/>
    <w:rsid w:val="0011706E"/>
    <w:rsid w:val="00120BF1"/>
    <w:rsid w:val="00121E1B"/>
    <w:rsid w:val="00122ACE"/>
    <w:rsid w:val="00123A21"/>
    <w:rsid w:val="00123FAD"/>
    <w:rsid w:val="0012638E"/>
    <w:rsid w:val="00127726"/>
    <w:rsid w:val="001279E0"/>
    <w:rsid w:val="00130263"/>
    <w:rsid w:val="001303A3"/>
    <w:rsid w:val="001313F8"/>
    <w:rsid w:val="00131DE4"/>
    <w:rsid w:val="001332E8"/>
    <w:rsid w:val="00133B3F"/>
    <w:rsid w:val="00133E55"/>
    <w:rsid w:val="0013401C"/>
    <w:rsid w:val="0013415B"/>
    <w:rsid w:val="00134456"/>
    <w:rsid w:val="00135E1D"/>
    <w:rsid w:val="00135EF6"/>
    <w:rsid w:val="001363A1"/>
    <w:rsid w:val="00140448"/>
    <w:rsid w:val="0014074D"/>
    <w:rsid w:val="00140C52"/>
    <w:rsid w:val="00140D56"/>
    <w:rsid w:val="00140ED5"/>
    <w:rsid w:val="001423AC"/>
    <w:rsid w:val="00142728"/>
    <w:rsid w:val="00142C7A"/>
    <w:rsid w:val="00143E03"/>
    <w:rsid w:val="00144458"/>
    <w:rsid w:val="001444B4"/>
    <w:rsid w:val="00144965"/>
    <w:rsid w:val="00146C07"/>
    <w:rsid w:val="00146FA7"/>
    <w:rsid w:val="0014723A"/>
    <w:rsid w:val="00147700"/>
    <w:rsid w:val="00147A31"/>
    <w:rsid w:val="001501AD"/>
    <w:rsid w:val="0015159F"/>
    <w:rsid w:val="0015341D"/>
    <w:rsid w:val="001538FD"/>
    <w:rsid w:val="00154CD0"/>
    <w:rsid w:val="001568CF"/>
    <w:rsid w:val="00157166"/>
    <w:rsid w:val="00157DEB"/>
    <w:rsid w:val="00157F9C"/>
    <w:rsid w:val="00160176"/>
    <w:rsid w:val="00161C20"/>
    <w:rsid w:val="00161DCF"/>
    <w:rsid w:val="0016221C"/>
    <w:rsid w:val="001630BC"/>
    <w:rsid w:val="00163194"/>
    <w:rsid w:val="001632DB"/>
    <w:rsid w:val="00163494"/>
    <w:rsid w:val="0016390D"/>
    <w:rsid w:val="00163A1E"/>
    <w:rsid w:val="00164344"/>
    <w:rsid w:val="00164FF2"/>
    <w:rsid w:val="0016520A"/>
    <w:rsid w:val="00165321"/>
    <w:rsid w:val="00166C54"/>
    <w:rsid w:val="00166C8B"/>
    <w:rsid w:val="001706D1"/>
    <w:rsid w:val="001720C4"/>
    <w:rsid w:val="00174686"/>
    <w:rsid w:val="0017470A"/>
    <w:rsid w:val="00174ADB"/>
    <w:rsid w:val="00175DFB"/>
    <w:rsid w:val="00175ED2"/>
    <w:rsid w:val="00176094"/>
    <w:rsid w:val="0017698A"/>
    <w:rsid w:val="001779B2"/>
    <w:rsid w:val="00177ABE"/>
    <w:rsid w:val="00180162"/>
    <w:rsid w:val="00182061"/>
    <w:rsid w:val="00183812"/>
    <w:rsid w:val="001843F4"/>
    <w:rsid w:val="0018446D"/>
    <w:rsid w:val="00184878"/>
    <w:rsid w:val="00186425"/>
    <w:rsid w:val="0018745A"/>
    <w:rsid w:val="00187BCE"/>
    <w:rsid w:val="001908A3"/>
    <w:rsid w:val="001911C5"/>
    <w:rsid w:val="0019140F"/>
    <w:rsid w:val="00193F24"/>
    <w:rsid w:val="00194845"/>
    <w:rsid w:val="00194B70"/>
    <w:rsid w:val="00195638"/>
    <w:rsid w:val="0019571C"/>
    <w:rsid w:val="00195821"/>
    <w:rsid w:val="00196DE8"/>
    <w:rsid w:val="00197A1A"/>
    <w:rsid w:val="00197B60"/>
    <w:rsid w:val="00197C66"/>
    <w:rsid w:val="001A0FA2"/>
    <w:rsid w:val="001A1047"/>
    <w:rsid w:val="001A19A9"/>
    <w:rsid w:val="001A258A"/>
    <w:rsid w:val="001A322D"/>
    <w:rsid w:val="001A4563"/>
    <w:rsid w:val="001A6427"/>
    <w:rsid w:val="001A6F51"/>
    <w:rsid w:val="001A7E35"/>
    <w:rsid w:val="001A7F10"/>
    <w:rsid w:val="001B011D"/>
    <w:rsid w:val="001B0599"/>
    <w:rsid w:val="001B2F44"/>
    <w:rsid w:val="001B40B9"/>
    <w:rsid w:val="001B43AF"/>
    <w:rsid w:val="001B5490"/>
    <w:rsid w:val="001B7D2B"/>
    <w:rsid w:val="001C265D"/>
    <w:rsid w:val="001C308E"/>
    <w:rsid w:val="001C3351"/>
    <w:rsid w:val="001C41CE"/>
    <w:rsid w:val="001C4E76"/>
    <w:rsid w:val="001C510B"/>
    <w:rsid w:val="001C54EE"/>
    <w:rsid w:val="001C63AB"/>
    <w:rsid w:val="001C6EFD"/>
    <w:rsid w:val="001D09BD"/>
    <w:rsid w:val="001D0F17"/>
    <w:rsid w:val="001D1418"/>
    <w:rsid w:val="001D2466"/>
    <w:rsid w:val="001D25A6"/>
    <w:rsid w:val="001D3BB6"/>
    <w:rsid w:val="001D3F3D"/>
    <w:rsid w:val="001D3F92"/>
    <w:rsid w:val="001D6086"/>
    <w:rsid w:val="001D70A3"/>
    <w:rsid w:val="001E0254"/>
    <w:rsid w:val="001E19DF"/>
    <w:rsid w:val="001E3B72"/>
    <w:rsid w:val="001E4EBD"/>
    <w:rsid w:val="001E55CE"/>
    <w:rsid w:val="001E5F97"/>
    <w:rsid w:val="001E6BB6"/>
    <w:rsid w:val="001E6F0C"/>
    <w:rsid w:val="001E7519"/>
    <w:rsid w:val="001E7E31"/>
    <w:rsid w:val="001F00C0"/>
    <w:rsid w:val="001F0FA5"/>
    <w:rsid w:val="001F28A9"/>
    <w:rsid w:val="001F2A4C"/>
    <w:rsid w:val="001F3449"/>
    <w:rsid w:val="001F37F7"/>
    <w:rsid w:val="001F49D8"/>
    <w:rsid w:val="001F50C7"/>
    <w:rsid w:val="001F5262"/>
    <w:rsid w:val="001F5C3F"/>
    <w:rsid w:val="001F6FB3"/>
    <w:rsid w:val="0020076F"/>
    <w:rsid w:val="00201433"/>
    <w:rsid w:val="002027AE"/>
    <w:rsid w:val="00203286"/>
    <w:rsid w:val="002039E9"/>
    <w:rsid w:val="00203B7D"/>
    <w:rsid w:val="00203EA3"/>
    <w:rsid w:val="002054C1"/>
    <w:rsid w:val="002055B6"/>
    <w:rsid w:val="002059D4"/>
    <w:rsid w:val="00205EFA"/>
    <w:rsid w:val="00206485"/>
    <w:rsid w:val="002070FB"/>
    <w:rsid w:val="00207A5F"/>
    <w:rsid w:val="00207D69"/>
    <w:rsid w:val="0021105F"/>
    <w:rsid w:val="002110BB"/>
    <w:rsid w:val="00211515"/>
    <w:rsid w:val="00211D34"/>
    <w:rsid w:val="00211EF7"/>
    <w:rsid w:val="00213F66"/>
    <w:rsid w:val="00214B9D"/>
    <w:rsid w:val="002156C9"/>
    <w:rsid w:val="00215B83"/>
    <w:rsid w:val="002168EF"/>
    <w:rsid w:val="002173E3"/>
    <w:rsid w:val="00217925"/>
    <w:rsid w:val="00217C2A"/>
    <w:rsid w:val="002214CC"/>
    <w:rsid w:val="00221A47"/>
    <w:rsid w:val="00221EAD"/>
    <w:rsid w:val="00223813"/>
    <w:rsid w:val="00223D7B"/>
    <w:rsid w:val="00224224"/>
    <w:rsid w:val="0022435F"/>
    <w:rsid w:val="00224F78"/>
    <w:rsid w:val="00225750"/>
    <w:rsid w:val="00225DB9"/>
    <w:rsid w:val="00226244"/>
    <w:rsid w:val="00226E94"/>
    <w:rsid w:val="0022727E"/>
    <w:rsid w:val="00227EC4"/>
    <w:rsid w:val="00227F17"/>
    <w:rsid w:val="00227FAE"/>
    <w:rsid w:val="002305CE"/>
    <w:rsid w:val="002309E9"/>
    <w:rsid w:val="00230B4F"/>
    <w:rsid w:val="002310C1"/>
    <w:rsid w:val="002311FD"/>
    <w:rsid w:val="00233389"/>
    <w:rsid w:val="00234141"/>
    <w:rsid w:val="00234B8E"/>
    <w:rsid w:val="00234C52"/>
    <w:rsid w:val="0023507E"/>
    <w:rsid w:val="00235981"/>
    <w:rsid w:val="0023601D"/>
    <w:rsid w:val="00236093"/>
    <w:rsid w:val="002360F6"/>
    <w:rsid w:val="00236C20"/>
    <w:rsid w:val="00236EB3"/>
    <w:rsid w:val="002370D3"/>
    <w:rsid w:val="00237CB6"/>
    <w:rsid w:val="00240529"/>
    <w:rsid w:val="0024104E"/>
    <w:rsid w:val="00241261"/>
    <w:rsid w:val="00242289"/>
    <w:rsid w:val="002427B4"/>
    <w:rsid w:val="00243012"/>
    <w:rsid w:val="00243F57"/>
    <w:rsid w:val="00244B13"/>
    <w:rsid w:val="002453E4"/>
    <w:rsid w:val="0024618D"/>
    <w:rsid w:val="0024693D"/>
    <w:rsid w:val="00250D34"/>
    <w:rsid w:val="002517B3"/>
    <w:rsid w:val="00253A88"/>
    <w:rsid w:val="002547D2"/>
    <w:rsid w:val="00254BCF"/>
    <w:rsid w:val="002556CC"/>
    <w:rsid w:val="00256581"/>
    <w:rsid w:val="00256584"/>
    <w:rsid w:val="002567FD"/>
    <w:rsid w:val="00257741"/>
    <w:rsid w:val="00257CD0"/>
    <w:rsid w:val="00260D59"/>
    <w:rsid w:val="002614D6"/>
    <w:rsid w:val="00261D2A"/>
    <w:rsid w:val="00262EB8"/>
    <w:rsid w:val="00264432"/>
    <w:rsid w:val="00264FB7"/>
    <w:rsid w:val="0026505C"/>
    <w:rsid w:val="00266118"/>
    <w:rsid w:val="0026702D"/>
    <w:rsid w:val="0027165F"/>
    <w:rsid w:val="002734DD"/>
    <w:rsid w:val="00273728"/>
    <w:rsid w:val="00273CA8"/>
    <w:rsid w:val="00274A8C"/>
    <w:rsid w:val="002750E3"/>
    <w:rsid w:val="002769E3"/>
    <w:rsid w:val="00280104"/>
    <w:rsid w:val="002808D0"/>
    <w:rsid w:val="00281DA2"/>
    <w:rsid w:val="00281EC6"/>
    <w:rsid w:val="0028251F"/>
    <w:rsid w:val="00282A19"/>
    <w:rsid w:val="00282F1A"/>
    <w:rsid w:val="002838C8"/>
    <w:rsid w:val="00284DD9"/>
    <w:rsid w:val="00285065"/>
    <w:rsid w:val="00285954"/>
    <w:rsid w:val="00285CB2"/>
    <w:rsid w:val="00286718"/>
    <w:rsid w:val="00286B35"/>
    <w:rsid w:val="00290AD8"/>
    <w:rsid w:val="00291405"/>
    <w:rsid w:val="00292060"/>
    <w:rsid w:val="00292669"/>
    <w:rsid w:val="00292C65"/>
    <w:rsid w:val="002932BC"/>
    <w:rsid w:val="0029356D"/>
    <w:rsid w:val="00295662"/>
    <w:rsid w:val="00295798"/>
    <w:rsid w:val="002963CA"/>
    <w:rsid w:val="00297086"/>
    <w:rsid w:val="0029744A"/>
    <w:rsid w:val="00297521"/>
    <w:rsid w:val="00297FC1"/>
    <w:rsid w:val="002A0AF7"/>
    <w:rsid w:val="002A0E7E"/>
    <w:rsid w:val="002A1B4E"/>
    <w:rsid w:val="002A2AA4"/>
    <w:rsid w:val="002A32AF"/>
    <w:rsid w:val="002A33A1"/>
    <w:rsid w:val="002A3C8D"/>
    <w:rsid w:val="002A5049"/>
    <w:rsid w:val="002A5BA6"/>
    <w:rsid w:val="002A5C30"/>
    <w:rsid w:val="002B02B1"/>
    <w:rsid w:val="002B0C29"/>
    <w:rsid w:val="002B33B1"/>
    <w:rsid w:val="002B4D10"/>
    <w:rsid w:val="002B4E0F"/>
    <w:rsid w:val="002B5425"/>
    <w:rsid w:val="002B54DE"/>
    <w:rsid w:val="002B58CC"/>
    <w:rsid w:val="002B5D1B"/>
    <w:rsid w:val="002C2997"/>
    <w:rsid w:val="002C3C0F"/>
    <w:rsid w:val="002C4289"/>
    <w:rsid w:val="002C5356"/>
    <w:rsid w:val="002C6AAC"/>
    <w:rsid w:val="002C6CB3"/>
    <w:rsid w:val="002C6E63"/>
    <w:rsid w:val="002C7D70"/>
    <w:rsid w:val="002D09F4"/>
    <w:rsid w:val="002D1386"/>
    <w:rsid w:val="002D14D1"/>
    <w:rsid w:val="002D1E43"/>
    <w:rsid w:val="002D283C"/>
    <w:rsid w:val="002D378A"/>
    <w:rsid w:val="002D3FA8"/>
    <w:rsid w:val="002D4E21"/>
    <w:rsid w:val="002D5445"/>
    <w:rsid w:val="002D5796"/>
    <w:rsid w:val="002D60B8"/>
    <w:rsid w:val="002D662E"/>
    <w:rsid w:val="002D6724"/>
    <w:rsid w:val="002D6B06"/>
    <w:rsid w:val="002E3B52"/>
    <w:rsid w:val="002E3C28"/>
    <w:rsid w:val="002E3EA4"/>
    <w:rsid w:val="002E4301"/>
    <w:rsid w:val="002E4670"/>
    <w:rsid w:val="002E4A87"/>
    <w:rsid w:val="002E4AF4"/>
    <w:rsid w:val="002E4BF4"/>
    <w:rsid w:val="002E55F9"/>
    <w:rsid w:val="002E5619"/>
    <w:rsid w:val="002E5E8A"/>
    <w:rsid w:val="002E6494"/>
    <w:rsid w:val="002E6591"/>
    <w:rsid w:val="002E68D7"/>
    <w:rsid w:val="002E7717"/>
    <w:rsid w:val="002E7CDF"/>
    <w:rsid w:val="002F09A9"/>
    <w:rsid w:val="002F12FA"/>
    <w:rsid w:val="002F199D"/>
    <w:rsid w:val="002F1DAE"/>
    <w:rsid w:val="002F2536"/>
    <w:rsid w:val="002F298E"/>
    <w:rsid w:val="002F2F43"/>
    <w:rsid w:val="002F415D"/>
    <w:rsid w:val="002F4A27"/>
    <w:rsid w:val="002F500F"/>
    <w:rsid w:val="002F5FE1"/>
    <w:rsid w:val="002F7863"/>
    <w:rsid w:val="0030054C"/>
    <w:rsid w:val="003005DB"/>
    <w:rsid w:val="00300B29"/>
    <w:rsid w:val="00301563"/>
    <w:rsid w:val="003018D6"/>
    <w:rsid w:val="00301A2C"/>
    <w:rsid w:val="00302003"/>
    <w:rsid w:val="0030257D"/>
    <w:rsid w:val="00302E42"/>
    <w:rsid w:val="00304063"/>
    <w:rsid w:val="00305953"/>
    <w:rsid w:val="00306C83"/>
    <w:rsid w:val="00306CD9"/>
    <w:rsid w:val="003101B9"/>
    <w:rsid w:val="00310818"/>
    <w:rsid w:val="00310AB4"/>
    <w:rsid w:val="0031171A"/>
    <w:rsid w:val="00311AD7"/>
    <w:rsid w:val="00312C7B"/>
    <w:rsid w:val="0031371A"/>
    <w:rsid w:val="003145D8"/>
    <w:rsid w:val="003148AF"/>
    <w:rsid w:val="003157B3"/>
    <w:rsid w:val="00316812"/>
    <w:rsid w:val="00316BB4"/>
    <w:rsid w:val="00316F07"/>
    <w:rsid w:val="00317AA0"/>
    <w:rsid w:val="00317AFF"/>
    <w:rsid w:val="0032037E"/>
    <w:rsid w:val="0032043D"/>
    <w:rsid w:val="0032105D"/>
    <w:rsid w:val="0032124B"/>
    <w:rsid w:val="00321735"/>
    <w:rsid w:val="00321B58"/>
    <w:rsid w:val="00321DD4"/>
    <w:rsid w:val="00322DD8"/>
    <w:rsid w:val="00324353"/>
    <w:rsid w:val="00324406"/>
    <w:rsid w:val="0032471C"/>
    <w:rsid w:val="00324A0D"/>
    <w:rsid w:val="00324D4B"/>
    <w:rsid w:val="00324DCC"/>
    <w:rsid w:val="00324F22"/>
    <w:rsid w:val="00325700"/>
    <w:rsid w:val="00325C3D"/>
    <w:rsid w:val="00326859"/>
    <w:rsid w:val="003301C9"/>
    <w:rsid w:val="00330745"/>
    <w:rsid w:val="00330F27"/>
    <w:rsid w:val="003317B9"/>
    <w:rsid w:val="003328E0"/>
    <w:rsid w:val="00333E29"/>
    <w:rsid w:val="00334AAC"/>
    <w:rsid w:val="003365B4"/>
    <w:rsid w:val="00341163"/>
    <w:rsid w:val="00341AEA"/>
    <w:rsid w:val="00341B71"/>
    <w:rsid w:val="003427CE"/>
    <w:rsid w:val="00342D2A"/>
    <w:rsid w:val="00343CDB"/>
    <w:rsid w:val="00345A63"/>
    <w:rsid w:val="00345F89"/>
    <w:rsid w:val="00345FE7"/>
    <w:rsid w:val="003468FF"/>
    <w:rsid w:val="00346D37"/>
    <w:rsid w:val="00351615"/>
    <w:rsid w:val="003547F5"/>
    <w:rsid w:val="00354A56"/>
    <w:rsid w:val="003556DE"/>
    <w:rsid w:val="003559D6"/>
    <w:rsid w:val="003567AE"/>
    <w:rsid w:val="00357066"/>
    <w:rsid w:val="003571A1"/>
    <w:rsid w:val="003607E2"/>
    <w:rsid w:val="003615F1"/>
    <w:rsid w:val="003622D9"/>
    <w:rsid w:val="003627BD"/>
    <w:rsid w:val="00362B77"/>
    <w:rsid w:val="00363031"/>
    <w:rsid w:val="003631BB"/>
    <w:rsid w:val="0036437C"/>
    <w:rsid w:val="0036461C"/>
    <w:rsid w:val="00365005"/>
    <w:rsid w:val="003657E6"/>
    <w:rsid w:val="00366898"/>
    <w:rsid w:val="00366A71"/>
    <w:rsid w:val="00366DBD"/>
    <w:rsid w:val="00367FBD"/>
    <w:rsid w:val="003714E8"/>
    <w:rsid w:val="003717E0"/>
    <w:rsid w:val="00372958"/>
    <w:rsid w:val="00372DDF"/>
    <w:rsid w:val="0037377C"/>
    <w:rsid w:val="00373954"/>
    <w:rsid w:val="0037417D"/>
    <w:rsid w:val="00375511"/>
    <w:rsid w:val="003804ED"/>
    <w:rsid w:val="00380D94"/>
    <w:rsid w:val="0038136A"/>
    <w:rsid w:val="0038380F"/>
    <w:rsid w:val="003847C4"/>
    <w:rsid w:val="00384BFC"/>
    <w:rsid w:val="003858FA"/>
    <w:rsid w:val="0038605D"/>
    <w:rsid w:val="003871AE"/>
    <w:rsid w:val="003877BB"/>
    <w:rsid w:val="00387B0F"/>
    <w:rsid w:val="003902B3"/>
    <w:rsid w:val="00392548"/>
    <w:rsid w:val="00393C58"/>
    <w:rsid w:val="00395430"/>
    <w:rsid w:val="00395591"/>
    <w:rsid w:val="0039621B"/>
    <w:rsid w:val="00397231"/>
    <w:rsid w:val="00397657"/>
    <w:rsid w:val="003976C8"/>
    <w:rsid w:val="003A0740"/>
    <w:rsid w:val="003A138D"/>
    <w:rsid w:val="003A197E"/>
    <w:rsid w:val="003A3EAF"/>
    <w:rsid w:val="003A3EC7"/>
    <w:rsid w:val="003A5284"/>
    <w:rsid w:val="003A676D"/>
    <w:rsid w:val="003B0772"/>
    <w:rsid w:val="003B0DDE"/>
    <w:rsid w:val="003B1222"/>
    <w:rsid w:val="003B14F0"/>
    <w:rsid w:val="003B18F0"/>
    <w:rsid w:val="003B19E1"/>
    <w:rsid w:val="003B1C00"/>
    <w:rsid w:val="003B2741"/>
    <w:rsid w:val="003B28AD"/>
    <w:rsid w:val="003B2ACC"/>
    <w:rsid w:val="003B2CE3"/>
    <w:rsid w:val="003B362A"/>
    <w:rsid w:val="003B395C"/>
    <w:rsid w:val="003B42F9"/>
    <w:rsid w:val="003B5060"/>
    <w:rsid w:val="003B5771"/>
    <w:rsid w:val="003B62C8"/>
    <w:rsid w:val="003B70F0"/>
    <w:rsid w:val="003B73E2"/>
    <w:rsid w:val="003B74B2"/>
    <w:rsid w:val="003B7A07"/>
    <w:rsid w:val="003B7FA3"/>
    <w:rsid w:val="003C0D6F"/>
    <w:rsid w:val="003C0F58"/>
    <w:rsid w:val="003C0FCB"/>
    <w:rsid w:val="003C0FD3"/>
    <w:rsid w:val="003C1022"/>
    <w:rsid w:val="003C1C23"/>
    <w:rsid w:val="003C2BF0"/>
    <w:rsid w:val="003C574D"/>
    <w:rsid w:val="003C5BC5"/>
    <w:rsid w:val="003C5BFA"/>
    <w:rsid w:val="003C5CD6"/>
    <w:rsid w:val="003C654C"/>
    <w:rsid w:val="003C764B"/>
    <w:rsid w:val="003C7D67"/>
    <w:rsid w:val="003D0EF4"/>
    <w:rsid w:val="003D14D1"/>
    <w:rsid w:val="003D151C"/>
    <w:rsid w:val="003D211F"/>
    <w:rsid w:val="003D22D0"/>
    <w:rsid w:val="003D40CE"/>
    <w:rsid w:val="003D4E1F"/>
    <w:rsid w:val="003D533A"/>
    <w:rsid w:val="003D7A10"/>
    <w:rsid w:val="003D7F43"/>
    <w:rsid w:val="003E1DDC"/>
    <w:rsid w:val="003E1FC5"/>
    <w:rsid w:val="003E24BE"/>
    <w:rsid w:val="003E2D41"/>
    <w:rsid w:val="003E2D91"/>
    <w:rsid w:val="003E3095"/>
    <w:rsid w:val="003E32DA"/>
    <w:rsid w:val="003E3C20"/>
    <w:rsid w:val="003E4BF2"/>
    <w:rsid w:val="003E7094"/>
    <w:rsid w:val="003E76FF"/>
    <w:rsid w:val="003F04BC"/>
    <w:rsid w:val="003F0777"/>
    <w:rsid w:val="003F0BC3"/>
    <w:rsid w:val="003F1517"/>
    <w:rsid w:val="003F1857"/>
    <w:rsid w:val="003F52E5"/>
    <w:rsid w:val="003F61D3"/>
    <w:rsid w:val="003F68DB"/>
    <w:rsid w:val="003F6B09"/>
    <w:rsid w:val="003F6C52"/>
    <w:rsid w:val="003F7549"/>
    <w:rsid w:val="003F7A1C"/>
    <w:rsid w:val="003F7DD7"/>
    <w:rsid w:val="0040029A"/>
    <w:rsid w:val="00401390"/>
    <w:rsid w:val="00403864"/>
    <w:rsid w:val="00403871"/>
    <w:rsid w:val="00403A9F"/>
    <w:rsid w:val="00403B50"/>
    <w:rsid w:val="004040F4"/>
    <w:rsid w:val="004049DD"/>
    <w:rsid w:val="00406495"/>
    <w:rsid w:val="004067E1"/>
    <w:rsid w:val="00406B0C"/>
    <w:rsid w:val="0041009D"/>
    <w:rsid w:val="00411798"/>
    <w:rsid w:val="0041210F"/>
    <w:rsid w:val="0041345B"/>
    <w:rsid w:val="004139EE"/>
    <w:rsid w:val="00414081"/>
    <w:rsid w:val="004144B4"/>
    <w:rsid w:val="00415F65"/>
    <w:rsid w:val="00420F78"/>
    <w:rsid w:val="00420F7B"/>
    <w:rsid w:val="00421849"/>
    <w:rsid w:val="0042305C"/>
    <w:rsid w:val="00423A15"/>
    <w:rsid w:val="004241E8"/>
    <w:rsid w:val="00424464"/>
    <w:rsid w:val="004244F5"/>
    <w:rsid w:val="004250FC"/>
    <w:rsid w:val="0042519B"/>
    <w:rsid w:val="00425A3C"/>
    <w:rsid w:val="00425B2A"/>
    <w:rsid w:val="00425E79"/>
    <w:rsid w:val="00427984"/>
    <w:rsid w:val="00430230"/>
    <w:rsid w:val="0043126A"/>
    <w:rsid w:val="00431E6C"/>
    <w:rsid w:val="00432AF7"/>
    <w:rsid w:val="004348AA"/>
    <w:rsid w:val="00435953"/>
    <w:rsid w:val="004362AD"/>
    <w:rsid w:val="004368E1"/>
    <w:rsid w:val="00437325"/>
    <w:rsid w:val="004375AD"/>
    <w:rsid w:val="00437B14"/>
    <w:rsid w:val="004402AE"/>
    <w:rsid w:val="0044150E"/>
    <w:rsid w:val="0044174F"/>
    <w:rsid w:val="00441BA2"/>
    <w:rsid w:val="00441C57"/>
    <w:rsid w:val="00442665"/>
    <w:rsid w:val="00443865"/>
    <w:rsid w:val="00443FAE"/>
    <w:rsid w:val="00444C39"/>
    <w:rsid w:val="004453BF"/>
    <w:rsid w:val="004457CB"/>
    <w:rsid w:val="00445DF4"/>
    <w:rsid w:val="00445EEB"/>
    <w:rsid w:val="00446128"/>
    <w:rsid w:val="0044787F"/>
    <w:rsid w:val="00447892"/>
    <w:rsid w:val="00447E14"/>
    <w:rsid w:val="004502D8"/>
    <w:rsid w:val="00450F87"/>
    <w:rsid w:val="00451392"/>
    <w:rsid w:val="00451916"/>
    <w:rsid w:val="00452348"/>
    <w:rsid w:val="004535D1"/>
    <w:rsid w:val="0045384A"/>
    <w:rsid w:val="00453A3C"/>
    <w:rsid w:val="00453EAE"/>
    <w:rsid w:val="00454D49"/>
    <w:rsid w:val="00454E55"/>
    <w:rsid w:val="004550E9"/>
    <w:rsid w:val="00455F39"/>
    <w:rsid w:val="00456D20"/>
    <w:rsid w:val="00460260"/>
    <w:rsid w:val="00460B66"/>
    <w:rsid w:val="004616C2"/>
    <w:rsid w:val="00461BBC"/>
    <w:rsid w:val="00461CA4"/>
    <w:rsid w:val="0046543E"/>
    <w:rsid w:val="00465D16"/>
    <w:rsid w:val="0046627E"/>
    <w:rsid w:val="00466ACF"/>
    <w:rsid w:val="0046772D"/>
    <w:rsid w:val="0046777B"/>
    <w:rsid w:val="00470BD3"/>
    <w:rsid w:val="004711B7"/>
    <w:rsid w:val="00472038"/>
    <w:rsid w:val="00472D2B"/>
    <w:rsid w:val="00473093"/>
    <w:rsid w:val="00473FB0"/>
    <w:rsid w:val="00474E27"/>
    <w:rsid w:val="004750E0"/>
    <w:rsid w:val="0047520F"/>
    <w:rsid w:val="0047523A"/>
    <w:rsid w:val="004754E1"/>
    <w:rsid w:val="00475BDD"/>
    <w:rsid w:val="00475C31"/>
    <w:rsid w:val="00476526"/>
    <w:rsid w:val="004809E2"/>
    <w:rsid w:val="00481739"/>
    <w:rsid w:val="00481F2D"/>
    <w:rsid w:val="004823AC"/>
    <w:rsid w:val="004845FA"/>
    <w:rsid w:val="00484EA1"/>
    <w:rsid w:val="00485A5C"/>
    <w:rsid w:val="0048797B"/>
    <w:rsid w:val="00487AF1"/>
    <w:rsid w:val="00487C52"/>
    <w:rsid w:val="004906E9"/>
    <w:rsid w:val="0049089C"/>
    <w:rsid w:val="00490AE2"/>
    <w:rsid w:val="004913C6"/>
    <w:rsid w:val="004926FB"/>
    <w:rsid w:val="00493037"/>
    <w:rsid w:val="004960CD"/>
    <w:rsid w:val="00496256"/>
    <w:rsid w:val="00496AB1"/>
    <w:rsid w:val="00496ADA"/>
    <w:rsid w:val="00497063"/>
    <w:rsid w:val="004977DA"/>
    <w:rsid w:val="00497EE2"/>
    <w:rsid w:val="00497EF5"/>
    <w:rsid w:val="004A0749"/>
    <w:rsid w:val="004A2785"/>
    <w:rsid w:val="004A2A8E"/>
    <w:rsid w:val="004A4633"/>
    <w:rsid w:val="004A54E2"/>
    <w:rsid w:val="004A5516"/>
    <w:rsid w:val="004A57D8"/>
    <w:rsid w:val="004A5908"/>
    <w:rsid w:val="004A5CF1"/>
    <w:rsid w:val="004A647B"/>
    <w:rsid w:val="004A7EC9"/>
    <w:rsid w:val="004B1653"/>
    <w:rsid w:val="004B19D3"/>
    <w:rsid w:val="004B2BC9"/>
    <w:rsid w:val="004B3B3D"/>
    <w:rsid w:val="004B3CC7"/>
    <w:rsid w:val="004B429F"/>
    <w:rsid w:val="004B4998"/>
    <w:rsid w:val="004B59D7"/>
    <w:rsid w:val="004B6C7C"/>
    <w:rsid w:val="004B6D63"/>
    <w:rsid w:val="004C0B97"/>
    <w:rsid w:val="004C1888"/>
    <w:rsid w:val="004C1BC2"/>
    <w:rsid w:val="004C2F3F"/>
    <w:rsid w:val="004C31E8"/>
    <w:rsid w:val="004C3EFA"/>
    <w:rsid w:val="004C4A4C"/>
    <w:rsid w:val="004C4F42"/>
    <w:rsid w:val="004C6410"/>
    <w:rsid w:val="004D05DC"/>
    <w:rsid w:val="004D1090"/>
    <w:rsid w:val="004D2DBD"/>
    <w:rsid w:val="004D407B"/>
    <w:rsid w:val="004D4488"/>
    <w:rsid w:val="004D4616"/>
    <w:rsid w:val="004D51C4"/>
    <w:rsid w:val="004D5A62"/>
    <w:rsid w:val="004D6AA0"/>
    <w:rsid w:val="004D6B98"/>
    <w:rsid w:val="004D6C05"/>
    <w:rsid w:val="004E05B7"/>
    <w:rsid w:val="004E09D9"/>
    <w:rsid w:val="004E11C4"/>
    <w:rsid w:val="004E15F9"/>
    <w:rsid w:val="004E192A"/>
    <w:rsid w:val="004E2DF3"/>
    <w:rsid w:val="004E3929"/>
    <w:rsid w:val="004E5409"/>
    <w:rsid w:val="004E6607"/>
    <w:rsid w:val="004E669A"/>
    <w:rsid w:val="004E7C3A"/>
    <w:rsid w:val="004E7F3C"/>
    <w:rsid w:val="004F0896"/>
    <w:rsid w:val="004F0954"/>
    <w:rsid w:val="004F1A52"/>
    <w:rsid w:val="004F2F75"/>
    <w:rsid w:val="004F50B6"/>
    <w:rsid w:val="004F52EE"/>
    <w:rsid w:val="004F5B37"/>
    <w:rsid w:val="004F6D29"/>
    <w:rsid w:val="005002EF"/>
    <w:rsid w:val="00501DA0"/>
    <w:rsid w:val="00502B18"/>
    <w:rsid w:val="00502C34"/>
    <w:rsid w:val="00502D41"/>
    <w:rsid w:val="00502E17"/>
    <w:rsid w:val="005030A5"/>
    <w:rsid w:val="0050555F"/>
    <w:rsid w:val="00505FF5"/>
    <w:rsid w:val="005065FE"/>
    <w:rsid w:val="00506EAA"/>
    <w:rsid w:val="00510B76"/>
    <w:rsid w:val="00510BD1"/>
    <w:rsid w:val="00510E74"/>
    <w:rsid w:val="00510F01"/>
    <w:rsid w:val="005110A0"/>
    <w:rsid w:val="00511EDE"/>
    <w:rsid w:val="005147D2"/>
    <w:rsid w:val="005153FE"/>
    <w:rsid w:val="00516226"/>
    <w:rsid w:val="00517895"/>
    <w:rsid w:val="005201D7"/>
    <w:rsid w:val="005206D7"/>
    <w:rsid w:val="00520F04"/>
    <w:rsid w:val="00521776"/>
    <w:rsid w:val="0052181E"/>
    <w:rsid w:val="00521D7B"/>
    <w:rsid w:val="00522240"/>
    <w:rsid w:val="0052262A"/>
    <w:rsid w:val="00522DD5"/>
    <w:rsid w:val="00522E13"/>
    <w:rsid w:val="00524114"/>
    <w:rsid w:val="00524520"/>
    <w:rsid w:val="005249A9"/>
    <w:rsid w:val="00526255"/>
    <w:rsid w:val="005265C6"/>
    <w:rsid w:val="00527800"/>
    <w:rsid w:val="00530ED1"/>
    <w:rsid w:val="00530FE9"/>
    <w:rsid w:val="005319AB"/>
    <w:rsid w:val="00531E38"/>
    <w:rsid w:val="00531F8A"/>
    <w:rsid w:val="005329CE"/>
    <w:rsid w:val="00535168"/>
    <w:rsid w:val="00535F1E"/>
    <w:rsid w:val="00536883"/>
    <w:rsid w:val="00536C23"/>
    <w:rsid w:val="00536FD9"/>
    <w:rsid w:val="00541472"/>
    <w:rsid w:val="0054194F"/>
    <w:rsid w:val="00541E4B"/>
    <w:rsid w:val="00542051"/>
    <w:rsid w:val="005421F9"/>
    <w:rsid w:val="005428B5"/>
    <w:rsid w:val="005429EF"/>
    <w:rsid w:val="00544101"/>
    <w:rsid w:val="00545BDF"/>
    <w:rsid w:val="00546659"/>
    <w:rsid w:val="00547238"/>
    <w:rsid w:val="00547DE6"/>
    <w:rsid w:val="005503C5"/>
    <w:rsid w:val="005524BD"/>
    <w:rsid w:val="005525FC"/>
    <w:rsid w:val="00552C38"/>
    <w:rsid w:val="00552FD5"/>
    <w:rsid w:val="00553560"/>
    <w:rsid w:val="0055365B"/>
    <w:rsid w:val="00554B49"/>
    <w:rsid w:val="00555386"/>
    <w:rsid w:val="00556654"/>
    <w:rsid w:val="0055735B"/>
    <w:rsid w:val="00560D2D"/>
    <w:rsid w:val="0056232A"/>
    <w:rsid w:val="00563879"/>
    <w:rsid w:val="00563BA7"/>
    <w:rsid w:val="00564411"/>
    <w:rsid w:val="00564AD6"/>
    <w:rsid w:val="00564DC3"/>
    <w:rsid w:val="00565081"/>
    <w:rsid w:val="00565597"/>
    <w:rsid w:val="005655F5"/>
    <w:rsid w:val="00566FC1"/>
    <w:rsid w:val="00573566"/>
    <w:rsid w:val="00573C86"/>
    <w:rsid w:val="00577378"/>
    <w:rsid w:val="00577629"/>
    <w:rsid w:val="005804E8"/>
    <w:rsid w:val="00580C88"/>
    <w:rsid w:val="00580E3D"/>
    <w:rsid w:val="005819B1"/>
    <w:rsid w:val="00582134"/>
    <w:rsid w:val="005842B1"/>
    <w:rsid w:val="00584A0F"/>
    <w:rsid w:val="00584BA9"/>
    <w:rsid w:val="00585C42"/>
    <w:rsid w:val="00586B72"/>
    <w:rsid w:val="00586CB6"/>
    <w:rsid w:val="005870FF"/>
    <w:rsid w:val="00590324"/>
    <w:rsid w:val="00591A4C"/>
    <w:rsid w:val="00591A73"/>
    <w:rsid w:val="00593162"/>
    <w:rsid w:val="00594227"/>
    <w:rsid w:val="00594B56"/>
    <w:rsid w:val="00595C69"/>
    <w:rsid w:val="005974D6"/>
    <w:rsid w:val="00597EF5"/>
    <w:rsid w:val="005A1914"/>
    <w:rsid w:val="005A1B60"/>
    <w:rsid w:val="005A1C0F"/>
    <w:rsid w:val="005A31EC"/>
    <w:rsid w:val="005A4932"/>
    <w:rsid w:val="005A4E29"/>
    <w:rsid w:val="005A745E"/>
    <w:rsid w:val="005A779E"/>
    <w:rsid w:val="005B1A9E"/>
    <w:rsid w:val="005B2283"/>
    <w:rsid w:val="005B2900"/>
    <w:rsid w:val="005B2CE1"/>
    <w:rsid w:val="005B33AB"/>
    <w:rsid w:val="005B5F46"/>
    <w:rsid w:val="005C1E2B"/>
    <w:rsid w:val="005C2AA8"/>
    <w:rsid w:val="005C32ED"/>
    <w:rsid w:val="005C4205"/>
    <w:rsid w:val="005C554E"/>
    <w:rsid w:val="005C678A"/>
    <w:rsid w:val="005C6DE7"/>
    <w:rsid w:val="005C709A"/>
    <w:rsid w:val="005D0333"/>
    <w:rsid w:val="005D07CB"/>
    <w:rsid w:val="005D1018"/>
    <w:rsid w:val="005D10E4"/>
    <w:rsid w:val="005D1185"/>
    <w:rsid w:val="005D269E"/>
    <w:rsid w:val="005D2F21"/>
    <w:rsid w:val="005D31BF"/>
    <w:rsid w:val="005D329D"/>
    <w:rsid w:val="005D5DC9"/>
    <w:rsid w:val="005D6555"/>
    <w:rsid w:val="005D74EB"/>
    <w:rsid w:val="005E028B"/>
    <w:rsid w:val="005E06AD"/>
    <w:rsid w:val="005E083B"/>
    <w:rsid w:val="005E0A1E"/>
    <w:rsid w:val="005E112E"/>
    <w:rsid w:val="005E24D1"/>
    <w:rsid w:val="005E2C5C"/>
    <w:rsid w:val="005E2EAD"/>
    <w:rsid w:val="005E3289"/>
    <w:rsid w:val="005E4D5F"/>
    <w:rsid w:val="005E5DE9"/>
    <w:rsid w:val="005E6FCE"/>
    <w:rsid w:val="005E7515"/>
    <w:rsid w:val="005F0538"/>
    <w:rsid w:val="005F05C0"/>
    <w:rsid w:val="005F0E15"/>
    <w:rsid w:val="005F1068"/>
    <w:rsid w:val="005F10BE"/>
    <w:rsid w:val="005F1E4B"/>
    <w:rsid w:val="005F23F0"/>
    <w:rsid w:val="005F26DA"/>
    <w:rsid w:val="005F417B"/>
    <w:rsid w:val="005F42F5"/>
    <w:rsid w:val="005F546B"/>
    <w:rsid w:val="005F5BF3"/>
    <w:rsid w:val="005F5BFC"/>
    <w:rsid w:val="005F6872"/>
    <w:rsid w:val="005F692D"/>
    <w:rsid w:val="005F70D0"/>
    <w:rsid w:val="005F7143"/>
    <w:rsid w:val="005F758F"/>
    <w:rsid w:val="005F7D07"/>
    <w:rsid w:val="006002F4"/>
    <w:rsid w:val="0060058E"/>
    <w:rsid w:val="00601719"/>
    <w:rsid w:val="006017B2"/>
    <w:rsid w:val="00602813"/>
    <w:rsid w:val="006039E0"/>
    <w:rsid w:val="00603EF3"/>
    <w:rsid w:val="00605BD3"/>
    <w:rsid w:val="00606A31"/>
    <w:rsid w:val="0060784C"/>
    <w:rsid w:val="00607D2B"/>
    <w:rsid w:val="006124A1"/>
    <w:rsid w:val="006133BB"/>
    <w:rsid w:val="00613E8F"/>
    <w:rsid w:val="006143B9"/>
    <w:rsid w:val="00615104"/>
    <w:rsid w:val="00616028"/>
    <w:rsid w:val="006160B0"/>
    <w:rsid w:val="00617152"/>
    <w:rsid w:val="00620882"/>
    <w:rsid w:val="00620EC1"/>
    <w:rsid w:val="00621F6E"/>
    <w:rsid w:val="0062215D"/>
    <w:rsid w:val="00622305"/>
    <w:rsid w:val="00622E87"/>
    <w:rsid w:val="006241D4"/>
    <w:rsid w:val="00625BB5"/>
    <w:rsid w:val="006260BA"/>
    <w:rsid w:val="006262E2"/>
    <w:rsid w:val="006272C1"/>
    <w:rsid w:val="00627B71"/>
    <w:rsid w:val="006308E4"/>
    <w:rsid w:val="006321B1"/>
    <w:rsid w:val="00632566"/>
    <w:rsid w:val="006327CE"/>
    <w:rsid w:val="006328CF"/>
    <w:rsid w:val="006329A1"/>
    <w:rsid w:val="00633CD2"/>
    <w:rsid w:val="00633FA9"/>
    <w:rsid w:val="006350EB"/>
    <w:rsid w:val="0063528F"/>
    <w:rsid w:val="006355D3"/>
    <w:rsid w:val="00636556"/>
    <w:rsid w:val="00637545"/>
    <w:rsid w:val="006376FB"/>
    <w:rsid w:val="00637B7A"/>
    <w:rsid w:val="00641605"/>
    <w:rsid w:val="00642391"/>
    <w:rsid w:val="00643BC7"/>
    <w:rsid w:val="00644258"/>
    <w:rsid w:val="006460DF"/>
    <w:rsid w:val="006509EE"/>
    <w:rsid w:val="0065148D"/>
    <w:rsid w:val="006518D7"/>
    <w:rsid w:val="006528EB"/>
    <w:rsid w:val="00655BD3"/>
    <w:rsid w:val="00655C83"/>
    <w:rsid w:val="006560A8"/>
    <w:rsid w:val="006561A0"/>
    <w:rsid w:val="006568B7"/>
    <w:rsid w:val="00656AD5"/>
    <w:rsid w:val="00656CB6"/>
    <w:rsid w:val="00657066"/>
    <w:rsid w:val="0065785C"/>
    <w:rsid w:val="00657B3F"/>
    <w:rsid w:val="00657C81"/>
    <w:rsid w:val="00657CC3"/>
    <w:rsid w:val="00660A0C"/>
    <w:rsid w:val="00661755"/>
    <w:rsid w:val="00661FE5"/>
    <w:rsid w:val="006630D4"/>
    <w:rsid w:val="006635ED"/>
    <w:rsid w:val="00664FB9"/>
    <w:rsid w:val="00665313"/>
    <w:rsid w:val="00666FB5"/>
    <w:rsid w:val="006671EA"/>
    <w:rsid w:val="00667A92"/>
    <w:rsid w:val="0067124B"/>
    <w:rsid w:val="00672F21"/>
    <w:rsid w:val="0067533F"/>
    <w:rsid w:val="00675D93"/>
    <w:rsid w:val="00680233"/>
    <w:rsid w:val="006802D8"/>
    <w:rsid w:val="00680A2A"/>
    <w:rsid w:val="00680B7C"/>
    <w:rsid w:val="0068105C"/>
    <w:rsid w:val="00681ADD"/>
    <w:rsid w:val="00681C09"/>
    <w:rsid w:val="00682770"/>
    <w:rsid w:val="00682A68"/>
    <w:rsid w:val="00684B1C"/>
    <w:rsid w:val="0068525C"/>
    <w:rsid w:val="006870EE"/>
    <w:rsid w:val="006879FB"/>
    <w:rsid w:val="006906AF"/>
    <w:rsid w:val="00691521"/>
    <w:rsid w:val="00691924"/>
    <w:rsid w:val="006919D1"/>
    <w:rsid w:val="006932A6"/>
    <w:rsid w:val="0069340E"/>
    <w:rsid w:val="00694181"/>
    <w:rsid w:val="0069480D"/>
    <w:rsid w:val="00694DBD"/>
    <w:rsid w:val="00696F2B"/>
    <w:rsid w:val="006970BD"/>
    <w:rsid w:val="006A03E7"/>
    <w:rsid w:val="006A05B4"/>
    <w:rsid w:val="006A0C6E"/>
    <w:rsid w:val="006A1057"/>
    <w:rsid w:val="006A131C"/>
    <w:rsid w:val="006A17CA"/>
    <w:rsid w:val="006A25FA"/>
    <w:rsid w:val="006A29FF"/>
    <w:rsid w:val="006A36D6"/>
    <w:rsid w:val="006A4119"/>
    <w:rsid w:val="006A4A9A"/>
    <w:rsid w:val="006A64E7"/>
    <w:rsid w:val="006B05DF"/>
    <w:rsid w:val="006B0623"/>
    <w:rsid w:val="006B0900"/>
    <w:rsid w:val="006B1172"/>
    <w:rsid w:val="006B185B"/>
    <w:rsid w:val="006B1E92"/>
    <w:rsid w:val="006B258F"/>
    <w:rsid w:val="006B29B1"/>
    <w:rsid w:val="006B301E"/>
    <w:rsid w:val="006B30AB"/>
    <w:rsid w:val="006B3E82"/>
    <w:rsid w:val="006B44B2"/>
    <w:rsid w:val="006B5345"/>
    <w:rsid w:val="006B6CB8"/>
    <w:rsid w:val="006B7590"/>
    <w:rsid w:val="006B775F"/>
    <w:rsid w:val="006B7AFC"/>
    <w:rsid w:val="006C008B"/>
    <w:rsid w:val="006C1AAF"/>
    <w:rsid w:val="006C1BDC"/>
    <w:rsid w:val="006C2A2F"/>
    <w:rsid w:val="006C2FAD"/>
    <w:rsid w:val="006C34B3"/>
    <w:rsid w:val="006C3C22"/>
    <w:rsid w:val="006C41BB"/>
    <w:rsid w:val="006C4BA9"/>
    <w:rsid w:val="006C5453"/>
    <w:rsid w:val="006C62A3"/>
    <w:rsid w:val="006C6360"/>
    <w:rsid w:val="006C6A74"/>
    <w:rsid w:val="006C7600"/>
    <w:rsid w:val="006C7DB7"/>
    <w:rsid w:val="006D0028"/>
    <w:rsid w:val="006D02F8"/>
    <w:rsid w:val="006D0454"/>
    <w:rsid w:val="006D180F"/>
    <w:rsid w:val="006D1D11"/>
    <w:rsid w:val="006D2F0E"/>
    <w:rsid w:val="006D3574"/>
    <w:rsid w:val="006D43E4"/>
    <w:rsid w:val="006D4833"/>
    <w:rsid w:val="006D4975"/>
    <w:rsid w:val="006D4B39"/>
    <w:rsid w:val="006D4D0E"/>
    <w:rsid w:val="006D501A"/>
    <w:rsid w:val="006E0226"/>
    <w:rsid w:val="006E18F5"/>
    <w:rsid w:val="006E2D98"/>
    <w:rsid w:val="006E2FF4"/>
    <w:rsid w:val="006E313D"/>
    <w:rsid w:val="006E3329"/>
    <w:rsid w:val="006E41D6"/>
    <w:rsid w:val="006E521D"/>
    <w:rsid w:val="006E59AE"/>
    <w:rsid w:val="006E6B7F"/>
    <w:rsid w:val="006E6F95"/>
    <w:rsid w:val="006F0CB1"/>
    <w:rsid w:val="006F235A"/>
    <w:rsid w:val="006F314A"/>
    <w:rsid w:val="006F5351"/>
    <w:rsid w:val="006F5CD5"/>
    <w:rsid w:val="006F616C"/>
    <w:rsid w:val="006F6DDD"/>
    <w:rsid w:val="007009A0"/>
    <w:rsid w:val="00701A5F"/>
    <w:rsid w:val="00703836"/>
    <w:rsid w:val="00703C73"/>
    <w:rsid w:val="00705DDB"/>
    <w:rsid w:val="00707811"/>
    <w:rsid w:val="0070784C"/>
    <w:rsid w:val="00707E2D"/>
    <w:rsid w:val="00707E70"/>
    <w:rsid w:val="00710C03"/>
    <w:rsid w:val="007111DD"/>
    <w:rsid w:val="00712282"/>
    <w:rsid w:val="007122D7"/>
    <w:rsid w:val="0071446E"/>
    <w:rsid w:val="0071666F"/>
    <w:rsid w:val="00716877"/>
    <w:rsid w:val="00716CBA"/>
    <w:rsid w:val="007171D9"/>
    <w:rsid w:val="007177C8"/>
    <w:rsid w:val="007179AE"/>
    <w:rsid w:val="00720301"/>
    <w:rsid w:val="00720984"/>
    <w:rsid w:val="007209B4"/>
    <w:rsid w:val="00721994"/>
    <w:rsid w:val="00721DD2"/>
    <w:rsid w:val="007223BC"/>
    <w:rsid w:val="00722E09"/>
    <w:rsid w:val="00723B45"/>
    <w:rsid w:val="00724093"/>
    <w:rsid w:val="00724ADA"/>
    <w:rsid w:val="00725926"/>
    <w:rsid w:val="00725F2B"/>
    <w:rsid w:val="00727DD2"/>
    <w:rsid w:val="00730EEE"/>
    <w:rsid w:val="00731267"/>
    <w:rsid w:val="0073133A"/>
    <w:rsid w:val="0073142E"/>
    <w:rsid w:val="00731DC3"/>
    <w:rsid w:val="007330B8"/>
    <w:rsid w:val="00734850"/>
    <w:rsid w:val="00735E8D"/>
    <w:rsid w:val="00736733"/>
    <w:rsid w:val="00736E4F"/>
    <w:rsid w:val="00736FF1"/>
    <w:rsid w:val="007373D6"/>
    <w:rsid w:val="00737413"/>
    <w:rsid w:val="0074011F"/>
    <w:rsid w:val="00743C2C"/>
    <w:rsid w:val="00743E0B"/>
    <w:rsid w:val="007447A2"/>
    <w:rsid w:val="007452E5"/>
    <w:rsid w:val="007457A1"/>
    <w:rsid w:val="0075057E"/>
    <w:rsid w:val="007506EE"/>
    <w:rsid w:val="00750C3A"/>
    <w:rsid w:val="00751FA8"/>
    <w:rsid w:val="00752297"/>
    <w:rsid w:val="0075253F"/>
    <w:rsid w:val="00752F7C"/>
    <w:rsid w:val="007535BD"/>
    <w:rsid w:val="00754629"/>
    <w:rsid w:val="00754EF3"/>
    <w:rsid w:val="007557EA"/>
    <w:rsid w:val="00755864"/>
    <w:rsid w:val="007565D3"/>
    <w:rsid w:val="00756A84"/>
    <w:rsid w:val="00756C42"/>
    <w:rsid w:val="007601AF"/>
    <w:rsid w:val="0076074E"/>
    <w:rsid w:val="00760E42"/>
    <w:rsid w:val="0076100F"/>
    <w:rsid w:val="007627AB"/>
    <w:rsid w:val="0076296D"/>
    <w:rsid w:val="00762CFC"/>
    <w:rsid w:val="00762FAE"/>
    <w:rsid w:val="00766287"/>
    <w:rsid w:val="00767252"/>
    <w:rsid w:val="0077010F"/>
    <w:rsid w:val="00770D9A"/>
    <w:rsid w:val="007713CC"/>
    <w:rsid w:val="00772672"/>
    <w:rsid w:val="0077407C"/>
    <w:rsid w:val="00774D81"/>
    <w:rsid w:val="00776210"/>
    <w:rsid w:val="00776520"/>
    <w:rsid w:val="007767BF"/>
    <w:rsid w:val="00776C1E"/>
    <w:rsid w:val="00777714"/>
    <w:rsid w:val="007804FA"/>
    <w:rsid w:val="0078192E"/>
    <w:rsid w:val="00781D2A"/>
    <w:rsid w:val="00784F99"/>
    <w:rsid w:val="00785499"/>
    <w:rsid w:val="00785D84"/>
    <w:rsid w:val="00785EEC"/>
    <w:rsid w:val="00786F97"/>
    <w:rsid w:val="00790060"/>
    <w:rsid w:val="007901FA"/>
    <w:rsid w:val="00790979"/>
    <w:rsid w:val="007909F5"/>
    <w:rsid w:val="0079122A"/>
    <w:rsid w:val="007915BA"/>
    <w:rsid w:val="007915EA"/>
    <w:rsid w:val="0079176D"/>
    <w:rsid w:val="00792179"/>
    <w:rsid w:val="00792428"/>
    <w:rsid w:val="00792C64"/>
    <w:rsid w:val="0079366F"/>
    <w:rsid w:val="00793CFD"/>
    <w:rsid w:val="00794428"/>
    <w:rsid w:val="00794EF4"/>
    <w:rsid w:val="007955CD"/>
    <w:rsid w:val="007973F1"/>
    <w:rsid w:val="00797775"/>
    <w:rsid w:val="007A296F"/>
    <w:rsid w:val="007A2D7C"/>
    <w:rsid w:val="007A368D"/>
    <w:rsid w:val="007A4448"/>
    <w:rsid w:val="007A4DEC"/>
    <w:rsid w:val="007A4F7F"/>
    <w:rsid w:val="007A5040"/>
    <w:rsid w:val="007B1F41"/>
    <w:rsid w:val="007B29F2"/>
    <w:rsid w:val="007B3B20"/>
    <w:rsid w:val="007B3F46"/>
    <w:rsid w:val="007B4744"/>
    <w:rsid w:val="007B54D5"/>
    <w:rsid w:val="007B5649"/>
    <w:rsid w:val="007B5A5D"/>
    <w:rsid w:val="007B5C67"/>
    <w:rsid w:val="007B68D7"/>
    <w:rsid w:val="007B6911"/>
    <w:rsid w:val="007B7A67"/>
    <w:rsid w:val="007B7E0D"/>
    <w:rsid w:val="007C0B85"/>
    <w:rsid w:val="007C132B"/>
    <w:rsid w:val="007C1BA5"/>
    <w:rsid w:val="007C28B5"/>
    <w:rsid w:val="007C2CB7"/>
    <w:rsid w:val="007C3453"/>
    <w:rsid w:val="007C3F8D"/>
    <w:rsid w:val="007C67A1"/>
    <w:rsid w:val="007C7F0E"/>
    <w:rsid w:val="007D07C9"/>
    <w:rsid w:val="007D1B76"/>
    <w:rsid w:val="007D1CE0"/>
    <w:rsid w:val="007D2191"/>
    <w:rsid w:val="007D2623"/>
    <w:rsid w:val="007D2667"/>
    <w:rsid w:val="007D31F3"/>
    <w:rsid w:val="007D32DB"/>
    <w:rsid w:val="007D33B6"/>
    <w:rsid w:val="007D34D7"/>
    <w:rsid w:val="007D36B3"/>
    <w:rsid w:val="007D4866"/>
    <w:rsid w:val="007D4D54"/>
    <w:rsid w:val="007D5117"/>
    <w:rsid w:val="007D6903"/>
    <w:rsid w:val="007D6D5D"/>
    <w:rsid w:val="007D7365"/>
    <w:rsid w:val="007D7CBE"/>
    <w:rsid w:val="007E20E9"/>
    <w:rsid w:val="007E22B8"/>
    <w:rsid w:val="007E350D"/>
    <w:rsid w:val="007E3BEF"/>
    <w:rsid w:val="007E4CE9"/>
    <w:rsid w:val="007E5F66"/>
    <w:rsid w:val="007E68DD"/>
    <w:rsid w:val="007E7053"/>
    <w:rsid w:val="007E77D8"/>
    <w:rsid w:val="007F0074"/>
    <w:rsid w:val="007F134C"/>
    <w:rsid w:val="007F1367"/>
    <w:rsid w:val="007F1A46"/>
    <w:rsid w:val="007F3B14"/>
    <w:rsid w:val="007F4995"/>
    <w:rsid w:val="007F4BFA"/>
    <w:rsid w:val="007F4DA2"/>
    <w:rsid w:val="007F5E94"/>
    <w:rsid w:val="007F705C"/>
    <w:rsid w:val="00800528"/>
    <w:rsid w:val="00801C84"/>
    <w:rsid w:val="00802691"/>
    <w:rsid w:val="00803FC6"/>
    <w:rsid w:val="008043AE"/>
    <w:rsid w:val="00805148"/>
    <w:rsid w:val="00805F72"/>
    <w:rsid w:val="00807BE7"/>
    <w:rsid w:val="00807DB6"/>
    <w:rsid w:val="008101F9"/>
    <w:rsid w:val="00810724"/>
    <w:rsid w:val="00810BC0"/>
    <w:rsid w:val="00810C21"/>
    <w:rsid w:val="00811320"/>
    <w:rsid w:val="008121B1"/>
    <w:rsid w:val="008121E8"/>
    <w:rsid w:val="00812E21"/>
    <w:rsid w:val="00813892"/>
    <w:rsid w:val="00814104"/>
    <w:rsid w:val="00814F1E"/>
    <w:rsid w:val="00815A8D"/>
    <w:rsid w:val="00815BD2"/>
    <w:rsid w:val="00815D7C"/>
    <w:rsid w:val="00816346"/>
    <w:rsid w:val="0081695E"/>
    <w:rsid w:val="0081780A"/>
    <w:rsid w:val="008179E5"/>
    <w:rsid w:val="00817C95"/>
    <w:rsid w:val="00817D39"/>
    <w:rsid w:val="00821A29"/>
    <w:rsid w:val="008224B8"/>
    <w:rsid w:val="008228E2"/>
    <w:rsid w:val="0082346B"/>
    <w:rsid w:val="0082554F"/>
    <w:rsid w:val="0082605F"/>
    <w:rsid w:val="0083008C"/>
    <w:rsid w:val="0083031D"/>
    <w:rsid w:val="00830B67"/>
    <w:rsid w:val="008312A1"/>
    <w:rsid w:val="00831565"/>
    <w:rsid w:val="00831649"/>
    <w:rsid w:val="00831EC0"/>
    <w:rsid w:val="00831FE2"/>
    <w:rsid w:val="00833079"/>
    <w:rsid w:val="00833744"/>
    <w:rsid w:val="00833755"/>
    <w:rsid w:val="00833CA4"/>
    <w:rsid w:val="00833ED9"/>
    <w:rsid w:val="00834ECD"/>
    <w:rsid w:val="0083517D"/>
    <w:rsid w:val="0083543D"/>
    <w:rsid w:val="00836F33"/>
    <w:rsid w:val="00837950"/>
    <w:rsid w:val="00844366"/>
    <w:rsid w:val="00846C03"/>
    <w:rsid w:val="00852B1D"/>
    <w:rsid w:val="00854548"/>
    <w:rsid w:val="008548E4"/>
    <w:rsid w:val="00855EC5"/>
    <w:rsid w:val="00856DF7"/>
    <w:rsid w:val="00857975"/>
    <w:rsid w:val="008605CA"/>
    <w:rsid w:val="00860F0A"/>
    <w:rsid w:val="008610D5"/>
    <w:rsid w:val="00862B08"/>
    <w:rsid w:val="0086348B"/>
    <w:rsid w:val="008635C4"/>
    <w:rsid w:val="00863A6C"/>
    <w:rsid w:val="0086421B"/>
    <w:rsid w:val="00865BBC"/>
    <w:rsid w:val="00866BEB"/>
    <w:rsid w:val="00870498"/>
    <w:rsid w:val="00871259"/>
    <w:rsid w:val="00871EA2"/>
    <w:rsid w:val="00872039"/>
    <w:rsid w:val="0087288D"/>
    <w:rsid w:val="00872DBF"/>
    <w:rsid w:val="00873BFB"/>
    <w:rsid w:val="00873E81"/>
    <w:rsid w:val="008742B5"/>
    <w:rsid w:val="00874B0D"/>
    <w:rsid w:val="00875757"/>
    <w:rsid w:val="00875D74"/>
    <w:rsid w:val="008769F7"/>
    <w:rsid w:val="00877169"/>
    <w:rsid w:val="00877490"/>
    <w:rsid w:val="0088164E"/>
    <w:rsid w:val="00881FB6"/>
    <w:rsid w:val="00882B2D"/>
    <w:rsid w:val="00882CA9"/>
    <w:rsid w:val="0088337E"/>
    <w:rsid w:val="00883CE0"/>
    <w:rsid w:val="008847DD"/>
    <w:rsid w:val="00886789"/>
    <w:rsid w:val="00887223"/>
    <w:rsid w:val="0088744C"/>
    <w:rsid w:val="008904BD"/>
    <w:rsid w:val="00890DA5"/>
    <w:rsid w:val="00891085"/>
    <w:rsid w:val="008918EF"/>
    <w:rsid w:val="00892D53"/>
    <w:rsid w:val="00893212"/>
    <w:rsid w:val="00894696"/>
    <w:rsid w:val="008949E2"/>
    <w:rsid w:val="008956C7"/>
    <w:rsid w:val="00895906"/>
    <w:rsid w:val="00896992"/>
    <w:rsid w:val="008969B8"/>
    <w:rsid w:val="00896D18"/>
    <w:rsid w:val="00896D7F"/>
    <w:rsid w:val="008977C6"/>
    <w:rsid w:val="00897A1D"/>
    <w:rsid w:val="008A0038"/>
    <w:rsid w:val="008A01A9"/>
    <w:rsid w:val="008A0F75"/>
    <w:rsid w:val="008A1D49"/>
    <w:rsid w:val="008A24DC"/>
    <w:rsid w:val="008A3500"/>
    <w:rsid w:val="008A35B2"/>
    <w:rsid w:val="008A365B"/>
    <w:rsid w:val="008A3C7F"/>
    <w:rsid w:val="008A4074"/>
    <w:rsid w:val="008A4099"/>
    <w:rsid w:val="008A4D49"/>
    <w:rsid w:val="008A4D74"/>
    <w:rsid w:val="008A62CA"/>
    <w:rsid w:val="008A696C"/>
    <w:rsid w:val="008A776A"/>
    <w:rsid w:val="008A7865"/>
    <w:rsid w:val="008B0A57"/>
    <w:rsid w:val="008B1229"/>
    <w:rsid w:val="008B139F"/>
    <w:rsid w:val="008B303E"/>
    <w:rsid w:val="008B307E"/>
    <w:rsid w:val="008B4208"/>
    <w:rsid w:val="008B470B"/>
    <w:rsid w:val="008B4F71"/>
    <w:rsid w:val="008B5A8F"/>
    <w:rsid w:val="008B5CE7"/>
    <w:rsid w:val="008B67FD"/>
    <w:rsid w:val="008C1328"/>
    <w:rsid w:val="008C2682"/>
    <w:rsid w:val="008C284C"/>
    <w:rsid w:val="008C348F"/>
    <w:rsid w:val="008C369A"/>
    <w:rsid w:val="008C40E7"/>
    <w:rsid w:val="008C4C55"/>
    <w:rsid w:val="008C5C3D"/>
    <w:rsid w:val="008C5F7E"/>
    <w:rsid w:val="008C655C"/>
    <w:rsid w:val="008C6900"/>
    <w:rsid w:val="008C6D44"/>
    <w:rsid w:val="008C6FB6"/>
    <w:rsid w:val="008C7373"/>
    <w:rsid w:val="008D19F0"/>
    <w:rsid w:val="008D1D7B"/>
    <w:rsid w:val="008D27C5"/>
    <w:rsid w:val="008D2858"/>
    <w:rsid w:val="008D333C"/>
    <w:rsid w:val="008D3564"/>
    <w:rsid w:val="008D35BC"/>
    <w:rsid w:val="008D38BD"/>
    <w:rsid w:val="008D40DA"/>
    <w:rsid w:val="008D52DE"/>
    <w:rsid w:val="008D61E0"/>
    <w:rsid w:val="008D7BF3"/>
    <w:rsid w:val="008E03F0"/>
    <w:rsid w:val="008E0F96"/>
    <w:rsid w:val="008E145D"/>
    <w:rsid w:val="008E1E82"/>
    <w:rsid w:val="008E357D"/>
    <w:rsid w:val="008E39CC"/>
    <w:rsid w:val="008E4FB1"/>
    <w:rsid w:val="008E5223"/>
    <w:rsid w:val="008E5670"/>
    <w:rsid w:val="008E56C9"/>
    <w:rsid w:val="008E6C8B"/>
    <w:rsid w:val="008E7C41"/>
    <w:rsid w:val="008E7D0D"/>
    <w:rsid w:val="008F0AC3"/>
    <w:rsid w:val="008F1621"/>
    <w:rsid w:val="008F2746"/>
    <w:rsid w:val="008F3D95"/>
    <w:rsid w:val="008F405E"/>
    <w:rsid w:val="008F5A91"/>
    <w:rsid w:val="008F5D7C"/>
    <w:rsid w:val="008F72F8"/>
    <w:rsid w:val="008F7B33"/>
    <w:rsid w:val="009000F9"/>
    <w:rsid w:val="0090062E"/>
    <w:rsid w:val="00900B96"/>
    <w:rsid w:val="00900BC8"/>
    <w:rsid w:val="00900DCD"/>
    <w:rsid w:val="00901AA8"/>
    <w:rsid w:val="00903042"/>
    <w:rsid w:val="00904ED8"/>
    <w:rsid w:val="00905196"/>
    <w:rsid w:val="009069D0"/>
    <w:rsid w:val="00906B4F"/>
    <w:rsid w:val="0090751B"/>
    <w:rsid w:val="009079D7"/>
    <w:rsid w:val="00907A92"/>
    <w:rsid w:val="00907ADF"/>
    <w:rsid w:val="0091019A"/>
    <w:rsid w:val="009105B9"/>
    <w:rsid w:val="00910CB2"/>
    <w:rsid w:val="009111FF"/>
    <w:rsid w:val="00911968"/>
    <w:rsid w:val="00911B65"/>
    <w:rsid w:val="009125AC"/>
    <w:rsid w:val="00913830"/>
    <w:rsid w:val="00914106"/>
    <w:rsid w:val="00916C71"/>
    <w:rsid w:val="00917739"/>
    <w:rsid w:val="009208BB"/>
    <w:rsid w:val="00920A80"/>
    <w:rsid w:val="009218AD"/>
    <w:rsid w:val="00921A93"/>
    <w:rsid w:val="0092261B"/>
    <w:rsid w:val="009237F7"/>
    <w:rsid w:val="00923970"/>
    <w:rsid w:val="009241D8"/>
    <w:rsid w:val="009253A6"/>
    <w:rsid w:val="00925680"/>
    <w:rsid w:val="00925E86"/>
    <w:rsid w:val="0093207F"/>
    <w:rsid w:val="00932125"/>
    <w:rsid w:val="0093280F"/>
    <w:rsid w:val="009329E9"/>
    <w:rsid w:val="009334E3"/>
    <w:rsid w:val="00935980"/>
    <w:rsid w:val="00937A4F"/>
    <w:rsid w:val="00937B2B"/>
    <w:rsid w:val="009400CD"/>
    <w:rsid w:val="00940B75"/>
    <w:rsid w:val="00940EDA"/>
    <w:rsid w:val="00941475"/>
    <w:rsid w:val="00942417"/>
    <w:rsid w:val="00942452"/>
    <w:rsid w:val="009428D6"/>
    <w:rsid w:val="00943FF5"/>
    <w:rsid w:val="009445B9"/>
    <w:rsid w:val="00944827"/>
    <w:rsid w:val="00944C3B"/>
    <w:rsid w:val="00945135"/>
    <w:rsid w:val="00945A07"/>
    <w:rsid w:val="009460FB"/>
    <w:rsid w:val="00946436"/>
    <w:rsid w:val="00947059"/>
    <w:rsid w:val="00950733"/>
    <w:rsid w:val="009509AC"/>
    <w:rsid w:val="009519CF"/>
    <w:rsid w:val="00953585"/>
    <w:rsid w:val="00953ABC"/>
    <w:rsid w:val="009541C4"/>
    <w:rsid w:val="00954B92"/>
    <w:rsid w:val="00954E48"/>
    <w:rsid w:val="00955C1C"/>
    <w:rsid w:val="00956DA6"/>
    <w:rsid w:val="00956F5F"/>
    <w:rsid w:val="00957373"/>
    <w:rsid w:val="00957FAA"/>
    <w:rsid w:val="009605F3"/>
    <w:rsid w:val="00961CB5"/>
    <w:rsid w:val="00961DB0"/>
    <w:rsid w:val="00962EFA"/>
    <w:rsid w:val="00963A8C"/>
    <w:rsid w:val="00963E57"/>
    <w:rsid w:val="00964EAF"/>
    <w:rsid w:val="00965177"/>
    <w:rsid w:val="00965433"/>
    <w:rsid w:val="00965743"/>
    <w:rsid w:val="009666E1"/>
    <w:rsid w:val="009673AB"/>
    <w:rsid w:val="009702E8"/>
    <w:rsid w:val="00970B94"/>
    <w:rsid w:val="00971746"/>
    <w:rsid w:val="00971CA0"/>
    <w:rsid w:val="00972E2F"/>
    <w:rsid w:val="0097359B"/>
    <w:rsid w:val="009739A6"/>
    <w:rsid w:val="00975097"/>
    <w:rsid w:val="00975878"/>
    <w:rsid w:val="00975B90"/>
    <w:rsid w:val="00976F0F"/>
    <w:rsid w:val="00976F71"/>
    <w:rsid w:val="0098044B"/>
    <w:rsid w:val="00980954"/>
    <w:rsid w:val="0098218D"/>
    <w:rsid w:val="00983AA8"/>
    <w:rsid w:val="00983CAA"/>
    <w:rsid w:val="00983D9B"/>
    <w:rsid w:val="00983DCA"/>
    <w:rsid w:val="00984800"/>
    <w:rsid w:val="0098481A"/>
    <w:rsid w:val="00984B23"/>
    <w:rsid w:val="00984D9A"/>
    <w:rsid w:val="00984F71"/>
    <w:rsid w:val="0098593B"/>
    <w:rsid w:val="00985C5E"/>
    <w:rsid w:val="009877DA"/>
    <w:rsid w:val="0099034B"/>
    <w:rsid w:val="009908AE"/>
    <w:rsid w:val="00990C61"/>
    <w:rsid w:val="00991AA5"/>
    <w:rsid w:val="00991BE5"/>
    <w:rsid w:val="0099448D"/>
    <w:rsid w:val="00996004"/>
    <w:rsid w:val="00997043"/>
    <w:rsid w:val="009A0793"/>
    <w:rsid w:val="009A2348"/>
    <w:rsid w:val="009A2517"/>
    <w:rsid w:val="009A2CBC"/>
    <w:rsid w:val="009A42AA"/>
    <w:rsid w:val="009A4BBD"/>
    <w:rsid w:val="009A4DE8"/>
    <w:rsid w:val="009A5D79"/>
    <w:rsid w:val="009A6B38"/>
    <w:rsid w:val="009B1C09"/>
    <w:rsid w:val="009B4DC0"/>
    <w:rsid w:val="009B4FC6"/>
    <w:rsid w:val="009B5124"/>
    <w:rsid w:val="009B5CCE"/>
    <w:rsid w:val="009B5E4D"/>
    <w:rsid w:val="009B7C74"/>
    <w:rsid w:val="009C08B7"/>
    <w:rsid w:val="009C0E18"/>
    <w:rsid w:val="009C0F7C"/>
    <w:rsid w:val="009C34F1"/>
    <w:rsid w:val="009C37CE"/>
    <w:rsid w:val="009C3A44"/>
    <w:rsid w:val="009C4E95"/>
    <w:rsid w:val="009C6A4A"/>
    <w:rsid w:val="009D02C1"/>
    <w:rsid w:val="009D03CE"/>
    <w:rsid w:val="009D169C"/>
    <w:rsid w:val="009D3B3F"/>
    <w:rsid w:val="009D681A"/>
    <w:rsid w:val="009D745A"/>
    <w:rsid w:val="009D7479"/>
    <w:rsid w:val="009D7511"/>
    <w:rsid w:val="009E0719"/>
    <w:rsid w:val="009E15E6"/>
    <w:rsid w:val="009E1BF2"/>
    <w:rsid w:val="009E1D6B"/>
    <w:rsid w:val="009E2ABF"/>
    <w:rsid w:val="009E3884"/>
    <w:rsid w:val="009E642B"/>
    <w:rsid w:val="009E6818"/>
    <w:rsid w:val="009E6F88"/>
    <w:rsid w:val="009E73D8"/>
    <w:rsid w:val="009F025D"/>
    <w:rsid w:val="009F035C"/>
    <w:rsid w:val="009F0E44"/>
    <w:rsid w:val="009F1E16"/>
    <w:rsid w:val="009F2144"/>
    <w:rsid w:val="009F2C05"/>
    <w:rsid w:val="009F335B"/>
    <w:rsid w:val="009F3970"/>
    <w:rsid w:val="009F4431"/>
    <w:rsid w:val="009F4A27"/>
    <w:rsid w:val="009F4BAA"/>
    <w:rsid w:val="009F60F4"/>
    <w:rsid w:val="009F6370"/>
    <w:rsid w:val="009F7AEE"/>
    <w:rsid w:val="00A00B9D"/>
    <w:rsid w:val="00A00E19"/>
    <w:rsid w:val="00A0380F"/>
    <w:rsid w:val="00A03D90"/>
    <w:rsid w:val="00A05870"/>
    <w:rsid w:val="00A05983"/>
    <w:rsid w:val="00A05E05"/>
    <w:rsid w:val="00A0604F"/>
    <w:rsid w:val="00A067FB"/>
    <w:rsid w:val="00A06876"/>
    <w:rsid w:val="00A06BFA"/>
    <w:rsid w:val="00A07616"/>
    <w:rsid w:val="00A10168"/>
    <w:rsid w:val="00A10948"/>
    <w:rsid w:val="00A10BB7"/>
    <w:rsid w:val="00A111D1"/>
    <w:rsid w:val="00A11264"/>
    <w:rsid w:val="00A12806"/>
    <w:rsid w:val="00A13296"/>
    <w:rsid w:val="00A14148"/>
    <w:rsid w:val="00A15166"/>
    <w:rsid w:val="00A166CC"/>
    <w:rsid w:val="00A16B78"/>
    <w:rsid w:val="00A17176"/>
    <w:rsid w:val="00A17E16"/>
    <w:rsid w:val="00A20784"/>
    <w:rsid w:val="00A21122"/>
    <w:rsid w:val="00A21338"/>
    <w:rsid w:val="00A22226"/>
    <w:rsid w:val="00A23A2A"/>
    <w:rsid w:val="00A23D48"/>
    <w:rsid w:val="00A24118"/>
    <w:rsid w:val="00A255C7"/>
    <w:rsid w:val="00A26E57"/>
    <w:rsid w:val="00A30896"/>
    <w:rsid w:val="00A3097E"/>
    <w:rsid w:val="00A30AC0"/>
    <w:rsid w:val="00A31116"/>
    <w:rsid w:val="00A31180"/>
    <w:rsid w:val="00A3193F"/>
    <w:rsid w:val="00A326C2"/>
    <w:rsid w:val="00A32D3A"/>
    <w:rsid w:val="00A3307A"/>
    <w:rsid w:val="00A332B2"/>
    <w:rsid w:val="00A337F4"/>
    <w:rsid w:val="00A359F9"/>
    <w:rsid w:val="00A35E1D"/>
    <w:rsid w:val="00A378CD"/>
    <w:rsid w:val="00A4031D"/>
    <w:rsid w:val="00A409FD"/>
    <w:rsid w:val="00A40A4C"/>
    <w:rsid w:val="00A4495A"/>
    <w:rsid w:val="00A44BB2"/>
    <w:rsid w:val="00A452D1"/>
    <w:rsid w:val="00A45DB2"/>
    <w:rsid w:val="00A46009"/>
    <w:rsid w:val="00A46183"/>
    <w:rsid w:val="00A46BF1"/>
    <w:rsid w:val="00A46FB1"/>
    <w:rsid w:val="00A5031C"/>
    <w:rsid w:val="00A506C4"/>
    <w:rsid w:val="00A50CDF"/>
    <w:rsid w:val="00A50E39"/>
    <w:rsid w:val="00A52D1D"/>
    <w:rsid w:val="00A553C3"/>
    <w:rsid w:val="00A55533"/>
    <w:rsid w:val="00A56099"/>
    <w:rsid w:val="00A5664C"/>
    <w:rsid w:val="00A577C3"/>
    <w:rsid w:val="00A57F77"/>
    <w:rsid w:val="00A600C0"/>
    <w:rsid w:val="00A60984"/>
    <w:rsid w:val="00A60E2A"/>
    <w:rsid w:val="00A61CB1"/>
    <w:rsid w:val="00A61CB6"/>
    <w:rsid w:val="00A622A2"/>
    <w:rsid w:val="00A6296E"/>
    <w:rsid w:val="00A647C8"/>
    <w:rsid w:val="00A64F28"/>
    <w:rsid w:val="00A65C84"/>
    <w:rsid w:val="00A665F6"/>
    <w:rsid w:val="00A66CA0"/>
    <w:rsid w:val="00A672A0"/>
    <w:rsid w:val="00A70CC0"/>
    <w:rsid w:val="00A71686"/>
    <w:rsid w:val="00A71D4D"/>
    <w:rsid w:val="00A7220B"/>
    <w:rsid w:val="00A72F66"/>
    <w:rsid w:val="00A73407"/>
    <w:rsid w:val="00A73E85"/>
    <w:rsid w:val="00A749F0"/>
    <w:rsid w:val="00A74C04"/>
    <w:rsid w:val="00A74DFD"/>
    <w:rsid w:val="00A802EE"/>
    <w:rsid w:val="00A82169"/>
    <w:rsid w:val="00A8221E"/>
    <w:rsid w:val="00A82326"/>
    <w:rsid w:val="00A823CB"/>
    <w:rsid w:val="00A825F4"/>
    <w:rsid w:val="00A8409E"/>
    <w:rsid w:val="00A8439A"/>
    <w:rsid w:val="00A84873"/>
    <w:rsid w:val="00A84DF6"/>
    <w:rsid w:val="00A85D98"/>
    <w:rsid w:val="00A873C5"/>
    <w:rsid w:val="00A90271"/>
    <w:rsid w:val="00A90A92"/>
    <w:rsid w:val="00A9155E"/>
    <w:rsid w:val="00A9391A"/>
    <w:rsid w:val="00A93F1B"/>
    <w:rsid w:val="00A941ED"/>
    <w:rsid w:val="00A94BB8"/>
    <w:rsid w:val="00A953C0"/>
    <w:rsid w:val="00A96010"/>
    <w:rsid w:val="00A965C7"/>
    <w:rsid w:val="00A96BE7"/>
    <w:rsid w:val="00AA188C"/>
    <w:rsid w:val="00AA46CA"/>
    <w:rsid w:val="00AA472B"/>
    <w:rsid w:val="00AA53FF"/>
    <w:rsid w:val="00AA5A0C"/>
    <w:rsid w:val="00AA6024"/>
    <w:rsid w:val="00AA6251"/>
    <w:rsid w:val="00AA6FDE"/>
    <w:rsid w:val="00AB05D0"/>
    <w:rsid w:val="00AB3639"/>
    <w:rsid w:val="00AB3B79"/>
    <w:rsid w:val="00AB6C51"/>
    <w:rsid w:val="00AB76EB"/>
    <w:rsid w:val="00AB79CD"/>
    <w:rsid w:val="00AC1AD6"/>
    <w:rsid w:val="00AC2601"/>
    <w:rsid w:val="00AC34E3"/>
    <w:rsid w:val="00AC6DB1"/>
    <w:rsid w:val="00AC7D22"/>
    <w:rsid w:val="00AD1B09"/>
    <w:rsid w:val="00AD1B14"/>
    <w:rsid w:val="00AD2F36"/>
    <w:rsid w:val="00AD39CF"/>
    <w:rsid w:val="00AD3BAA"/>
    <w:rsid w:val="00AD4F04"/>
    <w:rsid w:val="00AD767C"/>
    <w:rsid w:val="00AD7AD4"/>
    <w:rsid w:val="00AE04D8"/>
    <w:rsid w:val="00AE147D"/>
    <w:rsid w:val="00AE2352"/>
    <w:rsid w:val="00AE253B"/>
    <w:rsid w:val="00AE481A"/>
    <w:rsid w:val="00AE4A09"/>
    <w:rsid w:val="00AE4EA0"/>
    <w:rsid w:val="00AE5B3D"/>
    <w:rsid w:val="00AE617E"/>
    <w:rsid w:val="00AE6253"/>
    <w:rsid w:val="00AE6FC0"/>
    <w:rsid w:val="00AF0255"/>
    <w:rsid w:val="00AF1B1E"/>
    <w:rsid w:val="00AF3F29"/>
    <w:rsid w:val="00AF53AE"/>
    <w:rsid w:val="00AF5D00"/>
    <w:rsid w:val="00AF628C"/>
    <w:rsid w:val="00AF7D3D"/>
    <w:rsid w:val="00B008D0"/>
    <w:rsid w:val="00B02962"/>
    <w:rsid w:val="00B02AF0"/>
    <w:rsid w:val="00B0380E"/>
    <w:rsid w:val="00B05B2E"/>
    <w:rsid w:val="00B05E2B"/>
    <w:rsid w:val="00B06391"/>
    <w:rsid w:val="00B0705D"/>
    <w:rsid w:val="00B07CAA"/>
    <w:rsid w:val="00B10DDB"/>
    <w:rsid w:val="00B10EF6"/>
    <w:rsid w:val="00B11DD0"/>
    <w:rsid w:val="00B12E8D"/>
    <w:rsid w:val="00B139F3"/>
    <w:rsid w:val="00B13E4A"/>
    <w:rsid w:val="00B14ED1"/>
    <w:rsid w:val="00B156CD"/>
    <w:rsid w:val="00B15E0A"/>
    <w:rsid w:val="00B2091E"/>
    <w:rsid w:val="00B20FE8"/>
    <w:rsid w:val="00B21A91"/>
    <w:rsid w:val="00B21F6B"/>
    <w:rsid w:val="00B22B45"/>
    <w:rsid w:val="00B23238"/>
    <w:rsid w:val="00B24C9B"/>
    <w:rsid w:val="00B255CD"/>
    <w:rsid w:val="00B25936"/>
    <w:rsid w:val="00B25A23"/>
    <w:rsid w:val="00B26177"/>
    <w:rsid w:val="00B261F2"/>
    <w:rsid w:val="00B272CA"/>
    <w:rsid w:val="00B278A0"/>
    <w:rsid w:val="00B27CD1"/>
    <w:rsid w:val="00B32437"/>
    <w:rsid w:val="00B33784"/>
    <w:rsid w:val="00B34D6E"/>
    <w:rsid w:val="00B35347"/>
    <w:rsid w:val="00B360E7"/>
    <w:rsid w:val="00B361B3"/>
    <w:rsid w:val="00B370D3"/>
    <w:rsid w:val="00B403DE"/>
    <w:rsid w:val="00B406A5"/>
    <w:rsid w:val="00B40809"/>
    <w:rsid w:val="00B4148F"/>
    <w:rsid w:val="00B41592"/>
    <w:rsid w:val="00B436E3"/>
    <w:rsid w:val="00B443B2"/>
    <w:rsid w:val="00B44B54"/>
    <w:rsid w:val="00B44FA5"/>
    <w:rsid w:val="00B45772"/>
    <w:rsid w:val="00B46C98"/>
    <w:rsid w:val="00B46EDA"/>
    <w:rsid w:val="00B473AF"/>
    <w:rsid w:val="00B473BC"/>
    <w:rsid w:val="00B47A74"/>
    <w:rsid w:val="00B51211"/>
    <w:rsid w:val="00B52E8F"/>
    <w:rsid w:val="00B5385C"/>
    <w:rsid w:val="00B53990"/>
    <w:rsid w:val="00B54372"/>
    <w:rsid w:val="00B555C5"/>
    <w:rsid w:val="00B55B20"/>
    <w:rsid w:val="00B5622F"/>
    <w:rsid w:val="00B56DE2"/>
    <w:rsid w:val="00B570FA"/>
    <w:rsid w:val="00B57564"/>
    <w:rsid w:val="00B57DA0"/>
    <w:rsid w:val="00B60D5C"/>
    <w:rsid w:val="00B617CD"/>
    <w:rsid w:val="00B61AA3"/>
    <w:rsid w:val="00B62736"/>
    <w:rsid w:val="00B6335A"/>
    <w:rsid w:val="00B63668"/>
    <w:rsid w:val="00B637FF"/>
    <w:rsid w:val="00B646EB"/>
    <w:rsid w:val="00B65042"/>
    <w:rsid w:val="00B653D1"/>
    <w:rsid w:val="00B65DAD"/>
    <w:rsid w:val="00B66779"/>
    <w:rsid w:val="00B6774D"/>
    <w:rsid w:val="00B678BC"/>
    <w:rsid w:val="00B67C7D"/>
    <w:rsid w:val="00B71016"/>
    <w:rsid w:val="00B71DA3"/>
    <w:rsid w:val="00B72703"/>
    <w:rsid w:val="00B7274D"/>
    <w:rsid w:val="00B738B0"/>
    <w:rsid w:val="00B748BB"/>
    <w:rsid w:val="00B75994"/>
    <w:rsid w:val="00B76EE3"/>
    <w:rsid w:val="00B770E7"/>
    <w:rsid w:val="00B7777F"/>
    <w:rsid w:val="00B80396"/>
    <w:rsid w:val="00B810D1"/>
    <w:rsid w:val="00B8197F"/>
    <w:rsid w:val="00B82113"/>
    <w:rsid w:val="00B83A23"/>
    <w:rsid w:val="00B83B15"/>
    <w:rsid w:val="00B84A0A"/>
    <w:rsid w:val="00B85069"/>
    <w:rsid w:val="00B856DA"/>
    <w:rsid w:val="00B86234"/>
    <w:rsid w:val="00B8627E"/>
    <w:rsid w:val="00B87098"/>
    <w:rsid w:val="00B87446"/>
    <w:rsid w:val="00B902CB"/>
    <w:rsid w:val="00B906AB"/>
    <w:rsid w:val="00B906C0"/>
    <w:rsid w:val="00B90D34"/>
    <w:rsid w:val="00B910B3"/>
    <w:rsid w:val="00B91375"/>
    <w:rsid w:val="00B91E37"/>
    <w:rsid w:val="00B922D2"/>
    <w:rsid w:val="00B936B4"/>
    <w:rsid w:val="00B936C3"/>
    <w:rsid w:val="00B93A61"/>
    <w:rsid w:val="00B956D2"/>
    <w:rsid w:val="00B96AEE"/>
    <w:rsid w:val="00B96FC5"/>
    <w:rsid w:val="00BA0BFC"/>
    <w:rsid w:val="00BA14A1"/>
    <w:rsid w:val="00BA193D"/>
    <w:rsid w:val="00BA3298"/>
    <w:rsid w:val="00BA3EFA"/>
    <w:rsid w:val="00BA5A4C"/>
    <w:rsid w:val="00BA727D"/>
    <w:rsid w:val="00BA7EC1"/>
    <w:rsid w:val="00BA7F20"/>
    <w:rsid w:val="00BB0216"/>
    <w:rsid w:val="00BB02EC"/>
    <w:rsid w:val="00BB0871"/>
    <w:rsid w:val="00BB0A24"/>
    <w:rsid w:val="00BB0B77"/>
    <w:rsid w:val="00BB13E3"/>
    <w:rsid w:val="00BB2337"/>
    <w:rsid w:val="00BB242D"/>
    <w:rsid w:val="00BB52B6"/>
    <w:rsid w:val="00BB5639"/>
    <w:rsid w:val="00BB56B4"/>
    <w:rsid w:val="00BB5E25"/>
    <w:rsid w:val="00BB6271"/>
    <w:rsid w:val="00BB644A"/>
    <w:rsid w:val="00BB6560"/>
    <w:rsid w:val="00BB68E9"/>
    <w:rsid w:val="00BB691D"/>
    <w:rsid w:val="00BB6946"/>
    <w:rsid w:val="00BB76F4"/>
    <w:rsid w:val="00BB77C3"/>
    <w:rsid w:val="00BB79ED"/>
    <w:rsid w:val="00BB7BA7"/>
    <w:rsid w:val="00BC0CAF"/>
    <w:rsid w:val="00BC2B00"/>
    <w:rsid w:val="00BC2B0C"/>
    <w:rsid w:val="00BC4A46"/>
    <w:rsid w:val="00BC5467"/>
    <w:rsid w:val="00BC6E89"/>
    <w:rsid w:val="00BC731A"/>
    <w:rsid w:val="00BD0ECE"/>
    <w:rsid w:val="00BD1FF6"/>
    <w:rsid w:val="00BD2AA1"/>
    <w:rsid w:val="00BD31D9"/>
    <w:rsid w:val="00BD31E5"/>
    <w:rsid w:val="00BD354C"/>
    <w:rsid w:val="00BD36E1"/>
    <w:rsid w:val="00BD3884"/>
    <w:rsid w:val="00BD3FA7"/>
    <w:rsid w:val="00BD400D"/>
    <w:rsid w:val="00BD48DB"/>
    <w:rsid w:val="00BD585A"/>
    <w:rsid w:val="00BD68AF"/>
    <w:rsid w:val="00BD6B23"/>
    <w:rsid w:val="00BD7877"/>
    <w:rsid w:val="00BE0003"/>
    <w:rsid w:val="00BE0BD0"/>
    <w:rsid w:val="00BE2AEA"/>
    <w:rsid w:val="00BE4D30"/>
    <w:rsid w:val="00BE51B4"/>
    <w:rsid w:val="00BE51BB"/>
    <w:rsid w:val="00BE5782"/>
    <w:rsid w:val="00BE66A7"/>
    <w:rsid w:val="00BE79FE"/>
    <w:rsid w:val="00BE7D59"/>
    <w:rsid w:val="00BF06AB"/>
    <w:rsid w:val="00BF08A8"/>
    <w:rsid w:val="00BF0B2E"/>
    <w:rsid w:val="00BF1772"/>
    <w:rsid w:val="00BF1BFD"/>
    <w:rsid w:val="00BF291C"/>
    <w:rsid w:val="00BF4012"/>
    <w:rsid w:val="00BF41BA"/>
    <w:rsid w:val="00BF4379"/>
    <w:rsid w:val="00BF4DCB"/>
    <w:rsid w:val="00BF5097"/>
    <w:rsid w:val="00BF5CE4"/>
    <w:rsid w:val="00BF7661"/>
    <w:rsid w:val="00BF7B48"/>
    <w:rsid w:val="00C00DFE"/>
    <w:rsid w:val="00C01167"/>
    <w:rsid w:val="00C02236"/>
    <w:rsid w:val="00C02C35"/>
    <w:rsid w:val="00C03A5D"/>
    <w:rsid w:val="00C03B17"/>
    <w:rsid w:val="00C03CA4"/>
    <w:rsid w:val="00C041EC"/>
    <w:rsid w:val="00C05A50"/>
    <w:rsid w:val="00C05D8E"/>
    <w:rsid w:val="00C07B91"/>
    <w:rsid w:val="00C105BF"/>
    <w:rsid w:val="00C11135"/>
    <w:rsid w:val="00C1121F"/>
    <w:rsid w:val="00C13131"/>
    <w:rsid w:val="00C1398F"/>
    <w:rsid w:val="00C2038D"/>
    <w:rsid w:val="00C20A1E"/>
    <w:rsid w:val="00C2186F"/>
    <w:rsid w:val="00C21D3C"/>
    <w:rsid w:val="00C2301B"/>
    <w:rsid w:val="00C2338A"/>
    <w:rsid w:val="00C2472F"/>
    <w:rsid w:val="00C24878"/>
    <w:rsid w:val="00C24921"/>
    <w:rsid w:val="00C249CE"/>
    <w:rsid w:val="00C25BAA"/>
    <w:rsid w:val="00C264C5"/>
    <w:rsid w:val="00C26854"/>
    <w:rsid w:val="00C2717B"/>
    <w:rsid w:val="00C278EE"/>
    <w:rsid w:val="00C3078E"/>
    <w:rsid w:val="00C30832"/>
    <w:rsid w:val="00C3254D"/>
    <w:rsid w:val="00C33AB9"/>
    <w:rsid w:val="00C3473A"/>
    <w:rsid w:val="00C34D58"/>
    <w:rsid w:val="00C36633"/>
    <w:rsid w:val="00C36D20"/>
    <w:rsid w:val="00C40610"/>
    <w:rsid w:val="00C40649"/>
    <w:rsid w:val="00C41282"/>
    <w:rsid w:val="00C41DB0"/>
    <w:rsid w:val="00C4261B"/>
    <w:rsid w:val="00C4264C"/>
    <w:rsid w:val="00C42ABF"/>
    <w:rsid w:val="00C430D4"/>
    <w:rsid w:val="00C43139"/>
    <w:rsid w:val="00C436D6"/>
    <w:rsid w:val="00C43BD6"/>
    <w:rsid w:val="00C43F29"/>
    <w:rsid w:val="00C4406E"/>
    <w:rsid w:val="00C44C5F"/>
    <w:rsid w:val="00C457DE"/>
    <w:rsid w:val="00C46FE9"/>
    <w:rsid w:val="00C5012E"/>
    <w:rsid w:val="00C50DF6"/>
    <w:rsid w:val="00C50F1A"/>
    <w:rsid w:val="00C52F23"/>
    <w:rsid w:val="00C53A77"/>
    <w:rsid w:val="00C53D58"/>
    <w:rsid w:val="00C548CF"/>
    <w:rsid w:val="00C55BD4"/>
    <w:rsid w:val="00C5767E"/>
    <w:rsid w:val="00C600E3"/>
    <w:rsid w:val="00C60ACD"/>
    <w:rsid w:val="00C6300D"/>
    <w:rsid w:val="00C63401"/>
    <w:rsid w:val="00C658AB"/>
    <w:rsid w:val="00C663F2"/>
    <w:rsid w:val="00C668B5"/>
    <w:rsid w:val="00C66E4E"/>
    <w:rsid w:val="00C66F23"/>
    <w:rsid w:val="00C67996"/>
    <w:rsid w:val="00C70848"/>
    <w:rsid w:val="00C715D3"/>
    <w:rsid w:val="00C71D27"/>
    <w:rsid w:val="00C73E3A"/>
    <w:rsid w:val="00C74938"/>
    <w:rsid w:val="00C75FBB"/>
    <w:rsid w:val="00C76630"/>
    <w:rsid w:val="00C7700A"/>
    <w:rsid w:val="00C81ADF"/>
    <w:rsid w:val="00C81E47"/>
    <w:rsid w:val="00C81E77"/>
    <w:rsid w:val="00C826D8"/>
    <w:rsid w:val="00C857A3"/>
    <w:rsid w:val="00C903F3"/>
    <w:rsid w:val="00C90F25"/>
    <w:rsid w:val="00C923B4"/>
    <w:rsid w:val="00C93F48"/>
    <w:rsid w:val="00C94354"/>
    <w:rsid w:val="00C94DED"/>
    <w:rsid w:val="00C957C0"/>
    <w:rsid w:val="00C95A25"/>
    <w:rsid w:val="00CA0392"/>
    <w:rsid w:val="00CA0659"/>
    <w:rsid w:val="00CA0EC3"/>
    <w:rsid w:val="00CA2E9D"/>
    <w:rsid w:val="00CA36A2"/>
    <w:rsid w:val="00CA4637"/>
    <w:rsid w:val="00CA4B01"/>
    <w:rsid w:val="00CA5A1D"/>
    <w:rsid w:val="00CA5B5B"/>
    <w:rsid w:val="00CA5D5F"/>
    <w:rsid w:val="00CA6276"/>
    <w:rsid w:val="00CA6785"/>
    <w:rsid w:val="00CA6EB5"/>
    <w:rsid w:val="00CB0289"/>
    <w:rsid w:val="00CB1091"/>
    <w:rsid w:val="00CB169C"/>
    <w:rsid w:val="00CB252B"/>
    <w:rsid w:val="00CB395A"/>
    <w:rsid w:val="00CB4603"/>
    <w:rsid w:val="00CB495D"/>
    <w:rsid w:val="00CB5BE8"/>
    <w:rsid w:val="00CB6DDF"/>
    <w:rsid w:val="00CB79E3"/>
    <w:rsid w:val="00CC07E1"/>
    <w:rsid w:val="00CC0D1A"/>
    <w:rsid w:val="00CC1351"/>
    <w:rsid w:val="00CC1AB3"/>
    <w:rsid w:val="00CC287B"/>
    <w:rsid w:val="00CC2940"/>
    <w:rsid w:val="00CC32EB"/>
    <w:rsid w:val="00CC38AD"/>
    <w:rsid w:val="00CC4286"/>
    <w:rsid w:val="00CC5116"/>
    <w:rsid w:val="00CC6178"/>
    <w:rsid w:val="00CC6258"/>
    <w:rsid w:val="00CC6DE9"/>
    <w:rsid w:val="00CC6DF5"/>
    <w:rsid w:val="00CC741F"/>
    <w:rsid w:val="00CC74E2"/>
    <w:rsid w:val="00CC779E"/>
    <w:rsid w:val="00CD122A"/>
    <w:rsid w:val="00CD137E"/>
    <w:rsid w:val="00CD1808"/>
    <w:rsid w:val="00CD2570"/>
    <w:rsid w:val="00CD32EE"/>
    <w:rsid w:val="00CD3A7F"/>
    <w:rsid w:val="00CD444D"/>
    <w:rsid w:val="00CD453F"/>
    <w:rsid w:val="00CD50AC"/>
    <w:rsid w:val="00CD50C6"/>
    <w:rsid w:val="00CD6C27"/>
    <w:rsid w:val="00CD6EDE"/>
    <w:rsid w:val="00CD7D09"/>
    <w:rsid w:val="00CE0627"/>
    <w:rsid w:val="00CE1D8C"/>
    <w:rsid w:val="00CE241C"/>
    <w:rsid w:val="00CE3094"/>
    <w:rsid w:val="00CE395D"/>
    <w:rsid w:val="00CE3C6B"/>
    <w:rsid w:val="00CE4020"/>
    <w:rsid w:val="00CE4223"/>
    <w:rsid w:val="00CE507B"/>
    <w:rsid w:val="00CE5093"/>
    <w:rsid w:val="00CE65DC"/>
    <w:rsid w:val="00CE7CDE"/>
    <w:rsid w:val="00CE7E04"/>
    <w:rsid w:val="00CF123B"/>
    <w:rsid w:val="00CF283F"/>
    <w:rsid w:val="00CF407E"/>
    <w:rsid w:val="00CF44EE"/>
    <w:rsid w:val="00CF496E"/>
    <w:rsid w:val="00CF4CF0"/>
    <w:rsid w:val="00CF5B3E"/>
    <w:rsid w:val="00CF684D"/>
    <w:rsid w:val="00CF6B3D"/>
    <w:rsid w:val="00CF7042"/>
    <w:rsid w:val="00D00766"/>
    <w:rsid w:val="00D00DB3"/>
    <w:rsid w:val="00D02CA2"/>
    <w:rsid w:val="00D03193"/>
    <w:rsid w:val="00D031AE"/>
    <w:rsid w:val="00D03C33"/>
    <w:rsid w:val="00D03E84"/>
    <w:rsid w:val="00D04D1B"/>
    <w:rsid w:val="00D052BD"/>
    <w:rsid w:val="00D05847"/>
    <w:rsid w:val="00D05DDC"/>
    <w:rsid w:val="00D064BD"/>
    <w:rsid w:val="00D06682"/>
    <w:rsid w:val="00D06B0C"/>
    <w:rsid w:val="00D06E2B"/>
    <w:rsid w:val="00D10F9E"/>
    <w:rsid w:val="00D11864"/>
    <w:rsid w:val="00D1194E"/>
    <w:rsid w:val="00D12BF0"/>
    <w:rsid w:val="00D139F3"/>
    <w:rsid w:val="00D13E20"/>
    <w:rsid w:val="00D15DD0"/>
    <w:rsid w:val="00D17311"/>
    <w:rsid w:val="00D17883"/>
    <w:rsid w:val="00D17AAE"/>
    <w:rsid w:val="00D20B2F"/>
    <w:rsid w:val="00D213CC"/>
    <w:rsid w:val="00D23839"/>
    <w:rsid w:val="00D2494A"/>
    <w:rsid w:val="00D25487"/>
    <w:rsid w:val="00D25BCA"/>
    <w:rsid w:val="00D2625C"/>
    <w:rsid w:val="00D26516"/>
    <w:rsid w:val="00D27359"/>
    <w:rsid w:val="00D30579"/>
    <w:rsid w:val="00D3092E"/>
    <w:rsid w:val="00D3100A"/>
    <w:rsid w:val="00D327A0"/>
    <w:rsid w:val="00D32D92"/>
    <w:rsid w:val="00D367E8"/>
    <w:rsid w:val="00D37420"/>
    <w:rsid w:val="00D40435"/>
    <w:rsid w:val="00D40DCF"/>
    <w:rsid w:val="00D40DF1"/>
    <w:rsid w:val="00D4155C"/>
    <w:rsid w:val="00D427BE"/>
    <w:rsid w:val="00D43207"/>
    <w:rsid w:val="00D43D2A"/>
    <w:rsid w:val="00D442C3"/>
    <w:rsid w:val="00D444A4"/>
    <w:rsid w:val="00D451FF"/>
    <w:rsid w:val="00D455A2"/>
    <w:rsid w:val="00D45CD6"/>
    <w:rsid w:val="00D478C7"/>
    <w:rsid w:val="00D47A09"/>
    <w:rsid w:val="00D504B6"/>
    <w:rsid w:val="00D50F06"/>
    <w:rsid w:val="00D514B6"/>
    <w:rsid w:val="00D53221"/>
    <w:rsid w:val="00D54DA9"/>
    <w:rsid w:val="00D55BE7"/>
    <w:rsid w:val="00D5666E"/>
    <w:rsid w:val="00D56976"/>
    <w:rsid w:val="00D56F58"/>
    <w:rsid w:val="00D56F77"/>
    <w:rsid w:val="00D5797D"/>
    <w:rsid w:val="00D57C8F"/>
    <w:rsid w:val="00D63317"/>
    <w:rsid w:val="00D64639"/>
    <w:rsid w:val="00D66CBD"/>
    <w:rsid w:val="00D67057"/>
    <w:rsid w:val="00D67242"/>
    <w:rsid w:val="00D679E3"/>
    <w:rsid w:val="00D7064A"/>
    <w:rsid w:val="00D70973"/>
    <w:rsid w:val="00D7113D"/>
    <w:rsid w:val="00D71452"/>
    <w:rsid w:val="00D717E6"/>
    <w:rsid w:val="00D72C56"/>
    <w:rsid w:val="00D7300A"/>
    <w:rsid w:val="00D734CB"/>
    <w:rsid w:val="00D7415F"/>
    <w:rsid w:val="00D75E33"/>
    <w:rsid w:val="00D76E7F"/>
    <w:rsid w:val="00D77928"/>
    <w:rsid w:val="00D80685"/>
    <w:rsid w:val="00D80E09"/>
    <w:rsid w:val="00D81A88"/>
    <w:rsid w:val="00D81BD8"/>
    <w:rsid w:val="00D82A56"/>
    <w:rsid w:val="00D82B34"/>
    <w:rsid w:val="00D83205"/>
    <w:rsid w:val="00D8474A"/>
    <w:rsid w:val="00D84E10"/>
    <w:rsid w:val="00D851BC"/>
    <w:rsid w:val="00D85233"/>
    <w:rsid w:val="00D859E2"/>
    <w:rsid w:val="00D85FAD"/>
    <w:rsid w:val="00D86121"/>
    <w:rsid w:val="00D86FCD"/>
    <w:rsid w:val="00D87C44"/>
    <w:rsid w:val="00D90474"/>
    <w:rsid w:val="00D90DE4"/>
    <w:rsid w:val="00D911FB"/>
    <w:rsid w:val="00D9165C"/>
    <w:rsid w:val="00D92033"/>
    <w:rsid w:val="00D94BF8"/>
    <w:rsid w:val="00D95132"/>
    <w:rsid w:val="00D9616A"/>
    <w:rsid w:val="00D96A92"/>
    <w:rsid w:val="00D977C2"/>
    <w:rsid w:val="00DA07A8"/>
    <w:rsid w:val="00DA0DA7"/>
    <w:rsid w:val="00DA159E"/>
    <w:rsid w:val="00DA29A7"/>
    <w:rsid w:val="00DA4A92"/>
    <w:rsid w:val="00DA4AE1"/>
    <w:rsid w:val="00DA4D7D"/>
    <w:rsid w:val="00DA5509"/>
    <w:rsid w:val="00DA5C21"/>
    <w:rsid w:val="00DA5F02"/>
    <w:rsid w:val="00DA608B"/>
    <w:rsid w:val="00DA62A9"/>
    <w:rsid w:val="00DB1823"/>
    <w:rsid w:val="00DB2553"/>
    <w:rsid w:val="00DB2F6C"/>
    <w:rsid w:val="00DB30A2"/>
    <w:rsid w:val="00DB3570"/>
    <w:rsid w:val="00DB5061"/>
    <w:rsid w:val="00DB6C22"/>
    <w:rsid w:val="00DB70CD"/>
    <w:rsid w:val="00DB7674"/>
    <w:rsid w:val="00DB7A5F"/>
    <w:rsid w:val="00DB7D6C"/>
    <w:rsid w:val="00DC0346"/>
    <w:rsid w:val="00DC0EA3"/>
    <w:rsid w:val="00DC2AFE"/>
    <w:rsid w:val="00DC370B"/>
    <w:rsid w:val="00DC375B"/>
    <w:rsid w:val="00DC39EE"/>
    <w:rsid w:val="00DC3EC2"/>
    <w:rsid w:val="00DC529C"/>
    <w:rsid w:val="00DC5FBC"/>
    <w:rsid w:val="00DC70E3"/>
    <w:rsid w:val="00DC7818"/>
    <w:rsid w:val="00DC7C5A"/>
    <w:rsid w:val="00DD0E00"/>
    <w:rsid w:val="00DD12C4"/>
    <w:rsid w:val="00DD2468"/>
    <w:rsid w:val="00DD314E"/>
    <w:rsid w:val="00DD3560"/>
    <w:rsid w:val="00DD41B5"/>
    <w:rsid w:val="00DD48C0"/>
    <w:rsid w:val="00DD54FC"/>
    <w:rsid w:val="00DD55BF"/>
    <w:rsid w:val="00DD5610"/>
    <w:rsid w:val="00DD5AB4"/>
    <w:rsid w:val="00DD60E1"/>
    <w:rsid w:val="00DD6493"/>
    <w:rsid w:val="00DD670B"/>
    <w:rsid w:val="00DD75C9"/>
    <w:rsid w:val="00DE1034"/>
    <w:rsid w:val="00DE168F"/>
    <w:rsid w:val="00DE16A8"/>
    <w:rsid w:val="00DE22DA"/>
    <w:rsid w:val="00DE2B3D"/>
    <w:rsid w:val="00DE4E48"/>
    <w:rsid w:val="00DE505C"/>
    <w:rsid w:val="00DE5C3B"/>
    <w:rsid w:val="00DE686A"/>
    <w:rsid w:val="00DE771B"/>
    <w:rsid w:val="00DF02C9"/>
    <w:rsid w:val="00DF1509"/>
    <w:rsid w:val="00DF2584"/>
    <w:rsid w:val="00DF2799"/>
    <w:rsid w:val="00DF2C5B"/>
    <w:rsid w:val="00DF45AC"/>
    <w:rsid w:val="00DF4F9D"/>
    <w:rsid w:val="00DF5901"/>
    <w:rsid w:val="00DF5C9A"/>
    <w:rsid w:val="00DF6353"/>
    <w:rsid w:val="00E0066B"/>
    <w:rsid w:val="00E00D1D"/>
    <w:rsid w:val="00E01A28"/>
    <w:rsid w:val="00E01B49"/>
    <w:rsid w:val="00E01EFE"/>
    <w:rsid w:val="00E02951"/>
    <w:rsid w:val="00E0302E"/>
    <w:rsid w:val="00E03800"/>
    <w:rsid w:val="00E03D5A"/>
    <w:rsid w:val="00E0474A"/>
    <w:rsid w:val="00E04D5A"/>
    <w:rsid w:val="00E116FC"/>
    <w:rsid w:val="00E126E7"/>
    <w:rsid w:val="00E12F1C"/>
    <w:rsid w:val="00E13048"/>
    <w:rsid w:val="00E13E22"/>
    <w:rsid w:val="00E14E4E"/>
    <w:rsid w:val="00E14FEA"/>
    <w:rsid w:val="00E1526D"/>
    <w:rsid w:val="00E15474"/>
    <w:rsid w:val="00E154C4"/>
    <w:rsid w:val="00E15812"/>
    <w:rsid w:val="00E15D99"/>
    <w:rsid w:val="00E15E5F"/>
    <w:rsid w:val="00E16332"/>
    <w:rsid w:val="00E179BB"/>
    <w:rsid w:val="00E17B84"/>
    <w:rsid w:val="00E2117F"/>
    <w:rsid w:val="00E21684"/>
    <w:rsid w:val="00E22090"/>
    <w:rsid w:val="00E23660"/>
    <w:rsid w:val="00E240FE"/>
    <w:rsid w:val="00E24801"/>
    <w:rsid w:val="00E24944"/>
    <w:rsid w:val="00E2531D"/>
    <w:rsid w:val="00E25A8A"/>
    <w:rsid w:val="00E266CE"/>
    <w:rsid w:val="00E26EF0"/>
    <w:rsid w:val="00E272B5"/>
    <w:rsid w:val="00E27B11"/>
    <w:rsid w:val="00E30433"/>
    <w:rsid w:val="00E306B8"/>
    <w:rsid w:val="00E30E4E"/>
    <w:rsid w:val="00E319E2"/>
    <w:rsid w:val="00E31E07"/>
    <w:rsid w:val="00E33ADD"/>
    <w:rsid w:val="00E33E0F"/>
    <w:rsid w:val="00E344EC"/>
    <w:rsid w:val="00E34901"/>
    <w:rsid w:val="00E35465"/>
    <w:rsid w:val="00E35CB3"/>
    <w:rsid w:val="00E35ECD"/>
    <w:rsid w:val="00E37A93"/>
    <w:rsid w:val="00E37C42"/>
    <w:rsid w:val="00E4064D"/>
    <w:rsid w:val="00E42658"/>
    <w:rsid w:val="00E4306A"/>
    <w:rsid w:val="00E437C6"/>
    <w:rsid w:val="00E43918"/>
    <w:rsid w:val="00E43958"/>
    <w:rsid w:val="00E43B6A"/>
    <w:rsid w:val="00E45662"/>
    <w:rsid w:val="00E45923"/>
    <w:rsid w:val="00E461BE"/>
    <w:rsid w:val="00E46ABA"/>
    <w:rsid w:val="00E46FD2"/>
    <w:rsid w:val="00E470A5"/>
    <w:rsid w:val="00E501DD"/>
    <w:rsid w:val="00E506A2"/>
    <w:rsid w:val="00E50A67"/>
    <w:rsid w:val="00E50D43"/>
    <w:rsid w:val="00E5101A"/>
    <w:rsid w:val="00E514F9"/>
    <w:rsid w:val="00E519BA"/>
    <w:rsid w:val="00E52233"/>
    <w:rsid w:val="00E526AC"/>
    <w:rsid w:val="00E52A90"/>
    <w:rsid w:val="00E5333A"/>
    <w:rsid w:val="00E53ACA"/>
    <w:rsid w:val="00E5417C"/>
    <w:rsid w:val="00E550C7"/>
    <w:rsid w:val="00E55189"/>
    <w:rsid w:val="00E55DE0"/>
    <w:rsid w:val="00E561C0"/>
    <w:rsid w:val="00E56297"/>
    <w:rsid w:val="00E56A94"/>
    <w:rsid w:val="00E56A96"/>
    <w:rsid w:val="00E56F1B"/>
    <w:rsid w:val="00E57CC1"/>
    <w:rsid w:val="00E60A13"/>
    <w:rsid w:val="00E61B3E"/>
    <w:rsid w:val="00E6208D"/>
    <w:rsid w:val="00E62BC7"/>
    <w:rsid w:val="00E62DA9"/>
    <w:rsid w:val="00E6322D"/>
    <w:rsid w:val="00E637AD"/>
    <w:rsid w:val="00E65503"/>
    <w:rsid w:val="00E6588C"/>
    <w:rsid w:val="00E665A5"/>
    <w:rsid w:val="00E66665"/>
    <w:rsid w:val="00E67865"/>
    <w:rsid w:val="00E67D0F"/>
    <w:rsid w:val="00E702AE"/>
    <w:rsid w:val="00E70981"/>
    <w:rsid w:val="00E714CD"/>
    <w:rsid w:val="00E71890"/>
    <w:rsid w:val="00E71E69"/>
    <w:rsid w:val="00E72FEF"/>
    <w:rsid w:val="00E73247"/>
    <w:rsid w:val="00E739B7"/>
    <w:rsid w:val="00E73AF4"/>
    <w:rsid w:val="00E73E64"/>
    <w:rsid w:val="00E746B1"/>
    <w:rsid w:val="00E755DA"/>
    <w:rsid w:val="00E77192"/>
    <w:rsid w:val="00E776D2"/>
    <w:rsid w:val="00E80499"/>
    <w:rsid w:val="00E80B9C"/>
    <w:rsid w:val="00E82466"/>
    <w:rsid w:val="00E839AD"/>
    <w:rsid w:val="00E83B2E"/>
    <w:rsid w:val="00E83F8C"/>
    <w:rsid w:val="00E840D6"/>
    <w:rsid w:val="00E845C2"/>
    <w:rsid w:val="00E84F4E"/>
    <w:rsid w:val="00E8623E"/>
    <w:rsid w:val="00E901C1"/>
    <w:rsid w:val="00E910DB"/>
    <w:rsid w:val="00E918A4"/>
    <w:rsid w:val="00E9202A"/>
    <w:rsid w:val="00E92EA1"/>
    <w:rsid w:val="00E93057"/>
    <w:rsid w:val="00E9336E"/>
    <w:rsid w:val="00E93ABE"/>
    <w:rsid w:val="00E942EC"/>
    <w:rsid w:val="00E9433A"/>
    <w:rsid w:val="00E946FB"/>
    <w:rsid w:val="00E94714"/>
    <w:rsid w:val="00E951DF"/>
    <w:rsid w:val="00E953EA"/>
    <w:rsid w:val="00E97059"/>
    <w:rsid w:val="00E97DE6"/>
    <w:rsid w:val="00EA0799"/>
    <w:rsid w:val="00EA0EB3"/>
    <w:rsid w:val="00EA16E7"/>
    <w:rsid w:val="00EA24BD"/>
    <w:rsid w:val="00EA2A09"/>
    <w:rsid w:val="00EA2D54"/>
    <w:rsid w:val="00EA34B8"/>
    <w:rsid w:val="00EA4176"/>
    <w:rsid w:val="00EA4D54"/>
    <w:rsid w:val="00EA5625"/>
    <w:rsid w:val="00EA5808"/>
    <w:rsid w:val="00EA642F"/>
    <w:rsid w:val="00EB12E0"/>
    <w:rsid w:val="00EB1624"/>
    <w:rsid w:val="00EB1A1E"/>
    <w:rsid w:val="00EB1B21"/>
    <w:rsid w:val="00EB353A"/>
    <w:rsid w:val="00EB3949"/>
    <w:rsid w:val="00EB549C"/>
    <w:rsid w:val="00EB5CAA"/>
    <w:rsid w:val="00EB5F9F"/>
    <w:rsid w:val="00EB6280"/>
    <w:rsid w:val="00EB7975"/>
    <w:rsid w:val="00EC0E64"/>
    <w:rsid w:val="00EC13FA"/>
    <w:rsid w:val="00EC24F1"/>
    <w:rsid w:val="00EC3954"/>
    <w:rsid w:val="00EC436D"/>
    <w:rsid w:val="00EC5B26"/>
    <w:rsid w:val="00EC6948"/>
    <w:rsid w:val="00EC7555"/>
    <w:rsid w:val="00ED0530"/>
    <w:rsid w:val="00ED1C0B"/>
    <w:rsid w:val="00ED22A8"/>
    <w:rsid w:val="00ED28DD"/>
    <w:rsid w:val="00ED2EC7"/>
    <w:rsid w:val="00ED3994"/>
    <w:rsid w:val="00ED4763"/>
    <w:rsid w:val="00ED4E34"/>
    <w:rsid w:val="00ED69BC"/>
    <w:rsid w:val="00ED790B"/>
    <w:rsid w:val="00EE053D"/>
    <w:rsid w:val="00EE0604"/>
    <w:rsid w:val="00EE0BE4"/>
    <w:rsid w:val="00EE13A8"/>
    <w:rsid w:val="00EE234E"/>
    <w:rsid w:val="00EE2877"/>
    <w:rsid w:val="00EE3C91"/>
    <w:rsid w:val="00EE4704"/>
    <w:rsid w:val="00EE49BB"/>
    <w:rsid w:val="00EE5454"/>
    <w:rsid w:val="00EE56F4"/>
    <w:rsid w:val="00EE59E0"/>
    <w:rsid w:val="00EE771C"/>
    <w:rsid w:val="00EE77DD"/>
    <w:rsid w:val="00EF027D"/>
    <w:rsid w:val="00EF177E"/>
    <w:rsid w:val="00EF1D37"/>
    <w:rsid w:val="00EF2190"/>
    <w:rsid w:val="00EF2EF9"/>
    <w:rsid w:val="00EF41A3"/>
    <w:rsid w:val="00EF57EF"/>
    <w:rsid w:val="00EF61DC"/>
    <w:rsid w:val="00EF735C"/>
    <w:rsid w:val="00EF7542"/>
    <w:rsid w:val="00F00E28"/>
    <w:rsid w:val="00F00F4E"/>
    <w:rsid w:val="00F02DE1"/>
    <w:rsid w:val="00F04161"/>
    <w:rsid w:val="00F0431D"/>
    <w:rsid w:val="00F04581"/>
    <w:rsid w:val="00F04908"/>
    <w:rsid w:val="00F04BA2"/>
    <w:rsid w:val="00F06F16"/>
    <w:rsid w:val="00F11099"/>
    <w:rsid w:val="00F11169"/>
    <w:rsid w:val="00F1162A"/>
    <w:rsid w:val="00F11A86"/>
    <w:rsid w:val="00F11DDF"/>
    <w:rsid w:val="00F1522F"/>
    <w:rsid w:val="00F158EA"/>
    <w:rsid w:val="00F15EAF"/>
    <w:rsid w:val="00F16323"/>
    <w:rsid w:val="00F21150"/>
    <w:rsid w:val="00F21305"/>
    <w:rsid w:val="00F21AD1"/>
    <w:rsid w:val="00F22603"/>
    <w:rsid w:val="00F2332C"/>
    <w:rsid w:val="00F23E85"/>
    <w:rsid w:val="00F23F0B"/>
    <w:rsid w:val="00F24282"/>
    <w:rsid w:val="00F25DF1"/>
    <w:rsid w:val="00F25E87"/>
    <w:rsid w:val="00F277EF"/>
    <w:rsid w:val="00F27B5E"/>
    <w:rsid w:val="00F30051"/>
    <w:rsid w:val="00F306F1"/>
    <w:rsid w:val="00F31118"/>
    <w:rsid w:val="00F313FA"/>
    <w:rsid w:val="00F32C92"/>
    <w:rsid w:val="00F334F7"/>
    <w:rsid w:val="00F343EF"/>
    <w:rsid w:val="00F34C7B"/>
    <w:rsid w:val="00F353E2"/>
    <w:rsid w:val="00F36CD4"/>
    <w:rsid w:val="00F37B3E"/>
    <w:rsid w:val="00F40131"/>
    <w:rsid w:val="00F41FC9"/>
    <w:rsid w:val="00F4229B"/>
    <w:rsid w:val="00F42FC6"/>
    <w:rsid w:val="00F435E7"/>
    <w:rsid w:val="00F44C9F"/>
    <w:rsid w:val="00F4521A"/>
    <w:rsid w:val="00F45528"/>
    <w:rsid w:val="00F46915"/>
    <w:rsid w:val="00F47E9B"/>
    <w:rsid w:val="00F5092C"/>
    <w:rsid w:val="00F50956"/>
    <w:rsid w:val="00F51019"/>
    <w:rsid w:val="00F52721"/>
    <w:rsid w:val="00F52AEC"/>
    <w:rsid w:val="00F5492C"/>
    <w:rsid w:val="00F55812"/>
    <w:rsid w:val="00F5607A"/>
    <w:rsid w:val="00F5631C"/>
    <w:rsid w:val="00F5650E"/>
    <w:rsid w:val="00F56E89"/>
    <w:rsid w:val="00F604EB"/>
    <w:rsid w:val="00F60608"/>
    <w:rsid w:val="00F61B03"/>
    <w:rsid w:val="00F61D3C"/>
    <w:rsid w:val="00F62FA7"/>
    <w:rsid w:val="00F63D6B"/>
    <w:rsid w:val="00F63FF8"/>
    <w:rsid w:val="00F64327"/>
    <w:rsid w:val="00F64C75"/>
    <w:rsid w:val="00F6521A"/>
    <w:rsid w:val="00F6577C"/>
    <w:rsid w:val="00F66481"/>
    <w:rsid w:val="00F67127"/>
    <w:rsid w:val="00F673FC"/>
    <w:rsid w:val="00F70161"/>
    <w:rsid w:val="00F711B7"/>
    <w:rsid w:val="00F71504"/>
    <w:rsid w:val="00F71E64"/>
    <w:rsid w:val="00F72886"/>
    <w:rsid w:val="00F74A14"/>
    <w:rsid w:val="00F74BBA"/>
    <w:rsid w:val="00F75EE5"/>
    <w:rsid w:val="00F7614E"/>
    <w:rsid w:val="00F76B59"/>
    <w:rsid w:val="00F770B0"/>
    <w:rsid w:val="00F7721E"/>
    <w:rsid w:val="00F80BD3"/>
    <w:rsid w:val="00F80F2E"/>
    <w:rsid w:val="00F81042"/>
    <w:rsid w:val="00F811DD"/>
    <w:rsid w:val="00F82870"/>
    <w:rsid w:val="00F83B7B"/>
    <w:rsid w:val="00F84F31"/>
    <w:rsid w:val="00F850F5"/>
    <w:rsid w:val="00F854A0"/>
    <w:rsid w:val="00F85EF3"/>
    <w:rsid w:val="00F86513"/>
    <w:rsid w:val="00F865A5"/>
    <w:rsid w:val="00F87A75"/>
    <w:rsid w:val="00F90C53"/>
    <w:rsid w:val="00F90F7B"/>
    <w:rsid w:val="00F910F2"/>
    <w:rsid w:val="00F911A7"/>
    <w:rsid w:val="00F91A3B"/>
    <w:rsid w:val="00F91C85"/>
    <w:rsid w:val="00F93BF3"/>
    <w:rsid w:val="00F94D08"/>
    <w:rsid w:val="00F96380"/>
    <w:rsid w:val="00F96B1A"/>
    <w:rsid w:val="00F97602"/>
    <w:rsid w:val="00FA02D1"/>
    <w:rsid w:val="00FA03F4"/>
    <w:rsid w:val="00FA0843"/>
    <w:rsid w:val="00FA091F"/>
    <w:rsid w:val="00FA0D8E"/>
    <w:rsid w:val="00FA13F6"/>
    <w:rsid w:val="00FA1A28"/>
    <w:rsid w:val="00FA2111"/>
    <w:rsid w:val="00FA2426"/>
    <w:rsid w:val="00FA2586"/>
    <w:rsid w:val="00FA34A0"/>
    <w:rsid w:val="00FA4171"/>
    <w:rsid w:val="00FA48F7"/>
    <w:rsid w:val="00FA48F8"/>
    <w:rsid w:val="00FA589E"/>
    <w:rsid w:val="00FA6721"/>
    <w:rsid w:val="00FA7294"/>
    <w:rsid w:val="00FA7B9C"/>
    <w:rsid w:val="00FB1539"/>
    <w:rsid w:val="00FB21DB"/>
    <w:rsid w:val="00FB44DA"/>
    <w:rsid w:val="00FB4D71"/>
    <w:rsid w:val="00FB5BB1"/>
    <w:rsid w:val="00FB5E09"/>
    <w:rsid w:val="00FB721F"/>
    <w:rsid w:val="00FB7D6A"/>
    <w:rsid w:val="00FB7E08"/>
    <w:rsid w:val="00FC0C82"/>
    <w:rsid w:val="00FC2B1C"/>
    <w:rsid w:val="00FC4458"/>
    <w:rsid w:val="00FC57BA"/>
    <w:rsid w:val="00FC5DFD"/>
    <w:rsid w:val="00FC79AE"/>
    <w:rsid w:val="00FC7DBB"/>
    <w:rsid w:val="00FD02F6"/>
    <w:rsid w:val="00FD0CA5"/>
    <w:rsid w:val="00FD18F4"/>
    <w:rsid w:val="00FD1A61"/>
    <w:rsid w:val="00FD1E91"/>
    <w:rsid w:val="00FD1F1D"/>
    <w:rsid w:val="00FD2194"/>
    <w:rsid w:val="00FD29B0"/>
    <w:rsid w:val="00FD33F7"/>
    <w:rsid w:val="00FD3A07"/>
    <w:rsid w:val="00FD402A"/>
    <w:rsid w:val="00FD44DE"/>
    <w:rsid w:val="00FD5340"/>
    <w:rsid w:val="00FD680F"/>
    <w:rsid w:val="00FD71FB"/>
    <w:rsid w:val="00FD7AD8"/>
    <w:rsid w:val="00FD7B10"/>
    <w:rsid w:val="00FE1CC4"/>
    <w:rsid w:val="00FE22AA"/>
    <w:rsid w:val="00FE22AE"/>
    <w:rsid w:val="00FE2AEC"/>
    <w:rsid w:val="00FE2D95"/>
    <w:rsid w:val="00FE6055"/>
    <w:rsid w:val="00FE6ACB"/>
    <w:rsid w:val="00FE6FB7"/>
    <w:rsid w:val="00FF0BF0"/>
    <w:rsid w:val="00FF21CE"/>
    <w:rsid w:val="00FF2F3C"/>
    <w:rsid w:val="00FF35FE"/>
    <w:rsid w:val="00FF5B13"/>
    <w:rsid w:val="00FF642F"/>
    <w:rsid w:val="00FF6FDD"/>
    <w:rsid w:val="00FF6FEA"/>
    <w:rsid w:val="00FF7371"/>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6F3233"/>
  <w15:chartTrackingRefBased/>
  <w15:docId w15:val="{11E33DFD-DE16-40FC-98E1-35FCDFFCD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622F"/>
    <w:rPr>
      <w:rFonts w:ascii="Arial Armenian" w:hAnsi="Arial Armeni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
    <w:basedOn w:val="Normal"/>
    <w:link w:val="NormalWebChar"/>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BalloonText">
    <w:name w:val="Balloon Text"/>
    <w:basedOn w:val="Normal"/>
    <w:link w:val="BalloonTextChar"/>
    <w:rsid w:val="00E03800"/>
    <w:rPr>
      <w:rFonts w:ascii="Segoe UI" w:hAnsi="Segoe UI" w:cs="Segoe UI"/>
      <w:sz w:val="18"/>
      <w:szCs w:val="18"/>
    </w:rPr>
  </w:style>
  <w:style w:type="character" w:customStyle="1" w:styleId="BalloonTextChar">
    <w:name w:val="Balloon Text Char"/>
    <w:link w:val="BalloonText"/>
    <w:rsid w:val="00E03800"/>
    <w:rPr>
      <w:rFonts w:ascii="Segoe UI" w:hAnsi="Segoe UI" w:cs="Segoe UI"/>
      <w:sz w:val="18"/>
      <w:szCs w:val="18"/>
    </w:rPr>
  </w:style>
  <w:style w:type="paragraph" w:customStyle="1" w:styleId="mechtex">
    <w:name w:val="mechtex"/>
    <w:basedOn w:val="Normal"/>
    <w:link w:val="mechtexChar"/>
    <w:rsid w:val="00724093"/>
    <w:pPr>
      <w:jc w:val="center"/>
    </w:pPr>
    <w:rPr>
      <w:sz w:val="22"/>
      <w:szCs w:val="20"/>
      <w:lang w:eastAsia="ru-RU"/>
    </w:rPr>
  </w:style>
  <w:style w:type="character" w:customStyle="1" w:styleId="mechtexChar">
    <w:name w:val="mechtex Char"/>
    <w:link w:val="mechtex"/>
    <w:rsid w:val="00724093"/>
    <w:rPr>
      <w:rFonts w:ascii="Arial Armenian" w:hAnsi="Arial Armenian"/>
      <w:sz w:val="22"/>
      <w:lang w:eastAsia="ru-RU"/>
    </w:rPr>
  </w:style>
  <w:style w:type="character" w:styleId="Strong">
    <w:name w:val="Strong"/>
    <w:uiPriority w:val="22"/>
    <w:qFormat/>
    <w:rsid w:val="002E55F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045899"/>
    <w:rPr>
      <w:sz w:val="24"/>
      <w:szCs w:val="24"/>
      <w:lang w:val="ru-RU" w:eastAsia="ru-RU"/>
    </w:rPr>
  </w:style>
  <w:style w:type="character" w:customStyle="1" w:styleId="y2iqfcmrcssattr">
    <w:name w:val="y2iqfc_mr_css_attr"/>
    <w:rsid w:val="001332E8"/>
  </w:style>
  <w:style w:type="paragraph" w:styleId="Revision">
    <w:name w:val="Revision"/>
    <w:hidden/>
    <w:uiPriority w:val="99"/>
    <w:semiHidden/>
    <w:rsid w:val="00AA6024"/>
    <w:rPr>
      <w:rFonts w:ascii="Arial Armenian" w:hAnsi="Arial Armenian"/>
      <w:sz w:val="24"/>
      <w:szCs w:val="24"/>
    </w:rPr>
  </w:style>
  <w:style w:type="character" w:customStyle="1" w:styleId="FooterChar">
    <w:name w:val="Footer Char"/>
    <w:link w:val="Footer"/>
    <w:uiPriority w:val="99"/>
    <w:rsid w:val="000048FB"/>
    <w:rPr>
      <w:rFonts w:ascii="Arial Armenian" w:hAnsi="Arial Armeni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10948"/>
    <w:rPr>
      <w:rFonts w:ascii="Calibri" w:hAnsi="Calibri"/>
      <w:sz w:val="22"/>
      <w:szCs w:val="22"/>
    </w:rPr>
  </w:style>
  <w:style w:type="paragraph" w:styleId="BodyText">
    <w:name w:val="Body Text"/>
    <w:basedOn w:val="Normal"/>
    <w:link w:val="BodyTextChar"/>
    <w:rsid w:val="006B775F"/>
    <w:pPr>
      <w:spacing w:after="120"/>
    </w:pPr>
  </w:style>
  <w:style w:type="character" w:customStyle="1" w:styleId="BodyTextChar">
    <w:name w:val="Body Text Char"/>
    <w:link w:val="BodyText"/>
    <w:rsid w:val="006B775F"/>
    <w:rPr>
      <w:rFonts w:ascii="Arial Armenian" w:hAnsi="Arial Armenian"/>
      <w:sz w:val="24"/>
      <w:szCs w:val="24"/>
    </w:rPr>
  </w:style>
  <w:style w:type="paragraph" w:styleId="BlockText">
    <w:name w:val="Block Text"/>
    <w:basedOn w:val="Normal"/>
    <w:uiPriority w:val="99"/>
    <w:unhideWhenUsed/>
    <w:rsid w:val="00217925"/>
    <w:pPr>
      <w:spacing w:line="480" w:lineRule="auto"/>
      <w:ind w:left="360" w:right="842"/>
      <w:jc w:val="both"/>
    </w:pPr>
    <w:rPr>
      <w:sz w:val="22"/>
      <w:szCs w:val="20"/>
      <w:lang w:eastAsia="ru-RU"/>
    </w:rPr>
  </w:style>
  <w:style w:type="character" w:styleId="CommentReference">
    <w:name w:val="annotation reference"/>
    <w:rsid w:val="004D05DC"/>
    <w:rPr>
      <w:sz w:val="16"/>
      <w:szCs w:val="16"/>
    </w:rPr>
  </w:style>
  <w:style w:type="paragraph" w:styleId="CommentText">
    <w:name w:val="annotation text"/>
    <w:basedOn w:val="Normal"/>
    <w:link w:val="CommentTextChar"/>
    <w:rsid w:val="004D05DC"/>
    <w:rPr>
      <w:sz w:val="20"/>
      <w:szCs w:val="20"/>
    </w:rPr>
  </w:style>
  <w:style w:type="character" w:customStyle="1" w:styleId="CommentTextChar">
    <w:name w:val="Comment Text Char"/>
    <w:link w:val="CommentText"/>
    <w:rsid w:val="004D05DC"/>
    <w:rPr>
      <w:rFonts w:ascii="Arial Armenian" w:hAnsi="Arial Armenian"/>
    </w:rPr>
  </w:style>
  <w:style w:type="paragraph" w:styleId="CommentSubject">
    <w:name w:val="annotation subject"/>
    <w:basedOn w:val="CommentText"/>
    <w:next w:val="CommentText"/>
    <w:link w:val="CommentSubjectChar"/>
    <w:rsid w:val="004D05DC"/>
    <w:rPr>
      <w:b/>
      <w:bCs/>
    </w:rPr>
  </w:style>
  <w:style w:type="character" w:customStyle="1" w:styleId="CommentSubjectChar">
    <w:name w:val="Comment Subject Char"/>
    <w:link w:val="CommentSubject"/>
    <w:rsid w:val="004D05DC"/>
    <w:rPr>
      <w:rFonts w:ascii="Arial Armenian" w:hAnsi="Arial Armenian"/>
      <w:b/>
      <w:bCs/>
    </w:rPr>
  </w:style>
  <w:style w:type="paragraph" w:customStyle="1" w:styleId="whitespace-normal">
    <w:name w:val="whitespace-normal"/>
    <w:basedOn w:val="Normal"/>
    <w:rsid w:val="000E5F53"/>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08063">
      <w:bodyDiv w:val="1"/>
      <w:marLeft w:val="0"/>
      <w:marRight w:val="0"/>
      <w:marTop w:val="0"/>
      <w:marBottom w:val="0"/>
      <w:divBdr>
        <w:top w:val="none" w:sz="0" w:space="0" w:color="auto"/>
        <w:left w:val="none" w:sz="0" w:space="0" w:color="auto"/>
        <w:bottom w:val="none" w:sz="0" w:space="0" w:color="auto"/>
        <w:right w:val="none" w:sz="0" w:space="0" w:color="auto"/>
      </w:divBdr>
    </w:div>
    <w:div w:id="16661186">
      <w:bodyDiv w:val="1"/>
      <w:marLeft w:val="0"/>
      <w:marRight w:val="0"/>
      <w:marTop w:val="0"/>
      <w:marBottom w:val="0"/>
      <w:divBdr>
        <w:top w:val="none" w:sz="0" w:space="0" w:color="auto"/>
        <w:left w:val="none" w:sz="0" w:space="0" w:color="auto"/>
        <w:bottom w:val="none" w:sz="0" w:space="0" w:color="auto"/>
        <w:right w:val="none" w:sz="0" w:space="0" w:color="auto"/>
      </w:divBdr>
    </w:div>
    <w:div w:id="29886981">
      <w:bodyDiv w:val="1"/>
      <w:marLeft w:val="0"/>
      <w:marRight w:val="0"/>
      <w:marTop w:val="0"/>
      <w:marBottom w:val="0"/>
      <w:divBdr>
        <w:top w:val="none" w:sz="0" w:space="0" w:color="auto"/>
        <w:left w:val="none" w:sz="0" w:space="0" w:color="auto"/>
        <w:bottom w:val="none" w:sz="0" w:space="0" w:color="auto"/>
        <w:right w:val="none" w:sz="0" w:space="0" w:color="auto"/>
      </w:divBdr>
    </w:div>
    <w:div w:id="64304339">
      <w:bodyDiv w:val="1"/>
      <w:marLeft w:val="0"/>
      <w:marRight w:val="0"/>
      <w:marTop w:val="0"/>
      <w:marBottom w:val="0"/>
      <w:divBdr>
        <w:top w:val="none" w:sz="0" w:space="0" w:color="auto"/>
        <w:left w:val="none" w:sz="0" w:space="0" w:color="auto"/>
        <w:bottom w:val="none" w:sz="0" w:space="0" w:color="auto"/>
        <w:right w:val="none" w:sz="0" w:space="0" w:color="auto"/>
      </w:divBdr>
    </w:div>
    <w:div w:id="96490125">
      <w:bodyDiv w:val="1"/>
      <w:marLeft w:val="0"/>
      <w:marRight w:val="0"/>
      <w:marTop w:val="0"/>
      <w:marBottom w:val="0"/>
      <w:divBdr>
        <w:top w:val="none" w:sz="0" w:space="0" w:color="auto"/>
        <w:left w:val="none" w:sz="0" w:space="0" w:color="auto"/>
        <w:bottom w:val="none" w:sz="0" w:space="0" w:color="auto"/>
        <w:right w:val="none" w:sz="0" w:space="0" w:color="auto"/>
      </w:divBdr>
    </w:div>
    <w:div w:id="127555372">
      <w:bodyDiv w:val="1"/>
      <w:marLeft w:val="0"/>
      <w:marRight w:val="0"/>
      <w:marTop w:val="0"/>
      <w:marBottom w:val="0"/>
      <w:divBdr>
        <w:top w:val="none" w:sz="0" w:space="0" w:color="auto"/>
        <w:left w:val="none" w:sz="0" w:space="0" w:color="auto"/>
        <w:bottom w:val="none" w:sz="0" w:space="0" w:color="auto"/>
        <w:right w:val="none" w:sz="0" w:space="0" w:color="auto"/>
      </w:divBdr>
    </w:div>
    <w:div w:id="261381374">
      <w:bodyDiv w:val="1"/>
      <w:marLeft w:val="0"/>
      <w:marRight w:val="0"/>
      <w:marTop w:val="0"/>
      <w:marBottom w:val="0"/>
      <w:divBdr>
        <w:top w:val="none" w:sz="0" w:space="0" w:color="auto"/>
        <w:left w:val="none" w:sz="0" w:space="0" w:color="auto"/>
        <w:bottom w:val="none" w:sz="0" w:space="0" w:color="auto"/>
        <w:right w:val="none" w:sz="0" w:space="0" w:color="auto"/>
      </w:divBdr>
    </w:div>
    <w:div w:id="263075769">
      <w:bodyDiv w:val="1"/>
      <w:marLeft w:val="0"/>
      <w:marRight w:val="0"/>
      <w:marTop w:val="0"/>
      <w:marBottom w:val="0"/>
      <w:divBdr>
        <w:top w:val="none" w:sz="0" w:space="0" w:color="auto"/>
        <w:left w:val="none" w:sz="0" w:space="0" w:color="auto"/>
        <w:bottom w:val="none" w:sz="0" w:space="0" w:color="auto"/>
        <w:right w:val="none" w:sz="0" w:space="0" w:color="auto"/>
      </w:divBdr>
    </w:div>
    <w:div w:id="347290934">
      <w:bodyDiv w:val="1"/>
      <w:marLeft w:val="0"/>
      <w:marRight w:val="0"/>
      <w:marTop w:val="0"/>
      <w:marBottom w:val="0"/>
      <w:divBdr>
        <w:top w:val="none" w:sz="0" w:space="0" w:color="auto"/>
        <w:left w:val="none" w:sz="0" w:space="0" w:color="auto"/>
        <w:bottom w:val="none" w:sz="0" w:space="0" w:color="auto"/>
        <w:right w:val="none" w:sz="0" w:space="0" w:color="auto"/>
      </w:divBdr>
    </w:div>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811943747">
      <w:bodyDiv w:val="1"/>
      <w:marLeft w:val="0"/>
      <w:marRight w:val="0"/>
      <w:marTop w:val="0"/>
      <w:marBottom w:val="0"/>
      <w:divBdr>
        <w:top w:val="none" w:sz="0" w:space="0" w:color="auto"/>
        <w:left w:val="none" w:sz="0" w:space="0" w:color="auto"/>
        <w:bottom w:val="none" w:sz="0" w:space="0" w:color="auto"/>
        <w:right w:val="none" w:sz="0" w:space="0" w:color="auto"/>
      </w:divBdr>
    </w:div>
    <w:div w:id="939531034">
      <w:bodyDiv w:val="1"/>
      <w:marLeft w:val="0"/>
      <w:marRight w:val="0"/>
      <w:marTop w:val="0"/>
      <w:marBottom w:val="0"/>
      <w:divBdr>
        <w:top w:val="none" w:sz="0" w:space="0" w:color="auto"/>
        <w:left w:val="none" w:sz="0" w:space="0" w:color="auto"/>
        <w:bottom w:val="none" w:sz="0" w:space="0" w:color="auto"/>
        <w:right w:val="none" w:sz="0" w:space="0" w:color="auto"/>
      </w:divBdr>
    </w:div>
    <w:div w:id="1207793799">
      <w:bodyDiv w:val="1"/>
      <w:marLeft w:val="0"/>
      <w:marRight w:val="0"/>
      <w:marTop w:val="0"/>
      <w:marBottom w:val="0"/>
      <w:divBdr>
        <w:top w:val="none" w:sz="0" w:space="0" w:color="auto"/>
        <w:left w:val="none" w:sz="0" w:space="0" w:color="auto"/>
        <w:bottom w:val="none" w:sz="0" w:space="0" w:color="auto"/>
        <w:right w:val="none" w:sz="0" w:space="0" w:color="auto"/>
      </w:divBdr>
    </w:div>
    <w:div w:id="1265770301">
      <w:bodyDiv w:val="1"/>
      <w:marLeft w:val="0"/>
      <w:marRight w:val="0"/>
      <w:marTop w:val="0"/>
      <w:marBottom w:val="0"/>
      <w:divBdr>
        <w:top w:val="none" w:sz="0" w:space="0" w:color="auto"/>
        <w:left w:val="none" w:sz="0" w:space="0" w:color="auto"/>
        <w:bottom w:val="none" w:sz="0" w:space="0" w:color="auto"/>
        <w:right w:val="none" w:sz="0" w:space="0" w:color="auto"/>
      </w:divBdr>
    </w:div>
    <w:div w:id="1267037187">
      <w:bodyDiv w:val="1"/>
      <w:marLeft w:val="0"/>
      <w:marRight w:val="0"/>
      <w:marTop w:val="0"/>
      <w:marBottom w:val="0"/>
      <w:divBdr>
        <w:top w:val="none" w:sz="0" w:space="0" w:color="auto"/>
        <w:left w:val="none" w:sz="0" w:space="0" w:color="auto"/>
        <w:bottom w:val="none" w:sz="0" w:space="0" w:color="auto"/>
        <w:right w:val="none" w:sz="0" w:space="0" w:color="auto"/>
      </w:divBdr>
    </w:div>
    <w:div w:id="1420638522">
      <w:bodyDiv w:val="1"/>
      <w:marLeft w:val="0"/>
      <w:marRight w:val="0"/>
      <w:marTop w:val="0"/>
      <w:marBottom w:val="0"/>
      <w:divBdr>
        <w:top w:val="none" w:sz="0" w:space="0" w:color="auto"/>
        <w:left w:val="none" w:sz="0" w:space="0" w:color="auto"/>
        <w:bottom w:val="none" w:sz="0" w:space="0" w:color="auto"/>
        <w:right w:val="none" w:sz="0" w:space="0" w:color="auto"/>
      </w:divBdr>
    </w:div>
    <w:div w:id="1592350052">
      <w:bodyDiv w:val="1"/>
      <w:marLeft w:val="0"/>
      <w:marRight w:val="0"/>
      <w:marTop w:val="0"/>
      <w:marBottom w:val="0"/>
      <w:divBdr>
        <w:top w:val="none" w:sz="0" w:space="0" w:color="auto"/>
        <w:left w:val="none" w:sz="0" w:space="0" w:color="auto"/>
        <w:bottom w:val="none" w:sz="0" w:space="0" w:color="auto"/>
        <w:right w:val="none" w:sz="0" w:space="0" w:color="auto"/>
      </w:divBdr>
    </w:div>
    <w:div w:id="1626614067">
      <w:bodyDiv w:val="1"/>
      <w:marLeft w:val="0"/>
      <w:marRight w:val="0"/>
      <w:marTop w:val="0"/>
      <w:marBottom w:val="0"/>
      <w:divBdr>
        <w:top w:val="none" w:sz="0" w:space="0" w:color="auto"/>
        <w:left w:val="none" w:sz="0" w:space="0" w:color="auto"/>
        <w:bottom w:val="none" w:sz="0" w:space="0" w:color="auto"/>
        <w:right w:val="none" w:sz="0" w:space="0" w:color="auto"/>
      </w:divBdr>
    </w:div>
    <w:div w:id="1650480016">
      <w:bodyDiv w:val="1"/>
      <w:marLeft w:val="0"/>
      <w:marRight w:val="0"/>
      <w:marTop w:val="0"/>
      <w:marBottom w:val="0"/>
      <w:divBdr>
        <w:top w:val="none" w:sz="0" w:space="0" w:color="auto"/>
        <w:left w:val="none" w:sz="0" w:space="0" w:color="auto"/>
        <w:bottom w:val="none" w:sz="0" w:space="0" w:color="auto"/>
        <w:right w:val="none" w:sz="0" w:space="0" w:color="auto"/>
      </w:divBdr>
    </w:div>
    <w:div w:id="186524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E25C7-E4AB-4D92-811F-83A02B3EA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9465</Words>
  <Characters>53953</Characters>
  <Application>Microsoft Office Word</Application>
  <DocSecurity>0</DocSecurity>
  <Lines>449</Lines>
  <Paragraphs>126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InfoCentre</Company>
  <LinksUpToDate>false</LinksUpToDate>
  <CharactersWithSpaces>63292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https:/mul2-cadastre.gov.am/tasks/991360/oneclick?token=5bd2c821436481a67d619291a53c5e93</cp:keywords>
  <dc:description/>
  <cp:lastModifiedBy>user</cp:lastModifiedBy>
  <cp:revision>2</cp:revision>
  <cp:lastPrinted>2024-08-21T08:48:00Z</cp:lastPrinted>
  <dcterms:created xsi:type="dcterms:W3CDTF">2026-06-15T13:38:00Z</dcterms:created>
  <dcterms:modified xsi:type="dcterms:W3CDTF">2026-06-15T13:38:00Z</dcterms:modified>
</cp:coreProperties>
</file>