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3DD3" w:rsidRPr="00900F12" w:rsidRDefault="00263DD3" w:rsidP="00263DD3">
      <w:pPr>
        <w:tabs>
          <w:tab w:val="left" w:pos="851"/>
        </w:tabs>
        <w:spacing w:before="0" w:beforeAutospacing="0" w:after="0" w:afterAutospacing="0" w:line="360" w:lineRule="auto"/>
        <w:ind w:firstLine="567"/>
        <w:jc w:val="right"/>
        <w:rPr>
          <w:rFonts w:ascii="GHEA Grapalat" w:eastAsia="Calibri" w:hAnsi="GHEA Grapalat" w:cs="Sylfaen"/>
          <w:b/>
        </w:rPr>
      </w:pPr>
      <w:r w:rsidRPr="00900F12">
        <w:rPr>
          <w:rFonts w:ascii="GHEA Grapalat" w:eastAsia="Calibri" w:hAnsi="GHEA Grapalat" w:cs="Sylfaen"/>
          <w:b/>
        </w:rPr>
        <w:t>ՆԱԽԱԳԻԾ</w:t>
      </w:r>
    </w:p>
    <w:p w:rsidR="00263DD3" w:rsidRPr="00900F12" w:rsidRDefault="00263DD3" w:rsidP="00263DD3">
      <w:pPr>
        <w:tabs>
          <w:tab w:val="left" w:pos="600"/>
          <w:tab w:val="left" w:pos="851"/>
          <w:tab w:val="left" w:pos="31680"/>
        </w:tabs>
        <w:spacing w:before="0" w:beforeAutospacing="0" w:after="0" w:afterAutospacing="0" w:line="360" w:lineRule="auto"/>
        <w:jc w:val="center"/>
        <w:rPr>
          <w:rFonts w:ascii="GHEA Grapalat" w:hAnsi="GHEA Grapalat" w:cs="Arial Armenian"/>
          <w:b/>
        </w:rPr>
      </w:pPr>
      <w:r w:rsidRPr="00900F12">
        <w:rPr>
          <w:rFonts w:ascii="GHEA Grapalat" w:hAnsi="GHEA Grapalat" w:cs="Sylfaen"/>
          <w:b/>
        </w:rPr>
        <w:t>ՀԱՅԱՍՏԱՆԻ</w:t>
      </w:r>
      <w:r w:rsidRPr="00900F12">
        <w:rPr>
          <w:rFonts w:ascii="GHEA Grapalat" w:hAnsi="GHEA Grapalat" w:cs="Arial Armenian"/>
          <w:b/>
        </w:rPr>
        <w:t xml:space="preserve"> </w:t>
      </w:r>
      <w:r w:rsidRPr="00900F12">
        <w:rPr>
          <w:rFonts w:ascii="GHEA Grapalat" w:hAnsi="GHEA Grapalat" w:cs="Sylfaen"/>
          <w:b/>
        </w:rPr>
        <w:t>ՀԱՆՐԱՊԵՏՈՒԹՅԱՆ</w:t>
      </w:r>
      <w:r w:rsidRPr="00900F12">
        <w:rPr>
          <w:rFonts w:ascii="GHEA Grapalat" w:hAnsi="GHEA Grapalat" w:cs="Arial Armenian"/>
          <w:b/>
        </w:rPr>
        <w:t xml:space="preserve"> ԿԱՌԱՎԱՐՈՒԹՅՈՒՆ</w:t>
      </w:r>
    </w:p>
    <w:p w:rsidR="00263DD3" w:rsidRPr="00900F12" w:rsidRDefault="00263DD3" w:rsidP="00263DD3">
      <w:pPr>
        <w:tabs>
          <w:tab w:val="left" w:pos="600"/>
          <w:tab w:val="left" w:pos="851"/>
          <w:tab w:val="left" w:pos="31680"/>
        </w:tabs>
        <w:spacing w:before="0" w:beforeAutospacing="0" w:after="0" w:afterAutospacing="0" w:line="360" w:lineRule="auto"/>
        <w:jc w:val="center"/>
        <w:rPr>
          <w:rFonts w:ascii="GHEA Grapalat" w:hAnsi="GHEA Grapalat" w:cs="Sylfaen"/>
          <w:b/>
        </w:rPr>
      </w:pPr>
      <w:r w:rsidRPr="00900F12">
        <w:rPr>
          <w:rFonts w:ascii="GHEA Grapalat" w:hAnsi="GHEA Grapalat" w:cs="Sylfaen"/>
          <w:b/>
        </w:rPr>
        <w:t>Ո</w:t>
      </w:r>
      <w:r w:rsidRPr="00900F12">
        <w:rPr>
          <w:rFonts w:ascii="GHEA Grapalat" w:hAnsi="GHEA Grapalat" w:cs="Arial Armenian"/>
          <w:b/>
        </w:rPr>
        <w:t xml:space="preserve">  </w:t>
      </w:r>
      <w:r w:rsidRPr="00900F12">
        <w:rPr>
          <w:rFonts w:ascii="GHEA Grapalat" w:hAnsi="GHEA Grapalat" w:cs="Sylfaen"/>
          <w:b/>
        </w:rPr>
        <w:t>Ր</w:t>
      </w:r>
      <w:r w:rsidRPr="00900F12">
        <w:rPr>
          <w:rFonts w:ascii="GHEA Grapalat" w:hAnsi="GHEA Grapalat" w:cs="Arial Armenian"/>
          <w:b/>
        </w:rPr>
        <w:t xml:space="preserve">  </w:t>
      </w:r>
      <w:r w:rsidRPr="00900F12">
        <w:rPr>
          <w:rFonts w:ascii="GHEA Grapalat" w:hAnsi="GHEA Grapalat" w:cs="Sylfaen"/>
          <w:b/>
        </w:rPr>
        <w:t>Ո</w:t>
      </w:r>
      <w:r w:rsidRPr="00900F12">
        <w:rPr>
          <w:rFonts w:ascii="GHEA Grapalat" w:hAnsi="GHEA Grapalat" w:cs="Arial Armenian"/>
          <w:b/>
        </w:rPr>
        <w:t xml:space="preserve">  </w:t>
      </w:r>
      <w:r w:rsidRPr="00900F12">
        <w:rPr>
          <w:rFonts w:ascii="GHEA Grapalat" w:hAnsi="GHEA Grapalat" w:cs="Sylfaen"/>
          <w:b/>
        </w:rPr>
        <w:t>Շ</w:t>
      </w:r>
      <w:r w:rsidRPr="00900F12">
        <w:rPr>
          <w:rFonts w:ascii="GHEA Grapalat" w:hAnsi="GHEA Grapalat" w:cs="Arial Armenian"/>
          <w:b/>
        </w:rPr>
        <w:t xml:space="preserve">  </w:t>
      </w:r>
      <w:r w:rsidRPr="00900F12">
        <w:rPr>
          <w:rFonts w:ascii="GHEA Grapalat" w:hAnsi="GHEA Grapalat" w:cs="Sylfaen"/>
          <w:b/>
        </w:rPr>
        <w:t>Ո</w:t>
      </w:r>
      <w:r w:rsidRPr="00900F12">
        <w:rPr>
          <w:rFonts w:ascii="GHEA Grapalat" w:hAnsi="GHEA Grapalat" w:cs="Arial Armenian"/>
          <w:b/>
        </w:rPr>
        <w:t xml:space="preserve"> </w:t>
      </w:r>
      <w:r w:rsidRPr="00900F12">
        <w:rPr>
          <w:rFonts w:ascii="GHEA Grapalat" w:hAnsi="GHEA Grapalat" w:cs="Sylfaen"/>
          <w:b/>
        </w:rPr>
        <w:t>Ւ</w:t>
      </w:r>
      <w:r w:rsidRPr="00900F12">
        <w:rPr>
          <w:rFonts w:ascii="GHEA Grapalat" w:hAnsi="GHEA Grapalat" w:cs="Arial Armenian"/>
          <w:b/>
        </w:rPr>
        <w:t xml:space="preserve">  </w:t>
      </w:r>
      <w:r w:rsidRPr="00900F12">
        <w:rPr>
          <w:rFonts w:ascii="GHEA Grapalat" w:hAnsi="GHEA Grapalat" w:cs="Sylfaen"/>
          <w:b/>
        </w:rPr>
        <w:t>Մ</w:t>
      </w:r>
    </w:p>
    <w:p w:rsidR="00263DD3" w:rsidRPr="00900F12" w:rsidRDefault="00263DD3" w:rsidP="00263DD3">
      <w:pPr>
        <w:tabs>
          <w:tab w:val="left" w:pos="600"/>
          <w:tab w:val="left" w:pos="851"/>
          <w:tab w:val="left" w:pos="31680"/>
        </w:tabs>
        <w:spacing w:before="0" w:beforeAutospacing="0" w:after="0" w:afterAutospacing="0" w:line="360" w:lineRule="auto"/>
        <w:jc w:val="center"/>
        <w:rPr>
          <w:rFonts w:ascii="GHEA Grapalat" w:hAnsi="GHEA Grapalat" w:cs="Sylfaen"/>
          <w:b/>
        </w:rPr>
      </w:pPr>
    </w:p>
    <w:p w:rsidR="00263DD3" w:rsidRPr="00900F12" w:rsidRDefault="00263DD3" w:rsidP="00263DD3">
      <w:pPr>
        <w:tabs>
          <w:tab w:val="left" w:pos="195"/>
          <w:tab w:val="left" w:pos="600"/>
          <w:tab w:val="left" w:pos="851"/>
          <w:tab w:val="left" w:pos="6795"/>
          <w:tab w:val="left" w:pos="31680"/>
        </w:tabs>
        <w:spacing w:before="0" w:beforeAutospacing="0" w:after="0" w:afterAutospacing="0" w:line="360" w:lineRule="auto"/>
        <w:jc w:val="center"/>
        <w:rPr>
          <w:rFonts w:ascii="GHEA Grapalat" w:hAnsi="GHEA Grapalat"/>
          <w:lang w:val="hy-AM"/>
        </w:rPr>
      </w:pPr>
      <w:r w:rsidRPr="00900F12">
        <w:rPr>
          <w:rFonts w:ascii="GHEA Grapalat" w:hAnsi="GHEA Grapalat"/>
        </w:rPr>
        <w:t xml:space="preserve">--------- ---------------- 2026  թվականի  N  </w:t>
      </w:r>
      <w:r w:rsidRPr="00900F12">
        <w:rPr>
          <w:rFonts w:ascii="GHEA Grapalat" w:hAnsi="GHEA Grapalat"/>
          <w:lang w:val="hy-AM"/>
        </w:rPr>
        <w:t xml:space="preserve">  </w:t>
      </w:r>
      <w:r w:rsidRPr="00900F12">
        <w:rPr>
          <w:rFonts w:ascii="GHEA Grapalat" w:hAnsi="GHEA Grapalat"/>
        </w:rPr>
        <w:t xml:space="preserve">  - </w:t>
      </w:r>
      <w:r w:rsidRPr="00900F12">
        <w:rPr>
          <w:rFonts w:ascii="GHEA Grapalat" w:hAnsi="GHEA Grapalat"/>
          <w:lang w:val="hy-AM"/>
        </w:rPr>
        <w:t>Լ</w:t>
      </w:r>
    </w:p>
    <w:p w:rsidR="00263DD3" w:rsidRPr="00900F12" w:rsidRDefault="00263DD3" w:rsidP="00263DD3">
      <w:pPr>
        <w:tabs>
          <w:tab w:val="left" w:pos="195"/>
          <w:tab w:val="left" w:pos="600"/>
          <w:tab w:val="left" w:pos="851"/>
          <w:tab w:val="left" w:pos="6795"/>
          <w:tab w:val="left" w:pos="31680"/>
        </w:tabs>
        <w:spacing w:before="0" w:beforeAutospacing="0" w:after="0" w:afterAutospacing="0" w:line="360" w:lineRule="auto"/>
        <w:jc w:val="center"/>
        <w:rPr>
          <w:rFonts w:ascii="GHEA Grapalat" w:hAnsi="GHEA Grapalat"/>
        </w:rPr>
      </w:pPr>
    </w:p>
    <w:p w:rsidR="00263DD3" w:rsidRPr="00900F12" w:rsidRDefault="00263DD3" w:rsidP="00263DD3">
      <w:pPr>
        <w:tabs>
          <w:tab w:val="left" w:pos="851"/>
        </w:tabs>
        <w:spacing w:before="0" w:beforeAutospacing="0" w:after="0" w:afterAutospacing="0" w:line="360" w:lineRule="auto"/>
        <w:jc w:val="center"/>
        <w:rPr>
          <w:rFonts w:ascii="GHEA Grapalat" w:eastAsia="Calibri" w:hAnsi="GHEA Grapalat"/>
          <w:b/>
          <w:bCs/>
          <w:shd w:val="clear" w:color="auto" w:fill="FFFFFF"/>
          <w:lang w:val="hy-AM"/>
        </w:rPr>
      </w:pPr>
      <w:r w:rsidRPr="00900F12">
        <w:rPr>
          <w:rFonts w:ascii="GHEA Grapalat" w:eastAsia="Calibri" w:hAnsi="GHEA Grapalat"/>
          <w:b/>
          <w:bCs/>
          <w:shd w:val="clear" w:color="auto" w:fill="FFFFFF"/>
          <w:lang w:val="hy-AM"/>
        </w:rPr>
        <w:t>ՀԱՇՄԱՆԴԱՄՈՒԹՅՈՒՆ ՈՒՆԵՑՈՂ ԱՆՁԱՆՑ ԵՎ 63-ԻՑ ԲԱՐՁՐ ՏԱՐԻՔ ՈՒՆԵՑՈՂ ԱՆՁԱՆՑ ԶԲԱՂՎԱԾՈՒԹՅԱՆ ԱՊԱՀՈՎՄԱՆ ԾՐԱԳԻՐԸ ՀԱՍՏԱՏԵԼՈՒ ՄԱՍԻՆ</w:t>
      </w:r>
    </w:p>
    <w:p w:rsidR="00263DD3" w:rsidRPr="00900F12" w:rsidRDefault="00263DD3" w:rsidP="00263DD3">
      <w:pPr>
        <w:tabs>
          <w:tab w:val="left" w:pos="851"/>
        </w:tabs>
        <w:spacing w:before="0" w:beforeAutospacing="0" w:after="0" w:afterAutospacing="0" w:line="360" w:lineRule="auto"/>
        <w:ind w:firstLine="567"/>
        <w:jc w:val="both"/>
        <w:rPr>
          <w:rFonts w:ascii="GHEA Grapalat" w:eastAsia="Calibri" w:hAnsi="GHEA Grapalat"/>
          <w:lang w:val="hy-AM"/>
        </w:rPr>
      </w:pPr>
      <w:r w:rsidRPr="00900F12">
        <w:rPr>
          <w:rFonts w:ascii="GHEA Grapalat" w:eastAsia="Calibri" w:hAnsi="GHEA Grapalat"/>
          <w:lang w:val="hy-AM"/>
        </w:rPr>
        <w:t xml:space="preserve"> </w:t>
      </w:r>
    </w:p>
    <w:p w:rsidR="00263DD3" w:rsidRPr="00900F12" w:rsidRDefault="00263DD3" w:rsidP="00263DD3">
      <w:pPr>
        <w:tabs>
          <w:tab w:val="left" w:pos="851"/>
        </w:tabs>
        <w:spacing w:before="0" w:beforeAutospacing="0" w:after="0" w:afterAutospacing="0" w:line="360" w:lineRule="auto"/>
        <w:ind w:firstLine="567"/>
        <w:jc w:val="both"/>
        <w:rPr>
          <w:rFonts w:ascii="GHEA Grapalat" w:hAnsi="GHEA Grapalat"/>
          <w:lang w:val="hy-AM"/>
        </w:rPr>
      </w:pPr>
      <w:r w:rsidRPr="00900F12">
        <w:rPr>
          <w:rFonts w:ascii="GHEA Grapalat" w:hAnsi="GHEA Grapalat"/>
          <w:lang w:val="hy-AM"/>
        </w:rPr>
        <w:t xml:space="preserve">Հիմք ընդունելով </w:t>
      </w:r>
      <w:r w:rsidRPr="00900F12">
        <w:rPr>
          <w:rFonts w:ascii="GHEA Grapalat" w:eastAsia="Calibri" w:hAnsi="GHEA Grapalat" w:cs="Arial"/>
          <w:lang w:val="hy-AM"/>
        </w:rPr>
        <w:t>Հայաստանի Հանրապետության Սահմանադրության 83-րդ հոդվածը,</w:t>
      </w:r>
      <w:r w:rsidRPr="00900F12">
        <w:rPr>
          <w:rFonts w:ascii="GHEA Grapalat" w:hAnsi="GHEA Grapalat"/>
          <w:lang w:val="hy-AM"/>
        </w:rPr>
        <w:t xml:space="preserve"> 146-րդ հոդվածի 4-րդ մասը և «Զբաղվածության մասին» օրենքի 21-րդ հոդվածի 1-ին մասի 7-րդ կետը՝ </w:t>
      </w:r>
      <w:r w:rsidRPr="00900F12">
        <w:rPr>
          <w:rFonts w:ascii="GHEA Grapalat" w:hAnsi="GHEA Grapalat" w:cs="Sylfaen"/>
          <w:lang w:val="hy-AM"/>
        </w:rPr>
        <w:t>Հայաստանի</w:t>
      </w:r>
      <w:r w:rsidRPr="00900F12">
        <w:rPr>
          <w:rFonts w:ascii="GHEA Grapalat" w:hAnsi="GHEA Grapalat" w:cs="Arial Armenian"/>
          <w:lang w:val="hy-AM"/>
        </w:rPr>
        <w:t xml:space="preserve"> </w:t>
      </w:r>
      <w:r w:rsidRPr="00900F12">
        <w:rPr>
          <w:rFonts w:ascii="GHEA Grapalat" w:hAnsi="GHEA Grapalat" w:cs="Sylfaen"/>
          <w:lang w:val="hy-AM"/>
        </w:rPr>
        <w:t>Հանրապետության</w:t>
      </w:r>
      <w:r w:rsidRPr="00900F12">
        <w:rPr>
          <w:rFonts w:ascii="GHEA Grapalat" w:hAnsi="GHEA Grapalat" w:cs="Arial Armenian"/>
          <w:lang w:val="hy-AM"/>
        </w:rPr>
        <w:t xml:space="preserve"> </w:t>
      </w:r>
      <w:r w:rsidRPr="00900F12">
        <w:rPr>
          <w:rFonts w:ascii="GHEA Grapalat" w:hAnsi="GHEA Grapalat" w:cs="Sylfaen"/>
          <w:lang w:val="hy-AM"/>
        </w:rPr>
        <w:t>կառավարությունը</w:t>
      </w:r>
      <w:r w:rsidRPr="00900F12">
        <w:rPr>
          <w:rFonts w:ascii="GHEA Grapalat" w:hAnsi="GHEA Grapalat" w:cs="Arial Armenian"/>
          <w:lang w:val="hy-AM"/>
        </w:rPr>
        <w:t xml:space="preserve"> </w:t>
      </w:r>
      <w:r w:rsidRPr="00900F12">
        <w:rPr>
          <w:rFonts w:ascii="GHEA Grapalat" w:hAnsi="GHEA Grapalat" w:cs="Sylfaen"/>
          <w:lang w:val="hy-AM"/>
        </w:rPr>
        <w:t>որոշում</w:t>
      </w:r>
      <w:r w:rsidRPr="00900F12">
        <w:rPr>
          <w:rFonts w:ascii="GHEA Grapalat" w:hAnsi="GHEA Grapalat" w:cs="Arial Armenian"/>
          <w:lang w:val="hy-AM"/>
        </w:rPr>
        <w:t xml:space="preserve"> </w:t>
      </w:r>
      <w:r w:rsidRPr="00900F12">
        <w:rPr>
          <w:rFonts w:ascii="GHEA Grapalat" w:hAnsi="GHEA Grapalat" w:cs="Sylfaen"/>
          <w:lang w:val="hy-AM"/>
        </w:rPr>
        <w:t>է</w:t>
      </w:r>
      <w:r w:rsidRPr="00900F12">
        <w:rPr>
          <w:rFonts w:ascii="GHEA Grapalat" w:hAnsi="GHEA Grapalat" w:cs="Arial Armenian"/>
          <w:lang w:val="hy-AM"/>
        </w:rPr>
        <w:t>.</w:t>
      </w:r>
    </w:p>
    <w:p w:rsidR="00263DD3" w:rsidRPr="00900F12" w:rsidRDefault="00263DD3" w:rsidP="00263DD3">
      <w:pPr>
        <w:numPr>
          <w:ilvl w:val="0"/>
          <w:numId w:val="1"/>
        </w:numPr>
        <w:tabs>
          <w:tab w:val="left" w:pos="0"/>
          <w:tab w:val="left" w:pos="709"/>
          <w:tab w:val="left" w:pos="851"/>
        </w:tabs>
        <w:spacing w:before="0" w:beforeAutospacing="0" w:after="0" w:afterAutospacing="0" w:line="360" w:lineRule="auto"/>
        <w:ind w:left="0" w:firstLine="567"/>
        <w:contextualSpacing/>
        <w:jc w:val="both"/>
        <w:rPr>
          <w:rFonts w:ascii="GHEA Grapalat" w:hAnsi="GHEA Grapalat"/>
          <w:lang w:val="hy-AM"/>
        </w:rPr>
      </w:pPr>
      <w:r w:rsidRPr="00900F12">
        <w:rPr>
          <w:rFonts w:ascii="GHEA Grapalat" w:hAnsi="GHEA Grapalat"/>
          <w:lang w:val="hy-AM"/>
        </w:rPr>
        <w:t xml:space="preserve">հաստատել </w:t>
      </w:r>
      <w:r w:rsidRPr="00900F12">
        <w:rPr>
          <w:rFonts w:ascii="GHEA Grapalat" w:eastAsia="Calibri" w:hAnsi="GHEA Grapalat"/>
          <w:bCs/>
          <w:shd w:val="clear" w:color="auto" w:fill="FFFFFF"/>
          <w:lang w:val="hy-AM"/>
        </w:rPr>
        <w:t>հաշմանդամություն ունեցող անձանց և 63-ից բարձր տարիք ունեցող անձանց</w:t>
      </w:r>
      <w:r w:rsidRPr="00900F12">
        <w:rPr>
          <w:rFonts w:ascii="GHEA Grapalat" w:hAnsi="GHEA Grapalat"/>
          <w:lang w:val="hy-AM"/>
        </w:rPr>
        <w:t xml:space="preserve"> </w:t>
      </w:r>
      <w:r w:rsidRPr="00900F12">
        <w:rPr>
          <w:rFonts w:ascii="GHEA Grapalat" w:eastAsia="Calibri" w:hAnsi="GHEA Grapalat"/>
          <w:bCs/>
          <w:shd w:val="clear" w:color="auto" w:fill="FFFFFF"/>
          <w:lang w:val="hy-AM"/>
        </w:rPr>
        <w:t>զբաղվածության ապահովման</w:t>
      </w:r>
      <w:r w:rsidRPr="00900F12">
        <w:rPr>
          <w:rFonts w:ascii="GHEA Grapalat" w:eastAsia="Calibri" w:hAnsi="GHEA Grapalat"/>
          <w:b/>
          <w:bCs/>
          <w:shd w:val="clear" w:color="auto" w:fill="FFFFFF"/>
          <w:lang w:val="hy-AM"/>
        </w:rPr>
        <w:t xml:space="preserve"> </w:t>
      </w:r>
      <w:r w:rsidRPr="00900F12">
        <w:rPr>
          <w:rFonts w:ascii="GHEA Grapalat" w:hAnsi="GHEA Grapalat"/>
          <w:lang w:val="hy-AM"/>
        </w:rPr>
        <w:t>ծրագիրը՝ համաձայն հավելվածի։</w:t>
      </w:r>
    </w:p>
    <w:p w:rsidR="00263DD3" w:rsidRPr="00900F12" w:rsidRDefault="00263DD3" w:rsidP="00263DD3">
      <w:pPr>
        <w:numPr>
          <w:ilvl w:val="0"/>
          <w:numId w:val="1"/>
        </w:numPr>
        <w:tabs>
          <w:tab w:val="left" w:pos="0"/>
          <w:tab w:val="left" w:pos="709"/>
          <w:tab w:val="left" w:pos="851"/>
        </w:tabs>
        <w:spacing w:before="0" w:beforeAutospacing="0" w:after="0" w:afterAutospacing="0" w:line="360" w:lineRule="auto"/>
        <w:ind w:left="0" w:firstLine="567"/>
        <w:contextualSpacing/>
        <w:jc w:val="both"/>
        <w:rPr>
          <w:rFonts w:ascii="GHEA Grapalat" w:hAnsi="GHEA Grapalat"/>
          <w:lang w:val="hy-AM"/>
        </w:rPr>
      </w:pPr>
      <w:r w:rsidRPr="00900F12">
        <w:rPr>
          <w:rFonts w:ascii="GHEA Grapalat" w:eastAsia="Calibri" w:hAnsi="GHEA Grapalat" w:cs="Sylfaen"/>
          <w:lang w:val="hy-AM"/>
        </w:rPr>
        <w:t>Հայաստանի</w:t>
      </w:r>
      <w:r w:rsidRPr="00900F12">
        <w:rPr>
          <w:rFonts w:ascii="GHEA Grapalat" w:eastAsia="Calibri" w:hAnsi="GHEA Grapalat"/>
          <w:lang w:val="hy-AM"/>
        </w:rPr>
        <w:t xml:space="preserve"> </w:t>
      </w:r>
      <w:r w:rsidRPr="00900F12">
        <w:rPr>
          <w:rFonts w:ascii="GHEA Grapalat" w:eastAsia="Calibri" w:hAnsi="GHEA Grapalat" w:cs="Sylfaen"/>
          <w:lang w:val="hy-AM"/>
        </w:rPr>
        <w:t>Հանրապետության</w:t>
      </w:r>
      <w:r w:rsidRPr="00900F12">
        <w:rPr>
          <w:rFonts w:ascii="GHEA Grapalat" w:eastAsia="Calibri" w:hAnsi="GHEA Grapalat"/>
          <w:lang w:val="hy-AM"/>
        </w:rPr>
        <w:t xml:space="preserve"> </w:t>
      </w:r>
      <w:r w:rsidRPr="00900F12">
        <w:rPr>
          <w:rFonts w:ascii="GHEA Grapalat" w:eastAsia="Calibri" w:hAnsi="GHEA Grapalat" w:cs="Sylfaen"/>
          <w:lang w:val="hy-AM"/>
        </w:rPr>
        <w:t>աշխատանքի</w:t>
      </w:r>
      <w:r w:rsidRPr="00900F12">
        <w:rPr>
          <w:rFonts w:ascii="GHEA Grapalat" w:eastAsia="Calibri" w:hAnsi="GHEA Grapalat"/>
          <w:lang w:val="hy-AM"/>
        </w:rPr>
        <w:t xml:space="preserve"> </w:t>
      </w:r>
      <w:r w:rsidRPr="00900F12">
        <w:rPr>
          <w:rFonts w:ascii="GHEA Grapalat" w:eastAsia="Calibri" w:hAnsi="GHEA Grapalat" w:cs="Sylfaen"/>
          <w:lang w:val="hy-AM"/>
        </w:rPr>
        <w:t>և</w:t>
      </w:r>
      <w:r w:rsidRPr="00900F12">
        <w:rPr>
          <w:rFonts w:ascii="GHEA Grapalat" w:eastAsia="Calibri" w:hAnsi="GHEA Grapalat"/>
          <w:lang w:val="hy-AM"/>
        </w:rPr>
        <w:t xml:space="preserve"> </w:t>
      </w:r>
      <w:r w:rsidRPr="00900F12">
        <w:rPr>
          <w:rFonts w:ascii="GHEA Grapalat" w:eastAsia="Calibri" w:hAnsi="GHEA Grapalat" w:cs="Sylfaen"/>
          <w:lang w:val="hy-AM"/>
        </w:rPr>
        <w:t>սոցիալական</w:t>
      </w:r>
      <w:r w:rsidRPr="00900F12">
        <w:rPr>
          <w:rFonts w:ascii="GHEA Grapalat" w:eastAsia="Calibri" w:hAnsi="GHEA Grapalat"/>
          <w:lang w:val="hy-AM"/>
        </w:rPr>
        <w:t xml:space="preserve"> </w:t>
      </w:r>
      <w:r w:rsidRPr="00900F12">
        <w:rPr>
          <w:rFonts w:ascii="GHEA Grapalat" w:eastAsia="Calibri" w:hAnsi="GHEA Grapalat" w:cs="Sylfaen"/>
          <w:lang w:val="hy-AM"/>
        </w:rPr>
        <w:t>հարցերի</w:t>
      </w:r>
      <w:r w:rsidRPr="00900F12">
        <w:rPr>
          <w:rFonts w:ascii="GHEA Grapalat" w:eastAsia="Calibri" w:hAnsi="GHEA Grapalat"/>
          <w:lang w:val="hy-AM"/>
        </w:rPr>
        <w:t xml:space="preserve"> </w:t>
      </w:r>
      <w:r w:rsidRPr="00900F12">
        <w:rPr>
          <w:rFonts w:ascii="GHEA Grapalat" w:eastAsia="Calibri" w:hAnsi="GHEA Grapalat" w:cs="Sylfaen"/>
          <w:lang w:val="hy-AM"/>
        </w:rPr>
        <w:t>նախարարին՝</w:t>
      </w:r>
      <w:r w:rsidRPr="00900F12">
        <w:rPr>
          <w:rFonts w:ascii="GHEA Grapalat" w:eastAsia="Calibri" w:hAnsi="GHEA Grapalat"/>
          <w:lang w:val="hy-AM"/>
        </w:rPr>
        <w:t xml:space="preserve"> սույն որոշումն ուժի մեջ մտնելուց հետո </w:t>
      </w:r>
      <w:r w:rsidRPr="00900F12">
        <w:rPr>
          <w:rFonts w:ascii="GHEA Grapalat" w:hAnsi="GHEA Grapalat" w:cs="Arial"/>
          <w:color w:val="333333"/>
          <w:shd w:val="clear" w:color="auto" w:fill="FFFFFF"/>
          <w:lang w:val="hy-AM"/>
        </w:rPr>
        <w:t>«</w:t>
      </w:r>
      <w:r w:rsidRPr="00900F12">
        <w:rPr>
          <w:rFonts w:ascii="GHEA Grapalat" w:hAnsi="GHEA Grapalat" w:cs="Sylfaen"/>
          <w:color w:val="333333"/>
          <w:shd w:val="clear" w:color="auto" w:fill="FFFFFF"/>
          <w:lang w:val="hy-AM"/>
        </w:rPr>
        <w:t>Նորք</w:t>
      </w:r>
      <w:r w:rsidRPr="00900F12">
        <w:rPr>
          <w:rFonts w:ascii="GHEA Grapalat" w:hAnsi="GHEA Grapalat" w:cs="Arial"/>
          <w:color w:val="333333"/>
          <w:shd w:val="clear" w:color="auto" w:fill="FFFFFF"/>
          <w:lang w:val="hy-AM"/>
        </w:rPr>
        <w:t xml:space="preserve">» </w:t>
      </w:r>
      <w:r w:rsidRPr="00900F12">
        <w:rPr>
          <w:rFonts w:ascii="GHEA Grapalat" w:hAnsi="GHEA Grapalat" w:cs="Sylfaen"/>
          <w:color w:val="333333"/>
          <w:shd w:val="clear" w:color="auto" w:fill="FFFFFF"/>
          <w:lang w:val="hy-AM"/>
        </w:rPr>
        <w:t>սոցիալական</w:t>
      </w:r>
      <w:r w:rsidRPr="00900F12">
        <w:rPr>
          <w:rFonts w:ascii="GHEA Grapalat" w:hAnsi="GHEA Grapalat" w:cs="Arial"/>
          <w:color w:val="333333"/>
          <w:shd w:val="clear" w:color="auto" w:fill="FFFFFF"/>
          <w:lang w:val="hy-AM"/>
        </w:rPr>
        <w:t xml:space="preserve"> </w:t>
      </w:r>
      <w:r w:rsidRPr="00900F12">
        <w:rPr>
          <w:rFonts w:ascii="GHEA Grapalat" w:hAnsi="GHEA Grapalat" w:cs="Sylfaen"/>
          <w:color w:val="333333"/>
          <w:shd w:val="clear" w:color="auto" w:fill="FFFFFF"/>
          <w:lang w:val="hy-AM"/>
        </w:rPr>
        <w:t>ծառայությունների</w:t>
      </w:r>
      <w:r w:rsidRPr="00900F12">
        <w:rPr>
          <w:rFonts w:ascii="GHEA Grapalat" w:hAnsi="GHEA Grapalat" w:cs="Arial"/>
          <w:color w:val="333333"/>
          <w:shd w:val="clear" w:color="auto" w:fill="FFFFFF"/>
          <w:lang w:val="hy-AM"/>
        </w:rPr>
        <w:t xml:space="preserve"> </w:t>
      </w:r>
      <w:r w:rsidRPr="00900F12">
        <w:rPr>
          <w:rFonts w:ascii="GHEA Grapalat" w:hAnsi="GHEA Grapalat" w:cs="Sylfaen"/>
          <w:color w:val="333333"/>
          <w:shd w:val="clear" w:color="auto" w:fill="FFFFFF"/>
          <w:lang w:val="hy-AM"/>
        </w:rPr>
        <w:t>տեխնոլոգիական</w:t>
      </w:r>
      <w:r w:rsidRPr="00900F12">
        <w:rPr>
          <w:rFonts w:ascii="GHEA Grapalat" w:hAnsi="GHEA Grapalat" w:cs="Arial"/>
          <w:color w:val="333333"/>
          <w:shd w:val="clear" w:color="auto" w:fill="FFFFFF"/>
          <w:lang w:val="hy-AM"/>
        </w:rPr>
        <w:t xml:space="preserve"> </w:t>
      </w:r>
      <w:r w:rsidRPr="00900F12">
        <w:rPr>
          <w:rFonts w:ascii="GHEA Grapalat" w:hAnsi="GHEA Grapalat" w:cs="Sylfaen"/>
          <w:color w:val="333333"/>
          <w:shd w:val="clear" w:color="auto" w:fill="FFFFFF"/>
          <w:lang w:val="hy-AM"/>
        </w:rPr>
        <w:t>և</w:t>
      </w:r>
      <w:r w:rsidRPr="00900F12">
        <w:rPr>
          <w:rFonts w:ascii="GHEA Grapalat" w:hAnsi="GHEA Grapalat" w:cs="Arial"/>
          <w:color w:val="333333"/>
          <w:shd w:val="clear" w:color="auto" w:fill="FFFFFF"/>
          <w:lang w:val="hy-AM"/>
        </w:rPr>
        <w:t xml:space="preserve"> </w:t>
      </w:r>
      <w:r w:rsidRPr="00900F12">
        <w:rPr>
          <w:rFonts w:ascii="GHEA Grapalat" w:hAnsi="GHEA Grapalat" w:cs="Sylfaen"/>
          <w:color w:val="333333"/>
          <w:shd w:val="clear" w:color="auto" w:fill="FFFFFF"/>
          <w:lang w:val="hy-AM"/>
        </w:rPr>
        <w:t>իրազեկման</w:t>
      </w:r>
      <w:r w:rsidRPr="00900F12">
        <w:rPr>
          <w:rFonts w:ascii="GHEA Grapalat" w:hAnsi="GHEA Grapalat" w:cs="Arial"/>
          <w:color w:val="333333"/>
          <w:shd w:val="clear" w:color="auto" w:fill="FFFFFF"/>
          <w:lang w:val="hy-AM"/>
        </w:rPr>
        <w:t xml:space="preserve"> </w:t>
      </w:r>
      <w:r w:rsidRPr="00900F12">
        <w:rPr>
          <w:rFonts w:ascii="GHEA Grapalat" w:hAnsi="GHEA Grapalat" w:cs="Sylfaen"/>
          <w:color w:val="333333"/>
          <w:shd w:val="clear" w:color="auto" w:fill="FFFFFF"/>
          <w:lang w:val="hy-AM"/>
        </w:rPr>
        <w:t>կենտրոն</w:t>
      </w:r>
      <w:r w:rsidRPr="00900F12">
        <w:rPr>
          <w:rFonts w:ascii="GHEA Grapalat" w:hAnsi="GHEA Grapalat" w:cs="Arial"/>
          <w:color w:val="333333"/>
          <w:shd w:val="clear" w:color="auto" w:fill="FFFFFF"/>
          <w:lang w:val="hy-AM"/>
        </w:rPr>
        <w:t xml:space="preserve">» </w:t>
      </w:r>
      <w:r w:rsidRPr="00900F12">
        <w:rPr>
          <w:rFonts w:ascii="GHEA Grapalat" w:hAnsi="GHEA Grapalat" w:cs="Sylfaen"/>
          <w:color w:val="333333"/>
          <w:shd w:val="clear" w:color="auto" w:fill="FFFFFF"/>
          <w:lang w:val="hy-AM"/>
        </w:rPr>
        <w:t>հիմնադրամի</w:t>
      </w:r>
      <w:r w:rsidRPr="00900F12">
        <w:rPr>
          <w:rFonts w:ascii="GHEA Grapalat" w:hAnsi="GHEA Grapalat" w:cs="Arial"/>
          <w:color w:val="333333"/>
          <w:shd w:val="clear" w:color="auto" w:fill="FFFFFF"/>
          <w:lang w:val="hy-AM"/>
        </w:rPr>
        <w:t xml:space="preserve"> </w:t>
      </w:r>
      <w:r w:rsidRPr="00900F12">
        <w:rPr>
          <w:rFonts w:ascii="GHEA Grapalat" w:hAnsi="GHEA Grapalat" w:cs="Sylfaen"/>
          <w:color w:val="333333"/>
          <w:shd w:val="clear" w:color="auto" w:fill="FFFFFF"/>
          <w:lang w:val="hy-AM"/>
        </w:rPr>
        <w:t>միջոցով</w:t>
      </w:r>
      <w:r w:rsidRPr="00900F12">
        <w:rPr>
          <w:rFonts w:ascii="GHEA Grapalat" w:hAnsi="GHEA Grapalat" w:cs="Arial"/>
          <w:color w:val="333333"/>
          <w:shd w:val="clear" w:color="auto" w:fill="FFFFFF"/>
          <w:lang w:val="hy-AM"/>
        </w:rPr>
        <w:t xml:space="preserve"> </w:t>
      </w:r>
      <w:r w:rsidRPr="00900F12">
        <w:rPr>
          <w:rFonts w:ascii="GHEA Grapalat" w:hAnsi="GHEA Grapalat" w:cs="Sylfaen"/>
          <w:color w:val="333333"/>
          <w:shd w:val="clear" w:color="auto" w:fill="FFFFFF"/>
          <w:lang w:val="hy-AM"/>
        </w:rPr>
        <w:t>մինչև</w:t>
      </w:r>
      <w:r w:rsidRPr="00900F12">
        <w:rPr>
          <w:rFonts w:ascii="GHEA Grapalat" w:hAnsi="GHEA Grapalat" w:cs="Arial"/>
          <w:color w:val="333333"/>
          <w:shd w:val="clear" w:color="auto" w:fill="FFFFFF"/>
          <w:lang w:val="hy-AM"/>
        </w:rPr>
        <w:t xml:space="preserve"> 2027 </w:t>
      </w:r>
      <w:r w:rsidRPr="00900F12">
        <w:rPr>
          <w:rFonts w:ascii="GHEA Grapalat" w:hAnsi="GHEA Grapalat" w:cs="Sylfaen"/>
          <w:color w:val="333333"/>
          <w:shd w:val="clear" w:color="auto" w:fill="FFFFFF"/>
          <w:lang w:val="hy-AM"/>
        </w:rPr>
        <w:t>թվականի</w:t>
      </w:r>
      <w:r w:rsidRPr="00900F12">
        <w:rPr>
          <w:rFonts w:ascii="GHEA Grapalat" w:hAnsi="GHEA Grapalat" w:cs="Arial"/>
          <w:color w:val="333333"/>
          <w:shd w:val="clear" w:color="auto" w:fill="FFFFFF"/>
          <w:lang w:val="hy-AM"/>
        </w:rPr>
        <w:t xml:space="preserve"> </w:t>
      </w:r>
      <w:r w:rsidRPr="00900F12">
        <w:rPr>
          <w:rFonts w:ascii="GHEA Grapalat" w:hAnsi="GHEA Grapalat" w:cs="Sylfaen"/>
          <w:color w:val="333333"/>
          <w:shd w:val="clear" w:color="auto" w:fill="FFFFFF"/>
          <w:lang w:val="hy-AM"/>
        </w:rPr>
        <w:t>հունվարի</w:t>
      </w:r>
      <w:r w:rsidRPr="00900F12">
        <w:rPr>
          <w:rFonts w:ascii="GHEA Grapalat" w:hAnsi="GHEA Grapalat" w:cs="Arial"/>
          <w:color w:val="333333"/>
          <w:shd w:val="clear" w:color="auto" w:fill="FFFFFF"/>
          <w:lang w:val="hy-AM"/>
        </w:rPr>
        <w:t xml:space="preserve"> 1-</w:t>
      </w:r>
      <w:r w:rsidRPr="00900F12">
        <w:rPr>
          <w:rFonts w:ascii="GHEA Grapalat" w:hAnsi="GHEA Grapalat" w:cs="Sylfaen"/>
          <w:color w:val="333333"/>
          <w:shd w:val="clear" w:color="auto" w:fill="FFFFFF"/>
          <w:lang w:val="hy-AM"/>
        </w:rPr>
        <w:t>ը ապահովել</w:t>
      </w:r>
      <w:r w:rsidRPr="00900F12">
        <w:rPr>
          <w:rFonts w:ascii="GHEA Grapalat" w:hAnsi="GHEA Grapalat" w:cs="Arial"/>
          <w:color w:val="333333"/>
          <w:shd w:val="clear" w:color="auto" w:fill="FFFFFF"/>
          <w:lang w:val="hy-AM"/>
        </w:rPr>
        <w:t xml:space="preserve"> e-work.am հարթակում </w:t>
      </w:r>
      <w:r w:rsidRPr="00900F12">
        <w:rPr>
          <w:rFonts w:ascii="GHEA Grapalat" w:eastAsia="Calibri" w:hAnsi="GHEA Grapalat" w:cs="Sylfaen"/>
          <w:lang w:val="hy-AM"/>
        </w:rPr>
        <w:t>սույն</w:t>
      </w:r>
      <w:r w:rsidRPr="00900F12">
        <w:rPr>
          <w:rFonts w:ascii="GHEA Grapalat" w:eastAsia="Calibri" w:hAnsi="GHEA Grapalat"/>
          <w:lang w:val="hy-AM"/>
        </w:rPr>
        <w:t xml:space="preserve"> </w:t>
      </w:r>
      <w:r w:rsidRPr="00900F12">
        <w:rPr>
          <w:rFonts w:ascii="GHEA Grapalat" w:eastAsia="Calibri" w:hAnsi="GHEA Grapalat" w:cs="Sylfaen"/>
          <w:lang w:val="hy-AM"/>
        </w:rPr>
        <w:t>որոշման հավելվածով հաստատված ծրագրի</w:t>
      </w:r>
      <w:r w:rsidRPr="00900F12">
        <w:rPr>
          <w:rFonts w:ascii="GHEA Grapalat" w:hAnsi="GHEA Grapalat" w:cs="Arial"/>
          <w:color w:val="333333"/>
          <w:shd w:val="clear" w:color="auto" w:fill="FFFFFF"/>
          <w:lang w:val="hy-AM"/>
        </w:rPr>
        <w:t xml:space="preserve"> </w:t>
      </w:r>
      <w:r w:rsidRPr="00900F12">
        <w:rPr>
          <w:rFonts w:ascii="GHEA Grapalat" w:hAnsi="GHEA Grapalat" w:cs="Sylfaen"/>
          <w:color w:val="333333"/>
          <w:shd w:val="clear" w:color="auto" w:fill="FFFFFF"/>
          <w:lang w:val="hy-AM"/>
        </w:rPr>
        <w:t>իրականացման</w:t>
      </w:r>
      <w:r w:rsidRPr="00900F12">
        <w:rPr>
          <w:rFonts w:ascii="GHEA Grapalat" w:hAnsi="GHEA Grapalat" w:cs="Arial"/>
          <w:color w:val="333333"/>
          <w:shd w:val="clear" w:color="auto" w:fill="FFFFFF"/>
          <w:lang w:val="hy-AM"/>
        </w:rPr>
        <w:t xml:space="preserve"> </w:t>
      </w:r>
      <w:r w:rsidRPr="00900F12">
        <w:rPr>
          <w:rFonts w:ascii="GHEA Grapalat" w:hAnsi="GHEA Grapalat" w:cs="Sylfaen"/>
          <w:color w:val="333333"/>
          <w:shd w:val="clear" w:color="auto" w:fill="FFFFFF"/>
          <w:lang w:val="hy-AM"/>
        </w:rPr>
        <w:t>համար</w:t>
      </w:r>
      <w:r w:rsidRPr="00900F12">
        <w:rPr>
          <w:rFonts w:ascii="GHEA Grapalat" w:hAnsi="GHEA Grapalat" w:cs="Arial"/>
          <w:color w:val="333333"/>
          <w:shd w:val="clear" w:color="auto" w:fill="FFFFFF"/>
          <w:lang w:val="hy-AM"/>
        </w:rPr>
        <w:t xml:space="preserve"> </w:t>
      </w:r>
      <w:r w:rsidRPr="00900F12">
        <w:rPr>
          <w:rFonts w:ascii="GHEA Grapalat" w:hAnsi="GHEA Grapalat" w:cs="Sylfaen"/>
          <w:color w:val="333333"/>
          <w:shd w:val="clear" w:color="auto" w:fill="FFFFFF"/>
          <w:lang w:val="hy-AM"/>
        </w:rPr>
        <w:t>անհրաժեշտ</w:t>
      </w:r>
      <w:r w:rsidRPr="00900F12">
        <w:rPr>
          <w:rFonts w:ascii="GHEA Grapalat" w:hAnsi="GHEA Grapalat" w:cs="Arial"/>
          <w:color w:val="333333"/>
          <w:shd w:val="clear" w:color="auto" w:fill="FFFFFF"/>
          <w:lang w:val="hy-AM"/>
        </w:rPr>
        <w:t xml:space="preserve"> </w:t>
      </w:r>
      <w:r w:rsidRPr="00900F12">
        <w:rPr>
          <w:rFonts w:ascii="GHEA Grapalat" w:hAnsi="GHEA Grapalat" w:cs="Sylfaen"/>
          <w:color w:val="333333"/>
          <w:shd w:val="clear" w:color="auto" w:fill="FFFFFF"/>
          <w:lang w:val="hy-AM"/>
        </w:rPr>
        <w:t>գործընթացների ծրագրային ապահովման</w:t>
      </w:r>
      <w:r w:rsidRPr="00900F12">
        <w:rPr>
          <w:rFonts w:ascii="GHEA Grapalat" w:hAnsi="GHEA Grapalat" w:cs="Arial"/>
          <w:color w:val="333333"/>
          <w:shd w:val="clear" w:color="auto" w:fill="FFFFFF"/>
          <w:lang w:val="hy-AM"/>
        </w:rPr>
        <w:t xml:space="preserve"> </w:t>
      </w:r>
      <w:r w:rsidRPr="00900F12">
        <w:rPr>
          <w:rFonts w:ascii="GHEA Grapalat" w:hAnsi="GHEA Grapalat" w:cs="Sylfaen"/>
          <w:color w:val="333333"/>
          <w:shd w:val="clear" w:color="auto" w:fill="FFFFFF"/>
          <w:lang w:val="hy-AM"/>
        </w:rPr>
        <w:t>մշակումն</w:t>
      </w:r>
      <w:r w:rsidRPr="00900F12">
        <w:rPr>
          <w:rFonts w:ascii="GHEA Grapalat" w:hAnsi="GHEA Grapalat" w:cs="Arial"/>
          <w:color w:val="333333"/>
          <w:shd w:val="clear" w:color="auto" w:fill="FFFFFF"/>
          <w:lang w:val="hy-AM"/>
        </w:rPr>
        <w:t xml:space="preserve"> </w:t>
      </w:r>
      <w:r w:rsidRPr="00900F12">
        <w:rPr>
          <w:rFonts w:ascii="GHEA Grapalat" w:hAnsi="GHEA Grapalat" w:cs="Sylfaen"/>
          <w:color w:val="333333"/>
          <w:shd w:val="clear" w:color="auto" w:fill="FFFFFF"/>
          <w:lang w:val="hy-AM"/>
        </w:rPr>
        <w:t>ու</w:t>
      </w:r>
      <w:r w:rsidRPr="00900F12">
        <w:rPr>
          <w:rFonts w:ascii="GHEA Grapalat" w:hAnsi="GHEA Grapalat" w:cs="Arial"/>
          <w:color w:val="333333"/>
          <w:shd w:val="clear" w:color="auto" w:fill="FFFFFF"/>
          <w:lang w:val="hy-AM"/>
        </w:rPr>
        <w:t xml:space="preserve"> </w:t>
      </w:r>
      <w:r w:rsidRPr="00900F12">
        <w:rPr>
          <w:rFonts w:ascii="GHEA Grapalat" w:hAnsi="GHEA Grapalat" w:cs="Sylfaen"/>
          <w:color w:val="333333"/>
          <w:shd w:val="clear" w:color="auto" w:fill="FFFFFF"/>
          <w:lang w:val="hy-AM"/>
        </w:rPr>
        <w:t>ներդրումը</w:t>
      </w:r>
      <w:r w:rsidRPr="00900F12">
        <w:rPr>
          <w:rFonts w:ascii="GHEA Grapalat" w:hAnsi="GHEA Grapalat" w:cs="Arial"/>
          <w:color w:val="333333"/>
          <w:shd w:val="clear" w:color="auto" w:fill="FFFFFF"/>
          <w:lang w:val="hy-AM"/>
        </w:rPr>
        <w:t>։</w:t>
      </w:r>
    </w:p>
    <w:p w:rsidR="00263DD3" w:rsidRPr="00900F12" w:rsidRDefault="00263DD3" w:rsidP="00263DD3">
      <w:pPr>
        <w:numPr>
          <w:ilvl w:val="0"/>
          <w:numId w:val="1"/>
        </w:numPr>
        <w:tabs>
          <w:tab w:val="left" w:pos="0"/>
          <w:tab w:val="left" w:pos="709"/>
          <w:tab w:val="left" w:pos="851"/>
        </w:tabs>
        <w:spacing w:before="0" w:beforeAutospacing="0" w:after="0" w:afterAutospacing="0" w:line="360" w:lineRule="auto"/>
        <w:ind w:left="0" w:firstLine="567"/>
        <w:contextualSpacing/>
        <w:jc w:val="both"/>
        <w:rPr>
          <w:rFonts w:ascii="GHEA Grapalat" w:hAnsi="GHEA Grapalat"/>
          <w:lang w:val="hy-AM"/>
        </w:rPr>
      </w:pPr>
      <w:r w:rsidRPr="00900F12">
        <w:rPr>
          <w:rFonts w:ascii="GHEA Grapalat" w:eastAsia="Calibri" w:hAnsi="GHEA Grapalat" w:cs="Sylfaen"/>
          <w:lang w:val="hy-AM"/>
        </w:rPr>
        <w:t>Սույն</w:t>
      </w:r>
      <w:r w:rsidRPr="00900F12">
        <w:rPr>
          <w:rFonts w:ascii="GHEA Grapalat" w:eastAsia="Calibri" w:hAnsi="GHEA Grapalat"/>
          <w:lang w:val="hy-AM"/>
        </w:rPr>
        <w:t xml:space="preserve"> </w:t>
      </w:r>
      <w:r w:rsidRPr="00900F12">
        <w:rPr>
          <w:rFonts w:ascii="GHEA Grapalat" w:eastAsia="Calibri" w:hAnsi="GHEA Grapalat" w:cs="Sylfaen"/>
          <w:lang w:val="hy-AM"/>
        </w:rPr>
        <w:t>որոշումն</w:t>
      </w:r>
      <w:r w:rsidRPr="00900F12">
        <w:rPr>
          <w:rFonts w:ascii="GHEA Grapalat" w:eastAsia="Calibri" w:hAnsi="GHEA Grapalat"/>
          <w:lang w:val="hy-AM"/>
        </w:rPr>
        <w:t xml:space="preserve"> </w:t>
      </w:r>
      <w:r w:rsidRPr="00900F12">
        <w:rPr>
          <w:rFonts w:ascii="GHEA Grapalat" w:eastAsia="Calibri" w:hAnsi="GHEA Grapalat" w:cs="Sylfaen"/>
          <w:lang w:val="hy-AM"/>
        </w:rPr>
        <w:t>ուժի</w:t>
      </w:r>
      <w:r w:rsidRPr="00900F12">
        <w:rPr>
          <w:rFonts w:ascii="GHEA Grapalat" w:eastAsia="Calibri" w:hAnsi="GHEA Grapalat"/>
          <w:lang w:val="hy-AM"/>
        </w:rPr>
        <w:t xml:space="preserve"> </w:t>
      </w:r>
      <w:r w:rsidRPr="00900F12">
        <w:rPr>
          <w:rFonts w:ascii="GHEA Grapalat" w:eastAsia="Calibri" w:hAnsi="GHEA Grapalat" w:cs="Sylfaen"/>
          <w:lang w:val="hy-AM"/>
        </w:rPr>
        <w:t>մեջ</w:t>
      </w:r>
      <w:r w:rsidRPr="00900F12">
        <w:rPr>
          <w:rFonts w:ascii="GHEA Grapalat" w:eastAsia="Calibri" w:hAnsi="GHEA Grapalat"/>
          <w:lang w:val="hy-AM"/>
        </w:rPr>
        <w:t xml:space="preserve"> </w:t>
      </w:r>
      <w:r w:rsidRPr="00900F12">
        <w:rPr>
          <w:rFonts w:ascii="GHEA Grapalat" w:eastAsia="Calibri" w:hAnsi="GHEA Grapalat" w:cs="Sylfaen"/>
          <w:lang w:val="hy-AM"/>
        </w:rPr>
        <w:t>է</w:t>
      </w:r>
      <w:r w:rsidRPr="00900F12">
        <w:rPr>
          <w:rFonts w:ascii="GHEA Grapalat" w:eastAsia="Calibri" w:hAnsi="GHEA Grapalat"/>
          <w:lang w:val="hy-AM"/>
        </w:rPr>
        <w:t xml:space="preserve"> </w:t>
      </w:r>
      <w:r w:rsidRPr="00900F12">
        <w:rPr>
          <w:rFonts w:ascii="GHEA Grapalat" w:eastAsia="Calibri" w:hAnsi="GHEA Grapalat" w:cs="Sylfaen"/>
          <w:lang w:val="hy-AM"/>
        </w:rPr>
        <w:t>մտնում</w:t>
      </w:r>
      <w:r w:rsidRPr="00900F12">
        <w:rPr>
          <w:rFonts w:ascii="GHEA Grapalat" w:eastAsia="Calibri" w:hAnsi="GHEA Grapalat"/>
          <w:lang w:val="hy-AM"/>
        </w:rPr>
        <w:t xml:space="preserve"> </w:t>
      </w:r>
      <w:r w:rsidRPr="00900F12">
        <w:rPr>
          <w:rFonts w:ascii="GHEA Grapalat" w:eastAsia="Calibri" w:hAnsi="GHEA Grapalat" w:cs="Sylfaen"/>
          <w:lang w:val="hy-AM"/>
        </w:rPr>
        <w:t>հրապարակմանը հաջորդող</w:t>
      </w:r>
      <w:r w:rsidRPr="00900F12">
        <w:rPr>
          <w:rFonts w:ascii="GHEA Grapalat" w:eastAsia="Calibri" w:hAnsi="GHEA Grapalat"/>
          <w:lang w:val="hy-AM"/>
        </w:rPr>
        <w:t xml:space="preserve"> </w:t>
      </w:r>
      <w:r w:rsidRPr="00900F12">
        <w:rPr>
          <w:rFonts w:ascii="GHEA Grapalat" w:eastAsia="Calibri" w:hAnsi="GHEA Grapalat" w:cs="Sylfaen"/>
          <w:lang w:val="hy-AM"/>
        </w:rPr>
        <w:t>օրվանից, իսկ  սույն</w:t>
      </w:r>
      <w:r w:rsidRPr="00900F12">
        <w:rPr>
          <w:rFonts w:ascii="GHEA Grapalat" w:eastAsia="Calibri" w:hAnsi="GHEA Grapalat"/>
          <w:lang w:val="hy-AM"/>
        </w:rPr>
        <w:t xml:space="preserve"> </w:t>
      </w:r>
      <w:r w:rsidRPr="00900F12">
        <w:rPr>
          <w:rFonts w:ascii="GHEA Grapalat" w:eastAsia="Calibri" w:hAnsi="GHEA Grapalat" w:cs="Sylfaen"/>
          <w:lang w:val="hy-AM"/>
        </w:rPr>
        <w:t>որոշման հավելվածով հաստատված ծրագիրը</w:t>
      </w:r>
      <w:r w:rsidRPr="00900F12">
        <w:rPr>
          <w:rFonts w:ascii="GHEA Grapalat" w:hAnsi="GHEA Grapalat" w:cs="Arial"/>
          <w:color w:val="333333"/>
          <w:shd w:val="clear" w:color="auto" w:fill="FFFFFF"/>
          <w:lang w:val="hy-AM"/>
        </w:rPr>
        <w:t xml:space="preserve"> </w:t>
      </w:r>
      <w:r w:rsidRPr="00900F12">
        <w:rPr>
          <w:rFonts w:ascii="GHEA Grapalat" w:eastAsia="Calibri" w:hAnsi="GHEA Grapalat" w:cs="Sylfaen"/>
          <w:lang w:val="hy-AM"/>
        </w:rPr>
        <w:t xml:space="preserve">մեկնարկում է </w:t>
      </w:r>
      <w:r w:rsidRPr="00900F12">
        <w:rPr>
          <w:rFonts w:ascii="GHEA Grapalat" w:eastAsia="Calibri" w:hAnsi="GHEA Grapalat"/>
          <w:lang w:val="hy-AM"/>
        </w:rPr>
        <w:t>2027 թվականի հունվարի 1-ից և տարածվում է մինչև 2027 թվականի դեկտեմբերի 30-ը կնքված պայմանագրերի վրա</w:t>
      </w:r>
      <w:r w:rsidRPr="00900F12">
        <w:rPr>
          <w:rFonts w:ascii="GHEA Grapalat" w:eastAsia="Calibri" w:hAnsi="GHEA Grapalat" w:cs="Sylfaen"/>
          <w:lang w:val="hy-AM"/>
        </w:rPr>
        <w:t>։</w:t>
      </w:r>
    </w:p>
    <w:p w:rsidR="00263DD3" w:rsidRPr="00900F12" w:rsidRDefault="00263DD3" w:rsidP="00263DD3">
      <w:pPr>
        <w:tabs>
          <w:tab w:val="left" w:pos="6795"/>
          <w:tab w:val="left" w:pos="31680"/>
        </w:tabs>
        <w:spacing w:before="0" w:beforeAutospacing="0" w:after="0" w:afterAutospacing="0" w:line="360" w:lineRule="auto"/>
        <w:jc w:val="both"/>
        <w:rPr>
          <w:rFonts w:ascii="GHEA Grapalat" w:hAnsi="GHEA Grapalat" w:cs="Sylfaen"/>
          <w:b/>
          <w:bCs/>
          <w:lang w:val="hy-AM"/>
        </w:rPr>
      </w:pPr>
    </w:p>
    <w:p w:rsidR="00263DD3" w:rsidRPr="00900F12" w:rsidRDefault="00263DD3" w:rsidP="00263DD3">
      <w:pPr>
        <w:tabs>
          <w:tab w:val="left" w:pos="6795"/>
          <w:tab w:val="left" w:pos="31680"/>
        </w:tabs>
        <w:spacing w:before="0" w:beforeAutospacing="0" w:after="0" w:afterAutospacing="0" w:line="360" w:lineRule="auto"/>
        <w:jc w:val="both"/>
        <w:rPr>
          <w:rFonts w:ascii="GHEA Grapalat" w:hAnsi="GHEA Grapalat" w:cs="Sylfaen"/>
          <w:b/>
          <w:bCs/>
          <w:lang w:val="hy-AM"/>
        </w:rPr>
      </w:pPr>
      <w:r w:rsidRPr="00900F12">
        <w:rPr>
          <w:rFonts w:ascii="GHEA Grapalat" w:hAnsi="GHEA Grapalat" w:cs="Sylfaen"/>
          <w:b/>
          <w:bCs/>
          <w:lang w:val="hy-AM"/>
        </w:rPr>
        <w:t>ՀԱՅԱՍՏԱՆԻ ՀԱՆՐԱՊԵՏՈՒԹՅԱՆ</w:t>
      </w:r>
    </w:p>
    <w:p w:rsidR="00263DD3" w:rsidRPr="00900F12" w:rsidRDefault="00263DD3" w:rsidP="00263DD3">
      <w:pPr>
        <w:tabs>
          <w:tab w:val="left" w:pos="6795"/>
          <w:tab w:val="left" w:pos="31680"/>
        </w:tabs>
        <w:spacing w:before="0" w:beforeAutospacing="0" w:after="0" w:afterAutospacing="0" w:line="360" w:lineRule="auto"/>
        <w:jc w:val="both"/>
        <w:rPr>
          <w:rFonts w:ascii="GHEA Grapalat" w:hAnsi="GHEA Grapalat" w:cs="Sylfaen"/>
          <w:b/>
          <w:bCs/>
          <w:lang w:val="hy-AM"/>
        </w:rPr>
      </w:pPr>
      <w:r w:rsidRPr="00900F12">
        <w:rPr>
          <w:rFonts w:ascii="GHEA Grapalat" w:hAnsi="GHEA Grapalat" w:cs="Sylfaen"/>
          <w:b/>
          <w:bCs/>
          <w:lang w:val="hy-AM"/>
        </w:rPr>
        <w:t xml:space="preserve">                 ՎԱՐՉԱՊԵՏ                                                       Ն. ՓԱՇԻՆՅԱՆ</w:t>
      </w:r>
    </w:p>
    <w:p w:rsidR="00263DD3" w:rsidRPr="00900F12" w:rsidRDefault="00263DD3" w:rsidP="00263DD3">
      <w:pPr>
        <w:tabs>
          <w:tab w:val="left" w:pos="851"/>
        </w:tabs>
        <w:spacing w:before="0" w:beforeAutospacing="0" w:after="0" w:afterAutospacing="0" w:line="240" w:lineRule="auto"/>
        <w:ind w:firstLine="567"/>
        <w:jc w:val="right"/>
        <w:rPr>
          <w:rFonts w:ascii="GHEA Grapalat" w:eastAsia="Calibri" w:hAnsi="GHEA Grapalat"/>
          <w:lang w:val="hy-AM"/>
        </w:rPr>
      </w:pPr>
      <w:r w:rsidRPr="00900F12">
        <w:rPr>
          <w:rFonts w:ascii="GHEA Grapalat" w:eastAsia="Calibri" w:hAnsi="GHEA Grapalat"/>
          <w:lang w:val="hy-AM"/>
        </w:rPr>
        <w:lastRenderedPageBreak/>
        <w:t xml:space="preserve">Հավելված </w:t>
      </w:r>
    </w:p>
    <w:p w:rsidR="00263DD3" w:rsidRPr="00900F12" w:rsidRDefault="00263DD3" w:rsidP="00263DD3">
      <w:pPr>
        <w:tabs>
          <w:tab w:val="left" w:pos="851"/>
        </w:tabs>
        <w:spacing w:before="0" w:beforeAutospacing="0" w:after="0" w:afterAutospacing="0" w:line="240" w:lineRule="auto"/>
        <w:ind w:firstLine="567"/>
        <w:jc w:val="right"/>
        <w:rPr>
          <w:rFonts w:ascii="GHEA Grapalat" w:eastAsia="Calibri" w:hAnsi="GHEA Grapalat"/>
          <w:lang w:val="hy-AM"/>
        </w:rPr>
      </w:pPr>
      <w:r w:rsidRPr="00900F12">
        <w:rPr>
          <w:rFonts w:ascii="GHEA Grapalat" w:eastAsia="Calibri" w:hAnsi="GHEA Grapalat"/>
          <w:lang w:val="hy-AM"/>
        </w:rPr>
        <w:t xml:space="preserve">              ՀՀ կառավարության 2026 թվականի </w:t>
      </w:r>
    </w:p>
    <w:p w:rsidR="00263DD3" w:rsidRPr="00900F12" w:rsidRDefault="00263DD3" w:rsidP="00263DD3">
      <w:pPr>
        <w:tabs>
          <w:tab w:val="left" w:pos="851"/>
        </w:tabs>
        <w:spacing w:before="0" w:beforeAutospacing="0" w:after="0" w:afterAutospacing="0" w:line="240" w:lineRule="auto"/>
        <w:ind w:firstLine="567"/>
        <w:jc w:val="right"/>
        <w:rPr>
          <w:rFonts w:ascii="GHEA Grapalat" w:eastAsia="Calibri" w:hAnsi="GHEA Grapalat"/>
          <w:lang w:val="hy-AM"/>
        </w:rPr>
      </w:pPr>
      <w:r w:rsidRPr="00900F12">
        <w:rPr>
          <w:rFonts w:ascii="GHEA Grapalat" w:eastAsia="Calibri" w:hAnsi="GHEA Grapalat"/>
          <w:lang w:val="hy-AM"/>
        </w:rPr>
        <w:t xml:space="preserve">______________ ____ -ի N ______ որոշման </w:t>
      </w:r>
    </w:p>
    <w:p w:rsidR="00263DD3" w:rsidRPr="00900F12" w:rsidRDefault="00263DD3" w:rsidP="00263DD3">
      <w:pPr>
        <w:tabs>
          <w:tab w:val="left" w:pos="851"/>
        </w:tabs>
        <w:spacing w:before="0" w:beforeAutospacing="0" w:after="0" w:afterAutospacing="0" w:line="360" w:lineRule="auto"/>
        <w:ind w:firstLine="567"/>
        <w:jc w:val="both"/>
        <w:rPr>
          <w:rFonts w:ascii="GHEA Grapalat" w:eastAsia="Calibri" w:hAnsi="GHEA Grapalat"/>
          <w:lang w:val="hy-AM"/>
        </w:rPr>
      </w:pPr>
      <w:r w:rsidRPr="00900F12">
        <w:rPr>
          <w:rFonts w:ascii="GHEA Grapalat" w:eastAsia="Calibri" w:hAnsi="GHEA Grapalat"/>
          <w:lang w:val="hy-AM"/>
        </w:rPr>
        <w:t xml:space="preserve"> </w:t>
      </w:r>
    </w:p>
    <w:p w:rsidR="00263DD3" w:rsidRPr="00900F12" w:rsidRDefault="00263DD3" w:rsidP="00263DD3">
      <w:pPr>
        <w:tabs>
          <w:tab w:val="left" w:pos="851"/>
        </w:tabs>
        <w:spacing w:before="0" w:beforeAutospacing="0" w:after="0" w:afterAutospacing="0" w:line="360" w:lineRule="auto"/>
        <w:jc w:val="center"/>
        <w:rPr>
          <w:rFonts w:ascii="GHEA Grapalat" w:eastAsia="Calibri" w:hAnsi="GHEA Grapalat"/>
          <w:b/>
          <w:lang w:val="hy-AM"/>
        </w:rPr>
      </w:pPr>
      <w:r w:rsidRPr="00900F12">
        <w:rPr>
          <w:rFonts w:ascii="GHEA Grapalat" w:eastAsia="Calibri" w:hAnsi="GHEA Grapalat"/>
          <w:b/>
          <w:lang w:val="hy-AM"/>
        </w:rPr>
        <w:t>ԾՐԱԳԻՐ</w:t>
      </w:r>
    </w:p>
    <w:p w:rsidR="00263DD3" w:rsidRPr="00900F12" w:rsidRDefault="00263DD3" w:rsidP="00263DD3">
      <w:pPr>
        <w:tabs>
          <w:tab w:val="left" w:pos="851"/>
        </w:tabs>
        <w:spacing w:before="0" w:beforeAutospacing="0" w:after="0" w:afterAutospacing="0" w:line="360" w:lineRule="auto"/>
        <w:jc w:val="center"/>
        <w:rPr>
          <w:rFonts w:ascii="GHEA Grapalat" w:eastAsia="Calibri" w:hAnsi="GHEA Grapalat"/>
          <w:b/>
          <w:bCs/>
          <w:shd w:val="clear" w:color="auto" w:fill="FFFFFF"/>
          <w:lang w:val="hy-AM"/>
        </w:rPr>
      </w:pPr>
      <w:r w:rsidRPr="00900F12">
        <w:rPr>
          <w:rFonts w:ascii="GHEA Grapalat" w:eastAsia="Calibri" w:hAnsi="GHEA Grapalat"/>
          <w:b/>
          <w:bCs/>
          <w:shd w:val="clear" w:color="auto" w:fill="FFFFFF"/>
          <w:lang w:val="hy-AM"/>
        </w:rPr>
        <w:t>ՀԱՇՄԱՆԴԱՄՈՒԹՅՈՒՆ ՈՒՆԵՑՈՂ ԱՆՁԱՆՑ ԵՎ 63-ԻՑ ԲԱՐՁՐ ՏԱՐԻՔ ՈՒՆԵՑՈՂ ԱՆՁԱՆՑ ԶԲԱՂՎԱԾՈՒԹՅԱՆ ԱՊԱՀՈՎՄԱՆ</w:t>
      </w:r>
    </w:p>
    <w:p w:rsidR="00263DD3" w:rsidRPr="00900F12" w:rsidRDefault="00263DD3" w:rsidP="00263DD3">
      <w:pPr>
        <w:tabs>
          <w:tab w:val="left" w:pos="851"/>
        </w:tabs>
        <w:spacing w:before="0" w:beforeAutospacing="0" w:after="0" w:afterAutospacing="0" w:line="360" w:lineRule="auto"/>
        <w:jc w:val="center"/>
        <w:rPr>
          <w:rFonts w:ascii="GHEA Grapalat" w:eastAsia="Calibri" w:hAnsi="GHEA Grapalat"/>
          <w:b/>
          <w:lang w:val="hy-AM"/>
        </w:rPr>
      </w:pPr>
      <w:r w:rsidRPr="00900F12">
        <w:rPr>
          <w:rFonts w:ascii="GHEA Grapalat" w:eastAsia="Calibri" w:hAnsi="GHEA Grapalat"/>
          <w:b/>
          <w:lang w:val="hy-AM"/>
        </w:rPr>
        <w:t xml:space="preserve"> </w:t>
      </w:r>
    </w:p>
    <w:p w:rsidR="00263DD3" w:rsidRPr="00900F12" w:rsidRDefault="00263DD3" w:rsidP="00263DD3">
      <w:pPr>
        <w:tabs>
          <w:tab w:val="left" w:pos="851"/>
        </w:tabs>
        <w:spacing w:before="0" w:beforeAutospacing="0" w:after="0" w:afterAutospacing="0" w:line="360" w:lineRule="auto"/>
        <w:jc w:val="center"/>
        <w:rPr>
          <w:rFonts w:ascii="GHEA Grapalat" w:eastAsia="Calibri" w:hAnsi="GHEA Grapalat"/>
          <w:b/>
        </w:rPr>
      </w:pPr>
      <w:r w:rsidRPr="00900F12">
        <w:rPr>
          <w:rFonts w:ascii="GHEA Grapalat" w:eastAsia="Calibri" w:hAnsi="GHEA Grapalat"/>
          <w:b/>
        </w:rPr>
        <w:t>ԳԼՈՒԽ 1. ԸՆԴՀԱՆՈՒՐ ԴՐՈՒՅԹՆԵՐ</w:t>
      </w:r>
    </w:p>
    <w:p w:rsidR="00263DD3" w:rsidRPr="00900F12" w:rsidRDefault="00263DD3" w:rsidP="00263DD3">
      <w:pPr>
        <w:tabs>
          <w:tab w:val="left" w:pos="851"/>
        </w:tabs>
        <w:spacing w:before="0" w:beforeAutospacing="0" w:after="0" w:afterAutospacing="0" w:line="360" w:lineRule="auto"/>
        <w:ind w:firstLine="567"/>
        <w:jc w:val="center"/>
        <w:rPr>
          <w:rFonts w:ascii="GHEA Grapalat" w:eastAsia="Calibri" w:hAnsi="GHEA Grapalat"/>
          <w:b/>
        </w:rPr>
      </w:pPr>
    </w:p>
    <w:p w:rsidR="00263DD3" w:rsidRPr="00900F12" w:rsidRDefault="00263DD3" w:rsidP="00263DD3">
      <w:pPr>
        <w:pStyle w:val="ListParagraph"/>
        <w:numPr>
          <w:ilvl w:val="0"/>
          <w:numId w:val="2"/>
        </w:numPr>
        <w:tabs>
          <w:tab w:val="left" w:pos="450"/>
          <w:tab w:val="left" w:pos="851"/>
        </w:tabs>
        <w:spacing w:before="0" w:beforeAutospacing="0" w:after="0" w:afterAutospacing="0" w:line="360" w:lineRule="auto"/>
        <w:ind w:left="0" w:firstLine="426"/>
        <w:jc w:val="both"/>
        <w:rPr>
          <w:rFonts w:ascii="GHEA Grapalat" w:eastAsia="Calibri" w:hAnsi="GHEA Grapalat" w:cs="Sylfaen"/>
          <w:lang w:val="hy-AM"/>
        </w:rPr>
      </w:pPr>
      <w:r w:rsidRPr="00900F12">
        <w:rPr>
          <w:rFonts w:ascii="GHEA Grapalat" w:eastAsia="Calibri" w:hAnsi="GHEA Grapalat" w:cs="Sylfaen"/>
          <w:lang w:val="hy-AM"/>
        </w:rPr>
        <w:t xml:space="preserve">Ծրագրի նպատակն է աշխատաշուկայում հաշմանդամություն ունեցող անձանց և </w:t>
      </w:r>
      <w:r w:rsidRPr="00900F12">
        <w:rPr>
          <w:rFonts w:ascii="GHEA Grapalat" w:eastAsia="Calibri" w:hAnsi="GHEA Grapalat"/>
          <w:bCs/>
          <w:shd w:val="clear" w:color="auto" w:fill="FFFFFF"/>
          <w:lang w:val="hy-AM"/>
        </w:rPr>
        <w:t>63-ից բարձր տարիք ունեցող անձանց</w:t>
      </w:r>
      <w:r w:rsidRPr="00900F12">
        <w:rPr>
          <w:rFonts w:ascii="GHEA Grapalat" w:eastAsia="Calibri" w:hAnsi="GHEA Grapalat"/>
          <w:b/>
          <w:bCs/>
          <w:shd w:val="clear" w:color="auto" w:fill="FFFFFF"/>
          <w:lang w:val="hy-AM"/>
        </w:rPr>
        <w:t xml:space="preserve"> </w:t>
      </w:r>
      <w:r w:rsidRPr="00900F12">
        <w:rPr>
          <w:rFonts w:ascii="GHEA Grapalat" w:eastAsia="Calibri" w:hAnsi="GHEA Grapalat" w:cs="Sylfaen"/>
          <w:lang w:val="hy-AM"/>
        </w:rPr>
        <w:t>մրցունակության բարձրացումը և կայուն զբաղվածության ապահովումը։</w:t>
      </w:r>
    </w:p>
    <w:p w:rsidR="00263DD3" w:rsidRPr="00900F12" w:rsidRDefault="00263DD3" w:rsidP="00263DD3">
      <w:pPr>
        <w:pStyle w:val="ListParagraph"/>
        <w:numPr>
          <w:ilvl w:val="0"/>
          <w:numId w:val="2"/>
        </w:numPr>
        <w:tabs>
          <w:tab w:val="left" w:pos="450"/>
          <w:tab w:val="left" w:pos="851"/>
        </w:tabs>
        <w:spacing w:before="0" w:beforeAutospacing="0" w:after="0" w:afterAutospacing="0" w:line="360" w:lineRule="auto"/>
        <w:ind w:left="0" w:firstLine="426"/>
        <w:jc w:val="both"/>
        <w:rPr>
          <w:rFonts w:ascii="GHEA Grapalat" w:eastAsia="Calibri" w:hAnsi="GHEA Grapalat" w:cs="Sylfaen"/>
          <w:lang w:val="hy-AM"/>
        </w:rPr>
      </w:pPr>
      <w:r w:rsidRPr="00900F12">
        <w:rPr>
          <w:rFonts w:ascii="GHEA Grapalat" w:eastAsia="Calibri" w:hAnsi="GHEA Grapalat" w:cs="Sylfaen"/>
          <w:lang w:val="hy-AM"/>
        </w:rPr>
        <w:t>Սույն ծրագրում կարող են ընդգրկվել 1-ին կամ 2-րդ խմբի հաշմանդամություն կամ ֆունկցիոնալության խորը կամ ծանր աստիճանի սահմանափակում ունեցող (այսուհետ՝ hաշմանդամություն ունեցող) անձինք և 63-ից բարձր տարիք ունեցող</w:t>
      </w:r>
      <w:r w:rsidRPr="00900F12">
        <w:rPr>
          <w:rFonts w:ascii="GHEA Grapalat" w:hAnsi="GHEA Grapalat" w:cs="Arial"/>
          <w:color w:val="333333"/>
          <w:shd w:val="clear" w:color="auto" w:fill="FFFFFF"/>
          <w:lang w:val="hy-AM"/>
        </w:rPr>
        <w:t xml:space="preserve"> անձինք, որոնք Հայաստանի Հանրապետությունում զբաղված չեն «Զբաղվածության մասին» օրենքի 5-րդ հոդվածով սահմանված գործունեության որևէ տեսակով, համաձայն  </w:t>
      </w:r>
      <w:r w:rsidRPr="00900F12">
        <w:rPr>
          <w:rFonts w:ascii="GHEA Grapalat" w:hAnsi="GHEA Grapalat"/>
          <w:color w:val="333333"/>
          <w:highlight w:val="white"/>
          <w:lang w:val="hy-AM"/>
        </w:rPr>
        <w:t xml:space="preserve">«Եկամտային հարկի, շահութահարկի և սոցիալական վճարի անձնավորված հաշվառման մասին» օրենքով սահմանված </w:t>
      </w:r>
      <w:r w:rsidRPr="00900F12">
        <w:rPr>
          <w:rStyle w:val="15"/>
          <w:rFonts w:ascii="GHEA Grapalat" w:eastAsia="Calibri" w:hAnsi="GHEA Grapalat" w:cs="Arial"/>
          <w:b w:val="0"/>
          <w:color w:val="000000"/>
          <w:shd w:val="clear" w:color="auto" w:fill="FFFFFF"/>
          <w:lang w:val="hy-AM"/>
        </w:rPr>
        <w:t>անձնավորված հաշվառման տեղեկատվական բազայի</w:t>
      </w:r>
      <w:r w:rsidRPr="00900F12">
        <w:rPr>
          <w:rFonts w:ascii="GHEA Grapalat" w:hAnsi="GHEA Grapalat"/>
          <w:b/>
          <w:color w:val="333333"/>
          <w:highlight w:val="white"/>
          <w:lang w:val="hy-AM"/>
        </w:rPr>
        <w:t>՝</w:t>
      </w:r>
      <w:r w:rsidRPr="00900F12">
        <w:rPr>
          <w:rFonts w:ascii="GHEA Grapalat" w:hAnsi="GHEA Grapalat"/>
          <w:color w:val="333333"/>
          <w:highlight w:val="white"/>
          <w:lang w:val="hy-AM"/>
        </w:rPr>
        <w:t xml:space="preserve"> վերջին երեք ամսվա ընթացքում չեն ունեցել վարձու աշխատողի համար հաշվարկված և վճարված աշխատավարձ կամ դրան հավասարեցված այլ վճարումներ</w:t>
      </w:r>
      <w:r w:rsidRPr="00900F12">
        <w:rPr>
          <w:rFonts w:ascii="GHEA Grapalat" w:hAnsi="GHEA Grapalat" w:cs="Arial"/>
          <w:color w:val="333333"/>
          <w:shd w:val="clear" w:color="auto" w:fill="FFFFFF"/>
          <w:lang w:val="hy-AM"/>
        </w:rPr>
        <w:t xml:space="preserve"> և վերջին երեք տարվա ընթացքում աշխատանքային հարաբերությունների մեջ չեն գտնվել թափուր աշխատատեղ ներկայացրած գործատուի հետ (այսուհետ՝ աշխատանք փնտրող)։</w:t>
      </w:r>
      <w:r w:rsidRPr="00900F12">
        <w:rPr>
          <w:rFonts w:ascii="GHEA Grapalat" w:eastAsia="Calibri" w:hAnsi="GHEA Grapalat" w:cs="Sylfaen"/>
          <w:lang w:val="hy-AM"/>
        </w:rPr>
        <w:t xml:space="preserve"> </w:t>
      </w:r>
    </w:p>
    <w:p w:rsidR="00263DD3" w:rsidRPr="00900F12" w:rsidRDefault="00263DD3" w:rsidP="00263DD3">
      <w:pPr>
        <w:pStyle w:val="ListParagraph1"/>
        <w:numPr>
          <w:ilvl w:val="0"/>
          <w:numId w:val="2"/>
        </w:numPr>
        <w:tabs>
          <w:tab w:val="left" w:pos="0"/>
          <w:tab w:val="left" w:pos="600"/>
          <w:tab w:val="left" w:pos="810"/>
          <w:tab w:val="left" w:pos="851"/>
          <w:tab w:val="left" w:pos="31680"/>
        </w:tabs>
        <w:spacing w:before="0" w:beforeAutospacing="0" w:after="0" w:afterAutospacing="0" w:line="360" w:lineRule="auto"/>
        <w:ind w:left="0" w:firstLine="426"/>
        <w:jc w:val="both"/>
        <w:rPr>
          <w:rFonts w:ascii="GHEA Grapalat" w:eastAsia="Calibri" w:hAnsi="GHEA Grapalat" w:cs="Sylfaen"/>
          <w:lang w:val="hy-AM"/>
        </w:rPr>
      </w:pPr>
      <w:r w:rsidRPr="00900F12">
        <w:rPr>
          <w:rFonts w:ascii="GHEA Grapalat" w:eastAsia="Calibri" w:hAnsi="GHEA Grapalat" w:cs="Sylfaen"/>
          <w:lang w:val="hy-AM"/>
        </w:rPr>
        <w:t>Ծրագրի շրջանակում աջակցություն է տրամադրվում այն</w:t>
      </w:r>
      <w:r w:rsidRPr="00900F12">
        <w:rPr>
          <w:rFonts w:ascii="GHEA Grapalat" w:hAnsi="GHEA Grapalat" w:cs="Arial"/>
          <w:color w:val="333333"/>
          <w:shd w:val="clear" w:color="auto" w:fill="FFFFFF"/>
          <w:lang w:val="hy-AM"/>
        </w:rPr>
        <w:t xml:space="preserve"> գործատուին </w:t>
      </w:r>
      <w:r w:rsidRPr="00900F12">
        <w:rPr>
          <w:rFonts w:ascii="GHEA Grapalat" w:eastAsia="Calibri" w:hAnsi="GHEA Grapalat"/>
          <w:lang w:val="hy-AM"/>
        </w:rPr>
        <w:t>(բացառությամբ հանրային ծառայություն իրականացնող մարմինների, ինչպես նաև այն կազմակերպությունների, որոնց կանոնադրական կապիտալում պետության կամ համայնքի մասնակցությունը կազմում է 50 և ավելի տոկոս)</w:t>
      </w:r>
      <w:r w:rsidRPr="00900F12">
        <w:rPr>
          <w:rFonts w:ascii="GHEA Grapalat" w:hAnsi="GHEA Grapalat" w:cs="Arial"/>
          <w:color w:val="333333"/>
          <w:shd w:val="clear" w:color="auto" w:fill="FFFFFF"/>
          <w:lang w:val="hy-AM"/>
        </w:rPr>
        <w:t>, որն առնվազն 3-6 ամիս ժամկետով աշխատանքային պայմանագիր է կնքում իր պահանջներին համապատասխանող աշխատանք փնտրող անձի հետ:</w:t>
      </w:r>
    </w:p>
    <w:p w:rsidR="00263DD3" w:rsidRPr="00900F12" w:rsidRDefault="00263DD3" w:rsidP="00263DD3">
      <w:pPr>
        <w:pStyle w:val="ListParagraph1"/>
        <w:numPr>
          <w:ilvl w:val="0"/>
          <w:numId w:val="2"/>
        </w:numPr>
        <w:tabs>
          <w:tab w:val="left" w:pos="0"/>
          <w:tab w:val="left" w:pos="600"/>
          <w:tab w:val="left" w:pos="810"/>
          <w:tab w:val="left" w:pos="851"/>
          <w:tab w:val="left" w:pos="31680"/>
        </w:tabs>
        <w:spacing w:before="0" w:beforeAutospacing="0" w:after="0" w:afterAutospacing="0" w:line="360" w:lineRule="auto"/>
        <w:ind w:left="0" w:firstLine="426"/>
        <w:jc w:val="both"/>
        <w:rPr>
          <w:rFonts w:ascii="GHEA Grapalat" w:hAnsi="GHEA Grapalat" w:cs="Arial"/>
          <w:color w:val="333333"/>
          <w:shd w:val="clear" w:color="auto" w:fill="FFFFFF"/>
          <w:lang w:val="hy-AM"/>
        </w:rPr>
      </w:pPr>
      <w:r w:rsidRPr="00900F12">
        <w:rPr>
          <w:rFonts w:ascii="GHEA Grapalat" w:hAnsi="GHEA Grapalat" w:cs="Arial"/>
          <w:color w:val="333333"/>
          <w:shd w:val="clear" w:color="auto" w:fill="FFFFFF"/>
          <w:lang w:val="hy-AM"/>
        </w:rPr>
        <w:lastRenderedPageBreak/>
        <w:t>Ծրագիրը ֆինանսավորվում է`</w:t>
      </w:r>
    </w:p>
    <w:p w:rsidR="00263DD3" w:rsidRPr="00900F12" w:rsidRDefault="00263DD3" w:rsidP="00263DD3">
      <w:pPr>
        <w:pStyle w:val="NormalWeb"/>
        <w:numPr>
          <w:ilvl w:val="0"/>
          <w:numId w:val="3"/>
        </w:numPr>
        <w:shd w:val="clear" w:color="auto" w:fill="FFFFFF"/>
        <w:tabs>
          <w:tab w:val="left" w:pos="735"/>
          <w:tab w:val="left" w:pos="851"/>
          <w:tab w:val="left" w:pos="31680"/>
        </w:tabs>
        <w:spacing w:before="0" w:beforeAutospacing="0" w:after="0" w:afterAutospacing="0" w:line="360" w:lineRule="auto"/>
        <w:ind w:left="0" w:firstLine="426"/>
        <w:jc w:val="both"/>
        <w:rPr>
          <w:rFonts w:ascii="GHEA Grapalat" w:eastAsia="Calibri" w:hAnsi="GHEA Grapalat" w:cs="Sylfaen"/>
          <w:lang w:val="hy-AM"/>
        </w:rPr>
      </w:pPr>
      <w:r w:rsidRPr="00900F12">
        <w:rPr>
          <w:rFonts w:ascii="GHEA Grapalat" w:eastAsia="Calibri" w:hAnsi="GHEA Grapalat" w:cs="Sylfaen"/>
          <w:lang w:val="hy-AM"/>
        </w:rPr>
        <w:t>Հայաստանի Հանրապետության պետական բյուջեի միջոցների հաշվին, եթե բյուջետային գործընթացների արդյունքում, ելնելով հարկաբյուջետային հնարավորություններից, այդ նպատակով հատկացվել են միջոցներ.</w:t>
      </w:r>
    </w:p>
    <w:p w:rsidR="00263DD3" w:rsidRPr="00900F12" w:rsidRDefault="00263DD3" w:rsidP="00263DD3">
      <w:pPr>
        <w:pStyle w:val="NormalWeb"/>
        <w:numPr>
          <w:ilvl w:val="0"/>
          <w:numId w:val="3"/>
        </w:numPr>
        <w:shd w:val="clear" w:color="auto" w:fill="FFFFFF"/>
        <w:tabs>
          <w:tab w:val="left" w:pos="735"/>
          <w:tab w:val="left" w:pos="851"/>
          <w:tab w:val="left" w:pos="31680"/>
        </w:tabs>
        <w:spacing w:before="0" w:beforeAutospacing="0" w:after="0" w:afterAutospacing="0" w:line="360" w:lineRule="auto"/>
        <w:ind w:left="0" w:firstLine="426"/>
        <w:jc w:val="both"/>
        <w:rPr>
          <w:rFonts w:ascii="GHEA Grapalat" w:hAnsi="GHEA Grapalat"/>
          <w:color w:val="000000"/>
          <w:lang w:val="hy-AM"/>
        </w:rPr>
      </w:pPr>
      <w:r w:rsidRPr="00900F12">
        <w:rPr>
          <w:rFonts w:ascii="GHEA Grapalat" w:eastAsia="Calibri" w:hAnsi="GHEA Grapalat" w:cs="Sylfaen"/>
          <w:lang w:val="hy-AM"/>
        </w:rPr>
        <w:t>օրենքով չարգելված այլ աղբյուրներից` Հայաստանի</w:t>
      </w:r>
      <w:r w:rsidRPr="00900F12">
        <w:rPr>
          <w:rFonts w:ascii="GHEA Grapalat" w:hAnsi="GHEA Grapalat"/>
          <w:color w:val="000000"/>
          <w:lang w:val="hy-AM"/>
        </w:rPr>
        <w:t xml:space="preserve"> Հանրապետության օրենսդրությամբ սահմանված կարգով:</w:t>
      </w:r>
    </w:p>
    <w:p w:rsidR="00263DD3" w:rsidRPr="00900F12" w:rsidRDefault="00263DD3" w:rsidP="00263DD3">
      <w:pPr>
        <w:tabs>
          <w:tab w:val="left" w:pos="851"/>
        </w:tabs>
        <w:spacing w:before="0" w:beforeAutospacing="0" w:after="0" w:afterAutospacing="0" w:line="360" w:lineRule="auto"/>
        <w:jc w:val="center"/>
        <w:rPr>
          <w:rFonts w:ascii="GHEA Grapalat" w:eastAsia="Calibri" w:hAnsi="GHEA Grapalat"/>
          <w:b/>
          <w:lang w:val="hy-AM"/>
        </w:rPr>
      </w:pPr>
    </w:p>
    <w:p w:rsidR="00263DD3" w:rsidRPr="00900F12" w:rsidRDefault="00263DD3" w:rsidP="00263DD3">
      <w:pPr>
        <w:pStyle w:val="NormalWeb"/>
        <w:shd w:val="clear" w:color="auto" w:fill="FFFFFF"/>
        <w:spacing w:before="0" w:beforeAutospacing="0" w:after="0" w:afterAutospacing="0" w:line="360" w:lineRule="auto"/>
        <w:jc w:val="center"/>
        <w:rPr>
          <w:rFonts w:ascii="GHEA Grapalat" w:hAnsi="GHEA Grapalat" w:cs="Arial"/>
          <w:color w:val="333333"/>
          <w:lang w:val="hy-AM"/>
        </w:rPr>
      </w:pPr>
      <w:r w:rsidRPr="00900F12">
        <w:rPr>
          <w:rFonts w:ascii="GHEA Grapalat" w:eastAsia="Calibri" w:hAnsi="GHEA Grapalat" w:cs="Sylfaen"/>
          <w:b/>
          <w:lang w:val="hy-AM"/>
        </w:rPr>
        <w:t>ԳԼՈՒԽ 2</w:t>
      </w:r>
      <w:r w:rsidRPr="00900F12">
        <w:rPr>
          <w:rFonts w:ascii="GHEA Grapalat" w:eastAsia="Calibri" w:hAnsi="GHEA Grapalat"/>
          <w:b/>
          <w:lang w:val="hy-AM"/>
        </w:rPr>
        <w:t xml:space="preserve">. </w:t>
      </w:r>
      <w:r w:rsidRPr="00900F12">
        <w:rPr>
          <w:rFonts w:ascii="GHEA Grapalat" w:eastAsia="Calibri" w:hAnsi="GHEA Grapalat"/>
          <w:b/>
          <w:bCs/>
          <w:shd w:val="clear" w:color="auto" w:fill="FFFFFF"/>
          <w:lang w:val="hy-AM"/>
        </w:rPr>
        <w:t xml:space="preserve">ՀԱՇՄԱՆԴԱՄՈՒԹՅՈՒՆ ՈՒՆԵՑՈՂ ԱՆՁԱՆՑ ԵՎ 63-ԻՑ ԲԱՐՁՐ ՏԱՐԻՔ ՈՒՆԵՑՈՂ ԱՆՁԱՆՑ </w:t>
      </w:r>
      <w:r w:rsidRPr="00900F12">
        <w:rPr>
          <w:rStyle w:val="Strong"/>
          <w:rFonts w:ascii="GHEA Grapalat" w:hAnsi="GHEA Grapalat" w:cs="Arial"/>
          <w:color w:val="333333"/>
          <w:lang w:val="hy-AM"/>
        </w:rPr>
        <w:t>ԶԲԱՂՎԱԾՈՒԹՅԱՆ ԱՊԱՀՈՎՈՒՄԸ՝ ԳՈՐԾԱՏՈՒԻՆ ԱՋԱԿՑՈՒԹՅՈՒՆ ՏՐԱՄԱԴՐԵԼՈՒ ՄԻՋՈՑՈՎ</w:t>
      </w:r>
    </w:p>
    <w:p w:rsidR="00263DD3" w:rsidRPr="00900F12" w:rsidRDefault="00263DD3" w:rsidP="00263DD3">
      <w:pPr>
        <w:pStyle w:val="NormalWeb"/>
        <w:shd w:val="clear" w:color="auto" w:fill="FFFFFF"/>
        <w:tabs>
          <w:tab w:val="left" w:pos="990"/>
        </w:tabs>
        <w:spacing w:before="0" w:beforeAutospacing="0" w:after="0" w:afterAutospacing="0" w:line="360" w:lineRule="auto"/>
        <w:ind w:firstLine="630"/>
        <w:jc w:val="both"/>
        <w:rPr>
          <w:rFonts w:ascii="GHEA Grapalat" w:eastAsia="Calibri" w:hAnsi="GHEA Grapalat" w:cs="Sylfaen"/>
          <w:lang w:val="hy-AM"/>
        </w:rPr>
      </w:pPr>
      <w:r w:rsidRPr="00900F12">
        <w:rPr>
          <w:rFonts w:ascii="Calibri" w:hAnsi="Calibri" w:cs="Calibri"/>
          <w:color w:val="333333"/>
          <w:lang w:val="hy-AM"/>
        </w:rPr>
        <w:t> </w:t>
      </w:r>
    </w:p>
    <w:p w:rsidR="00263DD3" w:rsidRPr="00900F12" w:rsidRDefault="00263DD3" w:rsidP="00263DD3">
      <w:pPr>
        <w:pStyle w:val="NormalWeb"/>
        <w:numPr>
          <w:ilvl w:val="0"/>
          <w:numId w:val="2"/>
        </w:numPr>
        <w:shd w:val="clear" w:color="auto" w:fill="FFFFFF"/>
        <w:tabs>
          <w:tab w:val="left" w:pos="0"/>
          <w:tab w:val="left" w:pos="600"/>
          <w:tab w:val="left" w:pos="810"/>
          <w:tab w:val="left" w:pos="851"/>
          <w:tab w:val="left" w:pos="990"/>
          <w:tab w:val="left" w:pos="31680"/>
        </w:tabs>
        <w:spacing w:before="0" w:beforeAutospacing="0" w:after="0" w:afterAutospacing="0" w:line="360" w:lineRule="auto"/>
        <w:ind w:left="0" w:firstLine="426"/>
        <w:jc w:val="both"/>
        <w:rPr>
          <w:rFonts w:ascii="GHEA Grapalat" w:eastAsia="Calibri" w:hAnsi="GHEA Grapalat" w:cs="Sylfaen"/>
          <w:lang w:val="hy-AM"/>
        </w:rPr>
      </w:pPr>
      <w:r w:rsidRPr="00900F12">
        <w:rPr>
          <w:rFonts w:ascii="GHEA Grapalat" w:hAnsi="GHEA Grapalat" w:cs="Arial"/>
          <w:color w:val="333333"/>
          <w:shd w:val="clear" w:color="auto" w:fill="FFFFFF"/>
          <w:lang w:val="hy-AM"/>
        </w:rPr>
        <w:t xml:space="preserve">Սույն ծրագրին մասնակցելու ցանկության դեպքում աշխատանք փնտրողը պետք է հաշվառված լինի e-work.am հարթակում (այսուհետ՝ հարթակ) և կատարած լինի համապատասխան նշում՝ ծրագրում ընդգրկվելու ցանկության վերաբերյալ։ Տվյալ դեպքում աշխատանք փնտրողը նշում է կատարում ծրագրի շրջանակում շահառու դառնալու համար իր տվյալները մշակելու, ներառյալ օգտագործելու և փոխանցելու վերաբերյալ համաձայնություն տալու մասին: Նշումը կատարելուց հետո ինքնաշխատ եղանակով տվյալ անձի վերաբերյալ հարթակում առկա տեղեկատվությունը </w:t>
      </w:r>
      <w:r w:rsidRPr="00900F12">
        <w:rPr>
          <w:rFonts w:ascii="GHEA Grapalat" w:eastAsia="Calibri" w:hAnsi="GHEA Grapalat" w:cs="Sylfaen"/>
          <w:lang w:val="hy-AM"/>
        </w:rPr>
        <w:t xml:space="preserve">համադրվում է Հայաստանի Հանրապետության պետական եկամուտների կոմիտեի տվյալների շտեմարանում անձի աշխատանքային գործունեության վերաբերյալ առկա տեղեկատվության, </w:t>
      </w:r>
      <w:r w:rsidRPr="00900F12">
        <w:rPr>
          <w:rFonts w:ascii="GHEA Grapalat" w:hAnsi="GHEA Grapalat" w:cs="Arial"/>
          <w:color w:val="333333"/>
          <w:shd w:val="clear" w:color="auto" w:fill="FFFFFF"/>
          <w:lang w:val="hy-AM"/>
        </w:rPr>
        <w:t xml:space="preserve"> անձի ֆունկցիոնալության գնահատման «E-Disability» տեղեկատվական համակարգերում առկա տեղեկատվության հետ և սույն ծրագրի 2-րդ կետում նշված չափանիշներին համապատասխանելու դեպքում անձի օգտահաշվում պահպանվում է կատարված նշումը։ </w:t>
      </w:r>
    </w:p>
    <w:p w:rsidR="00263DD3" w:rsidRPr="00900F12" w:rsidRDefault="00263DD3" w:rsidP="00263DD3">
      <w:pPr>
        <w:pStyle w:val="NormalWeb"/>
        <w:numPr>
          <w:ilvl w:val="0"/>
          <w:numId w:val="2"/>
        </w:numPr>
        <w:shd w:val="clear" w:color="auto" w:fill="FFFFFF"/>
        <w:tabs>
          <w:tab w:val="left" w:pos="0"/>
          <w:tab w:val="left" w:pos="600"/>
          <w:tab w:val="left" w:pos="810"/>
          <w:tab w:val="left" w:pos="851"/>
          <w:tab w:val="left" w:pos="990"/>
          <w:tab w:val="left" w:pos="31680"/>
        </w:tabs>
        <w:spacing w:before="0" w:beforeAutospacing="0" w:after="0" w:afterAutospacing="0" w:line="360" w:lineRule="auto"/>
        <w:ind w:left="0" w:firstLine="426"/>
        <w:jc w:val="both"/>
        <w:rPr>
          <w:rFonts w:ascii="GHEA Grapalat" w:eastAsia="Calibri" w:hAnsi="GHEA Grapalat" w:cs="Sylfaen"/>
          <w:lang w:val="hy-AM"/>
        </w:rPr>
      </w:pPr>
      <w:r w:rsidRPr="00900F12">
        <w:rPr>
          <w:rFonts w:ascii="GHEA Grapalat" w:eastAsia="Calibri" w:hAnsi="GHEA Grapalat" w:cs="Sylfaen"/>
          <w:lang w:val="hy-AM"/>
        </w:rPr>
        <w:t>Սույն ծրագրին մասնակցելու ցանկության դեպքում թափուր աշխատատեղ ունեցող գործատուն հարթակում նշում է կատարում ծրագրի շրջանակում աջակցություն ստանալու նպատակով իր տվյալները մշակելու, օգտագործելու և փոխանցելու վերաբերյալ համաձայնություն տալու մասին և ներկայացնում է դիմում, որտեղ վեբ ծառայության միջոցով ինքնաշխատ եղանակով արտացոլվում են գործատուի վերաբերյալ հետևյալ տվյալները՝</w:t>
      </w:r>
    </w:p>
    <w:p w:rsidR="00263DD3" w:rsidRPr="00900F12" w:rsidRDefault="00263DD3" w:rsidP="00263DD3">
      <w:pPr>
        <w:pStyle w:val="ListParagraph1"/>
        <w:tabs>
          <w:tab w:val="left" w:pos="0"/>
          <w:tab w:val="left" w:pos="600"/>
          <w:tab w:val="left" w:pos="810"/>
          <w:tab w:val="left" w:pos="851"/>
          <w:tab w:val="left" w:pos="31680"/>
        </w:tabs>
        <w:spacing w:before="0" w:beforeAutospacing="0" w:after="0" w:afterAutospacing="0" w:line="360" w:lineRule="auto"/>
        <w:ind w:firstLine="426"/>
        <w:jc w:val="both"/>
        <w:rPr>
          <w:rFonts w:ascii="GHEA Grapalat" w:eastAsia="Calibri" w:hAnsi="GHEA Grapalat" w:cs="Sylfaen"/>
          <w:lang w:val="hy-AM"/>
        </w:rPr>
      </w:pPr>
      <w:r w:rsidRPr="00900F12">
        <w:rPr>
          <w:rFonts w:ascii="GHEA Grapalat" w:eastAsia="Calibri" w:hAnsi="GHEA Grapalat" w:cs="Sylfaen"/>
          <w:lang w:val="hy-AM"/>
        </w:rPr>
        <w:lastRenderedPageBreak/>
        <w:t>1) Հայաստանի Հանրապետության պետական եկամուտների կոմիտեի տվյալների շտեմարանից՝ գործատուի հարկ վճարողի հաշվառման համարը.</w:t>
      </w:r>
    </w:p>
    <w:p w:rsidR="00263DD3" w:rsidRPr="00900F12" w:rsidRDefault="00263DD3" w:rsidP="00263DD3">
      <w:pPr>
        <w:pStyle w:val="ListParagraph1"/>
        <w:tabs>
          <w:tab w:val="left" w:pos="0"/>
          <w:tab w:val="left" w:pos="600"/>
          <w:tab w:val="left" w:pos="810"/>
          <w:tab w:val="left" w:pos="851"/>
          <w:tab w:val="left" w:pos="31680"/>
        </w:tabs>
        <w:spacing w:before="0" w:beforeAutospacing="0" w:after="0" w:afterAutospacing="0" w:line="360" w:lineRule="auto"/>
        <w:ind w:firstLine="426"/>
        <w:jc w:val="both"/>
        <w:rPr>
          <w:rFonts w:ascii="GHEA Grapalat" w:eastAsia="Calibri" w:hAnsi="GHEA Grapalat" w:cs="Sylfaen"/>
          <w:lang w:val="hy-AM"/>
        </w:rPr>
      </w:pPr>
      <w:r w:rsidRPr="00900F12">
        <w:rPr>
          <w:rFonts w:ascii="GHEA Grapalat" w:eastAsia="Calibri" w:hAnsi="GHEA Grapalat" w:cs="Sylfaen"/>
          <w:lang w:val="hy-AM"/>
        </w:rPr>
        <w:t>2) Հայաստանի Հանրապետության արդարադատության նախարարության իրավաբանական անձանց պետական միասնական գրանցամատյանից իրավաբանական անձի անվանումը, կազմակերպական-իրավական ձևը, պետական գրանցման ամսաթիվը, իրավաբանական անձի գտնվելու վայրը, գործադիր մարմնի ղեկավարի անունը և ազգանունը, իսկ անհատ ձեռնարկատիրոջ դեպքում՝ անհատ ձեռնարկատիրոջ անունը, ազգանունը, պետական հաշվառման համարը, պետական հաշվառման ամսաթիվը և հաշվառման/բնակության կամ գործունեության վայրի հասցեն։</w:t>
      </w:r>
    </w:p>
    <w:p w:rsidR="00263DD3" w:rsidRPr="00900F12" w:rsidRDefault="00263DD3" w:rsidP="00263DD3">
      <w:pPr>
        <w:pStyle w:val="ListParagraph1"/>
        <w:numPr>
          <w:ilvl w:val="0"/>
          <w:numId w:val="2"/>
        </w:numPr>
        <w:tabs>
          <w:tab w:val="left" w:pos="0"/>
          <w:tab w:val="left" w:pos="426"/>
          <w:tab w:val="left" w:pos="851"/>
          <w:tab w:val="left" w:pos="31680"/>
        </w:tabs>
        <w:spacing w:before="0" w:beforeAutospacing="0" w:after="0" w:afterAutospacing="0" w:line="360" w:lineRule="auto"/>
        <w:ind w:left="0" w:firstLine="426"/>
        <w:jc w:val="both"/>
        <w:rPr>
          <w:rFonts w:ascii="GHEA Grapalat" w:eastAsia="Calibri" w:hAnsi="GHEA Grapalat" w:cs="Sylfaen"/>
          <w:lang w:val="hy-AM"/>
        </w:rPr>
      </w:pPr>
      <w:r w:rsidRPr="00900F12">
        <w:rPr>
          <w:rFonts w:ascii="GHEA Grapalat" w:eastAsia="Calibri" w:hAnsi="GHEA Grapalat" w:cs="Sylfaen"/>
          <w:lang w:val="hy-AM"/>
        </w:rPr>
        <w:t>Գործատուն դիմումում նշում է թափուր հաստիքի անվանումը, աշխատանքի վայրը և աշխատավարձի չափը, աշխատանքի համար անհրաժեշտ մասնագիտական որակավորման, հմտությունների և կարողությունների պահանջները:</w:t>
      </w:r>
    </w:p>
    <w:p w:rsidR="00263DD3" w:rsidRPr="00900F12" w:rsidRDefault="00263DD3" w:rsidP="00263DD3">
      <w:pPr>
        <w:pStyle w:val="ListParagraph1"/>
        <w:numPr>
          <w:ilvl w:val="0"/>
          <w:numId w:val="2"/>
        </w:numPr>
        <w:tabs>
          <w:tab w:val="left" w:pos="0"/>
          <w:tab w:val="left" w:pos="426"/>
          <w:tab w:val="left" w:pos="851"/>
          <w:tab w:val="left" w:pos="31680"/>
        </w:tabs>
        <w:spacing w:before="0" w:beforeAutospacing="0" w:after="0" w:afterAutospacing="0" w:line="360" w:lineRule="auto"/>
        <w:ind w:left="0" w:firstLine="426"/>
        <w:jc w:val="both"/>
        <w:rPr>
          <w:rFonts w:ascii="GHEA Grapalat" w:eastAsia="Calibri" w:hAnsi="GHEA Grapalat" w:cs="Sylfaen"/>
          <w:lang w:val="hy-AM"/>
        </w:rPr>
      </w:pPr>
      <w:r w:rsidRPr="00900F12">
        <w:rPr>
          <w:rFonts w:ascii="GHEA Grapalat" w:eastAsia="Calibri" w:hAnsi="GHEA Grapalat" w:cs="Sylfaen"/>
          <w:lang w:val="hy-AM"/>
        </w:rPr>
        <w:t>Գործատուի դիմումը հարթակի միջոցով փոխանցվում է Միասնական սոցիալական ծառայության (այսուհետ՝ ծառայություն) տարածքային կենտրոնի (այսուհետ՝ տարածքային կենտրոն) մասնագետին, որտեղ ցուցադրվում է գործատուի վերաբերյալ սույն ծրագրի 6-րդ կետում նշված տեղեկատվությունը։</w:t>
      </w:r>
    </w:p>
    <w:p w:rsidR="00263DD3" w:rsidRPr="00900F12" w:rsidRDefault="00263DD3" w:rsidP="00263DD3">
      <w:pPr>
        <w:pStyle w:val="ListParagraph1"/>
        <w:numPr>
          <w:ilvl w:val="0"/>
          <w:numId w:val="2"/>
        </w:numPr>
        <w:tabs>
          <w:tab w:val="left" w:pos="0"/>
          <w:tab w:val="left" w:pos="426"/>
          <w:tab w:val="left" w:pos="851"/>
          <w:tab w:val="left" w:pos="31680"/>
        </w:tabs>
        <w:spacing w:before="0" w:beforeAutospacing="0" w:after="0" w:afterAutospacing="0" w:line="360" w:lineRule="auto"/>
        <w:ind w:left="0" w:firstLine="426"/>
        <w:jc w:val="both"/>
        <w:rPr>
          <w:rFonts w:ascii="GHEA Grapalat" w:eastAsia="Calibri" w:hAnsi="GHEA Grapalat" w:cs="Sylfaen"/>
          <w:lang w:val="hy-AM"/>
        </w:rPr>
      </w:pPr>
      <w:r w:rsidRPr="00900F12">
        <w:rPr>
          <w:rFonts w:ascii="GHEA Grapalat" w:eastAsia="Calibri" w:hAnsi="GHEA Grapalat" w:cs="Sylfaen"/>
          <w:lang w:val="hy-AM"/>
        </w:rPr>
        <w:t xml:space="preserve">Գործատուի դիմումն ստանալուց հետո մեկ աշխատանքային օրվա ընթացքում տարածքային կենտրոնի մասնագետի կողմից այն հաստատվելու դեպքում հարթակն ինքնաշխատ եղանակով համադրում է սույն ծրագրի 7-րդ կետով նշված պահանջները և աշխատանք փնտրողի վերաբերյալ հարթակում առկա տեղեկատվությունը, որի արդյունքում գործատուի օգտահաշվում ցուցադրվում է ծրագրում ընդգրկման ենթակա անձանց ցուցակը (անուն, ազգանուն, հայրանուն, տարիք, հաշմանդամություն ունենալու հանգամանքը, մասնագիտություն, որակավորում, հեռախոսահամար, էլեկտրոնային փոստի հասցե, ինքնակենսագրական (հրապարակված լինելու դեպքում))։ </w:t>
      </w:r>
    </w:p>
    <w:p w:rsidR="00263DD3" w:rsidRPr="00900F12" w:rsidRDefault="00263DD3" w:rsidP="00263DD3">
      <w:pPr>
        <w:pStyle w:val="ListParagraph1"/>
        <w:numPr>
          <w:ilvl w:val="0"/>
          <w:numId w:val="2"/>
        </w:numPr>
        <w:shd w:val="clear" w:color="auto" w:fill="FFFFFF"/>
        <w:tabs>
          <w:tab w:val="left" w:pos="0"/>
          <w:tab w:val="left" w:pos="426"/>
          <w:tab w:val="left" w:pos="851"/>
          <w:tab w:val="left" w:pos="31680"/>
        </w:tabs>
        <w:spacing w:before="0" w:beforeAutospacing="0" w:after="0" w:afterAutospacing="0" w:line="360" w:lineRule="auto"/>
        <w:ind w:left="0" w:firstLine="375"/>
        <w:jc w:val="both"/>
        <w:rPr>
          <w:rFonts w:ascii="GHEA Grapalat" w:eastAsia="Calibri" w:hAnsi="GHEA Grapalat" w:cs="Sylfaen"/>
          <w:lang w:val="hy-AM"/>
        </w:rPr>
      </w:pPr>
      <w:r w:rsidRPr="00900F12">
        <w:rPr>
          <w:rFonts w:ascii="GHEA Grapalat" w:eastAsia="Calibri" w:hAnsi="GHEA Grapalat" w:cs="Sylfaen"/>
          <w:lang w:val="hy-AM"/>
        </w:rPr>
        <w:t xml:space="preserve">Սույն ծրագրին մասնակցության համար </w:t>
      </w:r>
      <w:r w:rsidRPr="00900F12">
        <w:rPr>
          <w:rFonts w:ascii="GHEA Grapalat" w:hAnsi="GHEA Grapalat" w:cs="Arial"/>
          <w:color w:val="333333"/>
          <w:shd w:val="clear" w:color="auto" w:fill="FFFFFF"/>
          <w:lang w:val="hy-AM"/>
        </w:rPr>
        <w:t xml:space="preserve">աշխատանք փնտրողը </w:t>
      </w:r>
      <w:r w:rsidRPr="00900F12">
        <w:rPr>
          <w:rFonts w:ascii="GHEA Grapalat" w:eastAsia="Calibri" w:hAnsi="GHEA Grapalat" w:cs="Sylfaen"/>
          <w:lang w:val="hy-AM"/>
        </w:rPr>
        <w:t xml:space="preserve">և գործատուն կարող են նաև դիմում ներկայացնել տարածքային կենտրոն առձեռն եղանակով՝ հարթակի միջոցով սույն ծրագրի 5-9-րդ կետերով </w:t>
      </w:r>
      <w:r w:rsidRPr="00900F12">
        <w:rPr>
          <w:rFonts w:ascii="GHEA Grapalat" w:eastAsia="Calibri" w:hAnsi="GHEA Grapalat" w:cs="Sylfaen"/>
          <w:lang w:val="hy-AM"/>
        </w:rPr>
        <w:lastRenderedPageBreak/>
        <w:t xml:space="preserve">նախատեսված գործընթացների իրականացման անհնարինության դեպքում։ </w:t>
      </w:r>
      <w:r w:rsidRPr="00900F12">
        <w:rPr>
          <w:rFonts w:eastAsia="Calibri" w:cs="Calibri"/>
          <w:lang w:val="hy-AM"/>
        </w:rPr>
        <w:t> </w:t>
      </w:r>
      <w:r w:rsidRPr="00900F12">
        <w:rPr>
          <w:rFonts w:ascii="GHEA Grapalat" w:eastAsia="Calibri" w:hAnsi="GHEA Grapalat" w:cs="Sylfaen"/>
          <w:lang w:val="hy-AM"/>
        </w:rPr>
        <w:t xml:space="preserve">Տվյալ դեպքում գործատուն դիմումին կից ներկայացնում է թափուր աշխատատեղի մասով հայտ՝ նշելով ծրագրի 7-րդ կետով նախատեսված պահանջները, իսկ աշխատանք փնտրողը՝ հանրային ծառայության համարանիշը կամ </w:t>
      </w:r>
      <w:r w:rsidRPr="00900F12">
        <w:rPr>
          <w:rFonts w:eastAsia="Calibri" w:cs="Calibri"/>
          <w:lang w:val="hy-AM"/>
        </w:rPr>
        <w:t> </w:t>
      </w:r>
      <w:r w:rsidRPr="00900F12">
        <w:rPr>
          <w:rFonts w:ascii="GHEA Grapalat" w:eastAsia="Calibri" w:hAnsi="GHEA Grapalat" w:cs="Sylfaen"/>
          <w:lang w:val="hy-AM"/>
        </w:rPr>
        <w:t xml:space="preserve">հանրային ծառայությունների համարանիշ չստանալու մասին տեղեկանքը, իսկ դրանց բացակայության դեպքում՝ սոցիալական ապահովության քարտը։ Տարածքային կենտրոնի մասնագետը ստուգում է աշխատանք փնտրողի՝ սույն ծրագրի 2-րդ կետով նախատեսված պահանջներին համապատասխանությունը և գործատուի հայտով ներկայացված թափուր աշխատատեղը համալրելու համար, գործատուի դիմումն ստանալուց հետո մեկ աշխատանքային օրվա ընթացքում, հնարավորության դեպքում ինքնաշխատ եղանակով, կազմում է ծրագրում ընդգրկման ենթակա անձանց ցուցակը (այսուհետ՝ ցուցակ)` հիմք ընդունելով տարածքային կենտրոնում հաշվառված աշխատանք փնտրող անձանց տվյալները և սույն ծրագրի 2-րդ և 7-րդ կետերում նշված պահանջները։ </w:t>
      </w:r>
    </w:p>
    <w:p w:rsidR="00263DD3" w:rsidRPr="00900F12" w:rsidRDefault="00263DD3" w:rsidP="00263DD3">
      <w:pPr>
        <w:pStyle w:val="ListParagraph1"/>
        <w:numPr>
          <w:ilvl w:val="0"/>
          <w:numId w:val="2"/>
        </w:numPr>
        <w:shd w:val="clear" w:color="auto" w:fill="FFFFFF"/>
        <w:tabs>
          <w:tab w:val="left" w:pos="0"/>
          <w:tab w:val="left" w:pos="426"/>
          <w:tab w:val="left" w:pos="851"/>
          <w:tab w:val="left" w:pos="31680"/>
        </w:tabs>
        <w:spacing w:before="0" w:beforeAutospacing="0" w:after="0" w:afterAutospacing="0" w:line="360" w:lineRule="auto"/>
        <w:ind w:left="0" w:firstLine="375"/>
        <w:jc w:val="both"/>
        <w:rPr>
          <w:rFonts w:ascii="GHEA Grapalat" w:eastAsia="Calibri" w:hAnsi="GHEA Grapalat" w:cs="Sylfaen"/>
          <w:lang w:val="hy-AM"/>
        </w:rPr>
      </w:pPr>
      <w:r w:rsidRPr="00900F12">
        <w:rPr>
          <w:rFonts w:ascii="GHEA Grapalat" w:eastAsia="Calibri" w:hAnsi="GHEA Grapalat" w:cs="Sylfaen"/>
          <w:lang w:val="hy-AM"/>
        </w:rPr>
        <w:t>Տարածքային կենտրոնը, ցուցակը կազմելուց հետո երկու աշխատանքային օրվա ընթացքում, գործատուի էլեկտրոնային փոստի հասցեին է ուղարկում հաղորդագրություն` նշելով ցուցակում ընդգրկված անձանց մասին տեղեկությունները (անունը, ազգանունը, հայրանունը, տարիքը, հաշմանդամության խումբը կամ ֆունկցիոնալության սահմանափակության աստիճանը, մասնագիտությունը, որակավորումը, հեռախոսահամարը, էլեկտրոնային փոստի հասցեն) և այդ մասին հեռախոսով կամ էլեկտրոնային փոստի միջոցով տեղեկացնում ցուցակում ընդգրկված անձանց։</w:t>
      </w:r>
    </w:p>
    <w:p w:rsidR="00263DD3" w:rsidRPr="00900F12" w:rsidRDefault="00263DD3" w:rsidP="00263DD3">
      <w:pPr>
        <w:pStyle w:val="ListParagraph1"/>
        <w:numPr>
          <w:ilvl w:val="0"/>
          <w:numId w:val="2"/>
        </w:numPr>
        <w:tabs>
          <w:tab w:val="left" w:pos="0"/>
          <w:tab w:val="left" w:pos="426"/>
          <w:tab w:val="left" w:pos="851"/>
          <w:tab w:val="left" w:pos="31680"/>
        </w:tabs>
        <w:spacing w:before="0" w:beforeAutospacing="0" w:after="0" w:afterAutospacing="0" w:line="360" w:lineRule="auto"/>
        <w:ind w:left="0" w:firstLine="426"/>
        <w:jc w:val="both"/>
        <w:rPr>
          <w:rFonts w:ascii="GHEA Grapalat" w:eastAsia="Calibri" w:hAnsi="GHEA Grapalat" w:cs="Sylfaen"/>
          <w:lang w:val="hy-AM"/>
        </w:rPr>
      </w:pPr>
      <w:r w:rsidRPr="00900F12">
        <w:rPr>
          <w:rFonts w:ascii="GHEA Grapalat" w:hAnsi="GHEA Grapalat" w:cs="Arial"/>
          <w:color w:val="333333"/>
          <w:shd w:val="clear" w:color="auto" w:fill="FFFFFF"/>
          <w:lang w:val="hy-AM"/>
        </w:rPr>
        <w:t>Գործատուի դիմումը հաստատվելուց հետո մեկշաբաթյա ժամկետում գործատուն ցուցակում ընդգրկված անձանցից ընտրում է իր պահանջներին առավելապես բավարարող անձին (այսուհետ՝ շահառու) և</w:t>
      </w:r>
      <w:r w:rsidRPr="00900F12">
        <w:rPr>
          <w:rFonts w:cs="Calibri"/>
          <w:color w:val="333333"/>
          <w:shd w:val="clear" w:color="auto" w:fill="FFFFFF"/>
          <w:lang w:val="hy-AM"/>
        </w:rPr>
        <w:t> </w:t>
      </w:r>
      <w:r w:rsidRPr="00900F12">
        <w:rPr>
          <w:rFonts w:ascii="GHEA Grapalat" w:hAnsi="GHEA Grapalat" w:cs="Arial"/>
          <w:color w:val="333333"/>
          <w:shd w:val="clear" w:color="auto" w:fill="FFFFFF"/>
          <w:lang w:val="hy-AM"/>
        </w:rPr>
        <w:t xml:space="preserve">այդ մասին  տեղեկացնում տարածքային կենտրոնի մասնագետին։  Տարբեր գործատուների ուղարկված ցուցակներում ծրագրում ընդգրկման ենթակա անձանց տվյալների կրկնության դեպքում, երբ գործատուների կողմից ընտրվում են իրենց պահանջներին բավարարող միևնույն անձին, ապա տվյալ անձն է ընտրություն </w:t>
      </w:r>
      <w:r w:rsidRPr="00900F12">
        <w:rPr>
          <w:rFonts w:ascii="GHEA Grapalat" w:hAnsi="GHEA Grapalat" w:cs="Arial"/>
          <w:color w:val="333333"/>
          <w:shd w:val="clear" w:color="auto" w:fill="FFFFFF"/>
          <w:lang w:val="hy-AM"/>
        </w:rPr>
        <w:lastRenderedPageBreak/>
        <w:t xml:space="preserve">կատարում՝ որ գործատուի հետ է ցանկանում մտնել աշխատանքային հարաբերությունների մեջ և </w:t>
      </w:r>
      <w:r w:rsidRPr="00900F12">
        <w:rPr>
          <w:rFonts w:ascii="GHEA Grapalat" w:eastAsia="Calibri" w:hAnsi="GHEA Grapalat" w:cs="Sylfaen"/>
          <w:lang w:val="hy-AM"/>
        </w:rPr>
        <w:t>այդ մասին հեռախոսով կամ էլեկտրոնային փոստի միջոցով</w:t>
      </w:r>
      <w:r w:rsidRPr="00900F12">
        <w:rPr>
          <w:rFonts w:ascii="GHEA Grapalat" w:hAnsi="GHEA Grapalat" w:cs="Arial"/>
          <w:color w:val="333333"/>
          <w:shd w:val="clear" w:color="auto" w:fill="FFFFFF"/>
          <w:lang w:val="hy-AM"/>
        </w:rPr>
        <w:t xml:space="preserve"> մեկօրյա ժամկետում տեղեկացնում  տարածքային կենտրոնի մասնագետին։ Տեղեկացումից հետո մեկ աշխատանքային օրվա ընթացքում գործատուի, շահառուի և տարածքային կենտրոնի միջև կնքվում է գործատուին աջակցություն տրամադրելու մասին եռակողմ պայմանագիր (այսուհետ՝ պայմանագիր)` երեք օրինակից՝ Հայաստանի Հանրապետության աշխատանքի և սոցիալական հարցերի նախարարի հաստատած օրինակելի ձևին համապատասխան, որի վերաբերյալ տեղեկատվությունը (պայմանագրի համարը և կնքման ամսաթիվը) տարածքային կենտրոնի մասնագետի կողմից մուտքագրվում է հարթակում։ </w:t>
      </w:r>
    </w:p>
    <w:p w:rsidR="00263DD3" w:rsidRPr="00900F12" w:rsidRDefault="00263DD3" w:rsidP="00263DD3">
      <w:pPr>
        <w:pStyle w:val="ListParagraph1"/>
        <w:numPr>
          <w:ilvl w:val="0"/>
          <w:numId w:val="2"/>
        </w:numPr>
        <w:tabs>
          <w:tab w:val="left" w:pos="0"/>
          <w:tab w:val="left" w:pos="426"/>
          <w:tab w:val="left" w:pos="851"/>
          <w:tab w:val="left" w:pos="31680"/>
        </w:tabs>
        <w:spacing w:before="0" w:beforeAutospacing="0" w:after="0" w:afterAutospacing="0" w:line="360" w:lineRule="auto"/>
        <w:ind w:left="0" w:firstLine="426"/>
        <w:jc w:val="both"/>
        <w:rPr>
          <w:rFonts w:ascii="GHEA Grapalat" w:eastAsia="Calibri" w:hAnsi="GHEA Grapalat" w:cs="Sylfaen"/>
          <w:lang w:val="hy-AM"/>
        </w:rPr>
      </w:pPr>
      <w:r w:rsidRPr="00900F12">
        <w:rPr>
          <w:rFonts w:ascii="GHEA Grapalat" w:hAnsi="GHEA Grapalat" w:cs="Arial"/>
          <w:color w:val="333333"/>
          <w:shd w:val="clear" w:color="auto" w:fill="FFFFFF"/>
          <w:lang w:val="hy-AM"/>
        </w:rPr>
        <w:t>Պայմանագիրը կնքելուց հետո երկու աշխատանքային օրվա ընթացքում գործատուն Հայաստանի Հանրապետության աշխատանքային օրենսդրությամբ սահմանված կարգով շահառուի հետ կնքում է առնվազն 3-6 ամիս ժամկետով աշխատանքային պայմանագիր։ Աշխատանքային պայմանագիրը կարող է կնքվել նաև ոչ լրիվ աշխատաժամանակի ռեժիմով։</w:t>
      </w:r>
    </w:p>
    <w:p w:rsidR="00263DD3" w:rsidRPr="00900F12" w:rsidRDefault="00263DD3" w:rsidP="00263DD3">
      <w:pPr>
        <w:pStyle w:val="ListParagraph1"/>
        <w:numPr>
          <w:ilvl w:val="0"/>
          <w:numId w:val="2"/>
        </w:numPr>
        <w:tabs>
          <w:tab w:val="left" w:pos="0"/>
          <w:tab w:val="left" w:pos="426"/>
          <w:tab w:val="left" w:pos="851"/>
          <w:tab w:val="left" w:pos="31680"/>
        </w:tabs>
        <w:spacing w:before="0" w:beforeAutospacing="0" w:after="0" w:afterAutospacing="0" w:line="360" w:lineRule="auto"/>
        <w:ind w:left="0" w:firstLine="426"/>
        <w:jc w:val="both"/>
        <w:rPr>
          <w:rFonts w:ascii="GHEA Grapalat" w:eastAsia="Calibri" w:hAnsi="GHEA Grapalat" w:cs="Sylfaen"/>
          <w:lang w:val="hy-AM"/>
        </w:rPr>
      </w:pPr>
      <w:r w:rsidRPr="00900F12">
        <w:rPr>
          <w:rFonts w:ascii="GHEA Grapalat" w:hAnsi="GHEA Grapalat" w:cs="Arial"/>
          <w:color w:val="333333"/>
          <w:lang w:val="hy-AM"/>
        </w:rPr>
        <w:t xml:space="preserve">Ծրագրի շրջանակում գործատուին տրամադրվում է շահառուի աշխատավարձից հաշվարկված և վճարված եկամտային հարկի փոխհատուցում՝ </w:t>
      </w:r>
    </w:p>
    <w:p w:rsidR="00263DD3" w:rsidRPr="00900F12" w:rsidRDefault="00263DD3" w:rsidP="00263DD3">
      <w:pPr>
        <w:pStyle w:val="ListParagraph1"/>
        <w:numPr>
          <w:ilvl w:val="0"/>
          <w:numId w:val="4"/>
        </w:numPr>
        <w:tabs>
          <w:tab w:val="left" w:pos="0"/>
          <w:tab w:val="left" w:pos="426"/>
          <w:tab w:val="left" w:pos="851"/>
          <w:tab w:val="left" w:pos="31680"/>
        </w:tabs>
        <w:spacing w:before="0" w:beforeAutospacing="0" w:after="0" w:afterAutospacing="0" w:line="360" w:lineRule="auto"/>
        <w:ind w:left="0" w:firstLine="426"/>
        <w:jc w:val="both"/>
        <w:rPr>
          <w:rFonts w:ascii="GHEA Grapalat" w:eastAsia="Calibri" w:hAnsi="GHEA Grapalat" w:cs="Sylfaen"/>
          <w:lang w:val="hy-AM"/>
        </w:rPr>
      </w:pPr>
      <w:r w:rsidRPr="00900F12">
        <w:rPr>
          <w:rFonts w:ascii="GHEA Grapalat" w:hAnsi="GHEA Grapalat" w:cs="Arial"/>
          <w:color w:val="333333"/>
          <w:lang w:val="hy-AM"/>
        </w:rPr>
        <w:t xml:space="preserve">աշխատանքային գործունեության առաջին երեք ամիսների համար 50 %-ի չափով, բայց ոչ ավելի, քան ամսական 25 000 դրամը. </w:t>
      </w:r>
    </w:p>
    <w:p w:rsidR="00263DD3" w:rsidRPr="00900F12" w:rsidRDefault="00263DD3" w:rsidP="00263DD3">
      <w:pPr>
        <w:pStyle w:val="ListParagraph1"/>
        <w:numPr>
          <w:ilvl w:val="0"/>
          <w:numId w:val="4"/>
        </w:numPr>
        <w:tabs>
          <w:tab w:val="left" w:pos="0"/>
          <w:tab w:val="left" w:pos="426"/>
          <w:tab w:val="left" w:pos="851"/>
          <w:tab w:val="left" w:pos="31680"/>
        </w:tabs>
        <w:spacing w:before="0" w:beforeAutospacing="0" w:after="0" w:afterAutospacing="0" w:line="360" w:lineRule="auto"/>
        <w:ind w:left="0" w:firstLine="426"/>
        <w:jc w:val="both"/>
        <w:rPr>
          <w:rFonts w:ascii="GHEA Grapalat" w:eastAsia="Calibri" w:hAnsi="GHEA Grapalat" w:cs="Sylfaen"/>
          <w:lang w:val="hy-AM"/>
        </w:rPr>
      </w:pPr>
      <w:r w:rsidRPr="00900F12">
        <w:rPr>
          <w:rFonts w:ascii="GHEA Grapalat" w:hAnsi="GHEA Grapalat" w:cs="Arial"/>
          <w:color w:val="333333"/>
          <w:lang w:val="hy-AM"/>
        </w:rPr>
        <w:t xml:space="preserve">աշխատանքային գործունեության 4-6-րդ ամիսների համար 100 %-ի չափով, բայց ոչ ավելի, քան 50 000 դրամը։ </w:t>
      </w:r>
    </w:p>
    <w:p w:rsidR="00263DD3" w:rsidRPr="00900F12" w:rsidRDefault="00263DD3" w:rsidP="00263DD3">
      <w:pPr>
        <w:pStyle w:val="ListParagraph1"/>
        <w:numPr>
          <w:ilvl w:val="0"/>
          <w:numId w:val="2"/>
        </w:numPr>
        <w:tabs>
          <w:tab w:val="left" w:pos="0"/>
          <w:tab w:val="left" w:pos="426"/>
          <w:tab w:val="left" w:pos="851"/>
          <w:tab w:val="left" w:pos="31680"/>
        </w:tabs>
        <w:spacing w:before="0" w:beforeAutospacing="0" w:after="0" w:afterAutospacing="0" w:line="360" w:lineRule="auto"/>
        <w:ind w:left="0" w:firstLine="426"/>
        <w:jc w:val="both"/>
        <w:rPr>
          <w:rFonts w:ascii="GHEA Grapalat" w:eastAsia="Calibri" w:hAnsi="GHEA Grapalat" w:cs="Sylfaen"/>
          <w:lang w:val="hy-AM"/>
        </w:rPr>
      </w:pPr>
      <w:r w:rsidRPr="00900F12">
        <w:rPr>
          <w:rFonts w:ascii="GHEA Grapalat" w:eastAsia="Calibri" w:hAnsi="GHEA Grapalat" w:cs="Sylfaen"/>
          <w:lang w:val="hy-AM"/>
        </w:rPr>
        <w:t>Սույն ծրագրով շահառուի և գործատուի միջև աշխատանքային հարաբերությունները սույն ծրագրի 14-րդ կետով նախատեսված փոխհատուցումը տրամադրելուց հետո ևս մեկ տարի շարունակվելու դեպքում՝ գործատուին տրամադրվում է միանվագ աջակցություն՝ 100 000 դրամի չափով։</w:t>
      </w:r>
    </w:p>
    <w:p w:rsidR="00263DD3" w:rsidRPr="00900F12" w:rsidRDefault="00263DD3" w:rsidP="00263DD3">
      <w:pPr>
        <w:pStyle w:val="ListParagraph1"/>
        <w:numPr>
          <w:ilvl w:val="0"/>
          <w:numId w:val="2"/>
        </w:numPr>
        <w:tabs>
          <w:tab w:val="left" w:pos="0"/>
          <w:tab w:val="left" w:pos="426"/>
          <w:tab w:val="left" w:pos="851"/>
          <w:tab w:val="left" w:pos="31680"/>
        </w:tabs>
        <w:spacing w:before="0" w:beforeAutospacing="0" w:after="0" w:afterAutospacing="0" w:line="360" w:lineRule="auto"/>
        <w:ind w:left="0" w:firstLine="426"/>
        <w:jc w:val="both"/>
        <w:rPr>
          <w:rFonts w:ascii="GHEA Grapalat" w:eastAsia="Calibri" w:hAnsi="GHEA Grapalat" w:cs="Sylfaen"/>
          <w:lang w:val="hy-AM"/>
        </w:rPr>
      </w:pPr>
      <w:r w:rsidRPr="00900F12">
        <w:rPr>
          <w:rFonts w:ascii="GHEA Grapalat" w:hAnsi="GHEA Grapalat" w:cs="Arial"/>
          <w:color w:val="333333"/>
          <w:lang w:val="hy-AM"/>
        </w:rPr>
        <w:t xml:space="preserve">Ծառայությունը սույն ծրագրի 14-րդ կետով նախատեսված գումարը փոխանցում է գործատուի բանկային հաշվեհամարին եռամսյակային կտրվածքով՝ մինչև յուրաքանչյուր եռամսյակին հաջորդող ամսվա վերջին </w:t>
      </w:r>
      <w:r w:rsidRPr="00900F12">
        <w:rPr>
          <w:rFonts w:ascii="GHEA Grapalat" w:hAnsi="GHEA Grapalat" w:cs="Arial"/>
          <w:color w:val="333333"/>
          <w:lang w:val="hy-AM"/>
        </w:rPr>
        <w:lastRenderedPageBreak/>
        <w:t>աշխատանքային օրը, իսկ 15-րդ կետով նախատեսված գումարը՝ մինչև աշխատանքային պայմանագրի գործողության 12 ամիսը լրանալուն հաջորդող ամսվա վերջին աշխատանքային օրը։</w:t>
      </w:r>
      <w:r w:rsidRPr="00900F12">
        <w:rPr>
          <w:rFonts w:ascii="GHEA Grapalat" w:eastAsia="Calibri" w:hAnsi="GHEA Grapalat" w:cs="Sylfaen"/>
          <w:lang w:val="hy-AM"/>
        </w:rPr>
        <w:t xml:space="preserve"> </w:t>
      </w:r>
    </w:p>
    <w:p w:rsidR="00263DD3" w:rsidRPr="00900F12" w:rsidRDefault="00263DD3" w:rsidP="00263DD3">
      <w:pPr>
        <w:pStyle w:val="ListParagraph1"/>
        <w:numPr>
          <w:ilvl w:val="0"/>
          <w:numId w:val="2"/>
        </w:numPr>
        <w:tabs>
          <w:tab w:val="left" w:pos="0"/>
          <w:tab w:val="left" w:pos="426"/>
          <w:tab w:val="left" w:pos="851"/>
          <w:tab w:val="left" w:pos="31680"/>
        </w:tabs>
        <w:spacing w:before="0" w:beforeAutospacing="0" w:after="0" w:afterAutospacing="0" w:line="360" w:lineRule="auto"/>
        <w:ind w:left="0" w:firstLine="426"/>
        <w:jc w:val="both"/>
        <w:rPr>
          <w:rFonts w:ascii="GHEA Grapalat" w:eastAsia="Calibri" w:hAnsi="GHEA Grapalat" w:cs="Sylfaen"/>
          <w:lang w:val="hy-AM"/>
        </w:rPr>
      </w:pPr>
      <w:r w:rsidRPr="00900F12">
        <w:rPr>
          <w:rFonts w:ascii="GHEA Grapalat" w:hAnsi="GHEA Grapalat" w:cs="Arial"/>
          <w:color w:val="333333"/>
          <w:lang w:val="hy-AM"/>
        </w:rPr>
        <w:t>Տարածքային կենտրոնի մասնագետը Հայաստանի Հանրապետության պետական եկամուտների կոմիտեի տվյալների շտեմարանում առկա տեղեկատվության հիման վրա տվյալ ամսվա եկամտային հարկի հաշվարկի ներկայացման վերջնաժամկետին հաջորդող աշխատանքային օրը տեղեկանում է նախորդ ամսվա ընթացքում աշխատողների համար աշխատավարձից հաշվարկված և վճարված եկամտային հարկի չափի վերաբերյալ, որն էլ հիմք է հանդիսանում գործատուին ծրագրով նախատեսված աջակցության տրամադրման համար։ Գործատուի կողմից Հայաստանի Հանրապետության պետական եկամուտների կոմիտե ներկայացված հարկային հաշվարկներում փոփոխություն կատարելու դեպքում ծրագրի շրջանակներում արդեն իսկ տրամադրված աջակցության չափերը վերահաշվարկվում են ճշտման արդյունքներով։</w:t>
      </w:r>
    </w:p>
    <w:p w:rsidR="00263DD3" w:rsidRPr="00900F12" w:rsidRDefault="00263DD3" w:rsidP="00263DD3">
      <w:pPr>
        <w:pStyle w:val="ListParagraph1"/>
        <w:numPr>
          <w:ilvl w:val="0"/>
          <w:numId w:val="2"/>
        </w:numPr>
        <w:tabs>
          <w:tab w:val="left" w:pos="0"/>
          <w:tab w:val="left" w:pos="426"/>
          <w:tab w:val="left" w:pos="851"/>
          <w:tab w:val="left" w:pos="31680"/>
        </w:tabs>
        <w:spacing w:before="0" w:beforeAutospacing="0" w:after="0" w:afterAutospacing="0" w:line="360" w:lineRule="auto"/>
        <w:ind w:left="0" w:firstLine="426"/>
        <w:jc w:val="both"/>
        <w:rPr>
          <w:rFonts w:ascii="GHEA Grapalat" w:eastAsia="Calibri" w:hAnsi="GHEA Grapalat" w:cs="Sylfaen"/>
          <w:lang w:val="hy-AM"/>
        </w:rPr>
      </w:pPr>
      <w:r w:rsidRPr="00900F12">
        <w:rPr>
          <w:rFonts w:ascii="GHEA Grapalat" w:hAnsi="GHEA Grapalat" w:cs="Sylfaen"/>
          <w:lang w:val="hy-AM"/>
        </w:rPr>
        <w:t xml:space="preserve">Տարածքային կենտրոնն առնվազն ամիսը մեկ անգամ իրականացնում է </w:t>
      </w:r>
      <w:r w:rsidRPr="00900F12">
        <w:rPr>
          <w:rFonts w:ascii="GHEA Grapalat" w:hAnsi="GHEA Grapalat"/>
          <w:lang w:val="hy-AM"/>
        </w:rPr>
        <w:t>ծրագրի կատարման ընթացքի մոնիթորինգ և արդյունքների վերաբերյալ տեղեկատվությունը ներկայացնում</w:t>
      </w:r>
      <w:r w:rsidRPr="00900F12">
        <w:rPr>
          <w:rFonts w:ascii="GHEA Grapalat" w:hAnsi="GHEA Grapalat" w:cs="Sylfaen"/>
          <w:lang w:val="hy-AM"/>
        </w:rPr>
        <w:t xml:space="preserve"> ծառայություն մինչև </w:t>
      </w:r>
      <w:r w:rsidRPr="00900F12">
        <w:rPr>
          <w:rFonts w:ascii="GHEA Grapalat" w:hAnsi="GHEA Grapalat"/>
          <w:lang w:val="hy-AM"/>
        </w:rPr>
        <w:t xml:space="preserve">հաջորդող ամսվա տասներորդ աշխատանքային օրը։ </w:t>
      </w:r>
      <w:r w:rsidRPr="00900F12">
        <w:rPr>
          <w:rFonts w:ascii="GHEA Grapalat" w:hAnsi="GHEA Grapalat" w:cs="Sylfaen"/>
          <w:lang w:val="hy-AM"/>
        </w:rPr>
        <w:t>Ծառայությունն</w:t>
      </w:r>
      <w:r w:rsidRPr="00900F12">
        <w:rPr>
          <w:rFonts w:ascii="GHEA Grapalat" w:hAnsi="GHEA Grapalat"/>
          <w:lang w:val="hy-AM"/>
        </w:rPr>
        <w:t xml:space="preserve"> առնվազն եռամսյակը մեկ անգամ իրականացնում է ծրագրի կատարման ընթացքի մոնիթորինգ և արդյունքների վերաբերյալ տեղեկատվությունը ներկայացնում Հայաստանի Հանրապետության աշխատանքի և սոցիալական հարցերի նախարարություն մինչև յուրաքանչյուր եռամսյակին հաջորդող ամսվա երկրորդ տասնօրյակի ավարտը։ </w:t>
      </w:r>
    </w:p>
    <w:p w:rsidR="00B14513" w:rsidRPr="00263DD3" w:rsidRDefault="001F153C" w:rsidP="00263DD3">
      <w:pPr>
        <w:rPr>
          <w:rFonts w:eastAsia="Calibri"/>
          <w:lang w:val="hy-AM"/>
        </w:rPr>
      </w:pPr>
      <w:bookmarkStart w:id="0" w:name="_GoBack"/>
      <w:bookmarkEnd w:id="0"/>
      <w:r w:rsidRPr="00263DD3">
        <w:rPr>
          <w:lang w:val="hy-AM"/>
        </w:rPr>
        <w:t xml:space="preserve"> </w:t>
      </w:r>
    </w:p>
    <w:sectPr w:rsidR="00B14513" w:rsidRPr="00263DD3">
      <w:pgSz w:w="11906" w:h="16838"/>
      <w:pgMar w:top="993" w:right="1466"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5EB2" w:rsidRDefault="00E45EB2">
      <w:pPr>
        <w:spacing w:line="240" w:lineRule="auto"/>
      </w:pPr>
      <w:r>
        <w:separator/>
      </w:r>
    </w:p>
  </w:endnote>
  <w:endnote w:type="continuationSeparator" w:id="0">
    <w:p w:rsidR="00E45EB2" w:rsidRDefault="00E45E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5EB2" w:rsidRDefault="00E45EB2">
      <w:pPr>
        <w:spacing w:before="0" w:after="0"/>
      </w:pPr>
      <w:r>
        <w:separator/>
      </w:r>
    </w:p>
  </w:footnote>
  <w:footnote w:type="continuationSeparator" w:id="0">
    <w:p w:rsidR="00E45EB2" w:rsidRDefault="00E45EB2">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567304"/>
    <w:multiLevelType w:val="multilevel"/>
    <w:tmpl w:val="2A5673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B371E5A"/>
    <w:multiLevelType w:val="multilevel"/>
    <w:tmpl w:val="2B371E5A"/>
    <w:lvl w:ilvl="0">
      <w:start w:val="1"/>
      <w:numFmt w:val="decimal"/>
      <w:lvlText w:val="%1)"/>
      <w:lvlJc w:val="left"/>
      <w:pPr>
        <w:ind w:left="720" w:hanging="360"/>
      </w:pPr>
      <w:rPr>
        <w:rFonts w:ascii="GHEA Grapalat" w:hAnsi="GHEA Grapalat"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2" w15:restartNumberingAfterBreak="0">
    <w:nsid w:val="4E485E5B"/>
    <w:multiLevelType w:val="multilevel"/>
    <w:tmpl w:val="4E485E5B"/>
    <w:lvl w:ilvl="0">
      <w:start w:val="1"/>
      <w:numFmt w:val="decimal"/>
      <w:lvlText w:val="%1."/>
      <w:lvlJc w:val="left"/>
      <w:pPr>
        <w:ind w:left="786" w:hanging="360"/>
      </w:pPr>
      <w:rPr>
        <w:rFonts w:ascii="GHEA Grapalat" w:hAnsi="GHEA Grapalat"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3" w15:restartNumberingAfterBreak="0">
    <w:nsid w:val="644A254E"/>
    <w:multiLevelType w:val="multilevel"/>
    <w:tmpl w:val="644A254E"/>
    <w:lvl w:ilvl="0">
      <w:start w:val="1"/>
      <w:numFmt w:val="decimal"/>
      <w:lvlText w:val="%1."/>
      <w:lvlJc w:val="left"/>
      <w:pPr>
        <w:ind w:left="720" w:hanging="360"/>
      </w:pPr>
      <w:rPr>
        <w:rFonts w:ascii="GHEA Grapalat" w:hAnsi="GHEA Grapalat"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442"/>
    <w:rsid w:val="00024A7C"/>
    <w:rsid w:val="00036914"/>
    <w:rsid w:val="00042FF7"/>
    <w:rsid w:val="000564B0"/>
    <w:rsid w:val="00063837"/>
    <w:rsid w:val="00072AEF"/>
    <w:rsid w:val="00077098"/>
    <w:rsid w:val="00082DA1"/>
    <w:rsid w:val="00084AA3"/>
    <w:rsid w:val="000B428A"/>
    <w:rsid w:val="000C25A1"/>
    <w:rsid w:val="000E476D"/>
    <w:rsid w:val="0010051B"/>
    <w:rsid w:val="00116A8F"/>
    <w:rsid w:val="00134B28"/>
    <w:rsid w:val="001408A4"/>
    <w:rsid w:val="00146527"/>
    <w:rsid w:val="0015438C"/>
    <w:rsid w:val="00183EB6"/>
    <w:rsid w:val="00192FCD"/>
    <w:rsid w:val="001C0926"/>
    <w:rsid w:val="001C77F0"/>
    <w:rsid w:val="001F0F41"/>
    <w:rsid w:val="001F153C"/>
    <w:rsid w:val="001F1752"/>
    <w:rsid w:val="002326A4"/>
    <w:rsid w:val="00252CB9"/>
    <w:rsid w:val="0025335E"/>
    <w:rsid w:val="00263DD3"/>
    <w:rsid w:val="00266F5D"/>
    <w:rsid w:val="00276510"/>
    <w:rsid w:val="002F4442"/>
    <w:rsid w:val="0032291C"/>
    <w:rsid w:val="00332311"/>
    <w:rsid w:val="00365D13"/>
    <w:rsid w:val="0036609F"/>
    <w:rsid w:val="00383C42"/>
    <w:rsid w:val="003900DE"/>
    <w:rsid w:val="003A75F8"/>
    <w:rsid w:val="003B6335"/>
    <w:rsid w:val="003C282F"/>
    <w:rsid w:val="003E31E8"/>
    <w:rsid w:val="003F4B2B"/>
    <w:rsid w:val="004136F2"/>
    <w:rsid w:val="004244AB"/>
    <w:rsid w:val="00457907"/>
    <w:rsid w:val="00467E47"/>
    <w:rsid w:val="004B2993"/>
    <w:rsid w:val="004B3425"/>
    <w:rsid w:val="004C2DDD"/>
    <w:rsid w:val="005347A3"/>
    <w:rsid w:val="0053599D"/>
    <w:rsid w:val="00541645"/>
    <w:rsid w:val="00542AEB"/>
    <w:rsid w:val="00573CEB"/>
    <w:rsid w:val="005816CE"/>
    <w:rsid w:val="00590495"/>
    <w:rsid w:val="005A1E7F"/>
    <w:rsid w:val="005A53E8"/>
    <w:rsid w:val="005C2042"/>
    <w:rsid w:val="005F27CA"/>
    <w:rsid w:val="00600990"/>
    <w:rsid w:val="0060401A"/>
    <w:rsid w:val="00641E7A"/>
    <w:rsid w:val="00652303"/>
    <w:rsid w:val="00665B36"/>
    <w:rsid w:val="006869CF"/>
    <w:rsid w:val="006D0B2A"/>
    <w:rsid w:val="006E2148"/>
    <w:rsid w:val="00700A97"/>
    <w:rsid w:val="0075187B"/>
    <w:rsid w:val="007735C7"/>
    <w:rsid w:val="00796A4C"/>
    <w:rsid w:val="007E7E44"/>
    <w:rsid w:val="008301F4"/>
    <w:rsid w:val="008353B7"/>
    <w:rsid w:val="00843FBD"/>
    <w:rsid w:val="008448A6"/>
    <w:rsid w:val="008B226B"/>
    <w:rsid w:val="008C677D"/>
    <w:rsid w:val="00923FA3"/>
    <w:rsid w:val="009376E6"/>
    <w:rsid w:val="00941C90"/>
    <w:rsid w:val="0094433F"/>
    <w:rsid w:val="0097210E"/>
    <w:rsid w:val="0099482C"/>
    <w:rsid w:val="009E6450"/>
    <w:rsid w:val="00A152D9"/>
    <w:rsid w:val="00A20752"/>
    <w:rsid w:val="00A459E5"/>
    <w:rsid w:val="00A52FF2"/>
    <w:rsid w:val="00A53918"/>
    <w:rsid w:val="00A6442D"/>
    <w:rsid w:val="00A8549B"/>
    <w:rsid w:val="00AB0040"/>
    <w:rsid w:val="00AC6F93"/>
    <w:rsid w:val="00AF0C0A"/>
    <w:rsid w:val="00AF6208"/>
    <w:rsid w:val="00B14513"/>
    <w:rsid w:val="00B1578E"/>
    <w:rsid w:val="00B221D3"/>
    <w:rsid w:val="00B30DF6"/>
    <w:rsid w:val="00B41550"/>
    <w:rsid w:val="00B76B0D"/>
    <w:rsid w:val="00BA0130"/>
    <w:rsid w:val="00BA1712"/>
    <w:rsid w:val="00BB5526"/>
    <w:rsid w:val="00BB5B8C"/>
    <w:rsid w:val="00BB7660"/>
    <w:rsid w:val="00BC0242"/>
    <w:rsid w:val="00BC0CBD"/>
    <w:rsid w:val="00BC4AE2"/>
    <w:rsid w:val="00BC5EFD"/>
    <w:rsid w:val="00BE22B3"/>
    <w:rsid w:val="00BF3F78"/>
    <w:rsid w:val="00C052B9"/>
    <w:rsid w:val="00C05720"/>
    <w:rsid w:val="00C16343"/>
    <w:rsid w:val="00C6325E"/>
    <w:rsid w:val="00C82DCE"/>
    <w:rsid w:val="00CD0A02"/>
    <w:rsid w:val="00CE60DA"/>
    <w:rsid w:val="00CE620C"/>
    <w:rsid w:val="00D27F86"/>
    <w:rsid w:val="00D511C2"/>
    <w:rsid w:val="00D76A91"/>
    <w:rsid w:val="00D80D6B"/>
    <w:rsid w:val="00DA6E86"/>
    <w:rsid w:val="00DD09C6"/>
    <w:rsid w:val="00DE0D99"/>
    <w:rsid w:val="00DF377D"/>
    <w:rsid w:val="00DF778B"/>
    <w:rsid w:val="00E26D28"/>
    <w:rsid w:val="00E34A68"/>
    <w:rsid w:val="00E45EB2"/>
    <w:rsid w:val="00E51CDE"/>
    <w:rsid w:val="00E807D3"/>
    <w:rsid w:val="00E919E6"/>
    <w:rsid w:val="00EB3357"/>
    <w:rsid w:val="00ED66EB"/>
    <w:rsid w:val="00EE6015"/>
    <w:rsid w:val="00F321C3"/>
    <w:rsid w:val="00F52BB0"/>
    <w:rsid w:val="00F6033E"/>
    <w:rsid w:val="00F64C77"/>
    <w:rsid w:val="00F6513A"/>
    <w:rsid w:val="00F82AA3"/>
    <w:rsid w:val="00FC1E6A"/>
    <w:rsid w:val="00FD17D3"/>
    <w:rsid w:val="00FD58FF"/>
    <w:rsid w:val="2A1F138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663092-83A2-4EAE-B9CE-3781BDCCF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00" w:beforeAutospacing="1" w:after="100" w:afterAutospacing="1" w:line="256" w:lineRule="auto"/>
    </w:pPr>
    <w:rPr>
      <w:rFonts w:ascii="Calibri" w:eastAsia="Times New Roman" w:hAnsi="Calibri"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Pr>
      <w:sz w:val="16"/>
      <w:szCs w:val="16"/>
    </w:rPr>
  </w:style>
  <w:style w:type="character" w:styleId="Strong">
    <w:name w:val="Strong"/>
    <w:basedOn w:val="DefaultParagraphFont"/>
    <w:uiPriority w:val="22"/>
    <w:qFormat/>
    <w:rPr>
      <w:b/>
      <w:bCs/>
    </w:rPr>
  </w:style>
  <w:style w:type="paragraph" w:styleId="BalloonText">
    <w:name w:val="Balloon Text"/>
    <w:basedOn w:val="Normal"/>
    <w:link w:val="BalloonTextChar"/>
    <w:uiPriority w:val="99"/>
    <w:semiHidden/>
    <w:unhideWhenUsed/>
    <w:pPr>
      <w:spacing w:before="0" w:after="0" w:line="240" w:lineRule="auto"/>
    </w:pPr>
    <w:rPr>
      <w:rFonts w:ascii="Segoe UI" w:hAnsi="Segoe UI" w:cs="Segoe UI"/>
      <w:sz w:val="18"/>
      <w:szCs w:val="18"/>
    </w:rPr>
  </w:style>
  <w:style w:type="paragraph" w:styleId="CommentText">
    <w:name w:val="annotation text"/>
    <w:basedOn w:val="Normal"/>
    <w:link w:val="CommentTextChar"/>
    <w:uiPriority w:val="99"/>
    <w:semiHidden/>
    <w:unhideWhenUsed/>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rPr>
      <w:b/>
      <w:bCs/>
    </w:rPr>
  </w:style>
  <w:style w:type="paragraph" w:styleId="NormalWeb">
    <w:name w:val="Normal (Web)"/>
    <w:basedOn w:val="Normal"/>
    <w:uiPriority w:val="99"/>
    <w:unhideWhenUsed/>
    <w:pPr>
      <w:spacing w:line="240" w:lineRule="auto"/>
    </w:pPr>
    <w:rPr>
      <w:rFonts w:ascii="Times New Roman" w:hAnsi="Times New Roman"/>
    </w:rPr>
  </w:style>
  <w:style w:type="paragraph" w:customStyle="1" w:styleId="msonormal0">
    <w:name w:val="msonormal"/>
    <w:basedOn w:val="Normal"/>
    <w:qFormat/>
    <w:pPr>
      <w:spacing w:line="240" w:lineRule="auto"/>
    </w:pPr>
    <w:rPr>
      <w:rFonts w:ascii="Times New Roman" w:hAnsi="Times New Roman"/>
    </w:rPr>
  </w:style>
  <w:style w:type="paragraph" w:customStyle="1" w:styleId="ListParagraph1">
    <w:name w:val="List Paragraph1"/>
    <w:basedOn w:val="Normal"/>
    <w:pPr>
      <w:spacing w:line="254" w:lineRule="auto"/>
      <w:contextualSpacing/>
    </w:pPr>
  </w:style>
  <w:style w:type="paragraph" w:styleId="ListParagraph">
    <w:name w:val="List Paragraph"/>
    <w:basedOn w:val="Normal"/>
    <w:link w:val="ListParagraphChar"/>
    <w:uiPriority w:val="34"/>
    <w:qFormat/>
    <w:pPr>
      <w:ind w:left="720"/>
      <w:contextualSpacing/>
    </w:p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lang w:eastAsia="ru-RU"/>
    </w:rPr>
  </w:style>
  <w:style w:type="paragraph" w:customStyle="1" w:styleId="Revision1">
    <w:name w:val="Revision1"/>
    <w:hidden/>
    <w:uiPriority w:val="99"/>
    <w:semiHidden/>
    <w:rPr>
      <w:rFonts w:ascii="Calibri" w:eastAsia="Times New Roman" w:hAnsi="Calibri" w:cs="Times New Roman"/>
      <w:sz w:val="24"/>
      <w:szCs w:val="24"/>
      <w:lang w:val="ru-RU" w:eastAsia="ru-RU"/>
    </w:rPr>
  </w:style>
  <w:style w:type="character" w:customStyle="1" w:styleId="CommentTextChar">
    <w:name w:val="Comment Text Char"/>
    <w:basedOn w:val="DefaultParagraphFont"/>
    <w:link w:val="CommentText"/>
    <w:uiPriority w:val="99"/>
    <w:semiHidden/>
    <w:rPr>
      <w:rFonts w:ascii="Calibri" w:eastAsia="Times New Roman" w:hAnsi="Calibri" w:cs="Times New Roman"/>
      <w:sz w:val="20"/>
      <w:szCs w:val="20"/>
      <w:lang w:eastAsia="ru-RU"/>
    </w:rPr>
  </w:style>
  <w:style w:type="character" w:customStyle="1" w:styleId="CommentSubjectChar">
    <w:name w:val="Comment Subject Char"/>
    <w:basedOn w:val="CommentTextChar"/>
    <w:link w:val="CommentSubject"/>
    <w:uiPriority w:val="99"/>
    <w:semiHidden/>
    <w:rPr>
      <w:rFonts w:ascii="Calibri" w:eastAsia="Times New Roman" w:hAnsi="Calibri" w:cs="Times New Roman"/>
      <w:b/>
      <w:bCs/>
      <w:sz w:val="20"/>
      <w:szCs w:val="20"/>
      <w:lang w:eastAsia="ru-RU"/>
    </w:rPr>
  </w:style>
  <w:style w:type="character" w:customStyle="1" w:styleId="ListParagraphChar">
    <w:name w:val="List Paragraph Char"/>
    <w:link w:val="ListParagraph"/>
    <w:uiPriority w:val="34"/>
    <w:qFormat/>
    <w:rPr>
      <w:rFonts w:ascii="Calibri" w:eastAsia="Times New Roman" w:hAnsi="Calibri" w:cs="Times New Roman"/>
      <w:sz w:val="24"/>
      <w:szCs w:val="24"/>
      <w:lang w:eastAsia="ru-RU"/>
    </w:rPr>
  </w:style>
  <w:style w:type="character" w:customStyle="1" w:styleId="15">
    <w:name w:val="15"/>
    <w:basedOn w:val="DefaultParagraphFont"/>
    <w:rPr>
      <w:rFonts w:ascii="Calibri" w:hAnsi="Calibri" w:cs="Calibri" w:hint="default"/>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D8C489-2478-4E9C-A8F6-D24397280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1853</TotalTime>
  <Pages>7</Pages>
  <Words>1302</Words>
  <Characters>9764</Characters>
  <Application>Microsoft Office Word</Application>
  <DocSecurity>0</DocSecurity>
  <Lines>209</Lines>
  <Paragraphs>42</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11147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Dynabook</dc:creator>
  <cp:keywords>https://mul2.gov.am/tasks/1333401/oneclick?token=bd5ea1112396d1b48caf5e5ee23ced4b</cp:keywords>
  <cp:lastModifiedBy>Margarita Margaryan</cp:lastModifiedBy>
  <cp:revision>32</cp:revision>
  <cp:lastPrinted>2026-03-18T11:44:00Z</cp:lastPrinted>
  <dcterms:created xsi:type="dcterms:W3CDTF">2026-03-17T09:26:00Z</dcterms:created>
  <dcterms:modified xsi:type="dcterms:W3CDTF">2026-06-16T12:51:00Z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eyJoZGlkIjoiMWNkMmFmOGFlNjJhODU1NzU3MzA2YTIzZmEzNjBhZjQifQ==</vt:lpwstr>
  </property>
  <property fmtid="{D5CDD505-2E9C-101B-9397-08002B2CF9AE}" pid="3" name="KSOProductBuildVer">
    <vt:lpwstr>1049-12.1.0.25242</vt:lpwstr>
  </property>
  <property fmtid="{D5CDD505-2E9C-101B-9397-08002B2CF9AE}" pid="4" name="ICV">
    <vt:lpwstr>8AA2E6EE31384059882119C660B0E97C_12</vt:lpwstr>
  </property>
</Properties>
</file>