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AFCC2" w14:textId="77777777" w:rsidR="00186C73" w:rsidRPr="006C78BA" w:rsidRDefault="00186C73" w:rsidP="009E4BD9">
      <w:pPr>
        <w:shd w:val="clear" w:color="auto" w:fill="FFFFFF"/>
        <w:spacing w:after="0"/>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7B3F50C0" w14:textId="77777777" w:rsidR="00186C73" w:rsidRPr="006C78BA" w:rsidRDefault="00186C73" w:rsidP="009E4BD9">
      <w:pPr>
        <w:shd w:val="clear" w:color="auto" w:fill="FFFFFF"/>
        <w:spacing w:after="0"/>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198389B6" w14:textId="08E0FF29" w:rsidR="00BE0AAC" w:rsidRPr="0010028A" w:rsidRDefault="00B57CA0" w:rsidP="009E4BD9">
      <w:pPr>
        <w:pStyle w:val="NoSpacing"/>
        <w:spacing w:line="276" w:lineRule="auto"/>
        <w:jc w:val="center"/>
        <w:rPr>
          <w:rFonts w:ascii="GHEA Grapalat" w:hAnsi="GHEA Grapalat"/>
          <w:iCs/>
          <w:lang w:val="hy-AM"/>
        </w:rPr>
      </w:pPr>
      <w:r w:rsidRPr="0010028A">
        <w:rPr>
          <w:rFonts w:ascii="GHEA Grapalat" w:hAnsi="GHEA Grapalat"/>
          <w:iCs/>
          <w:lang w:val="hy-AM"/>
        </w:rPr>
        <w:t xml:space="preserve">«ՀԱՅԱՍՏԱՆԻ ՀԱՆՐԱՊԵՏՈՒԹՅԱՆ ԿԱՌԱՎԱՐՈՒԹՅԱՆ 2015 ԹՎԱԿԱՆԻ ՄԱՐՏԻ 19-Ի N 596-Ն ՈՐՈՇՄԱՆ ՄԵՋ </w:t>
      </w:r>
    </w:p>
    <w:p w14:paraId="4709D162" w14:textId="0F0C6E07" w:rsidR="00186C73" w:rsidRPr="0010028A" w:rsidRDefault="00B57CA0" w:rsidP="009E4BD9">
      <w:pPr>
        <w:pStyle w:val="NoSpacing"/>
        <w:spacing w:line="276" w:lineRule="auto"/>
        <w:jc w:val="center"/>
        <w:rPr>
          <w:rFonts w:ascii="GHEA Grapalat" w:hAnsi="GHEA Grapalat"/>
          <w:sz w:val="24"/>
          <w:szCs w:val="24"/>
          <w:lang w:val="hy-AM"/>
        </w:rPr>
      </w:pPr>
      <w:r w:rsidRPr="0010028A">
        <w:rPr>
          <w:rFonts w:ascii="GHEA Grapalat" w:hAnsi="GHEA Grapalat"/>
          <w:iCs/>
          <w:lang w:val="hy-AM"/>
        </w:rPr>
        <w:t xml:space="preserve">ՓՈՓՈԽՈՒԹՅՈՒՆ ԿԱՏԱՐԵԼՈՒ ՄԱՍԻՆ» </w:t>
      </w:r>
      <w:r w:rsidRPr="0010028A">
        <w:rPr>
          <w:rFonts w:ascii="GHEA Grapalat" w:hAnsi="GHEA Grapalat"/>
          <w:sz w:val="24"/>
          <w:szCs w:val="24"/>
          <w:lang w:val="hy-AM"/>
        </w:rPr>
        <w:t xml:space="preserve">ՀԱՅԱՍՏԱՆԻ ՀԱՆՐԱՊԵՏՈՒԹՅԱՆ ԿԱՌԱՎԱՐՈՒԹՅԱՆ ՈՐՈՇՄԱՆ ՆԱԽԱԳԾԻ </w:t>
      </w:r>
    </w:p>
    <w:p w14:paraId="5EB26B5A" w14:textId="77777777" w:rsidR="00AD1C37" w:rsidRPr="0010028A" w:rsidRDefault="00AD1C37" w:rsidP="009E4BD9">
      <w:pPr>
        <w:pStyle w:val="NoSpacing"/>
        <w:spacing w:line="276" w:lineRule="auto"/>
        <w:jc w:val="center"/>
        <w:rPr>
          <w:rFonts w:ascii="GHEA Grapalat" w:hAnsi="GHEA Grapalat"/>
          <w:b w:val="0"/>
          <w:bCs/>
          <w:sz w:val="24"/>
          <w:szCs w:val="24"/>
          <w:lang w:val="hy-AM"/>
        </w:rPr>
      </w:pPr>
    </w:p>
    <w:tbl>
      <w:tblPr>
        <w:tblW w:w="1502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7357"/>
        <w:gridCol w:w="3566"/>
        <w:gridCol w:w="23"/>
        <w:gridCol w:w="4019"/>
        <w:gridCol w:w="35"/>
      </w:tblGrid>
      <w:tr w:rsidR="00B01AA7" w:rsidRPr="00B01AA7" w14:paraId="1F3675E0"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right w:val="outset" w:sz="6" w:space="0" w:color="auto"/>
            </w:tcBorders>
            <w:shd w:val="clear" w:color="auto" w:fill="AEAAAA" w:themeFill="background2" w:themeFillShade="BF"/>
            <w:hideMark/>
          </w:tcPr>
          <w:p w14:paraId="7DCD31DC" w14:textId="77777777" w:rsidR="00186C73" w:rsidRPr="00B01AA7" w:rsidRDefault="00186C73" w:rsidP="009E4BD9">
            <w:pPr>
              <w:pStyle w:val="BodyText"/>
              <w:tabs>
                <w:tab w:val="left" w:pos="4582"/>
              </w:tabs>
              <w:spacing w:line="276" w:lineRule="auto"/>
              <w:rPr>
                <w:rFonts w:ascii="GHEA Grapalat" w:hAnsi="GHEA Grapalat" w:cs="Arial Unicode"/>
                <w:szCs w:val="24"/>
              </w:rPr>
            </w:pPr>
            <w:r w:rsidRPr="00B01AA7">
              <w:rPr>
                <w:rFonts w:ascii="GHEA Grapalat" w:hAnsi="GHEA Grapalat" w:cs="Arial Unicode"/>
                <w:szCs w:val="24"/>
              </w:rPr>
              <w:t>1</w:t>
            </w:r>
            <w:r w:rsidRPr="00B01AA7">
              <w:rPr>
                <w:rFonts w:ascii="GHEA Grapalat" w:hAnsi="GHEA Grapalat" w:cs="Arial Unicode"/>
                <w:b/>
                <w:szCs w:val="24"/>
              </w:rPr>
              <w:t xml:space="preserve">.  </w:t>
            </w:r>
            <w:r w:rsidRPr="00B01AA7">
              <w:rPr>
                <w:rFonts w:ascii="GHEA Grapalat" w:hAnsi="GHEA Grapalat" w:cs="Arial Unicode"/>
                <w:b/>
                <w:szCs w:val="24"/>
                <w:lang w:val="hy-AM"/>
              </w:rPr>
              <w:t>ՀՀ ֆինանսների նախարարություն</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3FEC0C7" w14:textId="175874E6" w:rsidR="00186C73" w:rsidRPr="00B01AA7" w:rsidRDefault="005B2C41" w:rsidP="009E4BD9">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23</w:t>
            </w:r>
            <w:r w:rsidR="00186C73" w:rsidRPr="00B01AA7">
              <w:rPr>
                <w:rFonts w:ascii="GHEA Grapalat" w:hAnsi="GHEA Grapalat" w:cs="Arial Unicode"/>
                <w:b/>
                <w:szCs w:val="24"/>
                <w:lang w:val="hy-AM"/>
              </w:rPr>
              <w:t>.</w:t>
            </w:r>
            <w:r w:rsidR="00856AD5" w:rsidRPr="00B01AA7">
              <w:rPr>
                <w:rFonts w:ascii="GHEA Grapalat" w:hAnsi="GHEA Grapalat" w:cs="Arial Unicode"/>
                <w:b/>
                <w:szCs w:val="24"/>
                <w:lang w:val="hy-AM"/>
              </w:rPr>
              <w:t>12</w:t>
            </w:r>
            <w:r w:rsidR="00186C73" w:rsidRPr="00B01AA7">
              <w:rPr>
                <w:rFonts w:ascii="GHEA Grapalat" w:hAnsi="GHEA Grapalat" w:cs="Arial Unicode"/>
                <w:b/>
                <w:szCs w:val="24"/>
                <w:lang w:val="hy-AM"/>
              </w:rPr>
              <w:t>.202</w:t>
            </w:r>
            <w:r w:rsidRPr="00B01AA7">
              <w:rPr>
                <w:rFonts w:ascii="GHEA Grapalat" w:hAnsi="GHEA Grapalat" w:cs="Arial Unicode"/>
                <w:b/>
                <w:szCs w:val="24"/>
                <w:lang w:val="hy-AM"/>
              </w:rPr>
              <w:t xml:space="preserve">5 </w:t>
            </w:r>
            <w:r w:rsidR="00186C73" w:rsidRPr="00B01AA7">
              <w:rPr>
                <w:rFonts w:ascii="GHEA Grapalat" w:hAnsi="GHEA Grapalat" w:cs="Arial Unicode"/>
                <w:b/>
                <w:szCs w:val="24"/>
                <w:lang w:val="hy-AM"/>
              </w:rPr>
              <w:t xml:space="preserve">թ. </w:t>
            </w:r>
          </w:p>
        </w:tc>
      </w:tr>
      <w:tr w:rsidR="00B01AA7" w:rsidRPr="00B01AA7" w14:paraId="5B7EA29F" w14:textId="77777777" w:rsidTr="00B01AA7">
        <w:trPr>
          <w:gridAfter w:val="1"/>
          <w:wAfter w:w="35" w:type="dxa"/>
          <w:tblCellSpacing w:w="0" w:type="dxa"/>
          <w:jc w:val="center"/>
        </w:trPr>
        <w:tc>
          <w:tcPr>
            <w:tcW w:w="10946" w:type="dxa"/>
            <w:gridSpan w:val="3"/>
            <w:vMerge/>
            <w:tcBorders>
              <w:left w:val="outset" w:sz="6" w:space="0" w:color="auto"/>
              <w:bottom w:val="outset" w:sz="6" w:space="0" w:color="auto"/>
              <w:right w:val="outset" w:sz="6" w:space="0" w:color="auto"/>
            </w:tcBorders>
            <w:shd w:val="clear" w:color="auto" w:fill="AEAAAA" w:themeFill="background2" w:themeFillShade="BF"/>
            <w:hideMark/>
          </w:tcPr>
          <w:p w14:paraId="0754D537" w14:textId="77777777" w:rsidR="00186C73" w:rsidRPr="00B01AA7" w:rsidRDefault="00186C73" w:rsidP="009E4BD9">
            <w:pPr>
              <w:pStyle w:val="BodyText"/>
              <w:tabs>
                <w:tab w:val="left" w:pos="4582"/>
              </w:tabs>
              <w:spacing w:line="276" w:lineRule="auto"/>
              <w:rPr>
                <w:rFonts w:ascii="GHEA Grapalat" w:hAnsi="GHEA Grapalat" w:cs="Arial Unicode"/>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C84535B" w14:textId="33882659" w:rsidR="00186C73" w:rsidRPr="00B01AA7" w:rsidRDefault="00186C73" w:rsidP="009E4BD9">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 xml:space="preserve">N </w:t>
            </w:r>
            <w:r w:rsidR="005B2C41" w:rsidRPr="00B01AA7">
              <w:rPr>
                <w:rFonts w:ascii="GHEA Grapalat" w:hAnsi="GHEA Grapalat" w:cs="Arial Unicode"/>
                <w:b/>
                <w:szCs w:val="24"/>
                <w:lang w:val="hy-AM"/>
              </w:rPr>
              <w:t>01/11-4/28921-2025</w:t>
            </w:r>
          </w:p>
        </w:tc>
      </w:tr>
      <w:tr w:rsidR="00B01AA7" w:rsidRPr="00F92BBF" w14:paraId="55BB5A33" w14:textId="77777777" w:rsidTr="00B01AA7">
        <w:trPr>
          <w:trHeight w:val="2163"/>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FD95498" w14:textId="77777777" w:rsidR="005B2C41" w:rsidRPr="00B01AA7" w:rsidRDefault="005B2C41" w:rsidP="009E4BD9">
            <w:pPr>
              <w:spacing w:after="0" w:line="240" w:lineRule="auto"/>
              <w:ind w:left="115" w:right="150" w:firstLine="720"/>
              <w:jc w:val="both"/>
              <w:rPr>
                <w:rFonts w:ascii="GHEA Grapalat" w:hAnsi="GHEA Grapalat"/>
                <w:spacing w:val="-6"/>
                <w:sz w:val="24"/>
                <w:szCs w:val="24"/>
                <w:lang w:val="hy-AM"/>
              </w:rPr>
            </w:pPr>
            <w:r w:rsidRPr="00B01AA7">
              <w:rPr>
                <w:rFonts w:ascii="GHEA Grapalat" w:hAnsi="GHEA Grapalat"/>
                <w:spacing w:val="-6"/>
                <w:sz w:val="24"/>
                <w:szCs w:val="24"/>
                <w:lang w:val="af-ZA"/>
              </w:rPr>
              <w:t xml:space="preserve">ՀՀ ֆինանսների նախարարությունն ուսումնասիրել է </w:t>
            </w:r>
            <w:r w:rsidRPr="00B01AA7">
              <w:rPr>
                <w:rFonts w:ascii="GHEA Grapalat" w:hAnsi="GHEA Grapalat"/>
                <w:sz w:val="24"/>
                <w:szCs w:val="24"/>
                <w:shd w:val="clear" w:color="auto" w:fill="FFFFFF"/>
                <w:lang w:val="hy-AM"/>
              </w:rPr>
              <w:t>«Հայաստանի Հանրապետության կառավարության 2015 թվականի մարտի 19-ի N 596-Ն որոշման մեջ փոփոխություն կատարելու մասին»</w:t>
            </w:r>
            <w:r w:rsidRPr="00B01AA7">
              <w:rPr>
                <w:rFonts w:ascii="GHEA Grapalat" w:hAnsi="GHEA Grapalat"/>
                <w:sz w:val="24"/>
                <w:szCs w:val="24"/>
                <w:lang w:val="hy-AM"/>
              </w:rPr>
              <w:t xml:space="preserve"> ՀՀ կառավարության որոշման նախագիծը (այսուհետ՝ Նախագիծ) </w:t>
            </w:r>
            <w:r w:rsidRPr="00B01AA7">
              <w:rPr>
                <w:rFonts w:ascii="GHEA Grapalat" w:hAnsi="GHEA Grapalat"/>
                <w:spacing w:val="-6"/>
                <w:sz w:val="24"/>
                <w:szCs w:val="24"/>
                <w:lang w:val="hy-AM"/>
              </w:rPr>
              <w:t>և</w:t>
            </w:r>
            <w:r w:rsidRPr="00B01AA7">
              <w:rPr>
                <w:rFonts w:ascii="GHEA Grapalat" w:hAnsi="GHEA Grapalat"/>
                <w:spacing w:val="-6"/>
                <w:sz w:val="24"/>
                <w:szCs w:val="24"/>
                <w:lang w:val="af-ZA"/>
              </w:rPr>
              <w:t xml:space="preserve"> հայտնում է</w:t>
            </w:r>
            <w:r w:rsidRPr="00B01AA7">
              <w:rPr>
                <w:rFonts w:ascii="GHEA Grapalat" w:hAnsi="GHEA Grapalat"/>
                <w:spacing w:val="-6"/>
                <w:sz w:val="24"/>
                <w:szCs w:val="24"/>
                <w:lang w:val="hy-AM"/>
              </w:rPr>
              <w:t xml:space="preserve"> հետևյալը.</w:t>
            </w:r>
          </w:p>
          <w:p w14:paraId="5F8F3D1C" w14:textId="77777777" w:rsidR="005B2C41" w:rsidRPr="00B01AA7" w:rsidRDefault="005B2C41" w:rsidP="009E4BD9">
            <w:pPr>
              <w:shd w:val="clear" w:color="auto" w:fill="FFFFFF"/>
              <w:spacing w:after="0" w:line="240" w:lineRule="auto"/>
              <w:ind w:left="115" w:right="150" w:firstLine="720"/>
              <w:jc w:val="both"/>
              <w:rPr>
                <w:rFonts w:ascii="GHEA Grapalat" w:hAnsi="GHEA Grapalat" w:cs="Sylfaen"/>
                <w:sz w:val="24"/>
                <w:szCs w:val="24"/>
                <w:lang w:val="af-ZA"/>
              </w:rPr>
            </w:pPr>
            <w:r w:rsidRPr="00B01AA7">
              <w:rPr>
                <w:rFonts w:ascii="GHEA Grapalat" w:hAnsi="GHEA Grapalat"/>
                <w:sz w:val="24"/>
                <w:szCs w:val="24"/>
                <w:lang w:val="af-ZA"/>
              </w:rPr>
              <w:t>Նախագծի</w:t>
            </w:r>
            <w:r w:rsidRPr="00B01AA7">
              <w:rPr>
                <w:rFonts w:ascii="GHEA Grapalat" w:hAnsi="GHEA Grapalat"/>
                <w:sz w:val="24"/>
                <w:szCs w:val="24"/>
                <w:lang w:val="hy-AM"/>
              </w:rPr>
              <w:t>ն</w:t>
            </w:r>
            <w:r w:rsidRPr="00B01AA7">
              <w:rPr>
                <w:rFonts w:ascii="GHEA Grapalat" w:hAnsi="GHEA Grapalat"/>
                <w:sz w:val="24"/>
                <w:szCs w:val="24"/>
                <w:lang w:val="af-ZA"/>
              </w:rPr>
              <w:t xml:space="preserve"> </w:t>
            </w:r>
            <w:r w:rsidRPr="00B01AA7">
              <w:rPr>
                <w:rFonts w:ascii="GHEA Grapalat" w:hAnsi="GHEA Grapalat"/>
                <w:sz w:val="24"/>
                <w:szCs w:val="24"/>
                <w:lang w:val="hy-AM"/>
              </w:rPr>
              <w:t xml:space="preserve">կից ներկայացված </w:t>
            </w:r>
            <w:r w:rsidRPr="00B01AA7">
              <w:rPr>
                <w:rFonts w:ascii="GHEA Grapalat" w:hAnsi="GHEA Grapalat"/>
                <w:sz w:val="24"/>
                <w:szCs w:val="24"/>
                <w:lang w:val="af-ZA"/>
              </w:rPr>
              <w:t xml:space="preserve">հիմնավորման </w:t>
            </w:r>
            <w:r w:rsidRPr="00B01AA7">
              <w:rPr>
                <w:rFonts w:ascii="GHEA Grapalat" w:hAnsi="GHEA Grapalat"/>
                <w:sz w:val="24"/>
                <w:szCs w:val="24"/>
                <w:lang w:val="hy-AM"/>
              </w:rPr>
              <w:t>համաձայն՝</w:t>
            </w:r>
            <w:r w:rsidRPr="00B01AA7">
              <w:rPr>
                <w:rFonts w:ascii="GHEA Grapalat" w:hAnsi="GHEA Grapalat"/>
                <w:sz w:val="24"/>
                <w:szCs w:val="24"/>
                <w:lang w:val="af-ZA"/>
              </w:rPr>
              <w:t xml:space="preserve"> Նախագծի ընդունումը </w:t>
            </w:r>
            <w:r w:rsidRPr="00B01AA7">
              <w:rPr>
                <w:rFonts w:ascii="GHEA Grapalat" w:hAnsi="GHEA Grapalat"/>
                <w:sz w:val="24"/>
                <w:szCs w:val="24"/>
                <w:lang w:val="hy-AM"/>
              </w:rPr>
              <w:t xml:space="preserve">պայմանավորված </w:t>
            </w:r>
            <w:r w:rsidRPr="00B01AA7">
              <w:rPr>
                <w:rFonts w:ascii="GHEA Grapalat" w:hAnsi="GHEA Grapalat"/>
                <w:sz w:val="24"/>
                <w:szCs w:val="24"/>
                <w:lang w:val="af-ZA"/>
              </w:rPr>
              <w:t xml:space="preserve">է այն հանգամանքով, որ </w:t>
            </w:r>
            <w:r w:rsidRPr="00B01AA7">
              <w:rPr>
                <w:rFonts w:ascii="GHEA Grapalat" w:hAnsi="GHEA Grapalat" w:cs="Sylfaen"/>
                <w:sz w:val="24"/>
                <w:szCs w:val="24"/>
                <w:lang w:val="af-ZA"/>
              </w:rPr>
              <w:t>«</w:t>
            </w:r>
            <w:r w:rsidRPr="00B01AA7">
              <w:rPr>
                <w:rFonts w:ascii="GHEA Grapalat" w:hAnsi="GHEA Grapalat" w:cs="Sylfaen"/>
                <w:sz w:val="24"/>
                <w:szCs w:val="24"/>
                <w:lang w:val="hy-AM"/>
              </w:rPr>
              <w:t>Տեղական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տուրքերի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և</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վճարների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մասին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օրենքով</w:t>
            </w:r>
            <w:r w:rsidRPr="00B01AA7">
              <w:rPr>
                <w:rFonts w:ascii="GHEA Grapalat" w:hAnsi="GHEA Grapalat" w:cs="Sylfaen"/>
                <w:sz w:val="24"/>
                <w:szCs w:val="24"/>
                <w:lang w:val="af-ZA"/>
              </w:rPr>
              <w:t xml:space="preserve"> (այսուհետ՝ Օրենք) </w:t>
            </w:r>
            <w:r w:rsidRPr="00B01AA7">
              <w:rPr>
                <w:rFonts w:ascii="GHEA Grapalat" w:hAnsi="GHEA Grapalat" w:cs="Sylfaen"/>
                <w:sz w:val="24"/>
                <w:szCs w:val="24"/>
                <w:lang w:val="hy-AM"/>
              </w:rPr>
              <w:t>սահմանվում</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են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տեղական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վճարների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տեսակները</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հոդված</w:t>
            </w:r>
            <w:r w:rsidRPr="00B01AA7">
              <w:rPr>
                <w:rFonts w:ascii="GHEA Grapalat" w:hAnsi="GHEA Grapalat" w:cs="Sylfaen"/>
                <w:sz w:val="24"/>
                <w:szCs w:val="24"/>
                <w:lang w:val="af-ZA"/>
              </w:rPr>
              <w:t xml:space="preserve"> 10) </w:t>
            </w:r>
            <w:r w:rsidRPr="00B01AA7">
              <w:rPr>
                <w:rFonts w:ascii="GHEA Grapalat" w:hAnsi="GHEA Grapalat" w:cs="Sylfaen"/>
                <w:sz w:val="24"/>
                <w:szCs w:val="24"/>
                <w:lang w:val="hy-AM"/>
              </w:rPr>
              <w:t>և</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դրանց</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դրույքաչափերը</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հոդված</w:t>
            </w:r>
            <w:r w:rsidRPr="00B01AA7">
              <w:rPr>
                <w:rFonts w:ascii="GHEA Grapalat" w:hAnsi="GHEA Grapalat" w:cs="Sylfaen"/>
                <w:sz w:val="24"/>
                <w:szCs w:val="24"/>
                <w:lang w:val="af-ZA"/>
              </w:rPr>
              <w:t xml:space="preserve"> 12) </w:t>
            </w:r>
            <w:r w:rsidRPr="00B01AA7">
              <w:rPr>
                <w:rFonts w:ascii="GHEA Grapalat" w:hAnsi="GHEA Grapalat" w:cs="Sylfaen"/>
                <w:sz w:val="24"/>
                <w:szCs w:val="24"/>
                <w:lang w:val="hy-AM"/>
              </w:rPr>
              <w:t>և</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օրենքով</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նախատեսված</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դրույքաչափերի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սահմաններում</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տեղական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տուրքերի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դրույքա</w:t>
            </w:r>
            <w:r w:rsidRPr="00B01AA7">
              <w:rPr>
                <w:rFonts w:ascii="GHEA Grapalat" w:hAnsi="GHEA Grapalat" w:cs="Sylfaen"/>
                <w:sz w:val="24"/>
                <w:szCs w:val="24"/>
                <w:lang w:val="af-ZA"/>
              </w:rPr>
              <w:softHyphen/>
            </w:r>
            <w:r w:rsidRPr="00B01AA7">
              <w:rPr>
                <w:rFonts w:ascii="GHEA Grapalat" w:hAnsi="GHEA Grapalat" w:cs="Sylfaen"/>
                <w:sz w:val="24"/>
                <w:szCs w:val="24"/>
                <w:lang w:val="hy-AM"/>
              </w:rPr>
              <w:t>չափերը</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սահմանում</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է</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համայնքի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ավագանին</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համայնքի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ղեկավարի</w:t>
            </w:r>
            <w:r w:rsidRPr="00B01AA7">
              <w:rPr>
                <w:rFonts w:ascii="GHEA Grapalat" w:hAnsi="GHEA Grapalat" w:cs="Sylfaen"/>
                <w:sz w:val="24"/>
                <w:szCs w:val="24"/>
                <w:lang w:val="af-ZA"/>
              </w:rPr>
              <w:t xml:space="preserve"> </w:t>
            </w:r>
            <w:r w:rsidRPr="00B01AA7">
              <w:rPr>
                <w:rFonts w:ascii="GHEA Grapalat" w:hAnsi="GHEA Grapalat" w:cs="Sylfaen"/>
                <w:sz w:val="24"/>
                <w:szCs w:val="24"/>
                <w:lang w:val="hy-AM"/>
              </w:rPr>
              <w:t>ներկայացմամբ</w:t>
            </w:r>
            <w:r w:rsidRPr="00B01AA7">
              <w:rPr>
                <w:rFonts w:ascii="GHEA Grapalat" w:hAnsi="GHEA Grapalat" w:cs="Sylfaen"/>
                <w:sz w:val="24"/>
                <w:szCs w:val="24"/>
                <w:lang w:val="af-ZA"/>
              </w:rPr>
              <w:t>:</w:t>
            </w:r>
          </w:p>
          <w:p w14:paraId="1528389C" w14:textId="77777777" w:rsidR="005B2C41" w:rsidRPr="00B01AA7" w:rsidRDefault="005B2C41" w:rsidP="009E4BD9">
            <w:pPr>
              <w:shd w:val="clear" w:color="auto" w:fill="FFFFFF"/>
              <w:spacing w:after="0" w:line="240" w:lineRule="auto"/>
              <w:ind w:left="115" w:right="105" w:firstLine="720"/>
              <w:jc w:val="both"/>
              <w:rPr>
                <w:rFonts w:ascii="GHEA Grapalat" w:hAnsi="GHEA Grapalat"/>
                <w:sz w:val="24"/>
                <w:szCs w:val="24"/>
                <w:lang w:val="af-ZA"/>
              </w:rPr>
            </w:pPr>
            <w:r w:rsidRPr="00B01AA7">
              <w:rPr>
                <w:rFonts w:ascii="GHEA Grapalat" w:hAnsi="GHEA Grapalat"/>
                <w:sz w:val="24"/>
                <w:szCs w:val="24"/>
                <w:lang w:val="af-ZA"/>
              </w:rPr>
              <w:t>Այս կապակցությամբ անհրաժեշտ ենք համարում նշել, որ Որոշմամբ հաստատված N 1 հավելվածի սահմանումների համաձայն՝ ճարտարապետահատակագծային առաջադրանքի կազմումը և տրամադրումը համայնքի կողմից մատուցվող ծառայություն է, որի ա</w:t>
            </w:r>
            <w:r w:rsidRPr="00B01AA7">
              <w:rPr>
                <w:rFonts w:ascii="GHEA Grapalat" w:hAnsi="GHEA Grapalat"/>
                <w:sz w:val="24"/>
                <w:szCs w:val="24"/>
                <w:lang w:val="hy-AM"/>
              </w:rPr>
              <w:t>ր</w:t>
            </w:r>
            <w:r w:rsidRPr="00B01AA7">
              <w:rPr>
                <w:rFonts w:ascii="GHEA Grapalat" w:hAnsi="GHEA Grapalat"/>
                <w:sz w:val="24"/>
                <w:szCs w:val="24"/>
                <w:lang w:val="af-ZA"/>
              </w:rPr>
              <w:t>դյունքում Կառուցապատողին տ</w:t>
            </w:r>
            <w:r w:rsidRPr="00B01AA7">
              <w:rPr>
                <w:rFonts w:ascii="GHEA Grapalat" w:hAnsi="GHEA Grapalat"/>
                <w:sz w:val="24"/>
                <w:szCs w:val="24"/>
                <w:lang w:val="hy-AM"/>
              </w:rPr>
              <w:t>րա</w:t>
            </w:r>
            <w:r w:rsidRPr="00B01AA7">
              <w:rPr>
                <w:rFonts w:ascii="GHEA Grapalat" w:hAnsi="GHEA Grapalat"/>
                <w:sz w:val="24"/>
                <w:szCs w:val="24"/>
                <w:lang w:val="af-ZA"/>
              </w:rPr>
              <w:t xml:space="preserve">մադրվում են քաղաքաշինական գործունեության տվյալ օբյեկտին ներկայացվող նախագծման պարտադիր պահանջներն ու պայմանները, ուստի համայնքի ավագանին իր կողմից մատուցվող ծառայության համար կարող է սահմանել տեղական վճար, </w:t>
            </w:r>
            <w:r w:rsidRPr="00B01AA7">
              <w:rPr>
                <w:rFonts w:ascii="GHEA Grapalat" w:hAnsi="GHEA Grapalat"/>
                <w:b/>
                <w:sz w:val="24"/>
                <w:szCs w:val="24"/>
                <w:lang w:val="af-ZA"/>
              </w:rPr>
              <w:t>որպիսին հիմա սահմանված է նաև Երևան քաղաքի ավագանու կողմից</w:t>
            </w:r>
            <w:r w:rsidRPr="00B01AA7">
              <w:rPr>
                <w:rFonts w:ascii="GHEA Grapalat" w:hAnsi="GHEA Grapalat"/>
                <w:sz w:val="24"/>
                <w:szCs w:val="24"/>
                <w:lang w:val="af-ZA"/>
              </w:rPr>
              <w:t xml:space="preserve"> և որը կիրառվում է նաև ՀՀ պետական բյուջեից իրականացվող շինվերանորոգման աշխատանքների իրականացման դեպքում:</w:t>
            </w:r>
          </w:p>
          <w:p w14:paraId="43107F8E" w14:textId="0325DBDA" w:rsidR="005B2C41" w:rsidRPr="00B01AA7" w:rsidRDefault="005B2C41" w:rsidP="006653F5">
            <w:pPr>
              <w:shd w:val="clear" w:color="auto" w:fill="FFFFFF"/>
              <w:spacing w:after="0" w:line="240" w:lineRule="auto"/>
              <w:ind w:left="115" w:right="150" w:firstLine="305"/>
              <w:jc w:val="both"/>
              <w:rPr>
                <w:rFonts w:ascii="GHEA Grapalat" w:hAnsi="GHEA Grapalat"/>
                <w:sz w:val="24"/>
                <w:szCs w:val="24"/>
                <w:lang w:val="af-ZA"/>
              </w:rPr>
            </w:pPr>
            <w:r w:rsidRPr="00B01AA7">
              <w:rPr>
                <w:rFonts w:ascii="GHEA Grapalat" w:hAnsi="GHEA Grapalat"/>
                <w:sz w:val="24"/>
                <w:szCs w:val="24"/>
                <w:lang w:val="hy-AM"/>
              </w:rPr>
              <w:lastRenderedPageBreak/>
              <w:t xml:space="preserve">Միաժամանակ, </w:t>
            </w:r>
            <w:r w:rsidRPr="00B01AA7">
              <w:rPr>
                <w:rFonts w:ascii="GHEA Grapalat" w:hAnsi="GHEA Grapalat"/>
                <w:sz w:val="24"/>
                <w:szCs w:val="24"/>
                <w:lang w:val="af-ZA"/>
              </w:rPr>
              <w:t>Օրենքի 10-րդ հոդված</w:t>
            </w:r>
            <w:r w:rsidRPr="00B01AA7">
              <w:rPr>
                <w:rFonts w:ascii="GHEA Grapalat" w:hAnsi="GHEA Grapalat"/>
                <w:sz w:val="24"/>
                <w:szCs w:val="24"/>
                <w:lang w:val="hy-AM"/>
              </w:rPr>
              <w:t>ում</w:t>
            </w:r>
            <w:r w:rsidRPr="00B01AA7">
              <w:rPr>
                <w:rFonts w:ascii="GHEA Grapalat" w:hAnsi="GHEA Grapalat"/>
                <w:sz w:val="24"/>
                <w:szCs w:val="24"/>
                <w:lang w:val="af-ZA"/>
              </w:rPr>
              <w:t xml:space="preserve"> </w:t>
            </w:r>
            <w:r w:rsidRPr="00B01AA7">
              <w:rPr>
                <w:rFonts w:ascii="GHEA Grapalat" w:hAnsi="GHEA Grapalat"/>
                <w:sz w:val="24"/>
                <w:szCs w:val="24"/>
                <w:lang w:val="hy-AM"/>
              </w:rPr>
              <w:t>նախատեսվա</w:t>
            </w:r>
            <w:r w:rsidRPr="00B01AA7">
              <w:rPr>
                <w:rFonts w:ascii="GHEA Grapalat" w:hAnsi="GHEA Grapalat"/>
                <w:sz w:val="24"/>
                <w:szCs w:val="24"/>
                <w:lang w:val="af-ZA"/>
              </w:rPr>
              <w:t xml:space="preserve">ծ </w:t>
            </w:r>
            <w:r w:rsidRPr="00B01AA7">
              <w:rPr>
                <w:rFonts w:ascii="GHEA Grapalat" w:hAnsi="GHEA Grapalat"/>
                <w:sz w:val="24"/>
                <w:szCs w:val="24"/>
                <w:lang w:val="hy-AM"/>
              </w:rPr>
              <w:t xml:space="preserve">են </w:t>
            </w:r>
            <w:proofErr w:type="spellStart"/>
            <w:r w:rsidRPr="00B01AA7">
              <w:rPr>
                <w:rFonts w:ascii="GHEA Grapalat" w:hAnsi="GHEA Grapalat" w:cs="Arial"/>
                <w:sz w:val="24"/>
                <w:szCs w:val="24"/>
                <w:shd w:val="clear" w:color="auto" w:fill="FFFFFF"/>
              </w:rPr>
              <w:t>Հայաստանի</w:t>
            </w:r>
            <w:proofErr w:type="spellEnd"/>
            <w:r w:rsidRPr="00B01AA7">
              <w:rPr>
                <w:rFonts w:ascii="GHEA Grapalat" w:hAnsi="GHEA Grapalat" w:cs="Arial"/>
                <w:sz w:val="24"/>
                <w:szCs w:val="24"/>
                <w:shd w:val="clear" w:color="auto" w:fill="FFFFFF"/>
                <w:lang w:val="af-ZA"/>
              </w:rPr>
              <w:t xml:space="preserve"> </w:t>
            </w:r>
            <w:proofErr w:type="spellStart"/>
            <w:r w:rsidRPr="00B01AA7">
              <w:rPr>
                <w:rFonts w:ascii="GHEA Grapalat" w:hAnsi="GHEA Grapalat" w:cs="Arial"/>
                <w:sz w:val="24"/>
                <w:szCs w:val="24"/>
                <w:shd w:val="clear" w:color="auto" w:fill="FFFFFF"/>
              </w:rPr>
              <w:t>Հանրապետության</w:t>
            </w:r>
            <w:proofErr w:type="spellEnd"/>
            <w:r w:rsidRPr="00B01AA7">
              <w:rPr>
                <w:rFonts w:ascii="GHEA Grapalat" w:hAnsi="GHEA Grapalat" w:cs="Arial"/>
                <w:sz w:val="24"/>
                <w:szCs w:val="24"/>
                <w:shd w:val="clear" w:color="auto" w:fill="FFFFFF"/>
                <w:lang w:val="af-ZA"/>
              </w:rPr>
              <w:t xml:space="preserve"> </w:t>
            </w:r>
            <w:proofErr w:type="spellStart"/>
            <w:r w:rsidRPr="00B01AA7">
              <w:rPr>
                <w:rFonts w:ascii="GHEA Grapalat" w:hAnsi="GHEA Grapalat" w:cs="Arial"/>
                <w:sz w:val="24"/>
                <w:szCs w:val="24"/>
                <w:shd w:val="clear" w:color="auto" w:fill="FFFFFF"/>
              </w:rPr>
              <w:t>համայնքներում</w:t>
            </w:r>
            <w:proofErr w:type="spellEnd"/>
            <w:r w:rsidRPr="00B01AA7">
              <w:rPr>
                <w:rFonts w:ascii="GHEA Grapalat" w:hAnsi="GHEA Grapalat"/>
                <w:sz w:val="24"/>
                <w:szCs w:val="24"/>
                <w:lang w:val="hy-AM"/>
              </w:rPr>
              <w:t xml:space="preserve"> սահմանվող տեղական </w:t>
            </w:r>
            <w:r w:rsidRPr="00B01AA7">
              <w:rPr>
                <w:rFonts w:ascii="GHEA Grapalat" w:hAnsi="GHEA Grapalat"/>
                <w:sz w:val="24"/>
                <w:szCs w:val="24"/>
                <w:lang w:val="af-ZA"/>
              </w:rPr>
              <w:t>վճարներ</w:t>
            </w:r>
            <w:r w:rsidRPr="00B01AA7">
              <w:rPr>
                <w:rFonts w:ascii="GHEA Grapalat" w:hAnsi="GHEA Grapalat"/>
                <w:sz w:val="24"/>
                <w:szCs w:val="24"/>
                <w:lang w:val="hy-AM"/>
              </w:rPr>
              <w:t>ի տեսակներ, որոնց շարք</w:t>
            </w:r>
            <w:r w:rsidRPr="00B01AA7">
              <w:rPr>
                <w:rFonts w:ascii="GHEA Grapalat" w:hAnsi="GHEA Grapalat"/>
                <w:sz w:val="24"/>
                <w:szCs w:val="24"/>
                <w:lang w:val="af-ZA"/>
              </w:rPr>
              <w:t xml:space="preserve">ում ներառված է միայն Որոշման N1 հավելվածի 36-րդ կետում նշված տեխնիկական առաջադրանքը, իսկ դրա անբաժանելի մասը հանդիսացող տեխնիկական պայմանների կամ ելակետային տվյալների սահմանումները բացակայում են: </w:t>
            </w:r>
          </w:p>
          <w:p w14:paraId="6AFA3DFB" w14:textId="77777777" w:rsidR="005B2C41" w:rsidRPr="00B01AA7" w:rsidRDefault="005B2C41" w:rsidP="006653F5">
            <w:pPr>
              <w:shd w:val="clear" w:color="auto" w:fill="FFFFFF"/>
              <w:spacing w:after="0" w:line="240" w:lineRule="auto"/>
              <w:ind w:left="115" w:right="150" w:firstLine="305"/>
              <w:jc w:val="both"/>
              <w:rPr>
                <w:rFonts w:ascii="GHEA Grapalat" w:hAnsi="GHEA Grapalat"/>
                <w:sz w:val="24"/>
                <w:szCs w:val="24"/>
                <w:lang w:val="af-ZA"/>
              </w:rPr>
            </w:pPr>
            <w:r w:rsidRPr="00B01AA7">
              <w:rPr>
                <w:rFonts w:ascii="GHEA Grapalat" w:hAnsi="GHEA Grapalat"/>
                <w:sz w:val="24"/>
                <w:szCs w:val="24"/>
                <w:lang w:val="hy-AM"/>
              </w:rPr>
              <w:t xml:space="preserve">Հիմք ընդունելով վերոգրյալը՝ </w:t>
            </w:r>
            <w:r w:rsidRPr="00B01AA7">
              <w:rPr>
                <w:rFonts w:ascii="GHEA Grapalat" w:hAnsi="GHEA Grapalat"/>
                <w:sz w:val="24"/>
                <w:szCs w:val="24"/>
                <w:lang w:val="af-ZA"/>
              </w:rPr>
              <w:t>առաջարկում ենք լրամշակել Նախագիծը</w:t>
            </w:r>
            <w:r w:rsidRPr="00B01AA7">
              <w:rPr>
                <w:rFonts w:ascii="GHEA Grapalat" w:hAnsi="GHEA Grapalat"/>
                <w:sz w:val="24"/>
                <w:szCs w:val="24"/>
                <w:lang w:val="hy-AM"/>
              </w:rPr>
              <w:t xml:space="preserve">, </w:t>
            </w:r>
            <w:r w:rsidRPr="00B01AA7">
              <w:rPr>
                <w:rFonts w:ascii="GHEA Grapalat" w:hAnsi="GHEA Grapalat"/>
                <w:sz w:val="24"/>
                <w:szCs w:val="24"/>
                <w:lang w:val="af-ZA"/>
              </w:rPr>
              <w:t xml:space="preserve">կարգավորման առարկա դիտարկելով միայն Առաջադրանքը </w:t>
            </w:r>
            <w:r w:rsidRPr="00B01AA7">
              <w:rPr>
                <w:rFonts w:ascii="GHEA Grapalat" w:hAnsi="GHEA Grapalat"/>
                <w:i/>
                <w:sz w:val="24"/>
                <w:szCs w:val="24"/>
                <w:lang w:val="af-ZA"/>
              </w:rPr>
              <w:t xml:space="preserve">(Նախագծման թույլտվությունը կամ ճարտարապետահատակագծային առաջադրանքը), </w:t>
            </w:r>
            <w:r w:rsidRPr="00B01AA7">
              <w:rPr>
                <w:rFonts w:ascii="GHEA Grapalat" w:hAnsi="GHEA Grapalat"/>
                <w:sz w:val="24"/>
                <w:szCs w:val="24"/>
                <w:lang w:val="af-ZA"/>
              </w:rPr>
              <w:t>իսկ տեխնիկական պայմանների կամ ելակետային տվյալների տրամադրումը կ</w:t>
            </w:r>
            <w:r w:rsidRPr="00B01AA7">
              <w:rPr>
                <w:rFonts w:ascii="GHEA Grapalat" w:hAnsi="GHEA Grapalat"/>
                <w:sz w:val="24"/>
                <w:szCs w:val="24"/>
                <w:lang w:val="hy-AM"/>
              </w:rPr>
              <w:t>ա</w:t>
            </w:r>
            <w:r w:rsidRPr="00B01AA7">
              <w:rPr>
                <w:rFonts w:ascii="GHEA Grapalat" w:hAnsi="GHEA Grapalat"/>
                <w:sz w:val="24"/>
                <w:szCs w:val="24"/>
                <w:lang w:val="af-ZA"/>
              </w:rPr>
              <w:t xml:space="preserve">ռուցապատողներին թողնել անվճար: </w:t>
            </w:r>
          </w:p>
          <w:p w14:paraId="2431A26D" w14:textId="11DC913D" w:rsidR="00186C73" w:rsidRPr="00B01AA7" w:rsidRDefault="005B2C41" w:rsidP="006653F5">
            <w:pPr>
              <w:shd w:val="clear" w:color="auto" w:fill="FFFFFF"/>
              <w:spacing w:after="0" w:line="240" w:lineRule="auto"/>
              <w:ind w:left="115" w:right="150" w:firstLine="305"/>
              <w:jc w:val="both"/>
              <w:rPr>
                <w:rFonts w:ascii="GHEA Grapalat" w:hAnsi="GHEA Grapalat"/>
                <w:spacing w:val="-6"/>
                <w:sz w:val="24"/>
                <w:szCs w:val="24"/>
                <w:lang w:val="hy-AM"/>
              </w:rPr>
            </w:pPr>
            <w:r w:rsidRPr="00B01AA7">
              <w:rPr>
                <w:rFonts w:ascii="GHEA Grapalat" w:hAnsi="GHEA Grapalat"/>
                <w:sz w:val="24"/>
                <w:szCs w:val="24"/>
                <w:lang w:val="af-ZA"/>
              </w:rPr>
              <w:t xml:space="preserve">Միաժամանակ, հաշվի առնելով առաջիկայում սպասվող Նախագծի քննարկումները, առաջարկում ենք </w:t>
            </w:r>
            <w:r w:rsidRPr="00B01AA7">
              <w:rPr>
                <w:rFonts w:ascii="GHEA Grapalat" w:hAnsi="GHEA Grapalat"/>
                <w:sz w:val="24"/>
                <w:szCs w:val="24"/>
                <w:lang w:val="hy-AM"/>
              </w:rPr>
              <w:t xml:space="preserve">որպես </w:t>
            </w:r>
            <w:r w:rsidRPr="00B01AA7">
              <w:rPr>
                <w:rFonts w:ascii="GHEA Grapalat" w:hAnsi="GHEA Grapalat"/>
                <w:sz w:val="24"/>
                <w:szCs w:val="24"/>
                <w:lang w:val="af-ZA"/>
              </w:rPr>
              <w:t xml:space="preserve">քննարկման առարկա դիտարկել նաև </w:t>
            </w:r>
            <w:r w:rsidRPr="00B01AA7">
              <w:rPr>
                <w:rFonts w:ascii="GHEA Grapalat" w:hAnsi="GHEA Grapalat"/>
                <w:sz w:val="24"/>
                <w:szCs w:val="24"/>
                <w:shd w:val="clear" w:color="auto" w:fill="FFFFFF"/>
                <w:lang w:val="hy-AM"/>
              </w:rPr>
              <w:t>ՀՀ պետական բյուջեի միջոցների հաշվին</w:t>
            </w:r>
            <w:r w:rsidRPr="00B01AA7">
              <w:rPr>
                <w:rFonts w:ascii="GHEA Grapalat" w:hAnsi="GHEA Grapalat"/>
                <w:sz w:val="24"/>
                <w:szCs w:val="24"/>
                <w:lang w:val="af-ZA"/>
              </w:rPr>
              <w:t xml:space="preserve"> իրականացվող, շինվերանորոգման տարբեր ծրագրերում ընդգրկված ՀՀ </w:t>
            </w:r>
            <w:r w:rsidRPr="00B01AA7">
              <w:rPr>
                <w:rFonts w:ascii="GHEA Grapalat" w:hAnsi="GHEA Grapalat"/>
                <w:sz w:val="24"/>
                <w:szCs w:val="24"/>
                <w:shd w:val="clear" w:color="auto" w:fill="FFFFFF"/>
                <w:lang w:val="hy-AM"/>
              </w:rPr>
              <w:t xml:space="preserve">համայնքների վարչական տարածքներում գտնվող պետական տարբեր նշանակության շենք-շինությունների </w:t>
            </w:r>
            <w:proofErr w:type="spellStart"/>
            <w:r w:rsidRPr="00B01AA7">
              <w:rPr>
                <w:rFonts w:ascii="GHEA Grapalat" w:hAnsi="GHEA Grapalat"/>
                <w:sz w:val="24"/>
                <w:szCs w:val="24"/>
                <w:shd w:val="clear" w:color="auto" w:fill="FFFFFF"/>
              </w:rPr>
              <w:t>վրա</w:t>
            </w:r>
            <w:proofErr w:type="spellEnd"/>
            <w:r w:rsidRPr="00B01AA7">
              <w:rPr>
                <w:rFonts w:ascii="GHEA Grapalat" w:hAnsi="GHEA Grapalat"/>
                <w:sz w:val="24"/>
                <w:szCs w:val="24"/>
                <w:shd w:val="clear" w:color="auto" w:fill="FFFFFF"/>
                <w:lang w:val="af-ZA"/>
              </w:rPr>
              <w:t xml:space="preserve"> </w:t>
            </w:r>
            <w:r w:rsidRPr="00B01AA7">
              <w:rPr>
                <w:rFonts w:ascii="GHEA Grapalat" w:hAnsi="GHEA Grapalat"/>
                <w:sz w:val="24"/>
                <w:szCs w:val="24"/>
                <w:shd w:val="clear" w:color="auto" w:fill="FFFFFF"/>
                <w:lang w:val="hy-AM"/>
              </w:rPr>
              <w:t>«Տեղական տուրքերի և վճարների մասին» ՀՀ օրենքի 16-րդ հոդվածի 1-ին և 3-րդ կետերով սահմանված Երևան քաղաքի ավագանու որոշմամբ արտոնության կիրառման հնարավորության հարցը՝ տեղական տուրքի նկատմամբ զրոյական դրույքաչափի կիրառմամբ կամ հաշվարկված տեղական տուրքի և (կամ) վճարի վճարումից ազատմամբ։</w:t>
            </w:r>
          </w:p>
        </w:tc>
        <w:tc>
          <w:tcPr>
            <w:tcW w:w="7608" w:type="dxa"/>
            <w:gridSpan w:val="3"/>
            <w:tcBorders>
              <w:top w:val="outset" w:sz="6" w:space="0" w:color="auto"/>
              <w:left w:val="outset" w:sz="6" w:space="0" w:color="auto"/>
              <w:bottom w:val="outset" w:sz="6" w:space="0" w:color="auto"/>
              <w:right w:val="nil"/>
            </w:tcBorders>
            <w:hideMark/>
          </w:tcPr>
          <w:p w14:paraId="09457256" w14:textId="77777777" w:rsidR="00186C73" w:rsidRPr="00B01AA7" w:rsidRDefault="0021292A" w:rsidP="009E4BD9">
            <w:pPr>
              <w:pStyle w:val="BodyText"/>
              <w:tabs>
                <w:tab w:val="left" w:pos="4582"/>
              </w:tabs>
              <w:jc w:val="left"/>
              <w:rPr>
                <w:rFonts w:ascii="GHEA Grapalat" w:eastAsia="Calibri" w:hAnsi="GHEA Grapalat" w:cs="Sylfaen"/>
                <w:szCs w:val="24"/>
                <w:lang w:val="af-ZA"/>
              </w:rPr>
            </w:pPr>
            <w:r w:rsidRPr="00B01AA7">
              <w:rPr>
                <w:rFonts w:ascii="GHEA Grapalat" w:eastAsia="Calibri" w:hAnsi="GHEA Grapalat" w:cs="Sylfaen"/>
                <w:szCs w:val="24"/>
                <w:lang w:val="af-ZA"/>
              </w:rPr>
              <w:lastRenderedPageBreak/>
              <w:t xml:space="preserve">    </w:t>
            </w:r>
          </w:p>
          <w:p w14:paraId="5C6DCD3C" w14:textId="77777777" w:rsidR="00B57CA0" w:rsidRPr="00B01AA7" w:rsidRDefault="00B57CA0" w:rsidP="009E4BD9">
            <w:pPr>
              <w:pStyle w:val="BodyText"/>
              <w:tabs>
                <w:tab w:val="left" w:pos="4582"/>
              </w:tabs>
              <w:jc w:val="left"/>
              <w:rPr>
                <w:rFonts w:ascii="GHEA Grapalat" w:eastAsia="Calibri" w:hAnsi="GHEA Grapalat" w:cs="Sylfaen"/>
                <w:szCs w:val="24"/>
                <w:lang w:val="af-ZA"/>
              </w:rPr>
            </w:pPr>
          </w:p>
          <w:p w14:paraId="2A98B3A7" w14:textId="77777777" w:rsidR="009E4BD9" w:rsidRPr="00B01AA7" w:rsidRDefault="009E4BD9" w:rsidP="009E4BD9">
            <w:pPr>
              <w:pStyle w:val="BodyText"/>
              <w:tabs>
                <w:tab w:val="left" w:pos="4582"/>
              </w:tabs>
              <w:rPr>
                <w:rFonts w:ascii="GHEA Grapalat" w:eastAsia="Calibri" w:hAnsi="GHEA Grapalat" w:cs="Sylfaen"/>
                <w:szCs w:val="24"/>
                <w:lang w:val="af-ZA"/>
              </w:rPr>
            </w:pPr>
          </w:p>
          <w:p w14:paraId="4D5A2F82" w14:textId="77777777" w:rsidR="009E4BD9" w:rsidRPr="00B01AA7" w:rsidRDefault="009E4BD9" w:rsidP="009E4BD9">
            <w:pPr>
              <w:pStyle w:val="BodyText"/>
              <w:tabs>
                <w:tab w:val="left" w:pos="4582"/>
              </w:tabs>
              <w:rPr>
                <w:rFonts w:ascii="GHEA Grapalat" w:eastAsia="Calibri" w:hAnsi="GHEA Grapalat" w:cs="Sylfaen"/>
                <w:szCs w:val="24"/>
                <w:lang w:val="af-ZA"/>
              </w:rPr>
            </w:pPr>
          </w:p>
          <w:p w14:paraId="24F699F4" w14:textId="77777777" w:rsidR="009E4BD9" w:rsidRPr="00B01AA7" w:rsidRDefault="009E4BD9" w:rsidP="009E4BD9">
            <w:pPr>
              <w:pStyle w:val="BodyText"/>
              <w:tabs>
                <w:tab w:val="left" w:pos="4582"/>
              </w:tabs>
              <w:rPr>
                <w:rFonts w:ascii="GHEA Grapalat" w:eastAsia="Calibri" w:hAnsi="GHEA Grapalat" w:cs="Sylfaen"/>
                <w:szCs w:val="24"/>
                <w:lang w:val="af-ZA"/>
              </w:rPr>
            </w:pPr>
          </w:p>
          <w:p w14:paraId="083D5E97" w14:textId="77777777" w:rsidR="009E4BD9" w:rsidRPr="00B01AA7" w:rsidRDefault="009E4BD9" w:rsidP="009E4BD9">
            <w:pPr>
              <w:pStyle w:val="BodyText"/>
              <w:tabs>
                <w:tab w:val="left" w:pos="4582"/>
              </w:tabs>
              <w:rPr>
                <w:rFonts w:ascii="GHEA Grapalat" w:eastAsia="Calibri" w:hAnsi="GHEA Grapalat" w:cs="Sylfaen"/>
                <w:szCs w:val="24"/>
                <w:lang w:val="af-ZA"/>
              </w:rPr>
            </w:pPr>
          </w:p>
          <w:p w14:paraId="7F1F633B" w14:textId="35628186" w:rsidR="00B57CA0" w:rsidRPr="00B01AA7" w:rsidRDefault="00B57CA0" w:rsidP="00FD14C4">
            <w:pPr>
              <w:pStyle w:val="BodyText"/>
              <w:tabs>
                <w:tab w:val="left" w:pos="4582"/>
              </w:tabs>
              <w:ind w:left="150" w:right="150" w:firstLine="150"/>
              <w:jc w:val="both"/>
              <w:rPr>
                <w:rFonts w:ascii="GHEA Grapalat" w:eastAsia="Calibri" w:hAnsi="GHEA Grapalat" w:cs="Sylfaen"/>
                <w:szCs w:val="24"/>
                <w:lang w:val="af-ZA"/>
              </w:rPr>
            </w:pPr>
            <w:r w:rsidRPr="00B01AA7">
              <w:rPr>
                <w:rFonts w:ascii="GHEA Grapalat" w:eastAsia="Calibri" w:hAnsi="GHEA Grapalat" w:cs="Sylfaen"/>
                <w:szCs w:val="24"/>
                <w:lang w:val="af-ZA"/>
              </w:rPr>
              <w:t>Չի ընդունվել:</w:t>
            </w:r>
          </w:p>
          <w:p w14:paraId="0AB77D13" w14:textId="38E84919" w:rsidR="00B57CA0" w:rsidRPr="00B01AA7" w:rsidRDefault="00B57CA0" w:rsidP="00FD14C4">
            <w:pPr>
              <w:pStyle w:val="BodyText"/>
              <w:tabs>
                <w:tab w:val="left" w:pos="4582"/>
              </w:tabs>
              <w:ind w:left="150" w:right="150" w:firstLine="150"/>
              <w:jc w:val="both"/>
              <w:rPr>
                <w:rFonts w:ascii="GHEA Grapalat" w:eastAsia="Calibri" w:hAnsi="GHEA Grapalat" w:cs="Sylfaen"/>
                <w:szCs w:val="24"/>
                <w:lang w:val="af-ZA"/>
              </w:rPr>
            </w:pPr>
            <w:r w:rsidRPr="00B01AA7">
              <w:rPr>
                <w:rFonts w:ascii="GHEA Grapalat" w:eastAsia="Calibri" w:hAnsi="GHEA Grapalat" w:cs="Sylfaen"/>
                <w:szCs w:val="24"/>
                <w:lang w:val="af-ZA"/>
              </w:rPr>
              <w:t>«</w:t>
            </w:r>
            <w:r w:rsidRPr="00B01AA7">
              <w:rPr>
                <w:rFonts w:ascii="GHEA Grapalat" w:eastAsia="Calibri" w:hAnsi="GHEA Grapalat" w:cs="Sylfaen"/>
                <w:szCs w:val="24"/>
                <w:lang w:val="hy-AM"/>
              </w:rPr>
              <w:t>Տեղական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տուրքերի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և</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վճարների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մասին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օրենքի 8-րդ հոդվածի 2-րդ մասի համաձայն՝ տ</w:t>
            </w:r>
            <w:proofErr w:type="spellStart"/>
            <w:r w:rsidRPr="00B01AA7">
              <w:rPr>
                <w:rFonts w:ascii="GHEA Grapalat" w:eastAsia="Calibri" w:hAnsi="GHEA Grapalat" w:cs="Sylfaen"/>
                <w:szCs w:val="24"/>
              </w:rPr>
              <w:t>եղական</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վճարների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տեսակները</w:t>
            </w:r>
            <w:proofErr w:type="spellEnd"/>
            <w:r w:rsidRPr="00B01AA7">
              <w:rPr>
                <w:rFonts w:ascii="GHEA Grapalat" w:eastAsia="Calibri" w:hAnsi="GHEA Grapalat" w:cs="Sylfaen"/>
                <w:szCs w:val="24"/>
                <w:lang w:val="af-ZA"/>
              </w:rPr>
              <w:t xml:space="preserve"> </w:t>
            </w:r>
            <w:r w:rsidRPr="00B01AA7">
              <w:rPr>
                <w:rFonts w:ascii="GHEA Grapalat" w:eastAsia="Calibri" w:hAnsi="GHEA Grapalat" w:cs="Sylfaen"/>
                <w:szCs w:val="24"/>
              </w:rPr>
              <w:t>և</w:t>
            </w:r>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դրանց</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դրույքաչափերը</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սահմանվում</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են</w:t>
            </w:r>
            <w:proofErr w:type="spellEnd"/>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w:t>
            </w:r>
            <w:proofErr w:type="spellStart"/>
            <w:r w:rsidRPr="00B01AA7">
              <w:rPr>
                <w:rFonts w:ascii="GHEA Grapalat" w:eastAsia="Calibri" w:hAnsi="GHEA Grapalat" w:cs="Sylfaen"/>
                <w:szCs w:val="24"/>
              </w:rPr>
              <w:t>ույն</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օրենքով</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ինչպես</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նաև</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համայնքի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ավագանու</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որոշմամբ</w:t>
            </w:r>
            <w:proofErr w:type="spellEnd"/>
            <w:r w:rsidRPr="00B01AA7">
              <w:rPr>
                <w:rFonts w:ascii="GHEA Grapalat" w:eastAsia="Calibri" w:hAnsi="GHEA Grapalat" w:cs="Sylfaen"/>
                <w:szCs w:val="24"/>
              </w:rPr>
              <w:t>՝</w:t>
            </w:r>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սահմանելով</w:t>
            </w:r>
            <w:proofErr w:type="spellEnd"/>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w:t>
            </w:r>
            <w:proofErr w:type="spellStart"/>
            <w:r w:rsidRPr="00B01AA7">
              <w:rPr>
                <w:rFonts w:ascii="GHEA Grapalat" w:eastAsia="Calibri" w:hAnsi="GHEA Grapalat" w:cs="Sylfaen"/>
                <w:szCs w:val="24"/>
              </w:rPr>
              <w:t>ույն</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օրենքի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տեղական</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վճարների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տեսակների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մեջ</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չներառված</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տեղական</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վճարների</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նոր</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տեսակներ</w:t>
            </w:r>
            <w:proofErr w:type="spellEnd"/>
            <w:r w:rsidRPr="00B01AA7">
              <w:rPr>
                <w:rFonts w:ascii="GHEA Grapalat" w:eastAsia="Calibri" w:hAnsi="GHEA Grapalat" w:cs="Sylfaen"/>
                <w:szCs w:val="24"/>
                <w:lang w:val="af-ZA"/>
              </w:rPr>
              <w:t xml:space="preserve"> </w:t>
            </w:r>
            <w:r w:rsidRPr="00B01AA7">
              <w:rPr>
                <w:rFonts w:ascii="GHEA Grapalat" w:eastAsia="Calibri" w:hAnsi="GHEA Grapalat" w:cs="Sylfaen"/>
                <w:szCs w:val="24"/>
              </w:rPr>
              <w:t>և</w:t>
            </w:r>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դրանց</w:t>
            </w:r>
            <w:proofErr w:type="spellEnd"/>
            <w:r w:rsidRPr="00B01AA7">
              <w:rPr>
                <w:rFonts w:ascii="GHEA Grapalat" w:eastAsia="Calibri" w:hAnsi="GHEA Grapalat" w:cs="Sylfaen"/>
                <w:szCs w:val="24"/>
                <w:lang w:val="af-ZA"/>
              </w:rPr>
              <w:t xml:space="preserve"> </w:t>
            </w:r>
            <w:proofErr w:type="spellStart"/>
            <w:r w:rsidRPr="00B01AA7">
              <w:rPr>
                <w:rFonts w:ascii="GHEA Grapalat" w:eastAsia="Calibri" w:hAnsi="GHEA Grapalat" w:cs="Sylfaen"/>
                <w:szCs w:val="24"/>
              </w:rPr>
              <w:t>դրույքաչափերը</w:t>
            </w:r>
            <w:proofErr w:type="spellEnd"/>
            <w:r w:rsidRPr="00B01AA7">
              <w:rPr>
                <w:rFonts w:ascii="GHEA Grapalat" w:eastAsia="Calibri" w:hAnsi="GHEA Grapalat" w:cs="Sylfaen"/>
                <w:szCs w:val="24"/>
                <w:lang w:val="af-ZA"/>
              </w:rPr>
              <w:t>:</w:t>
            </w:r>
            <w:r w:rsidR="0010028A" w:rsidRPr="00B01AA7">
              <w:rPr>
                <w:rFonts w:ascii="GHEA Grapalat" w:eastAsia="Calibri" w:hAnsi="GHEA Grapalat" w:cs="Sylfaen"/>
                <w:szCs w:val="24"/>
                <w:lang w:val="af-ZA"/>
              </w:rPr>
              <w:t xml:space="preserve"> </w:t>
            </w:r>
            <w:r w:rsidR="0010028A" w:rsidRPr="00B01AA7">
              <w:rPr>
                <w:rFonts w:ascii="GHEA Grapalat" w:eastAsia="Calibri" w:hAnsi="GHEA Grapalat" w:cs="Sylfaen"/>
                <w:szCs w:val="24"/>
                <w:lang w:val="hy-AM"/>
              </w:rPr>
              <w:t>Տվյալ պարագայում հիշյալ տեղական վճարը օրենքով նախատեսված չէ</w:t>
            </w:r>
            <w:r w:rsidR="0010028A" w:rsidRPr="00B01AA7">
              <w:rPr>
                <w:rFonts w:ascii="GHEA Grapalat" w:eastAsia="Calibri" w:hAnsi="GHEA Grapalat" w:cs="Sylfaen"/>
                <w:szCs w:val="24"/>
                <w:lang w:val="af-ZA"/>
              </w:rPr>
              <w:t>:</w:t>
            </w:r>
          </w:p>
          <w:p w14:paraId="2E5B952A" w14:textId="076935F1" w:rsidR="00B57CA0" w:rsidRPr="00B01AA7" w:rsidRDefault="00B57CA0" w:rsidP="00FD14C4">
            <w:pPr>
              <w:pStyle w:val="BodyText"/>
              <w:tabs>
                <w:tab w:val="left" w:pos="4582"/>
              </w:tabs>
              <w:ind w:left="150" w:right="150" w:firstLine="150"/>
              <w:jc w:val="both"/>
              <w:rPr>
                <w:rFonts w:ascii="GHEA Grapalat" w:eastAsia="Calibri" w:hAnsi="GHEA Grapalat" w:cs="Sylfaen"/>
                <w:szCs w:val="24"/>
                <w:lang w:val="hy-AM"/>
              </w:rPr>
            </w:pPr>
            <w:r w:rsidRPr="00B01AA7">
              <w:rPr>
                <w:rFonts w:ascii="GHEA Grapalat" w:eastAsia="Calibri" w:hAnsi="GHEA Grapalat" w:cs="Sylfaen"/>
                <w:szCs w:val="24"/>
                <w:lang w:val="hy-AM"/>
              </w:rPr>
              <w:t xml:space="preserve">Բացի այդ, անդրադառնալով միայն նախագծման թույլտվության կազմման և տրամադրման համար վճարի սահմանմանը, իսկ </w:t>
            </w:r>
            <w:r w:rsidRPr="00B01AA7">
              <w:rPr>
                <w:rFonts w:ascii="GHEA Grapalat" w:eastAsia="Calibri" w:hAnsi="GHEA Grapalat" w:cs="Sylfaen"/>
                <w:szCs w:val="24"/>
                <w:lang w:val="af-ZA"/>
              </w:rPr>
              <w:t>տեխնիկական պայմանները կամ ելակետային տվյալները կ</w:t>
            </w:r>
            <w:r w:rsidRPr="00B01AA7">
              <w:rPr>
                <w:rFonts w:ascii="GHEA Grapalat" w:eastAsia="Calibri" w:hAnsi="GHEA Grapalat" w:cs="Sylfaen"/>
                <w:szCs w:val="24"/>
                <w:lang w:val="hy-AM"/>
              </w:rPr>
              <w:t>ա</w:t>
            </w:r>
            <w:r w:rsidRPr="00B01AA7">
              <w:rPr>
                <w:rFonts w:ascii="GHEA Grapalat" w:eastAsia="Calibri" w:hAnsi="GHEA Grapalat" w:cs="Sylfaen"/>
                <w:szCs w:val="24"/>
                <w:lang w:val="af-ZA"/>
              </w:rPr>
              <w:t xml:space="preserve">ռուցապատողներին անվճար տրամադրելուն՝ հայտնում ենք, որ «Քաղաքաշինության մասին» օրենքի 22.1-ին հոդվածի համաձայն՝ </w:t>
            </w:r>
            <w:r w:rsidRPr="00B01AA7">
              <w:rPr>
                <w:rFonts w:ascii="GHEA Grapalat" w:eastAsia="Calibri" w:hAnsi="GHEA Grapalat" w:cs="Sylfaen"/>
                <w:szCs w:val="24"/>
                <w:lang w:val="hy-AM"/>
              </w:rPr>
              <w:t>ելակետային տվյալները կամ տեխնիկական պայմանները կազմում են ճարտարապետահատակագծային առաջադրանքի անբաժանելի</w:t>
            </w:r>
            <w:r w:rsidR="0010028A" w:rsidRPr="00B01AA7">
              <w:rPr>
                <w:rFonts w:ascii="GHEA Grapalat" w:eastAsia="Calibri" w:hAnsi="GHEA Grapalat" w:cs="Sylfaen"/>
                <w:szCs w:val="24"/>
                <w:lang w:val="hy-AM"/>
              </w:rPr>
              <w:t xml:space="preserve"> </w:t>
            </w:r>
            <w:r w:rsidRPr="00B01AA7">
              <w:rPr>
                <w:rFonts w:ascii="GHEA Grapalat" w:eastAsia="Calibri" w:hAnsi="GHEA Grapalat" w:cs="Sylfaen"/>
                <w:szCs w:val="24"/>
                <w:lang w:val="hy-AM"/>
              </w:rPr>
              <w:t>մասը, ուստի դրանց առանձնացումը հնարավոր չէ:</w:t>
            </w:r>
          </w:p>
          <w:p w14:paraId="7515EE24" w14:textId="77777777" w:rsidR="00B57CA0" w:rsidRPr="00B01AA7" w:rsidRDefault="00B57CA0" w:rsidP="00FD14C4">
            <w:pPr>
              <w:pStyle w:val="BodyText"/>
              <w:tabs>
                <w:tab w:val="left" w:pos="4582"/>
              </w:tabs>
              <w:ind w:left="150" w:right="150" w:firstLine="150"/>
              <w:jc w:val="both"/>
              <w:rPr>
                <w:rFonts w:ascii="GHEA Grapalat" w:eastAsia="Calibri" w:hAnsi="GHEA Grapalat" w:cs="Sylfaen"/>
                <w:szCs w:val="24"/>
                <w:lang w:val="hy-AM"/>
              </w:rPr>
            </w:pPr>
          </w:p>
          <w:p w14:paraId="5B61DA1C"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1B56F011"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6BBDF158"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7550BA90"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101818D9"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056A7906"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14001422"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4420239C"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2B9EE446"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0FA594E0"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4F19A52F"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084F798A"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653746E7"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09008B53"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5A8217CC"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33BDFE7F"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05390A0E"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4D432401" w14:textId="77777777" w:rsidR="00B57CA0" w:rsidRPr="00B01AA7" w:rsidRDefault="00B57CA0" w:rsidP="009E4BD9">
            <w:pPr>
              <w:pStyle w:val="BodyText"/>
              <w:tabs>
                <w:tab w:val="left" w:pos="4582"/>
              </w:tabs>
              <w:rPr>
                <w:rFonts w:ascii="GHEA Grapalat" w:eastAsia="Calibri" w:hAnsi="GHEA Grapalat" w:cs="Sylfaen"/>
                <w:szCs w:val="24"/>
                <w:lang w:val="hy-AM"/>
              </w:rPr>
            </w:pPr>
          </w:p>
          <w:p w14:paraId="72E4AF47" w14:textId="41BC12DD" w:rsidR="00336AAE" w:rsidRPr="00B01AA7" w:rsidRDefault="00B57CA0" w:rsidP="006653F5">
            <w:pPr>
              <w:pStyle w:val="BodyText"/>
              <w:tabs>
                <w:tab w:val="left" w:pos="4582"/>
              </w:tabs>
              <w:ind w:left="150" w:right="60" w:firstLine="330"/>
              <w:jc w:val="both"/>
              <w:rPr>
                <w:rFonts w:ascii="GHEA Grapalat" w:eastAsia="Calibri" w:hAnsi="GHEA Grapalat" w:cs="Sylfaen"/>
                <w:szCs w:val="24"/>
                <w:lang w:val="hy-AM"/>
              </w:rPr>
            </w:pPr>
            <w:r w:rsidRPr="00B01AA7">
              <w:rPr>
                <w:rFonts w:ascii="GHEA Grapalat" w:eastAsia="Calibri" w:hAnsi="GHEA Grapalat" w:cs="Sylfaen"/>
                <w:szCs w:val="24"/>
                <w:lang w:val="hy-AM"/>
              </w:rPr>
              <w:t>Բարձրացված հարցերի քննարկումը դուրս է Նախագծի կարգավորման առարկայից, ուստի դրանք անհրաժեշտության դեպքում քննարկման առարկա կդարձվեն առանձին</w:t>
            </w:r>
            <w:r w:rsidR="00336AAE" w:rsidRPr="00B01AA7">
              <w:rPr>
                <w:rFonts w:ascii="GHEA Grapalat" w:eastAsia="Calibri" w:hAnsi="GHEA Grapalat" w:cs="Sylfaen"/>
                <w:szCs w:val="24"/>
                <w:lang w:val="hy-AM"/>
              </w:rPr>
              <w:t>:</w:t>
            </w:r>
          </w:p>
          <w:p w14:paraId="1F310252" w14:textId="772BE3F9" w:rsidR="00B57CA0" w:rsidRPr="00B01AA7" w:rsidRDefault="00336AAE" w:rsidP="006653F5">
            <w:pPr>
              <w:pStyle w:val="BodyText"/>
              <w:tabs>
                <w:tab w:val="left" w:pos="4582"/>
              </w:tabs>
              <w:ind w:left="150" w:right="60" w:firstLine="330"/>
              <w:jc w:val="both"/>
              <w:rPr>
                <w:rFonts w:ascii="GHEA Grapalat" w:eastAsia="Calibri" w:hAnsi="GHEA Grapalat" w:cs="Sylfaen"/>
                <w:szCs w:val="24"/>
                <w:lang w:val="hy-AM"/>
              </w:rPr>
            </w:pPr>
            <w:r w:rsidRPr="00B01AA7">
              <w:rPr>
                <w:rFonts w:ascii="GHEA Grapalat" w:eastAsia="Calibri" w:hAnsi="GHEA Grapalat" w:cs="Sylfaen"/>
                <w:szCs w:val="24"/>
                <w:lang w:val="hy-AM"/>
              </w:rPr>
              <w:t>Մ</w:t>
            </w:r>
            <w:r w:rsidR="00B57CA0" w:rsidRPr="00B01AA7">
              <w:rPr>
                <w:rFonts w:ascii="GHEA Grapalat" w:eastAsia="Calibri" w:hAnsi="GHEA Grapalat" w:cs="Sylfaen"/>
                <w:szCs w:val="24"/>
                <w:lang w:val="hy-AM"/>
              </w:rPr>
              <w:t>իաժամանակ</w:t>
            </w:r>
            <w:r w:rsidRPr="00B01AA7">
              <w:rPr>
                <w:rFonts w:ascii="GHEA Grapalat" w:eastAsia="Calibri" w:hAnsi="GHEA Grapalat" w:cs="Sylfaen"/>
                <w:szCs w:val="24"/>
                <w:lang w:val="hy-AM"/>
              </w:rPr>
              <w:t>,</w:t>
            </w:r>
            <w:r w:rsidR="00B57CA0" w:rsidRPr="00B01AA7">
              <w:rPr>
                <w:rFonts w:ascii="GHEA Grapalat" w:eastAsia="Calibri" w:hAnsi="GHEA Grapalat" w:cs="Sylfaen"/>
                <w:szCs w:val="24"/>
                <w:lang w:val="hy-AM"/>
              </w:rPr>
              <w:t xml:space="preserve"> հայտնում ենք, որ ներկայումս համայնքի ավագանու կողմից</w:t>
            </w:r>
            <w:r w:rsidR="00E269A4" w:rsidRPr="00B01AA7">
              <w:rPr>
                <w:rFonts w:ascii="GHEA Grapalat" w:eastAsia="Calibri" w:hAnsi="GHEA Grapalat" w:cs="Sylfaen"/>
                <w:szCs w:val="24"/>
                <w:lang w:val="hy-AM"/>
              </w:rPr>
              <w:t xml:space="preserve"> </w:t>
            </w:r>
            <w:r w:rsidRPr="00B01AA7">
              <w:rPr>
                <w:rFonts w:ascii="GHEA Grapalat" w:eastAsia="Calibri" w:hAnsi="GHEA Grapalat" w:cs="Sylfaen"/>
                <w:szCs w:val="24"/>
                <w:lang w:val="hy-AM"/>
              </w:rPr>
              <w:t>նախագծման թույլտվություն (ճարտարապետահատակագծային առաջադրանք) կազմելու  համար սահմանված տեղական վճարի դրու</w:t>
            </w:r>
            <w:r w:rsidR="00C51018" w:rsidRPr="00B01AA7">
              <w:rPr>
                <w:rFonts w:ascii="GHEA Grapalat" w:eastAsia="Calibri" w:hAnsi="GHEA Grapalat" w:cs="Sylfaen"/>
                <w:szCs w:val="24"/>
                <w:lang w:val="hy-AM"/>
              </w:rPr>
              <w:t>յ</w:t>
            </w:r>
            <w:r w:rsidRPr="00B01AA7">
              <w:rPr>
                <w:rFonts w:ascii="GHEA Grapalat" w:eastAsia="Calibri" w:hAnsi="GHEA Grapalat" w:cs="Sylfaen"/>
                <w:szCs w:val="24"/>
                <w:lang w:val="hy-AM"/>
              </w:rPr>
              <w:t>քաչափի նկատմամբ սահմանված են մի շարք արտոնություններ:</w:t>
            </w:r>
          </w:p>
        </w:tc>
        <w:tc>
          <w:tcPr>
            <w:tcW w:w="35" w:type="dxa"/>
            <w:tcBorders>
              <w:top w:val="outset" w:sz="6" w:space="0" w:color="auto"/>
              <w:left w:val="nil"/>
              <w:bottom w:val="outset" w:sz="6" w:space="0" w:color="auto"/>
              <w:right w:val="outset" w:sz="6" w:space="0" w:color="auto"/>
            </w:tcBorders>
            <w:hideMark/>
          </w:tcPr>
          <w:p w14:paraId="3632CBA5" w14:textId="77777777" w:rsidR="00186C73" w:rsidRPr="00B01AA7" w:rsidRDefault="00186C73" w:rsidP="009E4BD9">
            <w:pPr>
              <w:spacing w:after="0"/>
              <w:ind w:left="-9" w:right="184" w:firstLine="598"/>
              <w:rPr>
                <w:rFonts w:ascii="GHEA Grapalat" w:eastAsia="Times New Roman" w:hAnsi="GHEA Grapalat"/>
                <w:sz w:val="24"/>
                <w:szCs w:val="24"/>
                <w:lang w:val="af-ZA"/>
              </w:rPr>
            </w:pPr>
          </w:p>
        </w:tc>
      </w:tr>
      <w:tr w:rsidR="00B01AA7" w:rsidRPr="00B01AA7" w14:paraId="3CDD1D95"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0F802787" w14:textId="77777777" w:rsidR="00186C73" w:rsidRPr="00B01AA7" w:rsidRDefault="00AD1C37" w:rsidP="009E4BD9">
            <w:pPr>
              <w:pStyle w:val="BodyText"/>
              <w:spacing w:line="276" w:lineRule="auto"/>
              <w:rPr>
                <w:rFonts w:ascii="GHEA Grapalat" w:eastAsia="Calibri" w:hAnsi="GHEA Grapalat" w:cs="Sylfaen"/>
                <w:b/>
                <w:szCs w:val="24"/>
                <w:lang w:val="ru-RU"/>
              </w:rPr>
            </w:pPr>
            <w:r w:rsidRPr="00B01AA7">
              <w:rPr>
                <w:rFonts w:ascii="GHEA Grapalat" w:hAnsi="GHEA Grapalat" w:cs="Arial Unicode"/>
                <w:b/>
                <w:szCs w:val="24"/>
              </w:rPr>
              <w:t>2</w:t>
            </w:r>
            <w:r w:rsidR="00186C73" w:rsidRPr="00B01AA7">
              <w:rPr>
                <w:rFonts w:ascii="GHEA Grapalat" w:hAnsi="GHEA Grapalat" w:cs="Arial Unicode"/>
                <w:b/>
                <w:szCs w:val="24"/>
              </w:rPr>
              <w:t xml:space="preserve">. </w:t>
            </w:r>
            <w:r w:rsidR="00186C73" w:rsidRPr="00B01AA7">
              <w:rPr>
                <w:rFonts w:ascii="GHEA Grapalat" w:eastAsia="Calibri" w:hAnsi="GHEA Grapalat" w:cs="Sylfaen"/>
                <w:b/>
                <w:szCs w:val="24"/>
                <w:lang w:val="hy-AM"/>
              </w:rPr>
              <w:t>Կադաստրի կոմիտե</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2792715" w14:textId="77A7918B" w:rsidR="00186C73" w:rsidRPr="00B01AA7" w:rsidRDefault="005B2C41" w:rsidP="009E4BD9">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15</w:t>
            </w:r>
            <w:r w:rsidR="00186C73" w:rsidRPr="00B01AA7">
              <w:rPr>
                <w:rFonts w:ascii="GHEA Grapalat" w:eastAsia="Calibri" w:hAnsi="GHEA Grapalat" w:cs="Sylfaen"/>
                <w:b/>
                <w:bCs/>
                <w:szCs w:val="24"/>
              </w:rPr>
              <w:t>.</w:t>
            </w:r>
            <w:r w:rsidR="00755D98" w:rsidRPr="00B01AA7">
              <w:rPr>
                <w:rFonts w:ascii="GHEA Grapalat" w:eastAsia="Calibri" w:hAnsi="GHEA Grapalat" w:cs="Sylfaen"/>
                <w:b/>
                <w:bCs/>
                <w:szCs w:val="24"/>
              </w:rPr>
              <w:t>1</w:t>
            </w:r>
            <w:r w:rsidRPr="00B01AA7">
              <w:rPr>
                <w:rFonts w:ascii="GHEA Grapalat" w:eastAsia="Calibri" w:hAnsi="GHEA Grapalat" w:cs="Sylfaen"/>
                <w:b/>
                <w:bCs/>
                <w:szCs w:val="24"/>
              </w:rPr>
              <w:t>2</w:t>
            </w:r>
            <w:r w:rsidR="00186C73" w:rsidRPr="00B01AA7">
              <w:rPr>
                <w:rFonts w:ascii="GHEA Grapalat" w:eastAsia="Calibri" w:hAnsi="GHEA Grapalat" w:cs="Sylfaen"/>
                <w:b/>
                <w:bCs/>
                <w:szCs w:val="24"/>
              </w:rPr>
              <w:t>.202</w:t>
            </w:r>
            <w:r w:rsidRPr="00B01AA7">
              <w:rPr>
                <w:rFonts w:ascii="GHEA Grapalat" w:eastAsia="Calibri" w:hAnsi="GHEA Grapalat" w:cs="Sylfaen"/>
                <w:b/>
                <w:bCs/>
                <w:szCs w:val="24"/>
              </w:rPr>
              <w:t>5</w:t>
            </w:r>
            <w:r w:rsidR="00186C73" w:rsidRPr="00B01AA7">
              <w:rPr>
                <w:rFonts w:ascii="GHEA Grapalat" w:eastAsia="Calibri" w:hAnsi="GHEA Grapalat" w:cs="Sylfaen"/>
                <w:b/>
                <w:bCs/>
                <w:szCs w:val="24"/>
              </w:rPr>
              <w:t xml:space="preserve">թ. </w:t>
            </w:r>
          </w:p>
        </w:tc>
      </w:tr>
      <w:tr w:rsidR="00B01AA7" w:rsidRPr="00B01AA7" w14:paraId="394EED12" w14:textId="77777777" w:rsidTr="00B01AA7">
        <w:trPr>
          <w:gridAfter w:val="1"/>
          <w:wAfter w:w="35" w:type="dxa"/>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09C4A583" w14:textId="77777777" w:rsidR="00186C73" w:rsidRPr="00B01AA7" w:rsidRDefault="00186C73" w:rsidP="009E4BD9">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80E57E6" w14:textId="4248D3E8" w:rsidR="00186C73" w:rsidRPr="00B01AA7" w:rsidRDefault="00186C73" w:rsidP="009E4BD9">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 xml:space="preserve">N </w:t>
            </w:r>
            <w:r w:rsidR="005B2C41" w:rsidRPr="00B01AA7">
              <w:rPr>
                <w:rFonts w:ascii="GHEA Grapalat" w:eastAsia="Calibri" w:hAnsi="GHEA Grapalat" w:cs="Sylfaen"/>
                <w:b/>
                <w:bCs/>
                <w:szCs w:val="24"/>
              </w:rPr>
              <w:t>ՍԹ/23066-2025</w:t>
            </w:r>
          </w:p>
        </w:tc>
      </w:tr>
      <w:tr w:rsidR="00B01AA7" w:rsidRPr="00B01AA7" w14:paraId="604E26B9" w14:textId="77777777" w:rsidTr="00B01AA7">
        <w:trPr>
          <w:trHeight w:val="1776"/>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3E4554AB" w14:textId="3AA02B24" w:rsidR="00856AD5" w:rsidRPr="00B01AA7" w:rsidRDefault="00336AAE" w:rsidP="00D20957">
            <w:pPr>
              <w:tabs>
                <w:tab w:val="left" w:pos="195"/>
                <w:tab w:val="left" w:pos="6545"/>
              </w:tabs>
              <w:spacing w:after="0" w:line="240" w:lineRule="auto"/>
              <w:ind w:left="101" w:right="101" w:firstLine="720"/>
              <w:jc w:val="both"/>
              <w:rPr>
                <w:rFonts w:ascii="GHEA Grapalat" w:hAnsi="GHEA Grapalat" w:cs="Arial Armenian"/>
                <w:sz w:val="24"/>
                <w:szCs w:val="24"/>
              </w:rPr>
            </w:pPr>
            <w:r w:rsidRPr="00B01AA7">
              <w:rPr>
                <w:rFonts w:ascii="GHEA Grapalat" w:hAnsi="GHEA Grapalat" w:cs="Arial Armenian"/>
                <w:sz w:val="24"/>
                <w:szCs w:val="24"/>
                <w:lang w:val="hy-AM"/>
              </w:rPr>
              <w:t>Հ</w:t>
            </w:r>
            <w:proofErr w:type="spellStart"/>
            <w:r w:rsidR="005B2C41" w:rsidRPr="00B01AA7">
              <w:rPr>
                <w:rFonts w:ascii="GHEA Grapalat" w:hAnsi="GHEA Grapalat" w:cs="Arial Armenian"/>
                <w:sz w:val="24"/>
                <w:szCs w:val="24"/>
              </w:rPr>
              <w:t>այտնում</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ենք</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որ</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Հայաստանի</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Հանրապետության</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կառավարության</w:t>
            </w:r>
            <w:proofErr w:type="spellEnd"/>
            <w:r w:rsidR="005B2C41" w:rsidRPr="00B01AA7">
              <w:rPr>
                <w:rFonts w:ascii="GHEA Grapalat" w:hAnsi="GHEA Grapalat" w:cs="Arial Armenian"/>
                <w:sz w:val="24"/>
                <w:szCs w:val="24"/>
              </w:rPr>
              <w:t xml:space="preserve"> 2015 </w:t>
            </w:r>
            <w:proofErr w:type="spellStart"/>
            <w:r w:rsidR="005B2C41" w:rsidRPr="00B01AA7">
              <w:rPr>
                <w:rFonts w:ascii="GHEA Grapalat" w:hAnsi="GHEA Grapalat" w:cs="Arial Armenian"/>
                <w:sz w:val="24"/>
                <w:szCs w:val="24"/>
              </w:rPr>
              <w:t>թվականի</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մարտի</w:t>
            </w:r>
            <w:proofErr w:type="spellEnd"/>
            <w:r w:rsidR="005B2C41" w:rsidRPr="00B01AA7">
              <w:rPr>
                <w:rFonts w:ascii="GHEA Grapalat" w:hAnsi="GHEA Grapalat" w:cs="Arial Armenian"/>
                <w:sz w:val="24"/>
                <w:szCs w:val="24"/>
              </w:rPr>
              <w:t xml:space="preserve"> 19-ի N 596-Ն </w:t>
            </w:r>
            <w:proofErr w:type="spellStart"/>
            <w:r w:rsidR="005B2C41" w:rsidRPr="00B01AA7">
              <w:rPr>
                <w:rFonts w:ascii="GHEA Grapalat" w:hAnsi="GHEA Grapalat" w:cs="Arial Armenian"/>
                <w:sz w:val="24"/>
                <w:szCs w:val="24"/>
              </w:rPr>
              <w:t>որոշման</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մեջ</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փոփոխություն</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կատարելու</w:t>
            </w:r>
            <w:proofErr w:type="spellEnd"/>
            <w:r w:rsidR="005B2C41" w:rsidRPr="00B01AA7">
              <w:rPr>
                <w:rFonts w:ascii="GHEA Grapalat" w:hAnsi="GHEA Grapalat" w:cs="Arial Armenian"/>
                <w:sz w:val="24"/>
                <w:szCs w:val="24"/>
              </w:rPr>
              <w:t xml:space="preserve"> </w:t>
            </w:r>
            <w:proofErr w:type="spellStart"/>
            <w:r w:rsidR="005B2C41" w:rsidRPr="00B01AA7">
              <w:rPr>
                <w:rFonts w:ascii="GHEA Grapalat" w:hAnsi="GHEA Grapalat" w:cs="Arial Armenian"/>
                <w:sz w:val="24"/>
                <w:szCs w:val="24"/>
              </w:rPr>
              <w:t>մասին</w:t>
            </w:r>
            <w:proofErr w:type="spellEnd"/>
            <w:r w:rsidR="005B2C41" w:rsidRPr="00B01AA7">
              <w:rPr>
                <w:rFonts w:ascii="GHEA Grapalat" w:hAnsi="GHEA Grapalat" w:cs="Arial Armenian"/>
                <w:sz w:val="24"/>
                <w:szCs w:val="24"/>
              </w:rPr>
              <w:t>»</w:t>
            </w:r>
            <w:r w:rsidR="005B2C41" w:rsidRPr="00B01AA7">
              <w:rPr>
                <w:rFonts w:ascii="GHEA Grapalat" w:hAnsi="GHEA Grapalat" w:cs="Arial Armenian"/>
                <w:sz w:val="24"/>
                <w:szCs w:val="24"/>
                <w:lang w:val="hy-AM"/>
              </w:rPr>
              <w:t xml:space="preserve"> ՀՀ կառավարության որոշման նախագծ</w:t>
            </w:r>
            <w:r w:rsidR="005B2C41" w:rsidRPr="00B01AA7">
              <w:rPr>
                <w:rFonts w:ascii="GHEA Grapalat" w:hAnsi="GHEA Grapalat" w:cs="Arial Armenian"/>
                <w:sz w:val="24"/>
                <w:szCs w:val="24"/>
                <w:lang w:val="en-ZW"/>
              </w:rPr>
              <w:t xml:space="preserve">ի </w:t>
            </w:r>
            <w:proofErr w:type="spellStart"/>
            <w:r w:rsidR="005B2C41" w:rsidRPr="00B01AA7">
              <w:rPr>
                <w:rFonts w:ascii="GHEA Grapalat" w:hAnsi="GHEA Grapalat" w:cs="Arial Armenian"/>
                <w:sz w:val="24"/>
                <w:szCs w:val="24"/>
                <w:lang w:val="en-ZW"/>
              </w:rPr>
              <w:t>վերաբերյալ</w:t>
            </w:r>
            <w:proofErr w:type="spellEnd"/>
            <w:r w:rsidR="005B2C41" w:rsidRPr="00B01AA7">
              <w:rPr>
                <w:rFonts w:ascii="GHEA Grapalat" w:hAnsi="GHEA Grapalat" w:cs="Arial Armenian"/>
                <w:sz w:val="24"/>
                <w:szCs w:val="24"/>
                <w:lang w:val="en-ZW"/>
              </w:rPr>
              <w:t xml:space="preserve"> </w:t>
            </w:r>
            <w:proofErr w:type="spellStart"/>
            <w:r w:rsidR="005B2C41" w:rsidRPr="00B01AA7">
              <w:rPr>
                <w:rFonts w:ascii="GHEA Grapalat" w:hAnsi="GHEA Grapalat" w:cs="Arial Armenian"/>
                <w:sz w:val="24"/>
                <w:szCs w:val="24"/>
                <w:lang w:val="en-ZW"/>
              </w:rPr>
              <w:t>առաջարկություններ</w:t>
            </w:r>
            <w:proofErr w:type="spellEnd"/>
            <w:r w:rsidR="005B2C41" w:rsidRPr="00B01AA7">
              <w:rPr>
                <w:rFonts w:ascii="GHEA Grapalat" w:hAnsi="GHEA Grapalat" w:cs="Arial Armenian"/>
                <w:sz w:val="24"/>
                <w:szCs w:val="24"/>
                <w:lang w:val="en-ZW"/>
              </w:rPr>
              <w:t xml:space="preserve"> </w:t>
            </w:r>
            <w:proofErr w:type="spellStart"/>
            <w:r w:rsidR="005B2C41" w:rsidRPr="00B01AA7">
              <w:rPr>
                <w:rFonts w:ascii="GHEA Grapalat" w:hAnsi="GHEA Grapalat" w:cs="Arial Armenian"/>
                <w:sz w:val="24"/>
                <w:szCs w:val="24"/>
                <w:lang w:val="en-ZW"/>
              </w:rPr>
              <w:t>չունենք</w:t>
            </w:r>
            <w:proofErr w:type="spellEnd"/>
            <w:r w:rsidR="009E4BD9" w:rsidRPr="00B01AA7">
              <w:rPr>
                <w:rFonts w:ascii="GHEA Grapalat" w:hAnsi="GHEA Grapalat" w:cs="Arial Armenian"/>
                <w:sz w:val="24"/>
                <w:szCs w:val="24"/>
              </w:rPr>
              <w:t>:</w:t>
            </w:r>
          </w:p>
        </w:tc>
        <w:tc>
          <w:tcPr>
            <w:tcW w:w="7608" w:type="dxa"/>
            <w:gridSpan w:val="3"/>
            <w:tcBorders>
              <w:top w:val="outset" w:sz="6" w:space="0" w:color="auto"/>
              <w:left w:val="outset" w:sz="6" w:space="0" w:color="auto"/>
              <w:bottom w:val="outset" w:sz="6" w:space="0" w:color="auto"/>
              <w:right w:val="nil"/>
            </w:tcBorders>
            <w:hideMark/>
          </w:tcPr>
          <w:p w14:paraId="7BBF9262" w14:textId="77777777" w:rsidR="00D20957" w:rsidRPr="00B01AA7" w:rsidRDefault="00D20957" w:rsidP="009E4BD9">
            <w:pPr>
              <w:pStyle w:val="BodyText"/>
              <w:tabs>
                <w:tab w:val="left" w:pos="4582"/>
              </w:tabs>
              <w:spacing w:line="276" w:lineRule="auto"/>
              <w:rPr>
                <w:rFonts w:ascii="GHEA Grapalat" w:eastAsia="Calibri" w:hAnsi="GHEA Grapalat" w:cs="Sylfaen"/>
                <w:szCs w:val="24"/>
                <w:lang w:val="hy-AM"/>
              </w:rPr>
            </w:pPr>
          </w:p>
          <w:p w14:paraId="5DD733DB" w14:textId="365EF4B0" w:rsidR="009851C3" w:rsidRPr="00B01AA7" w:rsidRDefault="00B01AA7" w:rsidP="00B01AA7">
            <w:pPr>
              <w:pStyle w:val="BodyText"/>
              <w:tabs>
                <w:tab w:val="left" w:pos="4582"/>
              </w:tabs>
              <w:spacing w:line="276" w:lineRule="auto"/>
              <w:jc w:val="left"/>
              <w:rPr>
                <w:rFonts w:ascii="GHEA Grapalat" w:eastAsia="Calibri" w:hAnsi="GHEA Grapalat" w:cs="Sylfaen"/>
                <w:szCs w:val="24"/>
                <w:lang w:val="hy-AM"/>
              </w:rPr>
            </w:pPr>
            <w:r w:rsidRPr="00B01AA7">
              <w:rPr>
                <w:rFonts w:ascii="GHEA Grapalat" w:eastAsia="Calibri" w:hAnsi="GHEA Grapalat" w:cs="Sylfaen"/>
                <w:szCs w:val="24"/>
              </w:rPr>
              <w:t xml:space="preserve"> </w:t>
            </w:r>
            <w:r w:rsidR="005B2C41" w:rsidRPr="00B01AA7">
              <w:rPr>
                <w:rFonts w:ascii="GHEA Grapalat" w:eastAsia="Calibri" w:hAnsi="GHEA Grapalat" w:cs="Sylfaen"/>
                <w:szCs w:val="24"/>
                <w:lang w:val="hy-AM"/>
              </w:rPr>
              <w:t>Ընդունվել է</w:t>
            </w:r>
            <w:r w:rsidR="00336AAE" w:rsidRPr="00B01AA7">
              <w:rPr>
                <w:rFonts w:ascii="GHEA Grapalat" w:eastAsia="Calibri" w:hAnsi="GHEA Grapalat" w:cs="Sylfaen"/>
                <w:szCs w:val="24"/>
                <w:lang w:val="hy-AM"/>
              </w:rPr>
              <w:t xml:space="preserve"> ի գիտություն</w:t>
            </w:r>
            <w:r w:rsidR="005B2C41" w:rsidRPr="00B01AA7">
              <w:rPr>
                <w:rFonts w:ascii="GHEA Grapalat" w:eastAsia="Calibri" w:hAnsi="GHEA Grapalat" w:cs="Sylfaen"/>
                <w:szCs w:val="24"/>
                <w:lang w:val="hy-AM"/>
              </w:rPr>
              <w:t>։</w:t>
            </w:r>
          </w:p>
        </w:tc>
        <w:tc>
          <w:tcPr>
            <w:tcW w:w="35" w:type="dxa"/>
            <w:tcBorders>
              <w:top w:val="outset" w:sz="6" w:space="0" w:color="auto"/>
              <w:left w:val="nil"/>
              <w:bottom w:val="outset" w:sz="6" w:space="0" w:color="auto"/>
              <w:right w:val="outset" w:sz="6" w:space="0" w:color="auto"/>
            </w:tcBorders>
            <w:hideMark/>
          </w:tcPr>
          <w:p w14:paraId="23ED43C8" w14:textId="77777777" w:rsidR="00186C73" w:rsidRPr="00B01AA7" w:rsidRDefault="00186C73" w:rsidP="009E4BD9">
            <w:pPr>
              <w:spacing w:after="0"/>
              <w:ind w:left="-9" w:firstLine="598"/>
              <w:jc w:val="center"/>
              <w:rPr>
                <w:rFonts w:ascii="GHEA Grapalat" w:eastAsia="Times New Roman" w:hAnsi="GHEA Grapalat"/>
                <w:sz w:val="24"/>
                <w:szCs w:val="24"/>
                <w:lang w:val="af-ZA"/>
              </w:rPr>
            </w:pPr>
          </w:p>
        </w:tc>
      </w:tr>
      <w:tr w:rsidR="00604750" w:rsidRPr="00B01AA7" w14:paraId="75C4AB93" w14:textId="77777777" w:rsidTr="00051F3D">
        <w:trPr>
          <w:gridAfter w:val="1"/>
          <w:wAfter w:w="35" w:type="dxa"/>
          <w:tblCellSpacing w:w="0" w:type="dxa"/>
          <w:jc w:val="center"/>
        </w:trPr>
        <w:tc>
          <w:tcPr>
            <w:tcW w:w="10946" w:type="dxa"/>
            <w:gridSpan w:val="3"/>
            <w:vMerge w:val="restart"/>
            <w:tcBorders>
              <w:top w:val="outset" w:sz="6" w:space="0" w:color="auto"/>
              <w:left w:val="outset" w:sz="6" w:space="0" w:color="auto"/>
              <w:right w:val="outset" w:sz="6" w:space="0" w:color="auto"/>
            </w:tcBorders>
            <w:shd w:val="clear" w:color="auto" w:fill="AEAAAA" w:themeFill="background2" w:themeFillShade="BF"/>
            <w:hideMark/>
          </w:tcPr>
          <w:p w14:paraId="571446B3" w14:textId="77777777" w:rsidR="00604750" w:rsidRDefault="00604750" w:rsidP="009E4BD9">
            <w:pPr>
              <w:pStyle w:val="BodyText"/>
              <w:tabs>
                <w:tab w:val="left" w:pos="4582"/>
              </w:tabs>
              <w:spacing w:line="276" w:lineRule="auto"/>
              <w:ind w:left="106" w:right="100"/>
              <w:rPr>
                <w:rFonts w:ascii="GHEA Grapalat" w:hAnsi="GHEA Grapalat" w:cs="Arial Armenian"/>
                <w:b/>
                <w:bCs/>
                <w:szCs w:val="24"/>
                <w:lang w:val="hy-AM"/>
              </w:rPr>
            </w:pPr>
          </w:p>
          <w:p w14:paraId="31306398" w14:textId="220C909B" w:rsidR="00604750" w:rsidRPr="00B01AA7" w:rsidRDefault="00604750" w:rsidP="009E4BD9">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Armenian"/>
                <w:b/>
                <w:bCs/>
                <w:szCs w:val="24"/>
                <w:lang w:val="hy-AM"/>
              </w:rPr>
              <w:t>3. Պետական գույքի կառավարման կոմիտե</w:t>
            </w:r>
            <w:r w:rsidRPr="00B01AA7">
              <w:rPr>
                <w:rFonts w:ascii="GHEA Grapalat" w:eastAsia="Calibri" w:hAnsi="GHEA Grapalat" w:cs="Sylfaen"/>
                <w:b/>
                <w:bCs/>
                <w:szCs w:val="24"/>
                <w:lang w:val="af-ZA"/>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86996A3" w14:textId="03FC91FC" w:rsidR="00604750" w:rsidRPr="00333480" w:rsidRDefault="00333480" w:rsidP="00B75946">
            <w:pPr>
              <w:pStyle w:val="BodyText"/>
              <w:tabs>
                <w:tab w:val="left" w:pos="4582"/>
              </w:tabs>
              <w:spacing w:line="276" w:lineRule="auto"/>
              <w:rPr>
                <w:rFonts w:ascii="MS Mincho" w:eastAsia="MS Mincho" w:hAnsi="MS Mincho" w:cs="MS Mincho"/>
                <w:szCs w:val="24"/>
              </w:rPr>
            </w:pPr>
            <w:r>
              <w:rPr>
                <w:rFonts w:ascii="GHEA Grapalat" w:eastAsia="Calibri" w:hAnsi="GHEA Grapalat" w:cs="Sylfaen"/>
                <w:szCs w:val="24"/>
              </w:rPr>
              <w:t>10</w:t>
            </w:r>
            <w:r w:rsidRPr="00333480">
              <w:rPr>
                <w:rFonts w:ascii="MS Mincho" w:eastAsia="MS Mincho" w:hAnsi="MS Mincho" w:cs="MS Mincho" w:hint="eastAsia"/>
                <w:szCs w:val="24"/>
              </w:rPr>
              <w:t>․</w:t>
            </w:r>
            <w:r w:rsidRPr="00333480">
              <w:rPr>
                <w:rFonts w:ascii="GHEA Grapalat" w:eastAsia="Calibri" w:hAnsi="GHEA Grapalat" w:cs="Sylfaen"/>
                <w:szCs w:val="24"/>
              </w:rPr>
              <w:t>12</w:t>
            </w:r>
            <w:r w:rsidRPr="00333480">
              <w:rPr>
                <w:rFonts w:ascii="MS Mincho" w:eastAsia="MS Mincho" w:hAnsi="MS Mincho" w:cs="MS Mincho" w:hint="eastAsia"/>
                <w:szCs w:val="24"/>
              </w:rPr>
              <w:t>․</w:t>
            </w:r>
            <w:r w:rsidRPr="00333480">
              <w:rPr>
                <w:rFonts w:ascii="GHEA Grapalat" w:eastAsia="Calibri" w:hAnsi="GHEA Grapalat" w:cs="Sylfaen"/>
                <w:szCs w:val="24"/>
              </w:rPr>
              <w:t>2025</w:t>
            </w:r>
            <w:r>
              <w:rPr>
                <w:rFonts w:ascii="GHEA Grapalat" w:eastAsia="Calibri" w:hAnsi="GHEA Grapalat" w:cs="Sylfaen"/>
                <w:szCs w:val="24"/>
              </w:rPr>
              <w:t>թ</w:t>
            </w:r>
            <w:r>
              <w:rPr>
                <w:rFonts w:ascii="MS Mincho" w:eastAsia="MS Mincho" w:hAnsi="MS Mincho" w:cs="MS Mincho"/>
                <w:szCs w:val="24"/>
              </w:rPr>
              <w:t>․</w:t>
            </w:r>
          </w:p>
        </w:tc>
      </w:tr>
      <w:tr w:rsidR="00604750" w:rsidRPr="00B01AA7" w14:paraId="0E2D3FAD" w14:textId="77777777" w:rsidTr="00604750">
        <w:trPr>
          <w:gridAfter w:val="1"/>
          <w:wAfter w:w="35" w:type="dxa"/>
          <w:trHeight w:val="462"/>
          <w:tblCellSpacing w:w="0" w:type="dxa"/>
          <w:jc w:val="center"/>
        </w:trPr>
        <w:tc>
          <w:tcPr>
            <w:tcW w:w="10946" w:type="dxa"/>
            <w:gridSpan w:val="3"/>
            <w:vMerge/>
            <w:tcBorders>
              <w:left w:val="outset" w:sz="6" w:space="0" w:color="auto"/>
              <w:bottom w:val="outset" w:sz="6" w:space="0" w:color="A0A0A0"/>
              <w:right w:val="outset" w:sz="6" w:space="0" w:color="auto"/>
            </w:tcBorders>
            <w:shd w:val="clear" w:color="auto" w:fill="AEAAAA" w:themeFill="background2" w:themeFillShade="BF"/>
            <w:vAlign w:val="center"/>
            <w:hideMark/>
          </w:tcPr>
          <w:p w14:paraId="14F727BB" w14:textId="77777777" w:rsidR="00604750" w:rsidRPr="00B01AA7" w:rsidRDefault="00604750" w:rsidP="009E4BD9">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0A0A0"/>
              <w:right w:val="outset" w:sz="6" w:space="0" w:color="auto"/>
            </w:tcBorders>
            <w:shd w:val="clear" w:color="auto" w:fill="AEAAAA" w:themeFill="background2" w:themeFillShade="BF"/>
            <w:hideMark/>
          </w:tcPr>
          <w:p w14:paraId="68BBF830" w14:textId="23EDD29E" w:rsidR="00604750" w:rsidRPr="00B01AA7" w:rsidRDefault="00604750" w:rsidP="009E4BD9">
            <w:pPr>
              <w:pStyle w:val="BodyText"/>
              <w:tabs>
                <w:tab w:val="left" w:pos="4582"/>
              </w:tabs>
              <w:spacing w:line="276" w:lineRule="auto"/>
              <w:rPr>
                <w:rFonts w:ascii="GHEA Grapalat" w:eastAsia="Calibri" w:hAnsi="GHEA Grapalat" w:cs="Sylfaen"/>
                <w:szCs w:val="24"/>
              </w:rPr>
            </w:pPr>
            <w:r w:rsidRPr="00604750">
              <w:rPr>
                <w:rFonts w:ascii="GHEA Grapalat" w:eastAsia="Calibri" w:hAnsi="GHEA Grapalat" w:cs="Sylfaen"/>
                <w:szCs w:val="24"/>
              </w:rPr>
              <w:t>01/09.3/9125-2025</w:t>
            </w:r>
          </w:p>
        </w:tc>
      </w:tr>
      <w:tr w:rsidR="00B01AA7" w:rsidRPr="00B01AA7" w14:paraId="5C691174"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41886F2E" w14:textId="64367C6A" w:rsidR="00F410BB" w:rsidRPr="00B01AA7" w:rsidRDefault="00E712D7" w:rsidP="00B01AA7">
            <w:pPr>
              <w:tabs>
                <w:tab w:val="left" w:pos="195"/>
                <w:tab w:val="left" w:pos="6545"/>
              </w:tabs>
              <w:spacing w:after="0" w:line="240" w:lineRule="auto"/>
              <w:ind w:left="101" w:right="101" w:firstLine="720"/>
              <w:jc w:val="both"/>
              <w:rPr>
                <w:rFonts w:ascii="GHEA Grapalat" w:hAnsi="GHEA Grapalat" w:cs="Arial Armenian"/>
                <w:bCs/>
                <w:sz w:val="24"/>
                <w:szCs w:val="24"/>
              </w:rPr>
            </w:pPr>
            <w:r w:rsidRPr="00B01AA7">
              <w:rPr>
                <w:rFonts w:ascii="GHEA Grapalat" w:hAnsi="GHEA Grapalat" w:cs="Arial Armenian"/>
                <w:bCs/>
                <w:sz w:val="24"/>
                <w:szCs w:val="24"/>
                <w:lang w:val="hy-AM"/>
              </w:rPr>
              <w:t xml:space="preserve">Ի պատասխան Երևանի քաղաքապետարանի 2025 թվականի դեկտեմբերի 4-ի թիվ </w:t>
            </w:r>
            <w:r w:rsidRPr="00B01AA7">
              <w:rPr>
                <w:rFonts w:ascii="GHEA Grapalat" w:hAnsi="GHEA Grapalat" w:cs="Arial Armenian"/>
                <w:sz w:val="24"/>
                <w:szCs w:val="24"/>
                <w:lang w:val="hy-AM"/>
              </w:rPr>
              <w:t>01/163386-25</w:t>
            </w:r>
            <w:r w:rsidRPr="00B01AA7">
              <w:rPr>
                <w:rFonts w:ascii="GHEA Grapalat" w:hAnsi="GHEA Grapalat" w:cs="Arial Armenian"/>
                <w:bCs/>
                <w:sz w:val="24"/>
                <w:szCs w:val="24"/>
                <w:lang w:val="hy-AM"/>
              </w:rPr>
              <w:t xml:space="preserve"> գրության՝ հայտնում ենք, որ ՀՀ ՏԿԵՆ պետական գույքի կառավարման կոմիտեն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w:t>
            </w:r>
            <w:r w:rsidRPr="00B01AA7">
              <w:rPr>
                <w:rFonts w:ascii="GHEA Grapalat" w:hAnsi="GHEA Grapalat" w:cs="Arial Armenian"/>
                <w:sz w:val="24"/>
                <w:szCs w:val="24"/>
                <w:lang w:val="hy-AM"/>
              </w:rPr>
              <w:t>ի</w:t>
            </w:r>
            <w:r w:rsidRPr="00B01AA7">
              <w:rPr>
                <w:rFonts w:ascii="GHEA Grapalat" w:hAnsi="GHEA Grapalat" w:cs="Arial Armenian"/>
                <w:bCs/>
                <w:sz w:val="24"/>
                <w:szCs w:val="24"/>
                <w:lang w:val="hy-AM"/>
              </w:rPr>
              <w:t xml:space="preserve"> </w:t>
            </w:r>
            <w:r w:rsidRPr="00B01AA7">
              <w:rPr>
                <w:rFonts w:ascii="GHEA Grapalat" w:hAnsi="GHEA Grapalat" w:cs="Arial Armenian"/>
                <w:sz w:val="24"/>
                <w:szCs w:val="24"/>
                <w:lang w:val="hy-AM"/>
              </w:rPr>
              <w:t>վերաբերյալ առաջարկություններ և դիտողություններ չունի։</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143BFD17" w14:textId="224704D2" w:rsidR="00F410BB" w:rsidRPr="00B01AA7" w:rsidRDefault="00B01AA7" w:rsidP="00B01AA7">
            <w:pPr>
              <w:pStyle w:val="BodyText"/>
              <w:tabs>
                <w:tab w:val="left" w:pos="4582"/>
              </w:tabs>
              <w:spacing w:line="276" w:lineRule="auto"/>
              <w:jc w:val="left"/>
              <w:rPr>
                <w:rFonts w:ascii="GHEA Grapalat" w:eastAsia="Calibri" w:hAnsi="GHEA Grapalat" w:cs="Sylfaen"/>
                <w:szCs w:val="24"/>
                <w:lang w:val="hy-AM"/>
              </w:rPr>
            </w:pPr>
            <w:r w:rsidRPr="00B01AA7">
              <w:rPr>
                <w:rFonts w:ascii="GHEA Grapalat" w:eastAsia="Calibri" w:hAnsi="GHEA Grapalat" w:cs="Sylfaen"/>
                <w:szCs w:val="24"/>
              </w:rPr>
              <w:t xml:space="preserve">  </w:t>
            </w:r>
            <w:r w:rsidR="00E712D7" w:rsidRPr="00B01AA7">
              <w:rPr>
                <w:rFonts w:ascii="GHEA Grapalat" w:eastAsia="Calibri" w:hAnsi="GHEA Grapalat" w:cs="Sylfaen"/>
                <w:szCs w:val="24"/>
                <w:lang w:val="hy-AM"/>
              </w:rPr>
              <w:t>Ընդունվել է ի գիտություն։</w:t>
            </w:r>
          </w:p>
        </w:tc>
      </w:tr>
      <w:tr w:rsidR="00265290" w:rsidRPr="00B01AA7" w14:paraId="7D628235" w14:textId="77777777" w:rsidTr="003574AA">
        <w:trPr>
          <w:gridAfter w:val="1"/>
          <w:wAfter w:w="35" w:type="dxa"/>
          <w:trHeight w:val="507"/>
          <w:tblCellSpacing w:w="0" w:type="dxa"/>
          <w:jc w:val="center"/>
        </w:trPr>
        <w:tc>
          <w:tcPr>
            <w:tcW w:w="10946" w:type="dxa"/>
            <w:gridSpan w:val="3"/>
            <w:vMerge w:val="restart"/>
            <w:tcBorders>
              <w:top w:val="outset" w:sz="6" w:space="0" w:color="auto"/>
              <w:left w:val="outset" w:sz="6" w:space="0" w:color="auto"/>
              <w:right w:val="outset" w:sz="6" w:space="0" w:color="auto"/>
            </w:tcBorders>
            <w:shd w:val="clear" w:color="auto" w:fill="AEAAAA" w:themeFill="background2" w:themeFillShade="BF"/>
            <w:hideMark/>
          </w:tcPr>
          <w:p w14:paraId="67AAC3D1" w14:textId="77777777" w:rsidR="00265290" w:rsidRPr="00B01AA7" w:rsidRDefault="00265290"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 xml:space="preserve">4.  </w:t>
            </w:r>
            <w:r w:rsidRPr="00B01AA7">
              <w:rPr>
                <w:rFonts w:ascii="GHEA Grapalat" w:eastAsia="Calibri" w:hAnsi="GHEA Grapalat" w:cs="Sylfaen"/>
                <w:b/>
                <w:bCs/>
                <w:szCs w:val="24"/>
                <w:lang w:val="af-ZA"/>
              </w:rPr>
              <w:t>Քաղաքաշինության կոմիտե</w:t>
            </w:r>
            <w:r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right w:val="outset" w:sz="6" w:space="0" w:color="auto"/>
            </w:tcBorders>
            <w:shd w:val="clear" w:color="auto" w:fill="AEAAAA" w:themeFill="background2" w:themeFillShade="BF"/>
            <w:hideMark/>
          </w:tcPr>
          <w:p w14:paraId="1D2707CA" w14:textId="5D2B890F" w:rsidR="00265290" w:rsidRPr="00F82A8A" w:rsidRDefault="00265290" w:rsidP="003574AA">
            <w:pPr>
              <w:pStyle w:val="BodyText"/>
              <w:tabs>
                <w:tab w:val="left" w:pos="4582"/>
              </w:tabs>
              <w:spacing w:line="276" w:lineRule="auto"/>
              <w:rPr>
                <w:rFonts w:ascii="GHEA Grapalat" w:hAnsi="GHEA Grapalat" w:cs="Arial Unicode"/>
                <w:b/>
                <w:szCs w:val="24"/>
                <w:lang w:val="hy-AM"/>
              </w:rPr>
            </w:pPr>
            <w:r w:rsidRPr="00F82A8A">
              <w:rPr>
                <w:rFonts w:ascii="GHEA Grapalat" w:hAnsi="GHEA Grapalat" w:cs="Arial Unicode"/>
                <w:b/>
                <w:szCs w:val="24"/>
                <w:lang w:val="hy-AM"/>
              </w:rPr>
              <w:t>23</w:t>
            </w:r>
            <w:r w:rsidRPr="00F82A8A">
              <w:rPr>
                <w:rFonts w:ascii="MS Mincho" w:eastAsia="MS Mincho" w:hAnsi="MS Mincho" w:cs="MS Mincho" w:hint="eastAsia"/>
                <w:b/>
                <w:szCs w:val="24"/>
                <w:lang w:val="hy-AM"/>
              </w:rPr>
              <w:t>․</w:t>
            </w:r>
            <w:r w:rsidRPr="00F82A8A">
              <w:rPr>
                <w:rFonts w:ascii="GHEA Grapalat" w:hAnsi="GHEA Grapalat" w:cs="Arial Unicode"/>
                <w:b/>
                <w:szCs w:val="24"/>
                <w:lang w:val="hy-AM"/>
              </w:rPr>
              <w:t>02</w:t>
            </w:r>
            <w:r w:rsidRPr="00F82A8A">
              <w:rPr>
                <w:rFonts w:ascii="MS Mincho" w:eastAsia="MS Mincho" w:hAnsi="MS Mincho" w:cs="MS Mincho" w:hint="eastAsia"/>
                <w:b/>
                <w:szCs w:val="24"/>
                <w:lang w:val="hy-AM"/>
              </w:rPr>
              <w:t>․</w:t>
            </w:r>
            <w:r w:rsidRPr="00F82A8A">
              <w:rPr>
                <w:rFonts w:ascii="GHEA Grapalat" w:hAnsi="GHEA Grapalat" w:cs="Arial Unicode"/>
                <w:b/>
                <w:szCs w:val="24"/>
                <w:lang w:val="hy-AM"/>
              </w:rPr>
              <w:t>2026թ</w:t>
            </w:r>
            <w:r w:rsidRPr="00F82A8A">
              <w:rPr>
                <w:rFonts w:ascii="MS Mincho" w:eastAsia="MS Mincho" w:hAnsi="MS Mincho" w:cs="MS Mincho" w:hint="eastAsia"/>
                <w:b/>
                <w:szCs w:val="24"/>
                <w:lang w:val="hy-AM"/>
              </w:rPr>
              <w:t>․</w:t>
            </w:r>
          </w:p>
        </w:tc>
      </w:tr>
      <w:tr w:rsidR="00B01AA7" w:rsidRPr="00B01AA7" w14:paraId="2CD373FF" w14:textId="77777777" w:rsidTr="00B01AA7">
        <w:trPr>
          <w:gridAfter w:val="1"/>
          <w:wAfter w:w="35" w:type="dxa"/>
          <w:trHeight w:val="462"/>
          <w:tblCellSpacing w:w="0" w:type="dxa"/>
          <w:jc w:val="center"/>
        </w:trPr>
        <w:tc>
          <w:tcPr>
            <w:tcW w:w="10946" w:type="dxa"/>
            <w:gridSpan w:val="3"/>
            <w:vMerge/>
            <w:tcBorders>
              <w:left w:val="outset" w:sz="6" w:space="0" w:color="auto"/>
              <w:bottom w:val="outset" w:sz="6" w:space="0" w:color="auto"/>
              <w:right w:val="outset" w:sz="6" w:space="0" w:color="auto"/>
            </w:tcBorders>
            <w:shd w:val="clear" w:color="auto" w:fill="AEAAAA" w:themeFill="background2" w:themeFillShade="BF"/>
            <w:vAlign w:val="center"/>
          </w:tcPr>
          <w:p w14:paraId="5DCE81C7" w14:textId="77777777" w:rsidR="00B01AA7" w:rsidRPr="00B01AA7" w:rsidRDefault="00B01AA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tcPr>
          <w:p w14:paraId="565598CA" w14:textId="1BCE5774" w:rsidR="00B01AA7" w:rsidRPr="00F82A8A" w:rsidRDefault="00C541CA"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F82A8A">
              <w:rPr>
                <w:rFonts w:ascii="GHEA Grapalat" w:hAnsi="GHEA Grapalat" w:cs="Arial Unicode"/>
                <w:b/>
                <w:szCs w:val="24"/>
                <w:lang w:val="hy-AM"/>
              </w:rPr>
              <w:t xml:space="preserve"> </w:t>
            </w:r>
            <w:r w:rsidR="008A2F4D" w:rsidRPr="00F82A8A">
              <w:rPr>
                <w:rFonts w:ascii="GHEA Grapalat" w:hAnsi="GHEA Grapalat" w:cs="Arial Unicode"/>
                <w:b/>
                <w:szCs w:val="24"/>
                <w:lang w:val="hy-AM"/>
              </w:rPr>
              <w:t>01/18.1/20766-2025</w:t>
            </w:r>
          </w:p>
        </w:tc>
      </w:tr>
      <w:tr w:rsidR="00B01AA7" w:rsidRPr="00B01AA7" w14:paraId="331B0534"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187CF731" w14:textId="2C2E4F3C" w:rsidR="00E712D7" w:rsidRPr="00B01AA7" w:rsidRDefault="000B564B" w:rsidP="000B564B">
            <w:pPr>
              <w:shd w:val="clear" w:color="auto" w:fill="FFFFFF"/>
              <w:ind w:right="105" w:firstLine="195"/>
              <w:jc w:val="both"/>
              <w:rPr>
                <w:rFonts w:ascii="GHEA Grapalat" w:hAnsi="GHEA Grapalat"/>
                <w:sz w:val="24"/>
                <w:szCs w:val="24"/>
                <w:shd w:val="clear" w:color="auto" w:fill="FFFFFF"/>
              </w:rPr>
            </w:pPr>
            <w:r w:rsidRPr="00B01AA7">
              <w:rPr>
                <w:rFonts w:ascii="GHEA Grapalat" w:hAnsi="GHEA Grapalat"/>
                <w:sz w:val="24"/>
                <w:szCs w:val="24"/>
                <w:shd w:val="clear" w:color="auto" w:fill="FFFFFF"/>
                <w:lang w:val="hy-AM"/>
              </w:rPr>
              <w:t xml:space="preserve">ՀՀ քաղաքաշինության կոմիտեն </w:t>
            </w:r>
            <w:r w:rsidRPr="00B01AA7">
              <w:rPr>
                <w:rFonts w:ascii="GHEA Grapalat" w:hAnsi="GHEA Grapalat"/>
                <w:bCs/>
                <w:sz w:val="24"/>
                <w:szCs w:val="24"/>
                <w:shd w:val="clear" w:color="auto" w:fill="FFFFFF"/>
                <w:lang w:val="hy-AM"/>
              </w:rPr>
              <w:t>«</w:t>
            </w:r>
            <w:r w:rsidRPr="00B01AA7">
              <w:rPr>
                <w:rFonts w:ascii="GHEA Grapalat" w:hAnsi="GHEA Grapalat"/>
                <w:sz w:val="24"/>
                <w:szCs w:val="24"/>
                <w:shd w:val="clear" w:color="auto" w:fill="FFFFFF"/>
                <w:lang w:val="hy-AM"/>
              </w:rPr>
              <w:t>Հայաստանի Հանրապետության կառավարության 2015 թվականի մարտի 19-ի N 596-Ն որոշման մեջ փոփոխություն կատարելու մասին</w:t>
            </w:r>
            <w:r w:rsidRPr="00B01AA7">
              <w:rPr>
                <w:rFonts w:ascii="GHEA Grapalat" w:hAnsi="GHEA Grapalat"/>
                <w:bCs/>
                <w:sz w:val="24"/>
                <w:szCs w:val="24"/>
                <w:shd w:val="clear" w:color="auto" w:fill="FFFFFF"/>
                <w:lang w:val="hy-AM"/>
              </w:rPr>
              <w:t>»</w:t>
            </w:r>
            <w:r w:rsidRPr="00B01AA7">
              <w:rPr>
                <w:rFonts w:ascii="GHEA Grapalat" w:hAnsi="GHEA Grapalat"/>
                <w:sz w:val="24"/>
                <w:szCs w:val="24"/>
                <w:shd w:val="clear" w:color="auto" w:fill="FFFFFF"/>
                <w:lang w:val="hy-AM"/>
              </w:rPr>
              <w:t xml:space="preserve"> ՀՀ կառավարության որոշման նախագծով առաջարկվող փոփոխությանը լրացուցիչ ֆինանսական բեռ  կհանդիսանա քաղաքաշինության ոլորտի իրավաբանական և ֆիզիկական անձանց համար և կվատթարացնի նրանց ֆինանսական վիճակը։</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57996454" w14:textId="5D95A521" w:rsidR="000B564B" w:rsidRPr="00B01AA7" w:rsidRDefault="00B01AA7" w:rsidP="00A51E6D">
            <w:pPr>
              <w:pStyle w:val="BodyText"/>
              <w:tabs>
                <w:tab w:val="left" w:pos="4582"/>
              </w:tabs>
              <w:ind w:right="45" w:firstLine="150"/>
              <w:jc w:val="left"/>
              <w:rPr>
                <w:rFonts w:ascii="GHEA Grapalat" w:eastAsia="Calibri" w:hAnsi="GHEA Grapalat" w:cs="Sylfaen"/>
                <w:szCs w:val="24"/>
              </w:rPr>
            </w:pPr>
            <w:r w:rsidRPr="00B01AA7">
              <w:rPr>
                <w:rFonts w:ascii="GHEA Grapalat" w:eastAsia="Calibri" w:hAnsi="GHEA Grapalat" w:cs="Sylfaen"/>
                <w:szCs w:val="24"/>
              </w:rPr>
              <w:t xml:space="preserve">  </w:t>
            </w:r>
            <w:r w:rsidR="000B564B" w:rsidRPr="00B01AA7">
              <w:rPr>
                <w:rFonts w:ascii="GHEA Grapalat" w:eastAsia="Calibri" w:hAnsi="GHEA Grapalat" w:cs="Sylfaen"/>
                <w:szCs w:val="24"/>
                <w:lang w:val="hy-AM"/>
              </w:rPr>
              <w:t>Չի ընդունվել</w:t>
            </w:r>
            <w:r w:rsidR="000B564B" w:rsidRPr="00B01AA7">
              <w:rPr>
                <w:rFonts w:ascii="GHEA Grapalat" w:eastAsia="Calibri" w:hAnsi="GHEA Grapalat" w:cs="Sylfaen"/>
                <w:szCs w:val="24"/>
              </w:rPr>
              <w:t>:</w:t>
            </w:r>
          </w:p>
          <w:p w14:paraId="0D23D7D0" w14:textId="74EED101" w:rsidR="00E712D7" w:rsidRPr="00B01AA7" w:rsidRDefault="000B564B" w:rsidP="00A51E6D">
            <w:pPr>
              <w:pStyle w:val="BodyText"/>
              <w:tabs>
                <w:tab w:val="left" w:pos="4582"/>
              </w:tabs>
              <w:ind w:left="60" w:right="45" w:firstLine="150"/>
              <w:jc w:val="both"/>
              <w:rPr>
                <w:rFonts w:ascii="GHEA Grapalat" w:eastAsia="Calibri" w:hAnsi="GHEA Grapalat" w:cs="Sylfaen"/>
                <w:szCs w:val="24"/>
              </w:rPr>
            </w:pPr>
            <w:r w:rsidRPr="00B01AA7">
              <w:rPr>
                <w:rFonts w:ascii="GHEA Grapalat" w:eastAsia="Calibri" w:hAnsi="GHEA Grapalat" w:cs="Sylfaen"/>
                <w:szCs w:val="24"/>
                <w:lang w:val="hy-AM"/>
              </w:rPr>
              <w:t>Սույն որոշման ընդունումը ֆինանսական բեռ չի առաջացնում, այն ընդամենը հնարավորություն է տալիս համայնքի ավագանուն իր կողմից մատուցված ծառայության դեմաց անհրաժեշտության դեպքում սահմանելու տեղական վճար, ինչպիսին ներկայումս արդեն իսկ նախատեսված է</w:t>
            </w:r>
            <w:r w:rsidRPr="00B01AA7">
              <w:rPr>
                <w:rFonts w:ascii="GHEA Grapalat" w:eastAsia="Calibri" w:hAnsi="GHEA Grapalat" w:cs="Sylfaen"/>
                <w:szCs w:val="24"/>
              </w:rPr>
              <w:t>:</w:t>
            </w:r>
          </w:p>
        </w:tc>
      </w:tr>
      <w:tr w:rsidR="00B01AA7" w:rsidRPr="00B01AA7" w14:paraId="2EE1F871"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07112D46" w14:textId="7227BB56" w:rsidR="00E712D7" w:rsidRPr="00B01AA7" w:rsidRDefault="00E712D7"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eastAsia="Calibri" w:hAnsi="GHEA Grapalat" w:cs="Sylfaen"/>
                <w:b/>
                <w:bCs/>
                <w:szCs w:val="24"/>
              </w:rPr>
              <w:t xml:space="preserve">5. </w:t>
            </w:r>
            <w:proofErr w:type="spellStart"/>
            <w:r w:rsidR="002038AE" w:rsidRPr="00B01AA7">
              <w:rPr>
                <w:rFonts w:ascii="GHEA Grapalat" w:eastAsia="Calibri" w:hAnsi="GHEA Grapalat" w:cs="Sylfaen"/>
                <w:b/>
                <w:bCs/>
                <w:szCs w:val="24"/>
              </w:rPr>
              <w:t>Շիրակի</w:t>
            </w:r>
            <w:proofErr w:type="spellEnd"/>
            <w:r w:rsidR="002038AE" w:rsidRPr="00B01AA7">
              <w:rPr>
                <w:rFonts w:ascii="GHEA Grapalat" w:eastAsia="Calibri" w:hAnsi="GHEA Grapalat" w:cs="Sylfaen"/>
                <w:b/>
                <w:bCs/>
                <w:szCs w:val="24"/>
              </w:rPr>
              <w:t xml:space="preserve"> </w:t>
            </w:r>
            <w:proofErr w:type="spellStart"/>
            <w:r w:rsidR="002038AE" w:rsidRPr="00B01AA7">
              <w:rPr>
                <w:rFonts w:ascii="GHEA Grapalat" w:eastAsia="Calibri" w:hAnsi="GHEA Grapalat" w:cs="Sylfaen"/>
                <w:b/>
                <w:bCs/>
                <w:szCs w:val="24"/>
              </w:rPr>
              <w:t>մարզպետ</w:t>
            </w:r>
            <w:proofErr w:type="spellEnd"/>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390278D3" w14:textId="7CAB820C" w:rsidR="00E712D7" w:rsidRPr="00F82A8A" w:rsidRDefault="00CA1BD3" w:rsidP="00BD1124">
            <w:pPr>
              <w:pStyle w:val="BodyText"/>
              <w:tabs>
                <w:tab w:val="left" w:pos="4582"/>
              </w:tabs>
              <w:spacing w:line="276" w:lineRule="auto"/>
              <w:rPr>
                <w:rFonts w:ascii="GHEA Grapalat" w:hAnsi="GHEA Grapalat" w:cs="Arial Unicode"/>
                <w:b/>
                <w:szCs w:val="24"/>
                <w:lang w:val="hy-AM"/>
              </w:rPr>
            </w:pPr>
            <w:r w:rsidRPr="00F82A8A">
              <w:rPr>
                <w:rFonts w:ascii="GHEA Grapalat" w:hAnsi="GHEA Grapalat" w:cs="Arial Unicode"/>
                <w:b/>
                <w:szCs w:val="24"/>
                <w:lang w:val="hy-AM"/>
              </w:rPr>
              <w:t>12.12. 2025թ</w:t>
            </w:r>
            <w:r w:rsidRPr="00F82A8A">
              <w:rPr>
                <w:rFonts w:ascii="MS Mincho" w:eastAsia="MS Mincho" w:hAnsi="MS Mincho" w:cs="MS Mincho" w:hint="eastAsia"/>
                <w:b/>
                <w:szCs w:val="24"/>
                <w:lang w:val="hy-AM"/>
              </w:rPr>
              <w:t>․</w:t>
            </w:r>
          </w:p>
        </w:tc>
      </w:tr>
      <w:tr w:rsidR="00B01AA7" w:rsidRPr="00B01AA7" w14:paraId="3AA36CF9"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2E04CCF6" w14:textId="77777777" w:rsidR="00E712D7" w:rsidRPr="00B01AA7" w:rsidRDefault="00E712D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0937BEE8" w14:textId="0F42635A" w:rsidR="00E712D7" w:rsidRPr="00F82A8A" w:rsidRDefault="00CA1BD3"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F82A8A">
              <w:rPr>
                <w:rFonts w:ascii="GHEA Grapalat" w:hAnsi="GHEA Grapalat" w:cs="Arial Unicode"/>
                <w:b/>
                <w:szCs w:val="24"/>
                <w:lang w:val="hy-AM"/>
              </w:rPr>
              <w:t xml:space="preserve"> 01//10695-2025</w:t>
            </w:r>
          </w:p>
        </w:tc>
      </w:tr>
      <w:tr w:rsidR="00B01AA7" w:rsidRPr="00B01AA7" w14:paraId="11BE12F9"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2A986A1E" w14:textId="1E04971D" w:rsidR="00E712D7" w:rsidRPr="00B01AA7" w:rsidRDefault="002038AE" w:rsidP="002038AE">
            <w:pPr>
              <w:shd w:val="clear" w:color="auto" w:fill="FFFFFF"/>
              <w:spacing w:line="240" w:lineRule="auto"/>
              <w:ind w:right="101" w:firstLine="720"/>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hy-AM"/>
              </w:rPr>
              <w:t>Ձեր ս/թ դեկտեմբերի 4-ի № ԴԽ/14</w:t>
            </w:r>
            <w:r w:rsidRPr="00B01AA7">
              <w:rPr>
                <w:rFonts w:ascii="MS Mincho" w:eastAsia="MS Mincho" w:hAnsi="MS Mincho" w:cs="MS Mincho" w:hint="eastAsia"/>
                <w:sz w:val="24"/>
                <w:szCs w:val="24"/>
                <w:shd w:val="clear" w:color="auto" w:fill="FFFFFF"/>
                <w:lang w:val="hy-AM"/>
              </w:rPr>
              <w:t>․</w:t>
            </w:r>
            <w:r w:rsidRPr="00B01AA7">
              <w:rPr>
                <w:rFonts w:ascii="GHEA Grapalat" w:hAnsi="GHEA Grapalat"/>
                <w:sz w:val="24"/>
                <w:szCs w:val="24"/>
                <w:shd w:val="clear" w:color="auto" w:fill="FFFFFF"/>
                <w:lang w:val="hy-AM"/>
              </w:rPr>
              <w:t>1/41865-2025 հանձնարարականի կապակցությամբ հայտնում ենք</w:t>
            </w:r>
            <w:r w:rsidRPr="00B01AA7">
              <w:rPr>
                <w:rFonts w:ascii="MS Mincho" w:eastAsia="MS Mincho" w:hAnsi="MS Mincho" w:cs="MS Mincho" w:hint="eastAsia"/>
                <w:sz w:val="24"/>
                <w:szCs w:val="24"/>
                <w:shd w:val="clear" w:color="auto" w:fill="FFFFFF"/>
                <w:lang w:val="hy-AM"/>
              </w:rPr>
              <w:t>․</w:t>
            </w:r>
            <w:r w:rsidRPr="00B01AA7">
              <w:rPr>
                <w:rFonts w:ascii="GHEA Grapalat" w:hAnsi="GHEA Grapalat"/>
                <w:sz w:val="24"/>
                <w:szCs w:val="24"/>
                <w:shd w:val="clear" w:color="auto" w:fill="FFFFFF"/>
                <w:lang w:val="hy-AM"/>
              </w:rPr>
              <w:t>«Հայաստանի Հանրապետության կառավարության 2015 թվականի մարտի 19-ի № 596-Ն որոշման մեջ փոփոխություն կատարելու մասին» ՀՀ կառավարության որոշման նախագծի վերաբերյալ դիտողություն և առաջարկություն չունենք։</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1C849C86"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342BDCB0" w14:textId="349F6FE3" w:rsidR="00E712D7" w:rsidRPr="00B01AA7" w:rsidRDefault="00A51E6D" w:rsidP="00A51E6D">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rPr>
              <w:t xml:space="preserve"> </w:t>
            </w:r>
            <w:r w:rsidR="002038AE" w:rsidRPr="00B01AA7">
              <w:rPr>
                <w:rFonts w:ascii="GHEA Grapalat" w:eastAsia="Calibri" w:hAnsi="GHEA Grapalat" w:cs="Sylfaen"/>
                <w:szCs w:val="24"/>
                <w:lang w:val="hy-AM"/>
              </w:rPr>
              <w:t>Ընդունվել է ի գիտություն։</w:t>
            </w:r>
          </w:p>
        </w:tc>
      </w:tr>
      <w:tr w:rsidR="00B01AA7" w:rsidRPr="00B01AA7" w14:paraId="3BB99E98"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62E1918" w14:textId="4C5CF0E2" w:rsidR="00E712D7" w:rsidRPr="00B01AA7" w:rsidRDefault="002038AE"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6</w:t>
            </w:r>
            <w:r w:rsidR="00E712D7" w:rsidRPr="00B01AA7">
              <w:rPr>
                <w:rFonts w:ascii="GHEA Grapalat" w:hAnsi="GHEA Grapalat" w:cs="Arial Unicode"/>
                <w:b/>
                <w:bCs/>
                <w:szCs w:val="24"/>
              </w:rPr>
              <w:t xml:space="preserve">.  </w:t>
            </w:r>
            <w:r w:rsidRPr="00B01AA7">
              <w:rPr>
                <w:rFonts w:ascii="GHEA Grapalat" w:eastAsia="Calibri" w:hAnsi="GHEA Grapalat" w:cs="Sylfaen"/>
                <w:b/>
                <w:bCs/>
                <w:szCs w:val="24"/>
                <w:lang w:val="af-ZA"/>
              </w:rPr>
              <w:t>Արագածոտնի մարզպետ</w:t>
            </w:r>
            <w:r w:rsidR="00E712D7"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1858E87" w14:textId="2F248C63" w:rsidR="00E712D7" w:rsidRPr="00F82A8A" w:rsidRDefault="00291331" w:rsidP="00BD1124">
            <w:pPr>
              <w:pStyle w:val="BodyText"/>
              <w:tabs>
                <w:tab w:val="left" w:pos="4582"/>
              </w:tabs>
              <w:spacing w:line="276" w:lineRule="auto"/>
              <w:rPr>
                <w:rFonts w:ascii="GHEA Grapalat" w:hAnsi="GHEA Grapalat" w:cs="Arial Unicode"/>
                <w:b/>
                <w:szCs w:val="24"/>
                <w:lang w:val="hy-AM"/>
              </w:rPr>
            </w:pPr>
            <w:r w:rsidRPr="00F82A8A">
              <w:rPr>
                <w:rFonts w:ascii="GHEA Grapalat" w:hAnsi="GHEA Grapalat" w:cs="Arial Unicode"/>
                <w:b/>
                <w:szCs w:val="24"/>
                <w:lang w:val="hy-AM"/>
              </w:rPr>
              <w:t>09.12. 2025թ</w:t>
            </w:r>
            <w:r w:rsidRPr="00F82A8A">
              <w:rPr>
                <w:rFonts w:ascii="MS Mincho" w:eastAsia="MS Mincho" w:hAnsi="MS Mincho" w:cs="MS Mincho" w:hint="eastAsia"/>
                <w:b/>
                <w:szCs w:val="24"/>
                <w:lang w:val="hy-AM"/>
              </w:rPr>
              <w:t>․</w:t>
            </w:r>
          </w:p>
        </w:tc>
      </w:tr>
      <w:tr w:rsidR="00B01AA7" w:rsidRPr="00B01AA7" w14:paraId="61B0C0C2"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5B0606FB" w14:textId="77777777" w:rsidR="00E712D7" w:rsidRPr="00B01AA7" w:rsidRDefault="00E712D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1146BC41" w14:textId="78D55AAF" w:rsidR="00E712D7" w:rsidRPr="00F82A8A" w:rsidRDefault="00291331"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F82A8A">
              <w:rPr>
                <w:rFonts w:ascii="GHEA Grapalat" w:hAnsi="GHEA Grapalat" w:cs="Arial Unicode"/>
                <w:b/>
                <w:szCs w:val="24"/>
                <w:lang w:val="hy-AM"/>
              </w:rPr>
              <w:t xml:space="preserve"> 01/5/08129-2025</w:t>
            </w:r>
          </w:p>
        </w:tc>
      </w:tr>
      <w:tr w:rsidR="00B01AA7" w:rsidRPr="00B01AA7" w14:paraId="61EB3EFC"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54DFC6B0" w14:textId="75AD87CB" w:rsidR="00E712D7" w:rsidRPr="00B01AA7" w:rsidRDefault="002038AE" w:rsidP="00A51E6D">
            <w:pPr>
              <w:shd w:val="clear" w:color="auto" w:fill="FFFFFF"/>
              <w:spacing w:line="240" w:lineRule="auto"/>
              <w:ind w:left="150" w:right="101" w:firstLine="52"/>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hy-AM"/>
              </w:rPr>
              <w:lastRenderedPageBreak/>
              <w:t xml:space="preserve">   Տեղեկացնում ենք, որ «Հայաստանի Հանրապետության կառավարության 2015 թվականի մարտի 19-ի N 596-ն որոշման մեջ փոփոխություն կատարելու մասին» ՀՀ կառավարության որոշման նախագիծը ներկայացվել է ՀՀ Արագածոտնի մարզի համայնքների ղեկավարներին՝ քննարկման։ Հայտնում ենք, որ որոշման նախագծի վերաբերյալ համայնքներից կարծիքները ստանալուց հետո լրացուցիչ կներկայացնենք։</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61280EE2"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3C57EBF5"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27D64394" w14:textId="63942BC2" w:rsidR="00E712D7" w:rsidRPr="00B01AA7" w:rsidRDefault="00A51E6D" w:rsidP="00A51E6D">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lang w:val="hy-AM"/>
              </w:rPr>
              <w:t xml:space="preserve"> </w:t>
            </w:r>
            <w:r w:rsidR="002038AE" w:rsidRPr="00B01AA7">
              <w:rPr>
                <w:rFonts w:ascii="GHEA Grapalat" w:eastAsia="Calibri" w:hAnsi="GHEA Grapalat" w:cs="Sylfaen"/>
                <w:szCs w:val="24"/>
                <w:lang w:val="hy-AM"/>
              </w:rPr>
              <w:t>Ընդունվել է ի գիտություն։</w:t>
            </w:r>
          </w:p>
        </w:tc>
      </w:tr>
      <w:tr w:rsidR="00B01AA7" w:rsidRPr="00B01AA7" w14:paraId="2C87CB8C"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1050C2E" w14:textId="3FF22454" w:rsidR="00E712D7" w:rsidRPr="00B01AA7" w:rsidRDefault="002038AE"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7</w:t>
            </w:r>
            <w:r w:rsidR="00E712D7" w:rsidRPr="00B01AA7">
              <w:rPr>
                <w:rFonts w:ascii="GHEA Grapalat" w:hAnsi="GHEA Grapalat" w:cs="Arial Unicode"/>
                <w:b/>
                <w:bCs/>
                <w:szCs w:val="24"/>
              </w:rPr>
              <w:t xml:space="preserve">.  </w:t>
            </w:r>
            <w:proofErr w:type="spellStart"/>
            <w:r w:rsidRPr="00B01AA7">
              <w:rPr>
                <w:rFonts w:ascii="GHEA Grapalat" w:hAnsi="GHEA Grapalat" w:cs="Arial Unicode"/>
                <w:b/>
                <w:bCs/>
                <w:szCs w:val="24"/>
              </w:rPr>
              <w:t>Արմավիրի</w:t>
            </w:r>
            <w:proofErr w:type="spellEnd"/>
            <w:r w:rsidRPr="00B01AA7">
              <w:rPr>
                <w:rFonts w:ascii="GHEA Grapalat" w:hAnsi="GHEA Grapalat" w:cs="Arial Unicode"/>
                <w:b/>
                <w:bCs/>
                <w:szCs w:val="24"/>
              </w:rPr>
              <w:t xml:space="preserve"> </w:t>
            </w:r>
            <w:proofErr w:type="spellStart"/>
            <w:r w:rsidRPr="00B01AA7">
              <w:rPr>
                <w:rFonts w:ascii="GHEA Grapalat" w:hAnsi="GHEA Grapalat" w:cs="Arial Unicode"/>
                <w:b/>
                <w:bCs/>
                <w:szCs w:val="24"/>
              </w:rPr>
              <w:t>մարզպետ</w:t>
            </w:r>
            <w:proofErr w:type="spellEnd"/>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9B1293C" w14:textId="43FF7DA0" w:rsidR="00E712D7" w:rsidRPr="00F82A8A" w:rsidRDefault="00A26279" w:rsidP="00BD1124">
            <w:pPr>
              <w:pStyle w:val="BodyText"/>
              <w:tabs>
                <w:tab w:val="left" w:pos="4582"/>
              </w:tabs>
              <w:spacing w:line="276" w:lineRule="auto"/>
              <w:rPr>
                <w:rFonts w:ascii="GHEA Grapalat" w:hAnsi="GHEA Grapalat" w:cs="Arial Unicode"/>
                <w:b/>
                <w:szCs w:val="24"/>
                <w:lang w:val="hy-AM"/>
              </w:rPr>
            </w:pPr>
            <w:r w:rsidRPr="00F82A8A">
              <w:rPr>
                <w:rFonts w:ascii="GHEA Grapalat" w:hAnsi="GHEA Grapalat" w:cs="Arial Unicode"/>
                <w:b/>
                <w:szCs w:val="24"/>
                <w:lang w:val="hy-AM"/>
              </w:rPr>
              <w:t>09.12. 2025թ</w:t>
            </w:r>
            <w:r w:rsidRPr="00F82A8A">
              <w:rPr>
                <w:rFonts w:ascii="MS Mincho" w:eastAsia="MS Mincho" w:hAnsi="MS Mincho" w:cs="MS Mincho" w:hint="eastAsia"/>
                <w:b/>
                <w:szCs w:val="24"/>
                <w:lang w:val="hy-AM"/>
              </w:rPr>
              <w:t>․</w:t>
            </w:r>
          </w:p>
        </w:tc>
      </w:tr>
      <w:tr w:rsidR="00B01AA7" w:rsidRPr="00B01AA7" w14:paraId="6EDE9B22"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70989126" w14:textId="77777777" w:rsidR="00E712D7" w:rsidRPr="00B01AA7" w:rsidRDefault="00E712D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8055019" w14:textId="068E248A" w:rsidR="00E712D7" w:rsidRPr="00F82A8A" w:rsidRDefault="00A26279"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F82A8A">
              <w:rPr>
                <w:rFonts w:ascii="GHEA Grapalat" w:hAnsi="GHEA Grapalat" w:cs="Arial Unicode"/>
                <w:b/>
                <w:szCs w:val="24"/>
                <w:lang w:val="hy-AM"/>
              </w:rPr>
              <w:t xml:space="preserve"> 01/05.4/08266-2025</w:t>
            </w:r>
          </w:p>
        </w:tc>
      </w:tr>
      <w:tr w:rsidR="00B01AA7" w:rsidRPr="00B01AA7" w14:paraId="602F02B7" w14:textId="77777777" w:rsidTr="00F82A8A">
        <w:trPr>
          <w:gridAfter w:val="1"/>
          <w:wAfter w:w="35" w:type="dxa"/>
          <w:trHeight w:val="2172"/>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6CF24F33" w14:textId="577EA4A0" w:rsidR="00E712D7" w:rsidRPr="00B01AA7" w:rsidRDefault="002038AE" w:rsidP="00A51E6D">
            <w:pPr>
              <w:shd w:val="clear" w:color="auto" w:fill="FFFFFF"/>
              <w:ind w:left="150" w:right="101" w:firstLine="240"/>
              <w:jc w:val="both"/>
              <w:rPr>
                <w:rFonts w:ascii="GHEA Grapalat" w:hAnsi="GHEA Grapalat"/>
                <w:sz w:val="24"/>
                <w:szCs w:val="24"/>
                <w:shd w:val="clear" w:color="auto" w:fill="FFFFFF"/>
              </w:rPr>
            </w:pPr>
            <w:r w:rsidRPr="00B01AA7">
              <w:rPr>
                <w:rFonts w:ascii="GHEA Grapalat" w:hAnsi="GHEA Grapalat"/>
                <w:sz w:val="24"/>
                <w:szCs w:val="24"/>
                <w:shd w:val="clear" w:color="auto" w:fill="FFFFFF"/>
                <w:lang w:val="hy-AM"/>
              </w:rPr>
              <w:t>Հայտնում եմ Ձեզ, որ Արմավիրի մարզպետի աշխատակազմում քննարկվել է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նախագիծը, որի վերաբերյալ առաջարկություններ չկան։</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1EFBA6AB"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26D54E71" w14:textId="465F9894" w:rsidR="00E712D7" w:rsidRPr="00B01AA7" w:rsidRDefault="00A51E6D" w:rsidP="00A51E6D">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rPr>
              <w:t xml:space="preserve"> </w:t>
            </w:r>
            <w:r w:rsidR="002038AE" w:rsidRPr="00B01AA7">
              <w:rPr>
                <w:rFonts w:ascii="GHEA Grapalat" w:eastAsia="Calibri" w:hAnsi="GHEA Grapalat" w:cs="Sylfaen"/>
                <w:szCs w:val="24"/>
                <w:lang w:val="hy-AM"/>
              </w:rPr>
              <w:t>Ընդունվել է ի գիտություն։</w:t>
            </w:r>
          </w:p>
        </w:tc>
      </w:tr>
      <w:tr w:rsidR="00B01AA7" w:rsidRPr="00B01AA7" w14:paraId="56F6208A"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7117F7D2" w14:textId="3955E4EA" w:rsidR="00E712D7" w:rsidRPr="00B01AA7" w:rsidRDefault="002038AE"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8</w:t>
            </w:r>
            <w:r w:rsidR="00E712D7" w:rsidRPr="00B01AA7">
              <w:rPr>
                <w:rFonts w:ascii="GHEA Grapalat" w:hAnsi="GHEA Grapalat" w:cs="Arial Unicode"/>
                <w:b/>
                <w:bCs/>
                <w:szCs w:val="24"/>
              </w:rPr>
              <w:t xml:space="preserve">.  </w:t>
            </w:r>
            <w:r w:rsidRPr="00B01AA7">
              <w:rPr>
                <w:rFonts w:ascii="GHEA Grapalat" w:eastAsia="Calibri" w:hAnsi="GHEA Grapalat" w:cs="Sylfaen"/>
                <w:b/>
                <w:bCs/>
                <w:szCs w:val="24"/>
                <w:lang w:val="af-ZA"/>
              </w:rPr>
              <w:t>Գեղարքունիքի մարզպետ</w:t>
            </w:r>
            <w:r w:rsidR="00E712D7"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3F8B1D76" w14:textId="183F8FDB" w:rsidR="00E712D7" w:rsidRPr="00F82A8A" w:rsidRDefault="00780CBA" w:rsidP="00BD1124">
            <w:pPr>
              <w:pStyle w:val="BodyText"/>
              <w:tabs>
                <w:tab w:val="left" w:pos="4582"/>
              </w:tabs>
              <w:spacing w:line="276" w:lineRule="auto"/>
              <w:rPr>
                <w:rFonts w:ascii="GHEA Grapalat" w:hAnsi="GHEA Grapalat" w:cs="Arial Unicode"/>
                <w:b/>
                <w:szCs w:val="24"/>
                <w:lang w:val="hy-AM"/>
              </w:rPr>
            </w:pPr>
            <w:r w:rsidRPr="00F82A8A">
              <w:rPr>
                <w:rFonts w:ascii="GHEA Grapalat" w:hAnsi="GHEA Grapalat" w:cs="Arial Unicode"/>
                <w:b/>
                <w:szCs w:val="24"/>
                <w:lang w:val="hy-AM"/>
              </w:rPr>
              <w:t>09.12. 2025թ</w:t>
            </w:r>
            <w:r w:rsidRPr="00F82A8A">
              <w:rPr>
                <w:rFonts w:ascii="MS Mincho" w:eastAsia="MS Mincho" w:hAnsi="MS Mincho" w:cs="MS Mincho" w:hint="eastAsia"/>
                <w:b/>
                <w:szCs w:val="24"/>
                <w:lang w:val="hy-AM"/>
              </w:rPr>
              <w:t>․</w:t>
            </w:r>
          </w:p>
        </w:tc>
      </w:tr>
      <w:tr w:rsidR="00B01AA7" w:rsidRPr="00B01AA7" w14:paraId="68060448"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3B4B44D2" w14:textId="77777777" w:rsidR="00E712D7" w:rsidRPr="00B01AA7" w:rsidRDefault="00E712D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19BFB56" w14:textId="1316DC9A" w:rsidR="00E712D7" w:rsidRPr="00F82A8A" w:rsidRDefault="00780CBA"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F82A8A">
              <w:rPr>
                <w:rFonts w:ascii="GHEA Grapalat" w:hAnsi="GHEA Grapalat" w:cs="Arial Unicode"/>
                <w:b/>
                <w:szCs w:val="24"/>
                <w:lang w:val="hy-AM"/>
              </w:rPr>
              <w:t xml:space="preserve"> 01//10400-2025</w:t>
            </w:r>
          </w:p>
        </w:tc>
      </w:tr>
      <w:tr w:rsidR="00B01AA7" w:rsidRPr="00B01AA7" w14:paraId="39537181"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287B8552" w14:textId="77777777" w:rsidR="002038AE" w:rsidRPr="00B01AA7" w:rsidRDefault="002038AE" w:rsidP="00A51E6D">
            <w:pPr>
              <w:shd w:val="clear" w:color="auto" w:fill="FFFFFF"/>
              <w:spacing w:after="0"/>
              <w:ind w:right="101" w:firstLine="330"/>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hy-AM"/>
              </w:rPr>
              <w:t>ՀՀ Գեղարքունիքի մարզի համայնքների ղեկավարների հետ քննարկվել է  «Հայաստանի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նախագծը:</w:t>
            </w:r>
          </w:p>
          <w:p w14:paraId="49DF2987" w14:textId="7914A7EF" w:rsidR="00E712D7" w:rsidRPr="00B01AA7" w:rsidRDefault="002038AE" w:rsidP="00A51E6D">
            <w:pPr>
              <w:shd w:val="clear" w:color="auto" w:fill="FFFFFF"/>
              <w:spacing w:after="0"/>
              <w:ind w:right="101" w:firstLine="330"/>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hy-AM"/>
              </w:rPr>
              <w:t>Վերոնշյալ կառավարության որոշման նախագծի վերաբերյալ մարզպետի աշխատակազմն առաջարկություններ և դիտողություններ չունի:</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4C5A1449"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5D942A6C"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7B481005"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6A01F55A"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1149050D" w14:textId="169B9724" w:rsidR="00E712D7" w:rsidRPr="00B01AA7" w:rsidRDefault="002038AE" w:rsidP="00A51E6D">
            <w:pPr>
              <w:pStyle w:val="BodyText"/>
              <w:tabs>
                <w:tab w:val="left" w:pos="4582"/>
              </w:tabs>
              <w:spacing w:line="276" w:lineRule="auto"/>
              <w:jc w:val="left"/>
              <w:rPr>
                <w:rFonts w:ascii="GHEA Grapalat" w:eastAsia="Calibri" w:hAnsi="GHEA Grapalat" w:cs="Sylfaen"/>
                <w:szCs w:val="24"/>
                <w:lang w:val="hy-AM"/>
              </w:rPr>
            </w:pPr>
            <w:r w:rsidRPr="00B01AA7">
              <w:rPr>
                <w:rFonts w:ascii="GHEA Grapalat" w:eastAsia="Calibri" w:hAnsi="GHEA Grapalat" w:cs="Sylfaen"/>
                <w:szCs w:val="24"/>
                <w:lang w:val="hy-AM"/>
              </w:rPr>
              <w:t>Ընդունվել է ի գիտություն։</w:t>
            </w:r>
          </w:p>
        </w:tc>
      </w:tr>
      <w:tr w:rsidR="00B01AA7" w:rsidRPr="00B01AA7" w14:paraId="74E7AA22"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27FA8172" w14:textId="004AB8D1" w:rsidR="00E712D7" w:rsidRPr="00B01AA7" w:rsidRDefault="0021660F" w:rsidP="00BD1124">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9</w:t>
            </w:r>
            <w:r w:rsidR="00E712D7" w:rsidRPr="00B01AA7">
              <w:rPr>
                <w:rFonts w:ascii="GHEA Grapalat" w:hAnsi="GHEA Grapalat" w:cs="Arial Unicode"/>
                <w:b/>
                <w:bCs/>
                <w:szCs w:val="24"/>
              </w:rPr>
              <w:t xml:space="preserve">.  </w:t>
            </w:r>
            <w:r w:rsidR="002038AE" w:rsidRPr="00B01AA7">
              <w:rPr>
                <w:rFonts w:ascii="GHEA Grapalat" w:eastAsia="Calibri" w:hAnsi="GHEA Grapalat" w:cs="Sylfaen"/>
                <w:b/>
                <w:bCs/>
                <w:szCs w:val="24"/>
                <w:lang w:val="af-ZA"/>
              </w:rPr>
              <w:t>Կոտայքի մարզպետ</w:t>
            </w:r>
            <w:r w:rsidR="00E712D7"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044A7D6" w14:textId="7FB3E12E" w:rsidR="00E712D7" w:rsidRPr="006339EA" w:rsidRDefault="006339EA" w:rsidP="00BD1124">
            <w:pPr>
              <w:pStyle w:val="BodyText"/>
              <w:tabs>
                <w:tab w:val="left" w:pos="4582"/>
              </w:tabs>
              <w:spacing w:line="276" w:lineRule="auto"/>
              <w:rPr>
                <w:rFonts w:ascii="GHEA Grapalat" w:hAnsi="GHEA Grapalat" w:cs="Arial Unicode"/>
                <w:b/>
                <w:szCs w:val="24"/>
                <w:lang w:val="hy-AM"/>
              </w:rPr>
            </w:pPr>
            <w:r w:rsidRPr="006339EA">
              <w:rPr>
                <w:rFonts w:ascii="GHEA Grapalat" w:hAnsi="GHEA Grapalat" w:cs="Arial Unicode"/>
                <w:b/>
                <w:szCs w:val="24"/>
                <w:lang w:val="hy-AM"/>
              </w:rPr>
              <w:t>08</w:t>
            </w:r>
            <w:r w:rsidR="00780CBA" w:rsidRPr="006339EA">
              <w:rPr>
                <w:rFonts w:ascii="GHEA Grapalat" w:hAnsi="GHEA Grapalat" w:cs="Arial Unicode"/>
                <w:b/>
                <w:szCs w:val="24"/>
                <w:lang w:val="hy-AM"/>
              </w:rPr>
              <w:t>.12. 2025թ</w:t>
            </w:r>
            <w:r w:rsidR="00780CBA" w:rsidRPr="006339EA">
              <w:rPr>
                <w:rFonts w:ascii="MS Mincho" w:eastAsia="MS Mincho" w:hAnsi="MS Mincho" w:cs="MS Mincho" w:hint="eastAsia"/>
                <w:b/>
                <w:szCs w:val="24"/>
                <w:lang w:val="hy-AM"/>
              </w:rPr>
              <w:t>․</w:t>
            </w:r>
          </w:p>
        </w:tc>
      </w:tr>
      <w:tr w:rsidR="00B01AA7" w:rsidRPr="00B01AA7" w14:paraId="01F73962"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7676E20B" w14:textId="77777777" w:rsidR="00E712D7" w:rsidRPr="00B01AA7" w:rsidRDefault="00E712D7" w:rsidP="00BD1124">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9CABE66" w14:textId="64CA4F1F" w:rsidR="00E712D7" w:rsidRPr="006339EA" w:rsidRDefault="006339EA" w:rsidP="00BD1124">
            <w:pPr>
              <w:pStyle w:val="BodyText"/>
              <w:tabs>
                <w:tab w:val="left" w:pos="4582"/>
              </w:tabs>
              <w:spacing w:line="276" w:lineRule="auto"/>
              <w:rPr>
                <w:rFonts w:ascii="GHEA Grapalat" w:hAnsi="GHEA Grapalat" w:cs="Arial Unicode"/>
                <w:b/>
                <w:szCs w:val="24"/>
                <w:lang w:val="hy-AM"/>
              </w:rPr>
            </w:pPr>
            <w:r w:rsidRPr="00B01AA7">
              <w:rPr>
                <w:rFonts w:ascii="GHEA Grapalat" w:hAnsi="GHEA Grapalat" w:cs="Arial Unicode"/>
                <w:b/>
                <w:szCs w:val="24"/>
                <w:lang w:val="hy-AM"/>
              </w:rPr>
              <w:t>N</w:t>
            </w:r>
            <w:r w:rsidRPr="006339EA">
              <w:rPr>
                <w:rFonts w:ascii="GHEA Grapalat" w:hAnsi="GHEA Grapalat" w:cs="Arial Unicode"/>
                <w:b/>
                <w:szCs w:val="24"/>
                <w:lang w:val="hy-AM"/>
              </w:rPr>
              <w:t xml:space="preserve"> 01/03/11642-2025</w:t>
            </w:r>
          </w:p>
        </w:tc>
      </w:tr>
      <w:tr w:rsidR="00B01AA7" w:rsidRPr="00B01AA7" w14:paraId="3E47F3AD"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04610E6A" w14:textId="7FB31A1A" w:rsidR="00E712D7" w:rsidRPr="00B01AA7" w:rsidRDefault="002038AE" w:rsidP="002038AE">
            <w:pPr>
              <w:shd w:val="clear" w:color="auto" w:fill="FFFFFF"/>
              <w:spacing w:after="0" w:line="240" w:lineRule="auto"/>
              <w:ind w:right="101" w:firstLine="202"/>
              <w:jc w:val="both"/>
              <w:rPr>
                <w:rFonts w:ascii="GHEA Grapalat" w:hAnsi="GHEA Grapalat"/>
                <w:sz w:val="24"/>
                <w:szCs w:val="24"/>
                <w:shd w:val="clear" w:color="auto" w:fill="FFFFFF"/>
              </w:rPr>
            </w:pPr>
            <w:r w:rsidRPr="00B01AA7">
              <w:rPr>
                <w:rFonts w:ascii="GHEA Grapalat" w:hAnsi="GHEA Grapalat"/>
                <w:sz w:val="24"/>
                <w:szCs w:val="24"/>
                <w:shd w:val="clear" w:color="auto" w:fill="FFFFFF"/>
                <w:lang w:val="hy-AM"/>
              </w:rPr>
              <w:t xml:space="preserve">«Հայաստանի Հանրապետության կառավարության 2015 թվականի մարտի 19-ի    N 596-Ն որոշման մեջ լրացումներ </w:t>
            </w:r>
            <w:r w:rsidRPr="00B01AA7">
              <w:rPr>
                <w:rFonts w:ascii="GHEA Grapalat" w:hAnsi="GHEA Grapalat"/>
                <w:sz w:val="24"/>
                <w:szCs w:val="24"/>
                <w:shd w:val="clear" w:color="auto" w:fill="FFFFFF"/>
                <w:lang w:val="hy-AM"/>
              </w:rPr>
              <w:lastRenderedPageBreak/>
              <w:t>կատարելու մասին» ՀՀ կառավարության որոշման նախագծի վերաբերյալ առաջարկություններ չկան:</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1A72B9A0" w14:textId="23774A3C" w:rsidR="00E712D7" w:rsidRPr="00B01AA7" w:rsidRDefault="00C541CA" w:rsidP="00C541CA">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rPr>
              <w:lastRenderedPageBreak/>
              <w:t xml:space="preserve"> </w:t>
            </w:r>
            <w:r w:rsidR="002038AE" w:rsidRPr="00B01AA7">
              <w:rPr>
                <w:rFonts w:ascii="GHEA Grapalat" w:eastAsia="Calibri" w:hAnsi="GHEA Grapalat" w:cs="Sylfaen"/>
                <w:szCs w:val="24"/>
                <w:lang w:val="hy-AM"/>
              </w:rPr>
              <w:t>Ընդունվել է ի գիտություն։</w:t>
            </w:r>
          </w:p>
        </w:tc>
      </w:tr>
      <w:tr w:rsidR="006339EA" w:rsidRPr="00B01AA7" w14:paraId="6EDE6424"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A00A1D7" w14:textId="304EDF1A" w:rsidR="006339EA" w:rsidRPr="00B01AA7" w:rsidRDefault="006339EA" w:rsidP="006339EA">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 xml:space="preserve">10.  </w:t>
            </w:r>
            <w:r w:rsidRPr="00B01AA7">
              <w:rPr>
                <w:rFonts w:ascii="GHEA Grapalat" w:eastAsia="Calibri" w:hAnsi="GHEA Grapalat" w:cs="Sylfaen"/>
                <w:b/>
                <w:bCs/>
                <w:szCs w:val="24"/>
                <w:lang w:val="af-ZA"/>
              </w:rPr>
              <w:t>Լոռու մարզպետ</w:t>
            </w:r>
            <w:r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654DA5CC" w14:textId="3552A8C2"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6339EA">
              <w:rPr>
                <w:rFonts w:ascii="GHEA Grapalat" w:hAnsi="GHEA Grapalat" w:cs="Arial Unicode"/>
                <w:b/>
                <w:szCs w:val="24"/>
                <w:lang w:val="hy-AM"/>
              </w:rPr>
              <w:t>0</w:t>
            </w:r>
            <w:r w:rsidR="006D558B">
              <w:rPr>
                <w:rFonts w:ascii="GHEA Grapalat" w:hAnsi="GHEA Grapalat" w:cs="Arial Unicode"/>
                <w:b/>
                <w:szCs w:val="24"/>
                <w:lang w:val="hy-AM"/>
              </w:rPr>
              <w:t>5</w:t>
            </w:r>
            <w:r w:rsidRPr="006339EA">
              <w:rPr>
                <w:rFonts w:ascii="GHEA Grapalat" w:hAnsi="GHEA Grapalat" w:cs="Arial Unicode"/>
                <w:b/>
                <w:szCs w:val="24"/>
                <w:lang w:val="hy-AM"/>
              </w:rPr>
              <w:t>.12. 2025թ</w:t>
            </w:r>
            <w:r w:rsidRPr="006339EA">
              <w:rPr>
                <w:rFonts w:ascii="MS Mincho" w:eastAsia="MS Mincho" w:hAnsi="MS Mincho" w:cs="MS Mincho" w:hint="eastAsia"/>
                <w:b/>
                <w:szCs w:val="24"/>
                <w:lang w:val="hy-AM"/>
              </w:rPr>
              <w:t>․</w:t>
            </w:r>
          </w:p>
        </w:tc>
      </w:tr>
      <w:tr w:rsidR="006339EA" w:rsidRPr="00B01AA7" w14:paraId="760FB78D"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64B49B88" w14:textId="77777777" w:rsidR="006339EA" w:rsidRPr="00B01AA7" w:rsidRDefault="006339EA" w:rsidP="006339EA">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7FBFA451" w14:textId="0F678E68"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B01AA7">
              <w:rPr>
                <w:rFonts w:ascii="GHEA Grapalat" w:hAnsi="GHEA Grapalat" w:cs="Arial Unicode"/>
                <w:b/>
                <w:szCs w:val="24"/>
                <w:lang w:val="hy-AM"/>
              </w:rPr>
              <w:t>N</w:t>
            </w:r>
            <w:r w:rsidRPr="006339EA">
              <w:rPr>
                <w:rFonts w:ascii="GHEA Grapalat" w:hAnsi="GHEA Grapalat" w:cs="Arial Unicode"/>
                <w:b/>
                <w:szCs w:val="24"/>
                <w:lang w:val="hy-AM"/>
              </w:rPr>
              <w:t xml:space="preserve"> </w:t>
            </w:r>
            <w:r w:rsidR="006D558B" w:rsidRPr="006D558B">
              <w:rPr>
                <w:rFonts w:ascii="GHEA Grapalat" w:hAnsi="GHEA Grapalat" w:cs="Arial Unicode"/>
                <w:b/>
                <w:szCs w:val="24"/>
              </w:rPr>
              <w:t>01/108,3/10410-2025</w:t>
            </w:r>
          </w:p>
        </w:tc>
      </w:tr>
      <w:tr w:rsidR="00B01AA7" w:rsidRPr="00B01AA7" w14:paraId="2AE7FD32"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54018D70" w14:textId="19BB02D5" w:rsidR="00E712D7" w:rsidRPr="00B01AA7" w:rsidRDefault="002038AE" w:rsidP="00C541CA">
            <w:pPr>
              <w:shd w:val="clear" w:color="auto" w:fill="FFFFFF"/>
              <w:spacing w:after="0" w:line="240" w:lineRule="auto"/>
              <w:ind w:right="101" w:firstLine="150"/>
              <w:jc w:val="both"/>
              <w:rPr>
                <w:rFonts w:ascii="GHEA Grapalat" w:hAnsi="GHEA Grapalat"/>
                <w:sz w:val="24"/>
                <w:szCs w:val="24"/>
                <w:shd w:val="clear" w:color="auto" w:fill="FFFFFF"/>
              </w:rPr>
            </w:pPr>
            <w:r w:rsidRPr="00B01AA7">
              <w:rPr>
                <w:rFonts w:ascii="GHEA Grapalat" w:hAnsi="GHEA Grapalat"/>
                <w:sz w:val="24"/>
                <w:szCs w:val="24"/>
                <w:shd w:val="clear" w:color="auto" w:fill="FFFFFF"/>
                <w:lang w:val="hy-AM"/>
              </w:rPr>
              <w:t>Ի պատասխան Ձեր՝ 04</w:t>
            </w:r>
            <w:r w:rsidRPr="00B01AA7">
              <w:rPr>
                <w:rFonts w:ascii="MS Mincho" w:eastAsia="MS Mincho" w:hAnsi="MS Mincho" w:cs="MS Mincho" w:hint="eastAsia"/>
                <w:sz w:val="24"/>
                <w:szCs w:val="24"/>
                <w:shd w:val="clear" w:color="auto" w:fill="FFFFFF"/>
                <w:lang w:val="hy-AM"/>
              </w:rPr>
              <w:t>․</w:t>
            </w:r>
            <w:r w:rsidRPr="00B01AA7">
              <w:rPr>
                <w:rFonts w:ascii="GHEA Grapalat" w:hAnsi="GHEA Grapalat"/>
                <w:sz w:val="24"/>
                <w:szCs w:val="24"/>
                <w:shd w:val="clear" w:color="auto" w:fill="FFFFFF"/>
                <w:lang w:val="hy-AM"/>
              </w:rPr>
              <w:t>12</w:t>
            </w:r>
            <w:r w:rsidRPr="00B01AA7">
              <w:rPr>
                <w:rFonts w:ascii="MS Mincho" w:eastAsia="MS Mincho" w:hAnsi="MS Mincho" w:cs="MS Mincho" w:hint="eastAsia"/>
                <w:sz w:val="24"/>
                <w:szCs w:val="24"/>
                <w:shd w:val="clear" w:color="auto" w:fill="FFFFFF"/>
                <w:lang w:val="hy-AM"/>
              </w:rPr>
              <w:t>․</w:t>
            </w:r>
            <w:r w:rsidRPr="00B01AA7">
              <w:rPr>
                <w:rFonts w:ascii="GHEA Grapalat" w:hAnsi="GHEA Grapalat"/>
                <w:sz w:val="24"/>
                <w:szCs w:val="24"/>
                <w:shd w:val="clear" w:color="auto" w:fill="FFFFFF"/>
                <w:lang w:val="hy-AM"/>
              </w:rPr>
              <w:t>2025թ</w:t>
            </w:r>
            <w:r w:rsidRPr="00B01AA7">
              <w:rPr>
                <w:rFonts w:ascii="MS Mincho" w:eastAsia="MS Mincho" w:hAnsi="MS Mincho" w:cs="MS Mincho" w:hint="eastAsia"/>
                <w:sz w:val="24"/>
                <w:szCs w:val="24"/>
                <w:shd w:val="clear" w:color="auto" w:fill="FFFFFF"/>
                <w:lang w:val="hy-AM"/>
              </w:rPr>
              <w:t>․</w:t>
            </w:r>
            <w:r w:rsidRPr="00B01AA7">
              <w:rPr>
                <w:rFonts w:ascii="GHEA Grapalat" w:hAnsi="GHEA Grapalat"/>
                <w:sz w:val="24"/>
                <w:szCs w:val="24"/>
                <w:shd w:val="clear" w:color="auto" w:fill="FFFFFF"/>
                <w:lang w:val="hy-AM"/>
              </w:rPr>
              <w:t xml:space="preserve"> թիվ ԴԽ/14.1/41865-2025 գրության, հայտնում եմ, որ  Հայաստանի Հանրապետության կառավարության 2015 թվականի մարտի 19-ի N 596-Ն որոշման մեջ փոփոխություն կատարելու մասին  ՀՀ կառավարության որոշման նախագծի վերաբերյալ դիտողություններ կամ առաջարկություններ չկան։</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5A9BED35" w14:textId="3267B272" w:rsidR="00E712D7" w:rsidRPr="00B01AA7" w:rsidRDefault="00C541CA" w:rsidP="00C541CA">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rPr>
              <w:t xml:space="preserve"> </w:t>
            </w:r>
            <w:r w:rsidR="002038AE" w:rsidRPr="00B01AA7">
              <w:rPr>
                <w:rFonts w:ascii="GHEA Grapalat" w:eastAsia="Calibri" w:hAnsi="GHEA Grapalat" w:cs="Sylfaen"/>
                <w:szCs w:val="24"/>
                <w:lang w:val="hy-AM"/>
              </w:rPr>
              <w:t>Ընդունվել է ի գիտություն։</w:t>
            </w:r>
          </w:p>
        </w:tc>
      </w:tr>
      <w:tr w:rsidR="006339EA" w:rsidRPr="00B01AA7" w14:paraId="42CDC98E"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F5C104C" w14:textId="71AD8F04" w:rsidR="006339EA" w:rsidRPr="00B01AA7" w:rsidRDefault="006339EA" w:rsidP="006339EA">
            <w:pPr>
              <w:pStyle w:val="BodyText"/>
              <w:tabs>
                <w:tab w:val="left" w:pos="4582"/>
              </w:tabs>
              <w:spacing w:line="276" w:lineRule="auto"/>
              <w:ind w:left="106" w:right="100" w:firstLine="150"/>
              <w:rPr>
                <w:rFonts w:ascii="GHEA Grapalat" w:eastAsia="Calibri" w:hAnsi="GHEA Grapalat" w:cs="Sylfaen"/>
                <w:b/>
                <w:bCs/>
                <w:szCs w:val="24"/>
              </w:rPr>
            </w:pPr>
            <w:r w:rsidRPr="00B01AA7">
              <w:rPr>
                <w:rFonts w:ascii="GHEA Grapalat" w:hAnsi="GHEA Grapalat" w:cs="Arial Unicode"/>
                <w:b/>
                <w:bCs/>
                <w:szCs w:val="24"/>
              </w:rPr>
              <w:t xml:space="preserve">11.  </w:t>
            </w:r>
            <w:r w:rsidRPr="00B01AA7">
              <w:rPr>
                <w:rFonts w:ascii="GHEA Grapalat" w:eastAsia="Calibri" w:hAnsi="GHEA Grapalat" w:cs="Sylfaen"/>
                <w:b/>
                <w:bCs/>
                <w:szCs w:val="24"/>
                <w:lang w:val="af-ZA"/>
              </w:rPr>
              <w:t>Սյունիքի մարզպետ</w:t>
            </w:r>
            <w:r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19EA0BA7" w14:textId="3EE6D3B0"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6339EA">
              <w:rPr>
                <w:rFonts w:ascii="GHEA Grapalat" w:hAnsi="GHEA Grapalat" w:cs="Arial Unicode"/>
                <w:b/>
                <w:szCs w:val="24"/>
                <w:lang w:val="hy-AM"/>
              </w:rPr>
              <w:t>0</w:t>
            </w:r>
            <w:r w:rsidR="00C3078B">
              <w:rPr>
                <w:rFonts w:ascii="GHEA Grapalat" w:hAnsi="GHEA Grapalat" w:cs="Arial Unicode"/>
                <w:b/>
                <w:szCs w:val="24"/>
                <w:lang w:val="hy-AM"/>
              </w:rPr>
              <w:t>9</w:t>
            </w:r>
            <w:r w:rsidRPr="006339EA">
              <w:rPr>
                <w:rFonts w:ascii="GHEA Grapalat" w:hAnsi="GHEA Grapalat" w:cs="Arial Unicode"/>
                <w:b/>
                <w:szCs w:val="24"/>
                <w:lang w:val="hy-AM"/>
              </w:rPr>
              <w:t>.12. 2025թ</w:t>
            </w:r>
            <w:r w:rsidRPr="006339EA">
              <w:rPr>
                <w:rFonts w:ascii="MS Mincho" w:eastAsia="MS Mincho" w:hAnsi="MS Mincho" w:cs="MS Mincho" w:hint="eastAsia"/>
                <w:b/>
                <w:szCs w:val="24"/>
                <w:lang w:val="hy-AM"/>
              </w:rPr>
              <w:t>․</w:t>
            </w:r>
          </w:p>
        </w:tc>
      </w:tr>
      <w:tr w:rsidR="006339EA" w:rsidRPr="00B01AA7" w14:paraId="049E5DBC"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6BBA15CA" w14:textId="77777777" w:rsidR="006339EA" w:rsidRPr="00B01AA7" w:rsidRDefault="006339EA" w:rsidP="006339EA">
            <w:pPr>
              <w:spacing w:after="0"/>
              <w:ind w:firstLine="15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CE2D1FA" w14:textId="1C5F4D62"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B01AA7">
              <w:rPr>
                <w:rFonts w:ascii="GHEA Grapalat" w:hAnsi="GHEA Grapalat" w:cs="Arial Unicode"/>
                <w:b/>
                <w:szCs w:val="24"/>
                <w:lang w:val="hy-AM"/>
              </w:rPr>
              <w:t>N</w:t>
            </w:r>
            <w:r w:rsidRPr="006339EA">
              <w:rPr>
                <w:rFonts w:ascii="GHEA Grapalat" w:hAnsi="GHEA Grapalat" w:cs="Arial Unicode"/>
                <w:b/>
                <w:szCs w:val="24"/>
                <w:lang w:val="hy-AM"/>
              </w:rPr>
              <w:t xml:space="preserve"> </w:t>
            </w:r>
            <w:r w:rsidR="006D558B" w:rsidRPr="006D558B">
              <w:rPr>
                <w:rFonts w:ascii="GHEA Grapalat" w:hAnsi="GHEA Grapalat" w:cs="Arial Unicode"/>
                <w:b/>
                <w:szCs w:val="24"/>
              </w:rPr>
              <w:t>01/05.4/08266-2025</w:t>
            </w:r>
          </w:p>
        </w:tc>
      </w:tr>
      <w:tr w:rsidR="00B01AA7" w:rsidRPr="00B01AA7" w14:paraId="4F518EAF"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4A7E96B7" w14:textId="3853CB0C" w:rsidR="002038AE" w:rsidRPr="00C3078B" w:rsidRDefault="002038AE" w:rsidP="00C3078B">
            <w:pPr>
              <w:shd w:val="clear" w:color="auto" w:fill="FFFFFF"/>
              <w:spacing w:after="0" w:line="240" w:lineRule="auto"/>
              <w:ind w:right="101" w:firstLine="150"/>
              <w:jc w:val="both"/>
              <w:rPr>
                <w:rFonts w:ascii="GHEA Grapalat" w:hAnsi="GHEA Grapalat"/>
                <w:iCs/>
                <w:sz w:val="24"/>
                <w:szCs w:val="24"/>
                <w:shd w:val="clear" w:color="auto" w:fill="FFFFFF"/>
                <w:lang w:val="hy-AM"/>
              </w:rPr>
            </w:pPr>
            <w:r w:rsidRPr="00B01AA7">
              <w:rPr>
                <w:rFonts w:ascii="GHEA Grapalat" w:hAnsi="GHEA Grapalat"/>
                <w:sz w:val="24"/>
                <w:szCs w:val="24"/>
                <w:shd w:val="clear" w:color="auto" w:fill="FFFFFF"/>
                <w:lang w:val="af-ZA"/>
              </w:rPr>
              <w:t>«</w:t>
            </w:r>
            <w:r w:rsidRPr="00B01AA7">
              <w:rPr>
                <w:rFonts w:ascii="GHEA Grapalat" w:hAnsi="GHEA Grapalat"/>
                <w:sz w:val="24"/>
                <w:szCs w:val="24"/>
                <w:shd w:val="clear" w:color="auto" w:fill="FFFFFF"/>
                <w:lang w:val="hy-AM"/>
              </w:rPr>
              <w:t>Հայաստանի Հանրապետության</w:t>
            </w:r>
            <w:r w:rsidRPr="00B01AA7">
              <w:rPr>
                <w:rFonts w:ascii="GHEA Grapalat" w:hAnsi="GHEA Grapalat"/>
                <w:sz w:val="24"/>
                <w:szCs w:val="24"/>
                <w:shd w:val="clear" w:color="auto" w:fill="FFFFFF"/>
                <w:lang w:val="af-ZA"/>
              </w:rPr>
              <w:t xml:space="preserve"> կառավարության 2015 թվականի մարտի 19-ի N 596-Ն որոշման մեջ փոփոխություններ կատարելու </w:t>
            </w:r>
            <w:r w:rsidRPr="00B01AA7">
              <w:rPr>
                <w:rFonts w:ascii="GHEA Grapalat" w:hAnsi="GHEA Grapalat"/>
                <w:sz w:val="24"/>
                <w:szCs w:val="24"/>
                <w:shd w:val="clear" w:color="auto" w:fill="FFFFFF"/>
                <w:lang w:val="hy-AM"/>
              </w:rPr>
              <w:t>մասին</w:t>
            </w:r>
            <w:r w:rsidRPr="00B01AA7">
              <w:rPr>
                <w:rFonts w:ascii="GHEA Grapalat" w:hAnsi="GHEA Grapalat"/>
                <w:sz w:val="24"/>
                <w:szCs w:val="24"/>
                <w:shd w:val="clear" w:color="auto" w:fill="FFFFFF"/>
                <w:lang w:val="af-ZA"/>
              </w:rPr>
              <w:t>» ՀՀ կառավարության որոշման նախագիծի</w:t>
            </w:r>
            <w:r w:rsidRPr="00B01AA7">
              <w:rPr>
                <w:rFonts w:ascii="GHEA Grapalat" w:hAnsi="GHEA Grapalat"/>
                <w:sz w:val="24"/>
                <w:szCs w:val="24"/>
                <w:shd w:val="clear" w:color="auto" w:fill="FFFFFF"/>
                <w:lang w:val="hy-AM"/>
              </w:rPr>
              <w:t xml:space="preserve"> վերաբերյալ առաջարկություններ չունենք։</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7568C4C4" w14:textId="4F35804D" w:rsidR="002038AE" w:rsidRPr="00B01AA7" w:rsidRDefault="00C541CA" w:rsidP="00C541CA">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rPr>
              <w:t xml:space="preserve"> </w:t>
            </w:r>
            <w:r w:rsidR="002038AE" w:rsidRPr="00B01AA7">
              <w:rPr>
                <w:rFonts w:ascii="GHEA Grapalat" w:eastAsia="Calibri" w:hAnsi="GHEA Grapalat" w:cs="Sylfaen"/>
                <w:szCs w:val="24"/>
                <w:lang w:val="hy-AM"/>
              </w:rPr>
              <w:t>Ընդունվել է ի գիտություն։</w:t>
            </w:r>
          </w:p>
        </w:tc>
      </w:tr>
      <w:tr w:rsidR="006339EA" w:rsidRPr="00B01AA7" w14:paraId="7B08FAA6"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184D7E53" w14:textId="7DFC5445" w:rsidR="006339EA" w:rsidRPr="00B01AA7" w:rsidRDefault="006339EA" w:rsidP="006339EA">
            <w:pPr>
              <w:pStyle w:val="BodyText"/>
              <w:tabs>
                <w:tab w:val="left" w:pos="4582"/>
              </w:tabs>
              <w:spacing w:line="276" w:lineRule="auto"/>
              <w:ind w:left="106" w:right="100" w:firstLine="150"/>
              <w:rPr>
                <w:rFonts w:ascii="GHEA Grapalat" w:eastAsia="Calibri" w:hAnsi="GHEA Grapalat" w:cs="Sylfaen"/>
                <w:b/>
                <w:bCs/>
                <w:szCs w:val="24"/>
              </w:rPr>
            </w:pPr>
            <w:r w:rsidRPr="00B01AA7">
              <w:rPr>
                <w:rFonts w:ascii="GHEA Grapalat" w:hAnsi="GHEA Grapalat" w:cs="Arial Unicode"/>
                <w:b/>
                <w:bCs/>
                <w:szCs w:val="24"/>
              </w:rPr>
              <w:t xml:space="preserve">12.  </w:t>
            </w:r>
            <w:r w:rsidRPr="00B01AA7">
              <w:rPr>
                <w:rFonts w:ascii="GHEA Grapalat" w:eastAsia="Calibri" w:hAnsi="GHEA Grapalat" w:cs="Sylfaen"/>
                <w:b/>
                <w:bCs/>
                <w:szCs w:val="24"/>
                <w:lang w:val="af-ZA"/>
              </w:rPr>
              <w:t>Տավուշի մարզպետ</w:t>
            </w:r>
            <w:r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6FF3E79A" w14:textId="0ECD1D1E"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6339EA">
              <w:rPr>
                <w:rFonts w:ascii="GHEA Grapalat" w:hAnsi="GHEA Grapalat" w:cs="Arial Unicode"/>
                <w:b/>
                <w:szCs w:val="24"/>
                <w:lang w:val="hy-AM"/>
              </w:rPr>
              <w:t>0</w:t>
            </w:r>
            <w:r w:rsidR="0059717A">
              <w:rPr>
                <w:rFonts w:ascii="GHEA Grapalat" w:hAnsi="GHEA Grapalat" w:cs="Arial Unicode"/>
                <w:b/>
                <w:szCs w:val="24"/>
                <w:lang w:val="hy-AM"/>
              </w:rPr>
              <w:t>9</w:t>
            </w:r>
            <w:r w:rsidRPr="006339EA">
              <w:rPr>
                <w:rFonts w:ascii="GHEA Grapalat" w:hAnsi="GHEA Grapalat" w:cs="Arial Unicode"/>
                <w:b/>
                <w:szCs w:val="24"/>
                <w:lang w:val="hy-AM"/>
              </w:rPr>
              <w:t>.12. 2025թ</w:t>
            </w:r>
            <w:r w:rsidRPr="006339EA">
              <w:rPr>
                <w:rFonts w:ascii="MS Mincho" w:eastAsia="MS Mincho" w:hAnsi="MS Mincho" w:cs="MS Mincho" w:hint="eastAsia"/>
                <w:b/>
                <w:szCs w:val="24"/>
                <w:lang w:val="hy-AM"/>
              </w:rPr>
              <w:t>․</w:t>
            </w:r>
          </w:p>
        </w:tc>
      </w:tr>
      <w:tr w:rsidR="006339EA" w:rsidRPr="00B01AA7" w14:paraId="016864F1"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2284AE50" w14:textId="77777777" w:rsidR="006339EA" w:rsidRPr="00B01AA7" w:rsidRDefault="006339EA" w:rsidP="006339EA">
            <w:pPr>
              <w:spacing w:after="0"/>
              <w:ind w:firstLine="15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571FFE37" w14:textId="167B53BA"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B01AA7">
              <w:rPr>
                <w:rFonts w:ascii="GHEA Grapalat" w:hAnsi="GHEA Grapalat" w:cs="Arial Unicode"/>
                <w:b/>
                <w:szCs w:val="24"/>
                <w:lang w:val="hy-AM"/>
              </w:rPr>
              <w:t>N</w:t>
            </w:r>
            <w:r w:rsidRPr="006339EA">
              <w:rPr>
                <w:rFonts w:ascii="GHEA Grapalat" w:hAnsi="GHEA Grapalat" w:cs="Arial Unicode"/>
                <w:b/>
                <w:szCs w:val="24"/>
                <w:lang w:val="hy-AM"/>
              </w:rPr>
              <w:t xml:space="preserve"> </w:t>
            </w:r>
            <w:r w:rsidR="00C3078B" w:rsidRPr="00C3078B">
              <w:rPr>
                <w:rFonts w:ascii="GHEA Grapalat" w:hAnsi="GHEA Grapalat" w:cs="Arial Unicode"/>
                <w:b/>
                <w:szCs w:val="24"/>
              </w:rPr>
              <w:t>01//05884-2025</w:t>
            </w:r>
          </w:p>
        </w:tc>
      </w:tr>
      <w:tr w:rsidR="00B01AA7" w:rsidRPr="00B01AA7" w14:paraId="0EF18D59"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2B12DD82" w14:textId="65490392" w:rsidR="002038AE" w:rsidRPr="00B01AA7" w:rsidRDefault="002038AE" w:rsidP="00C541CA">
            <w:pPr>
              <w:shd w:val="clear" w:color="auto" w:fill="FFFFFF"/>
              <w:spacing w:after="0" w:line="240" w:lineRule="auto"/>
              <w:ind w:right="101" w:firstLine="150"/>
              <w:jc w:val="both"/>
              <w:rPr>
                <w:rFonts w:ascii="GHEA Grapalat" w:hAnsi="GHEA Grapalat"/>
                <w:sz w:val="24"/>
                <w:szCs w:val="24"/>
                <w:shd w:val="clear" w:color="auto" w:fill="FFFFFF"/>
                <w:lang w:val="af-ZA"/>
              </w:rPr>
            </w:pPr>
            <w:r w:rsidRPr="00B01AA7">
              <w:rPr>
                <w:rFonts w:ascii="GHEA Grapalat" w:hAnsi="GHEA Grapalat"/>
                <w:sz w:val="24"/>
                <w:szCs w:val="24"/>
                <w:shd w:val="clear" w:color="auto" w:fill="FFFFFF"/>
                <w:lang w:val="af-ZA"/>
              </w:rPr>
              <w:t xml:space="preserve">       </w:t>
            </w:r>
          </w:p>
          <w:p w14:paraId="0DC88E56" w14:textId="0B658617" w:rsidR="002038AE" w:rsidRPr="00B01AA7" w:rsidRDefault="002038AE" w:rsidP="00C541CA">
            <w:pPr>
              <w:shd w:val="clear" w:color="auto" w:fill="FFFFFF"/>
              <w:spacing w:after="0" w:line="240" w:lineRule="auto"/>
              <w:ind w:right="101" w:firstLine="150"/>
              <w:jc w:val="both"/>
              <w:rPr>
                <w:rFonts w:ascii="GHEA Grapalat" w:hAnsi="GHEA Grapalat"/>
                <w:sz w:val="24"/>
                <w:szCs w:val="24"/>
                <w:shd w:val="clear" w:color="auto" w:fill="FFFFFF"/>
                <w:lang w:val="af-ZA"/>
              </w:rPr>
            </w:pPr>
            <w:r w:rsidRPr="00B01AA7">
              <w:rPr>
                <w:rFonts w:ascii="GHEA Grapalat" w:hAnsi="GHEA Grapalat"/>
                <w:sz w:val="24"/>
                <w:szCs w:val="24"/>
                <w:shd w:val="clear" w:color="auto" w:fill="FFFFFF"/>
                <w:lang w:val="af-ZA"/>
              </w:rPr>
              <w:t xml:space="preserve"> Ի կատարումն Ձեր 04.12.2025թ. թիվ ԴԽ/14.1/41865-2025 հանձնարարականի՝  </w:t>
            </w:r>
          </w:p>
          <w:p w14:paraId="03D98C60" w14:textId="62091F01" w:rsidR="002038AE" w:rsidRPr="00B01AA7" w:rsidRDefault="002038AE" w:rsidP="00C541CA">
            <w:pPr>
              <w:shd w:val="clear" w:color="auto" w:fill="FFFFFF"/>
              <w:spacing w:after="0" w:line="240" w:lineRule="auto"/>
              <w:ind w:right="101" w:firstLine="150"/>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af-ZA"/>
              </w:rPr>
              <w:t xml:space="preserve"> «Հայաստանի Հանրապետության կառավարության 2015 թվականի մարտի 19-ի N 596-Ն որոշման մեջ փոփոխություն կատարելու մասին» ՀՀ կառավարության որոշման նախագծի վերաբերյալ հայտնում եմ,  որ մարզպետի աշխատակազմը ներկայացնում է դրական կարծիք:</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7F281015"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31A9E8A9"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4BEAEF77" w14:textId="43F62051" w:rsidR="002038AE" w:rsidRPr="00B01AA7" w:rsidRDefault="00C541CA" w:rsidP="00C541CA">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lang w:val="af-ZA"/>
              </w:rPr>
              <w:t xml:space="preserve">  </w:t>
            </w:r>
            <w:r w:rsidR="002038AE" w:rsidRPr="00B01AA7">
              <w:rPr>
                <w:rFonts w:ascii="GHEA Grapalat" w:eastAsia="Calibri" w:hAnsi="GHEA Grapalat" w:cs="Sylfaen"/>
                <w:szCs w:val="24"/>
                <w:lang w:val="hy-AM"/>
              </w:rPr>
              <w:t>Ընդունվել է ի գիտություն։</w:t>
            </w:r>
          </w:p>
        </w:tc>
      </w:tr>
      <w:tr w:rsidR="006339EA" w:rsidRPr="00B01AA7" w14:paraId="0031447A" w14:textId="77777777" w:rsidTr="00B01AA7">
        <w:trPr>
          <w:gridAfter w:val="1"/>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62AC1DB1" w14:textId="4E484444" w:rsidR="006339EA" w:rsidRPr="00B01AA7" w:rsidRDefault="006339EA" w:rsidP="006339EA">
            <w:pPr>
              <w:pStyle w:val="BodyText"/>
              <w:tabs>
                <w:tab w:val="left" w:pos="4582"/>
              </w:tabs>
              <w:spacing w:line="276" w:lineRule="auto"/>
              <w:ind w:left="106" w:right="100"/>
              <w:rPr>
                <w:rFonts w:ascii="GHEA Grapalat" w:eastAsia="Calibri" w:hAnsi="GHEA Grapalat" w:cs="Sylfaen"/>
                <w:b/>
                <w:bCs/>
                <w:szCs w:val="24"/>
              </w:rPr>
            </w:pPr>
            <w:r w:rsidRPr="00B01AA7">
              <w:rPr>
                <w:rFonts w:ascii="GHEA Grapalat" w:hAnsi="GHEA Grapalat" w:cs="Arial Unicode"/>
                <w:b/>
                <w:bCs/>
                <w:szCs w:val="24"/>
              </w:rPr>
              <w:t xml:space="preserve">13.  </w:t>
            </w:r>
            <w:r w:rsidRPr="00B01AA7">
              <w:rPr>
                <w:rFonts w:ascii="GHEA Grapalat" w:eastAsia="Calibri" w:hAnsi="GHEA Grapalat" w:cs="Sylfaen"/>
                <w:b/>
                <w:bCs/>
                <w:szCs w:val="24"/>
                <w:lang w:val="af-ZA"/>
              </w:rPr>
              <w:t>Վայոց Ձորի մարզպետ</w:t>
            </w:r>
            <w:r w:rsidRPr="00B01AA7">
              <w:rPr>
                <w:rFonts w:ascii="GHEA Grapalat" w:hAnsi="GHEA Grapalat" w:cs="Arial Unicode"/>
                <w:b/>
                <w:bCs/>
                <w:szCs w:val="24"/>
                <w:lang w:val="hy-AM"/>
              </w:rPr>
              <w:t xml:space="preserve"> </w:t>
            </w: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7FFBF6A0" w14:textId="56F250F6"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6339EA">
              <w:rPr>
                <w:rFonts w:ascii="GHEA Grapalat" w:hAnsi="GHEA Grapalat" w:cs="Arial Unicode"/>
                <w:b/>
                <w:szCs w:val="24"/>
                <w:lang w:val="hy-AM"/>
              </w:rPr>
              <w:t>0</w:t>
            </w:r>
            <w:r w:rsidR="00CD2A37">
              <w:rPr>
                <w:rFonts w:ascii="GHEA Grapalat" w:hAnsi="GHEA Grapalat" w:cs="Arial Unicode"/>
                <w:b/>
                <w:szCs w:val="24"/>
                <w:lang w:val="hy-AM"/>
              </w:rPr>
              <w:t>9</w:t>
            </w:r>
            <w:r w:rsidRPr="006339EA">
              <w:rPr>
                <w:rFonts w:ascii="GHEA Grapalat" w:hAnsi="GHEA Grapalat" w:cs="Arial Unicode"/>
                <w:b/>
                <w:szCs w:val="24"/>
                <w:lang w:val="hy-AM"/>
              </w:rPr>
              <w:t>.12. 2025թ</w:t>
            </w:r>
            <w:r w:rsidRPr="006339EA">
              <w:rPr>
                <w:rFonts w:ascii="MS Mincho" w:eastAsia="MS Mincho" w:hAnsi="MS Mincho" w:cs="MS Mincho" w:hint="eastAsia"/>
                <w:b/>
                <w:szCs w:val="24"/>
                <w:lang w:val="hy-AM"/>
              </w:rPr>
              <w:t>․</w:t>
            </w:r>
          </w:p>
        </w:tc>
      </w:tr>
      <w:tr w:rsidR="006339EA" w:rsidRPr="00B01AA7" w14:paraId="13EF71AE" w14:textId="77777777" w:rsidTr="00B01AA7">
        <w:trPr>
          <w:gridAfter w:val="1"/>
          <w:wAfter w:w="35" w:type="dxa"/>
          <w:trHeight w:val="462"/>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AEAAAA" w:themeFill="background2" w:themeFillShade="BF"/>
            <w:vAlign w:val="center"/>
            <w:hideMark/>
          </w:tcPr>
          <w:p w14:paraId="7D1CA29B" w14:textId="77777777" w:rsidR="006339EA" w:rsidRPr="00B01AA7" w:rsidRDefault="006339EA" w:rsidP="006339EA">
            <w:pPr>
              <w:spacing w:after="0"/>
              <w:rPr>
                <w:rFonts w:ascii="GHEA Grapalat" w:eastAsia="Times New Roman" w:hAnsi="GHEA Grapalat"/>
                <w:sz w:val="24"/>
                <w:szCs w:val="24"/>
              </w:rPr>
            </w:pPr>
          </w:p>
        </w:tc>
        <w:tc>
          <w:tcPr>
            <w:tcW w:w="4042"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hideMark/>
          </w:tcPr>
          <w:p w14:paraId="4E970D8B" w14:textId="740A076B" w:rsidR="006339EA" w:rsidRPr="00B01AA7" w:rsidRDefault="006339EA" w:rsidP="006339EA">
            <w:pPr>
              <w:pStyle w:val="BodyText"/>
              <w:tabs>
                <w:tab w:val="left" w:pos="4582"/>
              </w:tabs>
              <w:spacing w:line="276" w:lineRule="auto"/>
              <w:rPr>
                <w:rFonts w:ascii="GHEA Grapalat" w:eastAsia="Calibri" w:hAnsi="GHEA Grapalat" w:cs="Sylfaen"/>
                <w:szCs w:val="24"/>
              </w:rPr>
            </w:pPr>
            <w:r w:rsidRPr="00B01AA7">
              <w:rPr>
                <w:rFonts w:ascii="GHEA Grapalat" w:hAnsi="GHEA Grapalat" w:cs="Arial Unicode"/>
                <w:b/>
                <w:szCs w:val="24"/>
                <w:lang w:val="hy-AM"/>
              </w:rPr>
              <w:t>N</w:t>
            </w:r>
            <w:r w:rsidRPr="006339EA">
              <w:rPr>
                <w:rFonts w:ascii="GHEA Grapalat" w:hAnsi="GHEA Grapalat" w:cs="Arial Unicode"/>
                <w:b/>
                <w:szCs w:val="24"/>
                <w:lang w:val="hy-AM"/>
              </w:rPr>
              <w:t xml:space="preserve"> </w:t>
            </w:r>
            <w:r w:rsidR="00CD2A37" w:rsidRPr="00CD2A37">
              <w:rPr>
                <w:rFonts w:ascii="GHEA Grapalat" w:hAnsi="GHEA Grapalat" w:cs="Arial Unicode"/>
                <w:b/>
                <w:szCs w:val="24"/>
              </w:rPr>
              <w:t>01/06.2/7475-2025</w:t>
            </w:r>
          </w:p>
        </w:tc>
      </w:tr>
      <w:tr w:rsidR="00B01AA7" w:rsidRPr="00B01AA7" w14:paraId="4B88C8FF" w14:textId="77777777" w:rsidTr="00B01AA7">
        <w:trPr>
          <w:gridAfter w:val="1"/>
          <w:wAfter w:w="35" w:type="dxa"/>
          <w:tblCellSpacing w:w="0" w:type="dxa"/>
          <w:jc w:val="center"/>
        </w:trPr>
        <w:tc>
          <w:tcPr>
            <w:tcW w:w="7380" w:type="dxa"/>
            <w:gridSpan w:val="2"/>
            <w:tcBorders>
              <w:top w:val="outset" w:sz="6" w:space="0" w:color="auto"/>
              <w:left w:val="outset" w:sz="6" w:space="0" w:color="auto"/>
              <w:bottom w:val="outset" w:sz="6" w:space="0" w:color="auto"/>
              <w:right w:val="outset" w:sz="6" w:space="0" w:color="auto"/>
            </w:tcBorders>
            <w:shd w:val="clear" w:color="auto" w:fill="FFFFFF"/>
          </w:tcPr>
          <w:p w14:paraId="36182C76" w14:textId="77777777" w:rsidR="002038AE" w:rsidRPr="00B01AA7" w:rsidRDefault="002038AE" w:rsidP="00C541CA">
            <w:pPr>
              <w:shd w:val="clear" w:color="auto" w:fill="FFFFFF"/>
              <w:spacing w:after="0" w:line="240" w:lineRule="auto"/>
              <w:ind w:right="101" w:firstLine="240"/>
              <w:jc w:val="both"/>
              <w:rPr>
                <w:rFonts w:ascii="GHEA Grapalat" w:hAnsi="GHEA Grapalat"/>
                <w:sz w:val="24"/>
                <w:szCs w:val="24"/>
                <w:shd w:val="clear" w:color="auto" w:fill="FFFFFF"/>
                <w:lang w:val="af-ZA"/>
              </w:rPr>
            </w:pPr>
            <w:r w:rsidRPr="00B01AA7">
              <w:rPr>
                <w:rFonts w:ascii="GHEA Grapalat" w:hAnsi="GHEA Grapalat"/>
                <w:sz w:val="24"/>
                <w:szCs w:val="24"/>
                <w:shd w:val="clear" w:color="auto" w:fill="FFFFFF"/>
                <w:lang w:val="af-ZA"/>
              </w:rPr>
              <w:t xml:space="preserve">Ի  կատարումն  Ձեր  04.12.2025թ. թիվ ԴԽ/14.1/41865-2025 հանձնարարականի՝ </w:t>
            </w:r>
          </w:p>
          <w:p w14:paraId="586E739F" w14:textId="77777777" w:rsidR="002038AE" w:rsidRPr="00B01AA7" w:rsidRDefault="002038AE" w:rsidP="00C541CA">
            <w:pPr>
              <w:shd w:val="clear" w:color="auto" w:fill="FFFFFF"/>
              <w:spacing w:after="0" w:line="240" w:lineRule="auto"/>
              <w:ind w:right="101" w:firstLine="240"/>
              <w:jc w:val="both"/>
              <w:rPr>
                <w:rFonts w:ascii="GHEA Grapalat" w:hAnsi="GHEA Grapalat"/>
                <w:sz w:val="24"/>
                <w:szCs w:val="24"/>
                <w:shd w:val="clear" w:color="auto" w:fill="FFFFFF"/>
                <w:lang w:val="af-ZA"/>
              </w:rPr>
            </w:pPr>
            <w:r w:rsidRPr="00B01AA7">
              <w:rPr>
                <w:rFonts w:ascii="GHEA Grapalat" w:hAnsi="GHEA Grapalat"/>
                <w:sz w:val="24"/>
                <w:szCs w:val="24"/>
                <w:shd w:val="clear" w:color="auto" w:fill="FFFFFF"/>
                <w:lang w:val="af-ZA"/>
              </w:rPr>
              <w:lastRenderedPageBreak/>
              <w:t>«Հայաստանի  Հանրապետության  կառավարության  2015 թվականի  մարտի 19-ի  N 596-Ն որոշման մեջ փոփոխություն կատարելու մասին» ՀՀ կառավարության որոշման նախագծի վերաբերյալ, տեղեկացնում եմ, որ այն քննարկվել է համայնքների ղեկավարների հետ:</w:t>
            </w:r>
          </w:p>
          <w:p w14:paraId="3D9AAC43" w14:textId="2C9C2780" w:rsidR="002038AE" w:rsidRPr="00B01AA7" w:rsidRDefault="002038AE" w:rsidP="00C541CA">
            <w:pPr>
              <w:shd w:val="clear" w:color="auto" w:fill="FFFFFF"/>
              <w:spacing w:after="0" w:line="240" w:lineRule="auto"/>
              <w:ind w:right="101" w:firstLine="240"/>
              <w:jc w:val="both"/>
              <w:rPr>
                <w:rFonts w:ascii="GHEA Grapalat" w:hAnsi="GHEA Grapalat"/>
                <w:sz w:val="24"/>
                <w:szCs w:val="24"/>
                <w:shd w:val="clear" w:color="auto" w:fill="FFFFFF"/>
                <w:lang w:val="hy-AM"/>
              </w:rPr>
            </w:pPr>
            <w:r w:rsidRPr="00B01AA7">
              <w:rPr>
                <w:rFonts w:ascii="GHEA Grapalat" w:hAnsi="GHEA Grapalat"/>
                <w:sz w:val="24"/>
                <w:szCs w:val="24"/>
                <w:shd w:val="clear" w:color="auto" w:fill="FFFFFF"/>
                <w:lang w:val="af-ZA"/>
              </w:rPr>
              <w:t>ՀՀ կառավարության որոշման նախագծի վերաբերյալ առարկություն և առաջարկություն չունենք:</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71CF5EFA"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3B7B9874" w14:textId="77777777" w:rsidR="002038AE" w:rsidRPr="00B01AA7" w:rsidRDefault="002038AE" w:rsidP="00BD1124">
            <w:pPr>
              <w:pStyle w:val="BodyText"/>
              <w:tabs>
                <w:tab w:val="left" w:pos="4582"/>
              </w:tabs>
              <w:spacing w:line="276" w:lineRule="auto"/>
              <w:rPr>
                <w:rFonts w:ascii="GHEA Grapalat" w:eastAsia="Calibri" w:hAnsi="GHEA Grapalat" w:cs="Sylfaen"/>
                <w:szCs w:val="24"/>
                <w:lang w:val="hy-AM"/>
              </w:rPr>
            </w:pPr>
          </w:p>
          <w:p w14:paraId="0F9468E5" w14:textId="7DA41836" w:rsidR="002038AE" w:rsidRPr="00B01AA7" w:rsidRDefault="00C541CA" w:rsidP="00C541CA">
            <w:pPr>
              <w:pStyle w:val="BodyText"/>
              <w:tabs>
                <w:tab w:val="left" w:pos="4582"/>
              </w:tabs>
              <w:spacing w:line="276" w:lineRule="auto"/>
              <w:jc w:val="left"/>
              <w:rPr>
                <w:rFonts w:ascii="GHEA Grapalat" w:eastAsia="Calibri" w:hAnsi="GHEA Grapalat" w:cs="Sylfaen"/>
                <w:szCs w:val="24"/>
                <w:lang w:val="hy-AM"/>
              </w:rPr>
            </w:pPr>
            <w:r w:rsidRPr="00B0366A">
              <w:rPr>
                <w:rFonts w:ascii="GHEA Grapalat" w:eastAsia="Calibri" w:hAnsi="GHEA Grapalat" w:cs="Sylfaen"/>
                <w:szCs w:val="24"/>
                <w:lang w:val="af-ZA"/>
              </w:rPr>
              <w:t xml:space="preserve"> </w:t>
            </w:r>
            <w:r w:rsidR="002038AE" w:rsidRPr="00B01AA7">
              <w:rPr>
                <w:rFonts w:ascii="GHEA Grapalat" w:eastAsia="Calibri" w:hAnsi="GHEA Grapalat" w:cs="Sylfaen"/>
                <w:szCs w:val="24"/>
                <w:lang w:val="hy-AM"/>
              </w:rPr>
              <w:t>Ընդունվել է ի գիտություն։</w:t>
            </w:r>
          </w:p>
        </w:tc>
      </w:tr>
      <w:tr w:rsidR="00B01AA7" w:rsidRPr="00B01AA7" w14:paraId="71CD162B" w14:textId="77777777" w:rsidTr="00B01AA7">
        <w:trPr>
          <w:gridBefore w:val="1"/>
          <w:gridAfter w:val="1"/>
          <w:wBefore w:w="23" w:type="dxa"/>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6F30E073" w14:textId="4EA02D2D" w:rsidR="00E63AFE" w:rsidRPr="00B01AA7" w:rsidRDefault="002038AE" w:rsidP="009E4BD9">
            <w:pPr>
              <w:pStyle w:val="BodyText"/>
              <w:spacing w:line="276" w:lineRule="auto"/>
              <w:rPr>
                <w:rFonts w:ascii="GHEA Grapalat" w:eastAsia="Calibri" w:hAnsi="GHEA Grapalat" w:cs="Sylfaen"/>
                <w:b/>
                <w:szCs w:val="24"/>
                <w:lang w:val="ru-RU"/>
              </w:rPr>
            </w:pPr>
            <w:r w:rsidRPr="00B01AA7">
              <w:rPr>
                <w:rFonts w:ascii="GHEA Grapalat" w:hAnsi="GHEA Grapalat" w:cs="Arial Unicode"/>
                <w:b/>
                <w:szCs w:val="24"/>
              </w:rPr>
              <w:t>14</w:t>
            </w:r>
            <w:r w:rsidR="00E63AFE" w:rsidRPr="00B01AA7">
              <w:rPr>
                <w:rFonts w:ascii="GHEA Grapalat" w:hAnsi="GHEA Grapalat" w:cs="Arial Unicode"/>
                <w:b/>
                <w:szCs w:val="24"/>
              </w:rPr>
              <w:t xml:space="preserve">. </w:t>
            </w:r>
            <w:r w:rsidR="00E63AFE" w:rsidRPr="00B01AA7">
              <w:rPr>
                <w:rFonts w:ascii="GHEA Grapalat" w:eastAsia="Calibri" w:hAnsi="GHEA Grapalat" w:cs="Sylfaen"/>
                <w:b/>
                <w:szCs w:val="24"/>
                <w:lang w:val="hy-AM"/>
              </w:rPr>
              <w:t>Արարատի մարզպետի աշխատակազմ</w:t>
            </w:r>
          </w:p>
        </w:tc>
        <w:tc>
          <w:tcPr>
            <w:tcW w:w="4019" w:type="dxa"/>
            <w:tcBorders>
              <w:top w:val="outset" w:sz="6" w:space="0" w:color="auto"/>
              <w:left w:val="outset" w:sz="6" w:space="0" w:color="auto"/>
              <w:bottom w:val="outset" w:sz="6" w:space="0" w:color="auto"/>
              <w:right w:val="outset" w:sz="6" w:space="0" w:color="auto"/>
            </w:tcBorders>
            <w:shd w:val="clear" w:color="auto" w:fill="D0D0D0"/>
            <w:hideMark/>
          </w:tcPr>
          <w:p w14:paraId="411F88BA" w14:textId="7A5821E5" w:rsidR="00E63AFE" w:rsidRPr="00B01AA7" w:rsidRDefault="00D479CB" w:rsidP="009E4BD9">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09</w:t>
            </w:r>
            <w:r w:rsidR="00E63AFE" w:rsidRPr="00B01AA7">
              <w:rPr>
                <w:rFonts w:ascii="GHEA Grapalat" w:eastAsia="Calibri" w:hAnsi="GHEA Grapalat" w:cs="Sylfaen"/>
                <w:b/>
                <w:bCs/>
                <w:szCs w:val="24"/>
              </w:rPr>
              <w:t xml:space="preserve">.12.2025թ. </w:t>
            </w:r>
          </w:p>
        </w:tc>
      </w:tr>
      <w:tr w:rsidR="00B01AA7" w:rsidRPr="00B01AA7" w14:paraId="581CEC3C" w14:textId="77777777" w:rsidTr="00B01AA7">
        <w:trPr>
          <w:gridBefore w:val="1"/>
          <w:gridAfter w:val="1"/>
          <w:wBefore w:w="23" w:type="dxa"/>
          <w:wAfter w:w="35" w:type="dxa"/>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D85E37" w14:textId="77777777" w:rsidR="00E63AFE" w:rsidRPr="00B01AA7" w:rsidRDefault="00E63AFE" w:rsidP="009E4BD9">
            <w:pPr>
              <w:spacing w:after="0"/>
              <w:rPr>
                <w:rFonts w:ascii="GHEA Grapalat" w:eastAsia="Times New Roman" w:hAnsi="GHEA Grapalat"/>
                <w:sz w:val="24"/>
                <w:szCs w:val="24"/>
              </w:rPr>
            </w:pPr>
          </w:p>
        </w:tc>
        <w:tc>
          <w:tcPr>
            <w:tcW w:w="4019" w:type="dxa"/>
            <w:tcBorders>
              <w:top w:val="outset" w:sz="6" w:space="0" w:color="auto"/>
              <w:left w:val="outset" w:sz="6" w:space="0" w:color="auto"/>
              <w:bottom w:val="outset" w:sz="6" w:space="0" w:color="auto"/>
              <w:right w:val="outset" w:sz="6" w:space="0" w:color="auto"/>
            </w:tcBorders>
            <w:shd w:val="clear" w:color="auto" w:fill="D0D0D0"/>
            <w:hideMark/>
          </w:tcPr>
          <w:p w14:paraId="7EA341B6" w14:textId="3346D726" w:rsidR="00E63AFE" w:rsidRPr="00B01AA7" w:rsidRDefault="00E63AFE" w:rsidP="009E4BD9">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N</w:t>
            </w:r>
            <w:r w:rsidR="00D479CB" w:rsidRPr="00B01AA7">
              <w:rPr>
                <w:rFonts w:ascii="GHEA Grapalat" w:eastAsia="Calibri" w:hAnsi="GHEA Grapalat" w:cs="Sylfaen"/>
                <w:b/>
                <w:bCs/>
                <w:szCs w:val="24"/>
              </w:rPr>
              <w:t xml:space="preserve"> 02//07885-2025</w:t>
            </w:r>
          </w:p>
        </w:tc>
      </w:tr>
      <w:tr w:rsidR="00B01AA7" w:rsidRPr="00F92BBF" w14:paraId="71CFC00A" w14:textId="77777777" w:rsidTr="00B01AA7">
        <w:trPr>
          <w:gridBefore w:val="1"/>
          <w:wBefore w:w="23" w:type="dxa"/>
          <w:trHeight w:val="1605"/>
          <w:tblCellSpacing w:w="0" w:type="dxa"/>
          <w:jc w:val="center"/>
        </w:trPr>
        <w:tc>
          <w:tcPr>
            <w:tcW w:w="7357" w:type="dxa"/>
            <w:tcBorders>
              <w:top w:val="outset" w:sz="6" w:space="0" w:color="auto"/>
              <w:left w:val="outset" w:sz="6" w:space="0" w:color="auto"/>
              <w:bottom w:val="outset" w:sz="6" w:space="0" w:color="auto"/>
              <w:right w:val="outset" w:sz="6" w:space="0" w:color="auto"/>
            </w:tcBorders>
            <w:shd w:val="clear" w:color="auto" w:fill="FFFFFF"/>
          </w:tcPr>
          <w:p w14:paraId="65A50157" w14:textId="77777777" w:rsidR="00E63AFE" w:rsidRPr="00B01AA7" w:rsidRDefault="00E63AFE" w:rsidP="00D20957">
            <w:pPr>
              <w:tabs>
                <w:tab w:val="left" w:pos="195"/>
                <w:tab w:val="left" w:pos="6545"/>
              </w:tabs>
              <w:spacing w:after="0"/>
              <w:ind w:left="101" w:right="101" w:firstLine="720"/>
              <w:jc w:val="both"/>
              <w:rPr>
                <w:rFonts w:ascii="GHEA Grapalat" w:hAnsi="GHEA Grapalat" w:cs="Arial Armenian"/>
                <w:sz w:val="24"/>
                <w:szCs w:val="24"/>
                <w:lang w:val="pt-BR"/>
              </w:rPr>
            </w:pPr>
            <w:r w:rsidRPr="00B01AA7">
              <w:rPr>
                <w:rFonts w:ascii="GHEA Grapalat" w:hAnsi="GHEA Grapalat" w:cs="Arial Armenian"/>
                <w:bCs/>
                <w:sz w:val="24"/>
                <w:szCs w:val="24"/>
                <w:lang w:val="hy-AM"/>
              </w:rPr>
              <w:t>«</w:t>
            </w:r>
            <w:r w:rsidRPr="00B01AA7">
              <w:rPr>
                <w:rFonts w:ascii="GHEA Grapalat" w:hAnsi="GHEA Grapalat" w:cs="Arial Armenian"/>
                <w:sz w:val="24"/>
                <w:szCs w:val="24"/>
                <w:lang w:val="hy-AM"/>
              </w:rPr>
              <w:t>Հայաստանի Հանրապետության կառավարության 2015 թվականի մարտի 19-ի N 596-Ն որոշման մեջ լրացումներ կատարելու մասին</w:t>
            </w:r>
            <w:r w:rsidRPr="00B01AA7">
              <w:rPr>
                <w:rFonts w:ascii="GHEA Grapalat" w:hAnsi="GHEA Grapalat" w:cs="Arial Armenian"/>
                <w:bCs/>
                <w:sz w:val="24"/>
                <w:szCs w:val="24"/>
                <w:lang w:val="hy-AM"/>
              </w:rPr>
              <w:t>»</w:t>
            </w:r>
            <w:r w:rsidRPr="00B01AA7">
              <w:rPr>
                <w:rFonts w:ascii="GHEA Grapalat" w:hAnsi="GHEA Grapalat" w:cs="Arial Armenian"/>
                <w:sz w:val="24"/>
                <w:szCs w:val="24"/>
                <w:lang w:val="hy-AM"/>
              </w:rPr>
              <w:t xml:space="preserve"> ՀՀ կառավարության որոշման նախագ</w:t>
            </w:r>
            <w:proofErr w:type="spellStart"/>
            <w:r w:rsidRPr="00B01AA7">
              <w:rPr>
                <w:rFonts w:ascii="GHEA Grapalat" w:hAnsi="GHEA Grapalat" w:cs="Arial Armenian"/>
                <w:sz w:val="24"/>
                <w:szCs w:val="24"/>
              </w:rPr>
              <w:t>իծը</w:t>
            </w:r>
            <w:proofErr w:type="spellEnd"/>
            <w:r w:rsidRPr="00B01AA7">
              <w:rPr>
                <w:rFonts w:ascii="GHEA Grapalat" w:hAnsi="GHEA Grapalat" w:cs="Arial Armenian"/>
                <w:sz w:val="24"/>
                <w:szCs w:val="24"/>
                <w:lang w:val="pt-BR"/>
              </w:rPr>
              <w:t xml:space="preserve"> </w:t>
            </w:r>
            <w:proofErr w:type="spellStart"/>
            <w:r w:rsidRPr="00B01AA7">
              <w:rPr>
                <w:rFonts w:ascii="GHEA Grapalat" w:hAnsi="GHEA Grapalat" w:cs="Arial Armenian"/>
                <w:sz w:val="24"/>
                <w:szCs w:val="24"/>
              </w:rPr>
              <w:t>ներկայացվել</w:t>
            </w:r>
            <w:proofErr w:type="spellEnd"/>
            <w:r w:rsidRPr="00B01AA7">
              <w:rPr>
                <w:rFonts w:ascii="GHEA Grapalat" w:hAnsi="GHEA Grapalat" w:cs="Arial Armenian"/>
                <w:sz w:val="24"/>
                <w:szCs w:val="24"/>
                <w:lang w:val="pt-BR"/>
              </w:rPr>
              <w:t xml:space="preserve"> </w:t>
            </w:r>
            <w:r w:rsidRPr="00B01AA7">
              <w:rPr>
                <w:rFonts w:ascii="GHEA Grapalat" w:hAnsi="GHEA Grapalat" w:cs="Arial Armenian"/>
                <w:sz w:val="24"/>
                <w:szCs w:val="24"/>
              </w:rPr>
              <w:t>է</w:t>
            </w:r>
            <w:r w:rsidRPr="00B01AA7">
              <w:rPr>
                <w:rFonts w:ascii="GHEA Grapalat" w:hAnsi="GHEA Grapalat" w:cs="Arial Armenian"/>
                <w:sz w:val="24"/>
                <w:szCs w:val="24"/>
                <w:lang w:val="pt-BR"/>
              </w:rPr>
              <w:t xml:space="preserve"> </w:t>
            </w:r>
            <w:proofErr w:type="spellStart"/>
            <w:r w:rsidRPr="00B01AA7">
              <w:rPr>
                <w:rFonts w:ascii="GHEA Grapalat" w:hAnsi="GHEA Grapalat" w:cs="Arial Armenian"/>
                <w:sz w:val="24"/>
                <w:szCs w:val="24"/>
              </w:rPr>
              <w:t>համայնքների</w:t>
            </w:r>
            <w:proofErr w:type="spellEnd"/>
            <w:r w:rsidRPr="00B01AA7">
              <w:rPr>
                <w:rFonts w:ascii="GHEA Grapalat" w:hAnsi="GHEA Grapalat" w:cs="Arial Armenian"/>
                <w:sz w:val="24"/>
                <w:szCs w:val="24"/>
                <w:lang w:val="pt-BR"/>
              </w:rPr>
              <w:t xml:space="preserve"> </w:t>
            </w:r>
            <w:proofErr w:type="spellStart"/>
            <w:r w:rsidRPr="00B01AA7">
              <w:rPr>
                <w:rFonts w:ascii="GHEA Grapalat" w:hAnsi="GHEA Grapalat" w:cs="Arial Armenian"/>
                <w:sz w:val="24"/>
                <w:szCs w:val="24"/>
              </w:rPr>
              <w:t>ղեկավարների</w:t>
            </w:r>
            <w:proofErr w:type="spellEnd"/>
            <w:r w:rsidRPr="00B01AA7">
              <w:rPr>
                <w:rFonts w:ascii="GHEA Grapalat" w:hAnsi="GHEA Grapalat" w:cs="Arial Armenian"/>
                <w:sz w:val="24"/>
                <w:szCs w:val="24"/>
                <w:lang w:val="pt-BR"/>
              </w:rPr>
              <w:t xml:space="preserve"> </w:t>
            </w:r>
            <w:proofErr w:type="spellStart"/>
            <w:r w:rsidRPr="00B01AA7">
              <w:rPr>
                <w:rFonts w:ascii="GHEA Grapalat" w:hAnsi="GHEA Grapalat" w:cs="Arial Armenian"/>
                <w:sz w:val="24"/>
                <w:szCs w:val="24"/>
              </w:rPr>
              <w:t>քննարկմանը</w:t>
            </w:r>
            <w:proofErr w:type="spellEnd"/>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Վերջիններիս</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պ</w:t>
            </w:r>
            <w:r w:rsidRPr="00B01AA7">
              <w:rPr>
                <w:rFonts w:ascii="GHEA Grapalat" w:hAnsi="GHEA Grapalat" w:cs="Arial Armenian"/>
                <w:sz w:val="24"/>
                <w:szCs w:val="24"/>
                <w:lang w:val="pt-BR"/>
              </w:rPr>
              <w:t xml:space="preserve">ատասխանների առկայության դեպքում Ձեզ լրացուցիչ կներկայացվի: </w:t>
            </w:r>
          </w:p>
          <w:p w14:paraId="4F458AFC" w14:textId="7E3C1A81" w:rsidR="00E63AFE" w:rsidRPr="00B01AA7" w:rsidRDefault="00E63AFE" w:rsidP="00D20957">
            <w:pPr>
              <w:tabs>
                <w:tab w:val="left" w:pos="195"/>
                <w:tab w:val="left" w:pos="6545"/>
              </w:tabs>
              <w:spacing w:after="0"/>
              <w:ind w:left="101" w:right="101" w:firstLine="720"/>
              <w:jc w:val="both"/>
              <w:rPr>
                <w:rFonts w:ascii="GHEA Grapalat" w:hAnsi="GHEA Grapalat" w:cs="Arial Armenian"/>
                <w:sz w:val="24"/>
                <w:szCs w:val="24"/>
                <w:lang w:val="pt-BR"/>
              </w:rPr>
            </w:pPr>
            <w:r w:rsidRPr="00B01AA7">
              <w:rPr>
                <w:rFonts w:ascii="GHEA Grapalat" w:hAnsi="GHEA Grapalat" w:cs="Arial Armenian"/>
                <w:sz w:val="24"/>
                <w:szCs w:val="24"/>
                <w:lang w:val="pt-BR"/>
              </w:rPr>
              <w:t xml:space="preserve">Միաժամանակ հայտնում ենք, որ հաշվի առնելով շինարարության թույլտվությունների նպատակով վճարվող գումարների չափը, </w:t>
            </w:r>
            <w:r w:rsidRPr="00B01AA7">
              <w:rPr>
                <w:rFonts w:ascii="GHEA Grapalat" w:hAnsi="GHEA Grapalat" w:cs="Arial Armenian"/>
                <w:sz w:val="24"/>
                <w:szCs w:val="24"/>
                <w:lang w:val="ru-RU"/>
              </w:rPr>
              <w:t>որը</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վերջին</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փոփոխությունների</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արդյունքում</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բավական</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մեծացել</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են</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իսկ</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տվյալ</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նախագծով</w:t>
            </w:r>
            <w:r w:rsidRPr="00B01AA7">
              <w:rPr>
                <w:rFonts w:ascii="GHEA Grapalat" w:hAnsi="GHEA Grapalat" w:cs="Arial Armenian"/>
                <w:sz w:val="24"/>
                <w:szCs w:val="24"/>
                <w:lang w:val="pt-BR"/>
              </w:rPr>
              <w:t xml:space="preserve"> նա</w:t>
            </w:r>
            <w:r w:rsidRPr="00B01AA7">
              <w:rPr>
                <w:rFonts w:ascii="GHEA Grapalat" w:hAnsi="GHEA Grapalat" w:cs="Arial Armenian"/>
                <w:sz w:val="24"/>
                <w:szCs w:val="24"/>
                <w:lang w:val="ru-RU"/>
              </w:rPr>
              <w:t>խա</w:t>
            </w:r>
            <w:r w:rsidRPr="00B01AA7">
              <w:rPr>
                <w:rFonts w:ascii="GHEA Grapalat" w:hAnsi="GHEA Grapalat" w:cs="Arial Armenian"/>
                <w:sz w:val="24"/>
                <w:szCs w:val="24"/>
                <w:lang w:val="pt-BR"/>
              </w:rPr>
              <w:t xml:space="preserve">տեսվում է </w:t>
            </w:r>
            <w:r w:rsidRPr="00B01AA7">
              <w:rPr>
                <w:rFonts w:ascii="GHEA Grapalat" w:hAnsi="GHEA Grapalat" w:cs="Arial Armenian"/>
                <w:sz w:val="24"/>
                <w:szCs w:val="24"/>
                <w:lang w:val="ru-RU"/>
              </w:rPr>
              <w:t>հնարավորություն</w:t>
            </w:r>
            <w:r w:rsidRPr="00B01AA7">
              <w:rPr>
                <w:rFonts w:ascii="GHEA Grapalat" w:hAnsi="GHEA Grapalat" w:cs="Arial Armenian"/>
                <w:sz w:val="24"/>
                <w:szCs w:val="24"/>
                <w:lang w:val="pt-BR"/>
              </w:rPr>
              <w:t xml:space="preserve"> ավելացնել նաև </w:t>
            </w:r>
            <w:r w:rsidRPr="00B01AA7">
              <w:rPr>
                <w:rFonts w:ascii="GHEA Grapalat" w:hAnsi="GHEA Grapalat" w:cs="Arial Armenian"/>
                <w:sz w:val="24"/>
                <w:szCs w:val="24"/>
                <w:lang w:val="ru-RU"/>
              </w:rPr>
              <w:t>նախագծման</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թույլտվության</w:t>
            </w:r>
            <w:r w:rsidRPr="00B01AA7">
              <w:rPr>
                <w:rFonts w:ascii="GHEA Grapalat" w:hAnsi="GHEA Grapalat" w:cs="Arial Armenian"/>
                <w:sz w:val="24"/>
                <w:szCs w:val="24"/>
                <w:lang w:val="pt-BR"/>
              </w:rPr>
              <w:t xml:space="preserve"> /ճարտարապետահատակագծային առաջադրանքի/ համար վճարը, որը լրացուցիչ  ֆինանսական </w:t>
            </w:r>
            <w:r w:rsidRPr="00B01AA7">
              <w:rPr>
                <w:rFonts w:ascii="GHEA Grapalat" w:hAnsi="GHEA Grapalat" w:cs="Arial Armenian"/>
                <w:sz w:val="24"/>
                <w:szCs w:val="24"/>
                <w:lang w:val="ru-RU"/>
              </w:rPr>
              <w:t>բեռ</w:t>
            </w:r>
            <w:r w:rsidRPr="00B01AA7">
              <w:rPr>
                <w:rFonts w:ascii="GHEA Grapalat" w:hAnsi="GHEA Grapalat" w:cs="Arial Armenian"/>
                <w:sz w:val="24"/>
                <w:szCs w:val="24"/>
                <w:lang w:val="pt-BR"/>
              </w:rPr>
              <w:t xml:space="preserve"> է </w:t>
            </w:r>
            <w:r w:rsidRPr="00B01AA7">
              <w:rPr>
                <w:rFonts w:ascii="GHEA Grapalat" w:hAnsi="GHEA Grapalat" w:cs="Arial Armenian"/>
                <w:sz w:val="24"/>
                <w:szCs w:val="24"/>
                <w:lang w:val="ru-RU"/>
              </w:rPr>
              <w:t>ավելացնելու</w:t>
            </w:r>
            <w:r w:rsidRPr="00B01AA7">
              <w:rPr>
                <w:rFonts w:ascii="GHEA Grapalat" w:hAnsi="GHEA Grapalat" w:cs="Arial Armenian"/>
                <w:sz w:val="24"/>
                <w:szCs w:val="24"/>
                <w:lang w:val="pt-BR"/>
              </w:rPr>
              <w:t xml:space="preserve"> բնակչության </w:t>
            </w:r>
            <w:r w:rsidRPr="00B01AA7">
              <w:rPr>
                <w:rFonts w:ascii="GHEA Grapalat" w:hAnsi="GHEA Grapalat" w:cs="Arial Armenian"/>
                <w:sz w:val="24"/>
                <w:szCs w:val="24"/>
                <w:lang w:val="ru-RU"/>
              </w:rPr>
              <w:t>համար</w:t>
            </w:r>
            <w:r w:rsidRPr="00B01AA7">
              <w:rPr>
                <w:rFonts w:ascii="GHEA Grapalat" w:hAnsi="GHEA Grapalat" w:cs="Arial Armenian"/>
                <w:sz w:val="24"/>
                <w:szCs w:val="24"/>
                <w:lang w:val="pt-BR"/>
              </w:rPr>
              <w:t xml:space="preserve">, ուստի </w:t>
            </w:r>
            <w:r w:rsidRPr="00B01AA7">
              <w:rPr>
                <w:rFonts w:ascii="GHEA Grapalat" w:hAnsi="GHEA Grapalat" w:cs="Arial Armenian"/>
                <w:sz w:val="24"/>
                <w:szCs w:val="24"/>
                <w:lang w:val="ru-RU"/>
              </w:rPr>
              <w:t>տվյալ</w:t>
            </w:r>
            <w:r w:rsidRPr="00B01AA7">
              <w:rPr>
                <w:rFonts w:ascii="GHEA Grapalat" w:hAnsi="GHEA Grapalat" w:cs="Arial Armenian"/>
                <w:sz w:val="24"/>
                <w:szCs w:val="24"/>
                <w:lang w:val="pt-BR"/>
              </w:rPr>
              <w:t xml:space="preserve"> </w:t>
            </w:r>
            <w:r w:rsidRPr="00B01AA7">
              <w:rPr>
                <w:rFonts w:ascii="GHEA Grapalat" w:hAnsi="GHEA Grapalat" w:cs="Arial Armenian"/>
                <w:sz w:val="24"/>
                <w:szCs w:val="24"/>
                <w:lang w:val="ru-RU"/>
              </w:rPr>
              <w:t>փոփոխությունը</w:t>
            </w:r>
            <w:r w:rsidRPr="00B01AA7">
              <w:rPr>
                <w:rFonts w:ascii="GHEA Grapalat" w:hAnsi="GHEA Grapalat" w:cs="Arial Armenian"/>
                <w:sz w:val="24"/>
                <w:szCs w:val="24"/>
                <w:lang w:val="pt-BR"/>
              </w:rPr>
              <w:t xml:space="preserve"> գտնում ենք ոչ նպատակահարմար:             </w:t>
            </w:r>
          </w:p>
        </w:tc>
        <w:tc>
          <w:tcPr>
            <w:tcW w:w="7608" w:type="dxa"/>
            <w:gridSpan w:val="3"/>
            <w:tcBorders>
              <w:top w:val="outset" w:sz="6" w:space="0" w:color="auto"/>
              <w:left w:val="outset" w:sz="6" w:space="0" w:color="auto"/>
              <w:bottom w:val="outset" w:sz="6" w:space="0" w:color="auto"/>
              <w:right w:val="nil"/>
            </w:tcBorders>
            <w:hideMark/>
          </w:tcPr>
          <w:p w14:paraId="39F1D81D" w14:textId="1B8A1DAD" w:rsidR="00E63AFE" w:rsidRPr="00B01AA7" w:rsidRDefault="00E63AFE" w:rsidP="009E4BD9">
            <w:pPr>
              <w:pStyle w:val="BodyText"/>
              <w:tabs>
                <w:tab w:val="left" w:pos="4582"/>
              </w:tabs>
              <w:spacing w:line="276" w:lineRule="auto"/>
              <w:jc w:val="both"/>
              <w:rPr>
                <w:rFonts w:ascii="GHEA Grapalat" w:eastAsia="Calibri" w:hAnsi="GHEA Grapalat" w:cs="Sylfaen"/>
                <w:szCs w:val="24"/>
                <w:lang w:val="hy-AM"/>
              </w:rPr>
            </w:pPr>
            <w:r w:rsidRPr="00B01AA7">
              <w:rPr>
                <w:rFonts w:ascii="GHEA Grapalat" w:eastAsia="Calibri" w:hAnsi="GHEA Grapalat" w:cs="Sylfaen"/>
                <w:szCs w:val="24"/>
                <w:lang w:val="hy-AM"/>
              </w:rPr>
              <w:t xml:space="preserve">    </w:t>
            </w:r>
          </w:p>
          <w:p w14:paraId="23E8034B" w14:textId="6B237D93" w:rsidR="00E63AFE" w:rsidRPr="00B01AA7" w:rsidRDefault="00336AAE" w:rsidP="009E4BD9">
            <w:pPr>
              <w:pStyle w:val="BodyText"/>
              <w:tabs>
                <w:tab w:val="left" w:pos="4582"/>
              </w:tabs>
              <w:spacing w:line="276" w:lineRule="auto"/>
              <w:rPr>
                <w:rFonts w:ascii="GHEA Grapalat" w:eastAsia="Calibri" w:hAnsi="GHEA Grapalat" w:cs="Sylfaen"/>
                <w:szCs w:val="24"/>
                <w:lang w:val="hy-AM"/>
              </w:rPr>
            </w:pPr>
            <w:r w:rsidRPr="00B01AA7">
              <w:rPr>
                <w:rFonts w:ascii="GHEA Grapalat" w:eastAsia="Calibri" w:hAnsi="GHEA Grapalat" w:cs="Sylfaen"/>
                <w:szCs w:val="24"/>
                <w:lang w:val="hy-AM"/>
              </w:rPr>
              <w:t>Չի ընդունվել:</w:t>
            </w:r>
          </w:p>
          <w:p w14:paraId="43F471A7" w14:textId="4623FDD6" w:rsidR="00336AAE" w:rsidRPr="00B01AA7" w:rsidRDefault="00FE4011" w:rsidP="009E4BD9">
            <w:pPr>
              <w:pStyle w:val="BodyText"/>
              <w:tabs>
                <w:tab w:val="left" w:pos="4582"/>
              </w:tabs>
              <w:spacing w:line="276" w:lineRule="auto"/>
              <w:rPr>
                <w:rFonts w:ascii="GHEA Grapalat" w:eastAsia="Calibri" w:hAnsi="GHEA Grapalat" w:cs="Sylfaen"/>
                <w:szCs w:val="24"/>
                <w:lang w:val="hy-AM"/>
              </w:rPr>
            </w:pPr>
            <w:r w:rsidRPr="00B01AA7">
              <w:rPr>
                <w:rFonts w:ascii="GHEA Grapalat" w:eastAsia="Calibri" w:hAnsi="GHEA Grapalat" w:cs="Sylfaen"/>
                <w:szCs w:val="24"/>
                <w:lang w:val="hy-AM"/>
              </w:rPr>
              <w:t>Շ</w:t>
            </w:r>
            <w:r w:rsidRPr="00B01AA7">
              <w:rPr>
                <w:rFonts w:ascii="GHEA Grapalat" w:eastAsia="Calibri" w:hAnsi="GHEA Grapalat" w:cs="Sylfaen"/>
                <w:szCs w:val="24"/>
                <w:lang w:val="pt-BR"/>
              </w:rPr>
              <w:t>ինարարության թույլտվությունների նպատակով վճարվող գումարների չափ</w:t>
            </w:r>
            <w:r w:rsidR="0010028A" w:rsidRPr="00B01AA7">
              <w:rPr>
                <w:rFonts w:ascii="GHEA Grapalat" w:eastAsia="Calibri" w:hAnsi="GHEA Grapalat" w:cs="Sylfaen"/>
                <w:szCs w:val="24"/>
                <w:lang w:val="hy-AM"/>
              </w:rPr>
              <w:t xml:space="preserve">երը </w:t>
            </w:r>
            <w:r w:rsidRPr="00B01AA7">
              <w:rPr>
                <w:rFonts w:ascii="GHEA Grapalat" w:eastAsia="Calibri" w:hAnsi="GHEA Grapalat" w:cs="Sylfaen"/>
                <w:szCs w:val="24"/>
                <w:lang w:val="pt-BR"/>
              </w:rPr>
              <w:t>փոփոխվել են օրենքով՝ գործադիր իշխանության կողմից ներկայացված օրենսդրական նախաձեռնությամբ և դրանց տրամադրման նպատակով սահմանված գումարի չափի մեծության հանգամանքը, չի կարող որևէ այլ տեղական տուրք</w:t>
            </w:r>
            <w:r w:rsidR="0083166A" w:rsidRPr="00B01AA7">
              <w:rPr>
                <w:rFonts w:ascii="GHEA Grapalat" w:eastAsia="Calibri" w:hAnsi="GHEA Grapalat" w:cs="Sylfaen"/>
                <w:szCs w:val="24"/>
                <w:lang w:val="hy-AM"/>
              </w:rPr>
              <w:t>ի</w:t>
            </w:r>
            <w:r w:rsidRPr="00B01AA7">
              <w:rPr>
                <w:rFonts w:ascii="GHEA Grapalat" w:eastAsia="Calibri" w:hAnsi="GHEA Grapalat" w:cs="Sylfaen"/>
                <w:szCs w:val="24"/>
                <w:lang w:val="pt-BR"/>
              </w:rPr>
              <w:t xml:space="preserve"> կամ համայնքի ավագանու կողմից կատարվող գործողությունների, մատուցած ծառայությունների դիմաց </w:t>
            </w:r>
            <w:r w:rsidRPr="00B01AA7">
              <w:rPr>
                <w:rFonts w:ascii="GHEA Grapalat" w:eastAsia="Calibri" w:hAnsi="GHEA Grapalat" w:cs="Sylfaen"/>
                <w:szCs w:val="24"/>
                <w:lang w:val="hy-AM"/>
              </w:rPr>
              <w:t>համայնքի բյուջե մուտքագրվող վճարներ</w:t>
            </w:r>
            <w:r w:rsidR="0083166A" w:rsidRPr="00B01AA7">
              <w:rPr>
                <w:rFonts w:ascii="GHEA Grapalat" w:eastAsia="Calibri" w:hAnsi="GHEA Grapalat" w:cs="Sylfaen"/>
                <w:szCs w:val="24"/>
                <w:lang w:val="hy-AM"/>
              </w:rPr>
              <w:t xml:space="preserve"> սահմանելու համար արգելք հանդիսանալ</w:t>
            </w:r>
            <w:r w:rsidRPr="00B01AA7">
              <w:rPr>
                <w:rFonts w:ascii="GHEA Grapalat" w:eastAsia="Calibri" w:hAnsi="GHEA Grapalat" w:cs="Sylfaen"/>
                <w:szCs w:val="24"/>
                <w:lang w:val="hy-AM"/>
              </w:rPr>
              <w:t xml:space="preserve">, </w:t>
            </w:r>
            <w:r w:rsidR="0083166A" w:rsidRPr="00B01AA7">
              <w:rPr>
                <w:rFonts w:ascii="GHEA Grapalat" w:eastAsia="Calibri" w:hAnsi="GHEA Grapalat" w:cs="Sylfaen"/>
                <w:szCs w:val="24"/>
                <w:lang w:val="hy-AM"/>
              </w:rPr>
              <w:t xml:space="preserve">այն պարագայում, երբ նման </w:t>
            </w:r>
            <w:r w:rsidRPr="00B01AA7">
              <w:rPr>
                <w:rFonts w:ascii="GHEA Grapalat" w:eastAsia="Calibri" w:hAnsi="GHEA Grapalat" w:cs="Sylfaen"/>
                <w:szCs w:val="24"/>
                <w:lang w:val="hy-AM"/>
              </w:rPr>
              <w:t>հնարավորությունը ավագա</w:t>
            </w:r>
            <w:r w:rsidR="0010028A" w:rsidRPr="00B01AA7">
              <w:rPr>
                <w:rFonts w:ascii="GHEA Grapalat" w:eastAsia="Calibri" w:hAnsi="GHEA Grapalat" w:cs="Sylfaen"/>
                <w:szCs w:val="24"/>
                <w:lang w:val="hy-AM"/>
              </w:rPr>
              <w:t>ն</w:t>
            </w:r>
            <w:r w:rsidRPr="00B01AA7">
              <w:rPr>
                <w:rFonts w:ascii="GHEA Grapalat" w:eastAsia="Calibri" w:hAnsi="GHEA Grapalat" w:cs="Sylfaen"/>
                <w:szCs w:val="24"/>
                <w:lang w:val="hy-AM"/>
              </w:rPr>
              <w:t>ուն վերապահված է Հայաստանի Հանրապետության Սահմանադրությամբ:</w:t>
            </w:r>
          </w:p>
          <w:p w14:paraId="16D316DC" w14:textId="70D83B04" w:rsidR="00E63AFE" w:rsidRPr="00B01AA7" w:rsidRDefault="00FE4011" w:rsidP="009E4BD9">
            <w:pPr>
              <w:pStyle w:val="BodyText"/>
              <w:tabs>
                <w:tab w:val="left" w:pos="4582"/>
              </w:tabs>
              <w:spacing w:line="276" w:lineRule="auto"/>
              <w:rPr>
                <w:rFonts w:ascii="GHEA Grapalat" w:eastAsia="Calibri" w:hAnsi="GHEA Grapalat" w:cs="Sylfaen"/>
                <w:szCs w:val="24"/>
                <w:lang w:val="hy-AM"/>
              </w:rPr>
            </w:pPr>
            <w:r w:rsidRPr="00B01AA7">
              <w:rPr>
                <w:rFonts w:ascii="GHEA Grapalat" w:eastAsia="Calibri" w:hAnsi="GHEA Grapalat" w:cs="Sylfaen"/>
                <w:szCs w:val="24"/>
                <w:lang w:val="hy-AM"/>
              </w:rPr>
              <w:t xml:space="preserve">Միևնույն ժամանակ, հայտնում ենք, որ տեղական վճարները սահմանվում են յուրաքանչյուր համայնքի ավագանու որոշմամբ՝ դրանում պարտադիր ներառելով օրենքով սահմանված տեղական վճարները, ինչպես նաև համայնքի ավագանու որոշմամբ` կարող են սահմանվել նաև </w:t>
            </w:r>
            <w:r w:rsidR="0010028A" w:rsidRPr="00B01AA7">
              <w:rPr>
                <w:rFonts w:ascii="GHEA Grapalat" w:eastAsia="Calibri" w:hAnsi="GHEA Grapalat" w:cs="Sylfaen"/>
                <w:szCs w:val="24"/>
                <w:lang w:val="hy-AM"/>
              </w:rPr>
              <w:t>ն</w:t>
            </w:r>
            <w:r w:rsidRPr="00B01AA7">
              <w:rPr>
                <w:rFonts w:ascii="GHEA Grapalat" w:eastAsia="Calibri" w:hAnsi="GHEA Grapalat" w:cs="Sylfaen"/>
                <w:szCs w:val="24"/>
                <w:lang w:val="hy-AM"/>
              </w:rPr>
              <w:t>ույն օրենքի տեղական վճարների տեսակների մեջ չներառված տեղական վճարների նոր տեսակնե</w:t>
            </w:r>
            <w:r w:rsidR="0083166A" w:rsidRPr="00B01AA7">
              <w:rPr>
                <w:rFonts w:ascii="GHEA Grapalat" w:eastAsia="Calibri" w:hAnsi="GHEA Grapalat" w:cs="Sylfaen"/>
                <w:szCs w:val="24"/>
                <w:lang w:val="hy-AM"/>
              </w:rPr>
              <w:t xml:space="preserve">ր </w:t>
            </w:r>
            <w:r w:rsidRPr="00B01AA7">
              <w:rPr>
                <w:rFonts w:ascii="GHEA Grapalat" w:eastAsia="Calibri" w:hAnsi="GHEA Grapalat" w:cs="Sylfaen"/>
                <w:szCs w:val="24"/>
                <w:lang w:val="hy-AM"/>
              </w:rPr>
              <w:t>և դրանց դրույքաչափերը</w:t>
            </w:r>
            <w:r w:rsidR="0083166A" w:rsidRPr="00B01AA7">
              <w:rPr>
                <w:rFonts w:ascii="GHEA Grapalat" w:eastAsia="Calibri" w:hAnsi="GHEA Grapalat" w:cs="Sylfaen"/>
                <w:szCs w:val="24"/>
                <w:lang w:val="hy-AM"/>
              </w:rPr>
              <w:t xml:space="preserve">: </w:t>
            </w:r>
          </w:p>
        </w:tc>
        <w:tc>
          <w:tcPr>
            <w:tcW w:w="35" w:type="dxa"/>
            <w:tcBorders>
              <w:top w:val="outset" w:sz="6" w:space="0" w:color="auto"/>
              <w:left w:val="nil"/>
              <w:bottom w:val="outset" w:sz="6" w:space="0" w:color="auto"/>
              <w:right w:val="outset" w:sz="6" w:space="0" w:color="auto"/>
            </w:tcBorders>
            <w:hideMark/>
          </w:tcPr>
          <w:p w14:paraId="3B20BBC1" w14:textId="77777777" w:rsidR="00E63AFE" w:rsidRPr="00B01AA7" w:rsidRDefault="00E63AFE" w:rsidP="009E4BD9">
            <w:pPr>
              <w:spacing w:after="0"/>
              <w:ind w:left="-9" w:firstLine="598"/>
              <w:jc w:val="center"/>
              <w:rPr>
                <w:rFonts w:ascii="GHEA Grapalat" w:eastAsia="Times New Roman" w:hAnsi="GHEA Grapalat"/>
                <w:sz w:val="24"/>
                <w:szCs w:val="24"/>
                <w:lang w:val="af-ZA"/>
              </w:rPr>
            </w:pPr>
          </w:p>
        </w:tc>
      </w:tr>
      <w:tr w:rsidR="00B01AA7" w:rsidRPr="00B01AA7" w14:paraId="51DA821E" w14:textId="77777777" w:rsidTr="00B01AA7">
        <w:trPr>
          <w:gridBefore w:val="1"/>
          <w:gridAfter w:val="1"/>
          <w:wBefore w:w="23" w:type="dxa"/>
          <w:wAfter w:w="35" w:type="dxa"/>
          <w:tblCellSpacing w:w="0" w:type="dxa"/>
          <w:jc w:val="center"/>
        </w:trPr>
        <w:tc>
          <w:tcPr>
            <w:tcW w:w="10946"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4A07332C" w14:textId="1F717FB7" w:rsidR="00E63AFE" w:rsidRPr="00B01AA7" w:rsidRDefault="002038AE" w:rsidP="009E4BD9">
            <w:pPr>
              <w:pStyle w:val="BodyText"/>
              <w:tabs>
                <w:tab w:val="left" w:pos="4582"/>
              </w:tabs>
              <w:spacing w:line="276" w:lineRule="auto"/>
              <w:ind w:left="106" w:right="100"/>
              <w:rPr>
                <w:rFonts w:ascii="GHEA Grapalat" w:eastAsia="Calibri" w:hAnsi="GHEA Grapalat" w:cs="Sylfaen"/>
                <w:szCs w:val="24"/>
                <w:lang w:val="pt-BR"/>
              </w:rPr>
            </w:pPr>
            <w:r w:rsidRPr="00B01AA7">
              <w:rPr>
                <w:rFonts w:ascii="GHEA Grapalat" w:hAnsi="GHEA Grapalat" w:cs="Arial Unicode"/>
                <w:b/>
                <w:szCs w:val="24"/>
              </w:rPr>
              <w:t>15</w:t>
            </w:r>
            <w:r w:rsidR="00EA06B3" w:rsidRPr="00B01AA7">
              <w:rPr>
                <w:rFonts w:ascii="GHEA Grapalat" w:hAnsi="GHEA Grapalat" w:cs="Arial Unicode"/>
                <w:b/>
                <w:szCs w:val="24"/>
              </w:rPr>
              <w:t xml:space="preserve">. </w:t>
            </w:r>
            <w:r w:rsidR="009C1B6B" w:rsidRPr="00B01AA7">
              <w:rPr>
                <w:rFonts w:ascii="GHEA Grapalat" w:hAnsi="GHEA Grapalat" w:cs="Arial Unicode"/>
                <w:b/>
                <w:bCs/>
                <w:szCs w:val="24"/>
                <w:lang w:val="hy-AM"/>
              </w:rPr>
              <w:t>«Բարձրավոլտ էլեկտրացանցեր» ՓԲ ընկերություն</w:t>
            </w:r>
          </w:p>
        </w:tc>
        <w:tc>
          <w:tcPr>
            <w:tcW w:w="4019" w:type="dxa"/>
            <w:tcBorders>
              <w:top w:val="outset" w:sz="6" w:space="0" w:color="auto"/>
              <w:left w:val="outset" w:sz="6" w:space="0" w:color="auto"/>
              <w:bottom w:val="outset" w:sz="6" w:space="0" w:color="auto"/>
              <w:right w:val="outset" w:sz="6" w:space="0" w:color="auto"/>
            </w:tcBorders>
            <w:shd w:val="clear" w:color="auto" w:fill="D0D0D0"/>
            <w:hideMark/>
          </w:tcPr>
          <w:p w14:paraId="1142FC6C" w14:textId="77777777" w:rsidR="00E63AFE" w:rsidRPr="00B01AA7" w:rsidRDefault="00E63AFE" w:rsidP="009E4BD9">
            <w:pPr>
              <w:pStyle w:val="BodyText"/>
              <w:tabs>
                <w:tab w:val="left" w:pos="4582"/>
              </w:tabs>
              <w:spacing w:line="276" w:lineRule="auto"/>
              <w:rPr>
                <w:rFonts w:ascii="GHEA Grapalat" w:eastAsia="Calibri" w:hAnsi="GHEA Grapalat" w:cs="Sylfaen"/>
                <w:szCs w:val="24"/>
                <w:lang w:val="pt-BR"/>
              </w:rPr>
            </w:pPr>
          </w:p>
        </w:tc>
      </w:tr>
      <w:tr w:rsidR="00B01AA7" w:rsidRPr="00B01AA7" w14:paraId="3426B9AC" w14:textId="77777777" w:rsidTr="00B01AA7">
        <w:trPr>
          <w:gridBefore w:val="1"/>
          <w:gridAfter w:val="1"/>
          <w:wBefore w:w="23" w:type="dxa"/>
          <w:wAfter w:w="35" w:type="dxa"/>
          <w:trHeight w:val="327"/>
          <w:tblCellSpacing w:w="0" w:type="dxa"/>
          <w:jc w:val="center"/>
        </w:trPr>
        <w:tc>
          <w:tcPr>
            <w:tcW w:w="10946"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BE8C4B" w14:textId="77777777" w:rsidR="00E63AFE" w:rsidRPr="00B01AA7" w:rsidRDefault="00E63AFE" w:rsidP="009E4BD9">
            <w:pPr>
              <w:spacing w:after="0"/>
              <w:rPr>
                <w:rFonts w:ascii="GHEA Grapalat" w:eastAsia="Times New Roman" w:hAnsi="GHEA Grapalat"/>
                <w:sz w:val="24"/>
                <w:szCs w:val="24"/>
                <w:lang w:val="pt-BR"/>
              </w:rPr>
            </w:pPr>
          </w:p>
        </w:tc>
        <w:tc>
          <w:tcPr>
            <w:tcW w:w="4019" w:type="dxa"/>
            <w:tcBorders>
              <w:top w:val="outset" w:sz="6" w:space="0" w:color="auto"/>
              <w:left w:val="outset" w:sz="6" w:space="0" w:color="auto"/>
              <w:bottom w:val="outset" w:sz="6" w:space="0" w:color="auto"/>
              <w:right w:val="outset" w:sz="6" w:space="0" w:color="auto"/>
            </w:tcBorders>
            <w:shd w:val="clear" w:color="auto" w:fill="D0D0D0"/>
            <w:hideMark/>
          </w:tcPr>
          <w:p w14:paraId="1718F975" w14:textId="77777777" w:rsidR="00E63AFE" w:rsidRPr="00B01AA7" w:rsidRDefault="00E63AFE" w:rsidP="009E4BD9">
            <w:pPr>
              <w:pStyle w:val="BodyText"/>
              <w:tabs>
                <w:tab w:val="left" w:pos="4582"/>
              </w:tabs>
              <w:spacing w:line="276" w:lineRule="auto"/>
              <w:rPr>
                <w:rFonts w:ascii="GHEA Grapalat" w:eastAsia="Calibri" w:hAnsi="GHEA Grapalat" w:cs="Sylfaen"/>
                <w:szCs w:val="24"/>
              </w:rPr>
            </w:pPr>
            <w:r w:rsidRPr="00B01AA7">
              <w:rPr>
                <w:rFonts w:ascii="GHEA Grapalat" w:eastAsia="Calibri" w:hAnsi="GHEA Grapalat" w:cs="Sylfaen"/>
                <w:szCs w:val="24"/>
              </w:rPr>
              <w:t xml:space="preserve">N </w:t>
            </w:r>
          </w:p>
        </w:tc>
      </w:tr>
      <w:tr w:rsidR="00B01AA7" w:rsidRPr="00F92BBF" w14:paraId="36A82006" w14:textId="77777777" w:rsidTr="00B01AA7">
        <w:trPr>
          <w:gridBefore w:val="1"/>
          <w:gridAfter w:val="1"/>
          <w:wBefore w:w="23" w:type="dxa"/>
          <w:wAfter w:w="35" w:type="dxa"/>
          <w:tblCellSpacing w:w="0" w:type="dxa"/>
          <w:jc w:val="center"/>
        </w:trPr>
        <w:tc>
          <w:tcPr>
            <w:tcW w:w="7357" w:type="dxa"/>
            <w:tcBorders>
              <w:top w:val="outset" w:sz="6" w:space="0" w:color="auto"/>
              <w:left w:val="outset" w:sz="6" w:space="0" w:color="auto"/>
              <w:bottom w:val="outset" w:sz="6" w:space="0" w:color="auto"/>
              <w:right w:val="outset" w:sz="6" w:space="0" w:color="auto"/>
            </w:tcBorders>
            <w:shd w:val="clear" w:color="auto" w:fill="FFFFFF"/>
          </w:tcPr>
          <w:p w14:paraId="4CADCFDA" w14:textId="523EF7C5" w:rsidR="00E63AFE" w:rsidRPr="00B01AA7" w:rsidRDefault="00EA06B3" w:rsidP="00603773">
            <w:pPr>
              <w:shd w:val="clear" w:color="auto" w:fill="FFFFFF"/>
              <w:ind w:left="135" w:right="101" w:firstLine="720"/>
              <w:jc w:val="both"/>
              <w:rPr>
                <w:rFonts w:ascii="GHEA Grapalat" w:hAnsi="GHEA Grapalat"/>
                <w:bCs/>
                <w:sz w:val="24"/>
                <w:szCs w:val="24"/>
                <w:shd w:val="clear" w:color="auto" w:fill="FFFFFF"/>
              </w:rPr>
            </w:pPr>
            <w:r w:rsidRPr="00B01AA7">
              <w:rPr>
                <w:rFonts w:ascii="GHEA Grapalat" w:hAnsi="GHEA Grapalat"/>
                <w:bCs/>
                <w:sz w:val="24"/>
                <w:szCs w:val="24"/>
                <w:shd w:val="clear" w:color="auto" w:fill="FFFFFF"/>
                <w:lang w:val="hy-AM"/>
              </w:rPr>
              <w:t xml:space="preserve">«Հայաստանի Հանրապետության կառավարության 2015 թվականի մարտի 19-ի N 596-Ն որոշման մեջ փոփոխություն կատարելու մասին» ՀՀ կառավարության որոշման նախագծի վերաբերյալ դիրքորոշում հայտնելու մասին, «Բարձրավոլտ էլեկտրացանցեր» ՓԲ ընկերությունն առաջարկում է պետական մարմիններին և 50 տոկոսից ավելի պետական բաժնեմասեր ունեցող ընկերություններին (այսուհետ՝ Ընկերություններ) ճարտարապետահատակագծային առաջադրանքը և </w:t>
            </w:r>
            <w:r w:rsidRPr="00B01AA7">
              <w:rPr>
                <w:rFonts w:cs="Calibri"/>
                <w:bCs/>
                <w:sz w:val="24"/>
                <w:szCs w:val="24"/>
                <w:shd w:val="clear" w:color="auto" w:fill="FFFFFF"/>
                <w:lang w:val="hy-AM"/>
              </w:rPr>
              <w:t> </w:t>
            </w:r>
            <w:r w:rsidRPr="00B01AA7">
              <w:rPr>
                <w:rFonts w:ascii="GHEA Grapalat" w:hAnsi="GHEA Grapalat"/>
                <w:bCs/>
                <w:sz w:val="24"/>
                <w:szCs w:val="24"/>
                <w:shd w:val="clear" w:color="auto" w:fill="FFFFFF"/>
                <w:lang w:val="hy-AM"/>
              </w:rPr>
              <w:t>դրա անբաժանելի մասը հանդիսացող տեխնիկական պայմանները կամ ելակետային տվյալները (այսուհետ՝ Առաջադրանք) տրամադրել անվճար՝ հաշվի առնելով, որ որոշման ընդունման արդյունքում կարձանագրվի պետական</w:t>
            </w:r>
            <w:r w:rsidRPr="00B01AA7">
              <w:rPr>
                <w:rFonts w:ascii="GHEA Grapalat" w:hAnsi="GHEA Grapalat"/>
                <w:bCs/>
                <w:sz w:val="24"/>
                <w:szCs w:val="24"/>
                <w:shd w:val="clear" w:color="auto" w:fill="FFFFFF"/>
                <w:lang w:val="fr-FR"/>
              </w:rPr>
              <w:t xml:space="preserve"> </w:t>
            </w:r>
            <w:proofErr w:type="spellStart"/>
            <w:r w:rsidRPr="00B01AA7">
              <w:rPr>
                <w:rFonts w:ascii="GHEA Grapalat" w:hAnsi="GHEA Grapalat"/>
                <w:bCs/>
                <w:sz w:val="24"/>
                <w:szCs w:val="24"/>
                <w:shd w:val="clear" w:color="auto" w:fill="FFFFFF"/>
                <w:lang w:val="fr-FR"/>
              </w:rPr>
              <w:t>մարմինների</w:t>
            </w:r>
            <w:proofErr w:type="spellEnd"/>
            <w:r w:rsidRPr="00B01AA7">
              <w:rPr>
                <w:rFonts w:ascii="GHEA Grapalat" w:hAnsi="GHEA Grapalat"/>
                <w:bCs/>
                <w:sz w:val="24"/>
                <w:szCs w:val="24"/>
                <w:shd w:val="clear" w:color="auto" w:fill="FFFFFF"/>
                <w:lang w:val="fr-FR"/>
              </w:rPr>
              <w:t xml:space="preserve"> և </w:t>
            </w:r>
            <w:r w:rsidRPr="00B01AA7">
              <w:rPr>
                <w:rFonts w:ascii="GHEA Grapalat" w:hAnsi="GHEA Grapalat"/>
                <w:bCs/>
                <w:sz w:val="24"/>
                <w:szCs w:val="24"/>
                <w:shd w:val="clear" w:color="auto" w:fill="FFFFFF"/>
                <w:lang w:val="hy-AM"/>
              </w:rPr>
              <w:t>Ը</w:t>
            </w:r>
            <w:proofErr w:type="spellStart"/>
            <w:r w:rsidRPr="00B01AA7">
              <w:rPr>
                <w:rFonts w:ascii="GHEA Grapalat" w:hAnsi="GHEA Grapalat"/>
                <w:bCs/>
                <w:sz w:val="24"/>
                <w:szCs w:val="24"/>
                <w:shd w:val="clear" w:color="auto" w:fill="FFFFFF"/>
                <w:lang w:val="fr-FR"/>
              </w:rPr>
              <w:t>նկերությունների</w:t>
            </w:r>
            <w:proofErr w:type="spellEnd"/>
            <w:r w:rsidRPr="00B01AA7">
              <w:rPr>
                <w:rFonts w:ascii="GHEA Grapalat" w:hAnsi="GHEA Grapalat"/>
                <w:bCs/>
                <w:sz w:val="24"/>
                <w:szCs w:val="24"/>
                <w:shd w:val="clear" w:color="auto" w:fill="FFFFFF"/>
                <w:lang w:val="fr-FR"/>
              </w:rPr>
              <w:t xml:space="preserve"> </w:t>
            </w:r>
            <w:r w:rsidRPr="00B01AA7">
              <w:rPr>
                <w:rFonts w:ascii="GHEA Grapalat" w:hAnsi="GHEA Grapalat"/>
                <w:bCs/>
                <w:sz w:val="24"/>
                <w:szCs w:val="24"/>
                <w:shd w:val="clear" w:color="auto" w:fill="FFFFFF"/>
                <w:lang w:val="hy-AM"/>
              </w:rPr>
              <w:t>բյուջեների</w:t>
            </w:r>
            <w:r w:rsidRPr="00B01AA7">
              <w:rPr>
                <w:rFonts w:ascii="GHEA Grapalat" w:hAnsi="GHEA Grapalat"/>
                <w:bCs/>
                <w:sz w:val="24"/>
                <w:szCs w:val="24"/>
                <w:shd w:val="clear" w:color="auto" w:fill="FFFFFF"/>
                <w:lang w:val="fr-FR"/>
              </w:rPr>
              <w:t xml:space="preserve"> </w:t>
            </w:r>
            <w:proofErr w:type="spellStart"/>
            <w:r w:rsidRPr="00B01AA7">
              <w:rPr>
                <w:rFonts w:ascii="GHEA Grapalat" w:hAnsi="GHEA Grapalat"/>
                <w:bCs/>
                <w:sz w:val="24"/>
                <w:szCs w:val="24"/>
                <w:shd w:val="clear" w:color="auto" w:fill="FFFFFF"/>
                <w:lang w:val="fr-FR"/>
              </w:rPr>
              <w:t>ծախսերի</w:t>
            </w:r>
            <w:proofErr w:type="spellEnd"/>
            <w:r w:rsidRPr="00B01AA7">
              <w:rPr>
                <w:rFonts w:ascii="GHEA Grapalat" w:hAnsi="GHEA Grapalat"/>
                <w:bCs/>
                <w:sz w:val="24"/>
                <w:szCs w:val="24"/>
                <w:shd w:val="clear" w:color="auto" w:fill="FFFFFF"/>
                <w:lang w:val="fr-FR"/>
              </w:rPr>
              <w:t xml:space="preserve"> </w:t>
            </w:r>
            <w:r w:rsidRPr="00B01AA7">
              <w:rPr>
                <w:rFonts w:ascii="GHEA Grapalat" w:hAnsi="GHEA Grapalat"/>
                <w:bCs/>
                <w:sz w:val="24"/>
                <w:szCs w:val="24"/>
                <w:shd w:val="clear" w:color="auto" w:fill="FFFFFF"/>
                <w:lang w:val="hy-AM"/>
              </w:rPr>
              <w:t xml:space="preserve">փոփոխություն՝ ավելացում: </w:t>
            </w:r>
            <w:r w:rsidRPr="00B01AA7">
              <w:rPr>
                <w:rFonts w:ascii="GHEA Grapalat" w:hAnsi="GHEA Grapalat"/>
                <w:sz w:val="24"/>
                <w:szCs w:val="24"/>
                <w:shd w:val="clear" w:color="auto" w:fill="FFFFFF"/>
                <w:lang w:val="hy-AM"/>
              </w:rPr>
              <w:t xml:space="preserve">Մասնավորապես՝ հանրային ծառայություն մատուցող ընկերությունների, այդ թվում՝ </w:t>
            </w:r>
            <w:r w:rsidRPr="00B01AA7">
              <w:rPr>
                <w:rFonts w:ascii="GHEA Grapalat" w:hAnsi="GHEA Grapalat"/>
                <w:bCs/>
                <w:sz w:val="24"/>
                <w:szCs w:val="24"/>
                <w:shd w:val="clear" w:color="auto" w:fill="FFFFFF"/>
                <w:lang w:val="hy-AM"/>
              </w:rPr>
              <w:t>«Բարձրավոլտ էլեկտրացանցեր» ՓԲ ընկերությ</w:t>
            </w:r>
            <w:r w:rsidRPr="00B01AA7">
              <w:rPr>
                <w:rFonts w:ascii="GHEA Grapalat" w:hAnsi="GHEA Grapalat"/>
                <w:sz w:val="24"/>
                <w:szCs w:val="24"/>
                <w:shd w:val="clear" w:color="auto" w:fill="FFFFFF"/>
                <w:lang w:val="hy-AM"/>
              </w:rPr>
              <w:t xml:space="preserve">ան համար </w:t>
            </w:r>
            <w:r w:rsidRPr="00B01AA7">
              <w:rPr>
                <w:rFonts w:ascii="GHEA Grapalat" w:hAnsi="GHEA Grapalat"/>
                <w:bCs/>
                <w:sz w:val="24"/>
                <w:szCs w:val="24"/>
                <w:shd w:val="clear" w:color="auto" w:fill="FFFFFF"/>
                <w:lang w:val="hy-AM"/>
              </w:rPr>
              <w:t>Առաջադրանքի տրամադրման համար կատարված ծախսը (ցանկացած նմանատիպ ծախս)</w:t>
            </w:r>
            <w:r w:rsidRPr="00B01AA7">
              <w:rPr>
                <w:rFonts w:ascii="GHEA Grapalat" w:hAnsi="GHEA Grapalat"/>
                <w:sz w:val="24"/>
                <w:szCs w:val="24"/>
                <w:shd w:val="clear" w:color="auto" w:fill="FFFFFF"/>
                <w:lang w:val="hy-AM"/>
              </w:rPr>
              <w:t xml:space="preserve"> </w:t>
            </w:r>
            <w:r w:rsidRPr="00B01AA7">
              <w:rPr>
                <w:rFonts w:ascii="GHEA Grapalat" w:hAnsi="GHEA Grapalat"/>
                <w:bCs/>
                <w:sz w:val="24"/>
                <w:szCs w:val="24"/>
                <w:shd w:val="clear" w:color="auto" w:fill="FFFFFF"/>
                <w:lang w:val="hy-AM"/>
              </w:rPr>
              <w:t xml:space="preserve">կներառվի </w:t>
            </w:r>
            <w:r w:rsidRPr="00B01AA7">
              <w:rPr>
                <w:rFonts w:ascii="GHEA Grapalat" w:hAnsi="GHEA Grapalat"/>
                <w:sz w:val="24"/>
                <w:szCs w:val="24"/>
                <w:shd w:val="clear" w:color="auto" w:fill="FFFFFF"/>
                <w:lang w:val="hy-AM"/>
              </w:rPr>
              <w:t xml:space="preserve">ՀՀ հանրային ծառայությունները կարգավորող հանձնաժողովի կողմից հաստատվող </w:t>
            </w:r>
            <w:r w:rsidRPr="00B01AA7">
              <w:rPr>
                <w:rFonts w:ascii="GHEA Grapalat" w:hAnsi="GHEA Grapalat"/>
                <w:bCs/>
                <w:sz w:val="24"/>
                <w:szCs w:val="24"/>
                <w:shd w:val="clear" w:color="auto" w:fill="FFFFFF"/>
                <w:lang w:val="hy-AM"/>
              </w:rPr>
              <w:t xml:space="preserve">էլեկտրաէներգիայի հաղորդման ծառայության մատուցման սակագնի հաշվարկում: Ուստի «Բարձրավոլտ էլեկտրացանցեր» ՓԲ ընկերությունն առաջարկում է հանրային </w:t>
            </w:r>
            <w:r w:rsidRPr="00B01AA7">
              <w:rPr>
                <w:rFonts w:ascii="GHEA Grapalat" w:hAnsi="GHEA Grapalat"/>
                <w:sz w:val="24"/>
                <w:szCs w:val="24"/>
                <w:shd w:val="clear" w:color="auto" w:fill="FFFFFF"/>
                <w:lang w:val="hy-AM"/>
              </w:rPr>
              <w:t xml:space="preserve">ծառայություններ մատուցող ընկերություններին </w:t>
            </w:r>
            <w:r w:rsidRPr="00B01AA7">
              <w:rPr>
                <w:rFonts w:ascii="GHEA Grapalat" w:hAnsi="GHEA Grapalat"/>
                <w:bCs/>
                <w:sz w:val="24"/>
                <w:szCs w:val="24"/>
                <w:shd w:val="clear" w:color="auto" w:fill="FFFFFF"/>
                <w:lang w:val="hy-AM"/>
              </w:rPr>
              <w:t>Առաջադրանքը տրամադրել անվճար:</w:t>
            </w:r>
          </w:p>
        </w:tc>
        <w:tc>
          <w:tcPr>
            <w:tcW w:w="7608" w:type="dxa"/>
            <w:gridSpan w:val="3"/>
            <w:tcBorders>
              <w:top w:val="outset" w:sz="6" w:space="0" w:color="auto"/>
              <w:left w:val="outset" w:sz="6" w:space="0" w:color="auto"/>
              <w:bottom w:val="outset" w:sz="6" w:space="0" w:color="auto"/>
              <w:right w:val="outset" w:sz="6" w:space="0" w:color="auto"/>
            </w:tcBorders>
            <w:shd w:val="clear" w:color="auto" w:fill="FFFFFF"/>
          </w:tcPr>
          <w:p w14:paraId="5A15A518" w14:textId="77777777" w:rsidR="0083166A" w:rsidRPr="00B01AA7" w:rsidRDefault="0083166A" w:rsidP="00603773">
            <w:pPr>
              <w:pStyle w:val="BodyText"/>
              <w:spacing w:line="276" w:lineRule="auto"/>
              <w:ind w:left="135"/>
              <w:rPr>
                <w:rFonts w:ascii="GHEA Grapalat" w:eastAsia="Calibri" w:hAnsi="GHEA Grapalat" w:cs="Sylfaen"/>
                <w:szCs w:val="24"/>
              </w:rPr>
            </w:pPr>
          </w:p>
          <w:p w14:paraId="6A8FA8B4" w14:textId="171E626C" w:rsidR="0083166A" w:rsidRPr="00B01AA7" w:rsidRDefault="0083166A" w:rsidP="00603773">
            <w:pPr>
              <w:pStyle w:val="BodyText"/>
              <w:spacing w:line="276" w:lineRule="auto"/>
              <w:ind w:left="135"/>
              <w:rPr>
                <w:rFonts w:ascii="GHEA Grapalat" w:eastAsia="Calibri" w:hAnsi="GHEA Grapalat" w:cs="Sylfaen"/>
                <w:szCs w:val="24"/>
              </w:rPr>
            </w:pPr>
            <w:r w:rsidRPr="00B01AA7">
              <w:rPr>
                <w:rFonts w:ascii="GHEA Grapalat" w:eastAsia="Calibri" w:hAnsi="GHEA Grapalat" w:cs="Sylfaen"/>
                <w:szCs w:val="24"/>
                <w:lang w:val="hy-AM"/>
              </w:rPr>
              <w:t>Չի ընդունվել</w:t>
            </w:r>
            <w:r w:rsidRPr="00B01AA7">
              <w:rPr>
                <w:rFonts w:ascii="GHEA Grapalat" w:eastAsia="Calibri" w:hAnsi="GHEA Grapalat" w:cs="Sylfaen"/>
                <w:szCs w:val="24"/>
              </w:rPr>
              <w:t>:</w:t>
            </w:r>
          </w:p>
          <w:p w14:paraId="7891BFFA" w14:textId="77777777" w:rsidR="0083166A" w:rsidRPr="00B01AA7" w:rsidRDefault="0083166A" w:rsidP="00603773">
            <w:pPr>
              <w:pStyle w:val="BodyText"/>
              <w:spacing w:line="276" w:lineRule="auto"/>
              <w:ind w:left="135"/>
              <w:rPr>
                <w:rFonts w:ascii="GHEA Grapalat" w:eastAsia="Calibri" w:hAnsi="GHEA Grapalat" w:cs="Sylfaen"/>
                <w:szCs w:val="24"/>
              </w:rPr>
            </w:pPr>
          </w:p>
          <w:p w14:paraId="4BC59DD4" w14:textId="269E4657" w:rsidR="0083166A" w:rsidRPr="00B01AA7" w:rsidRDefault="0083166A" w:rsidP="00603773">
            <w:pPr>
              <w:pStyle w:val="BodyText"/>
              <w:spacing w:line="276" w:lineRule="auto"/>
              <w:ind w:left="135"/>
              <w:rPr>
                <w:rFonts w:ascii="GHEA Grapalat" w:hAnsi="GHEA Grapalat" w:cs="Sylfaen"/>
                <w:szCs w:val="24"/>
              </w:rPr>
            </w:pPr>
            <w:r w:rsidRPr="00B01AA7">
              <w:rPr>
                <w:rFonts w:ascii="GHEA Grapalat" w:hAnsi="GHEA Grapalat" w:cs="Sylfaen"/>
                <w:szCs w:val="24"/>
                <w:lang w:val="hy-AM"/>
              </w:rPr>
              <w:t>Հ</w:t>
            </w:r>
            <w:proofErr w:type="spellStart"/>
            <w:r w:rsidRPr="00B01AA7">
              <w:rPr>
                <w:rFonts w:ascii="GHEA Grapalat" w:hAnsi="GHEA Grapalat" w:cs="Sylfaen"/>
                <w:szCs w:val="24"/>
              </w:rPr>
              <w:t>ամայնքի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վարչական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տարածքում</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տեղական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տուրքերի</w:t>
            </w:r>
            <w:proofErr w:type="spellEnd"/>
            <w:r w:rsidRPr="00B01AA7">
              <w:rPr>
                <w:rFonts w:ascii="GHEA Grapalat" w:hAnsi="GHEA Grapalat" w:cs="Sylfaen"/>
                <w:szCs w:val="24"/>
              </w:rPr>
              <w:t xml:space="preserve"> և </w:t>
            </w:r>
            <w:proofErr w:type="spellStart"/>
            <w:r w:rsidRPr="00B01AA7">
              <w:rPr>
                <w:rFonts w:ascii="GHEA Grapalat" w:hAnsi="GHEA Grapalat" w:cs="Sylfaen"/>
                <w:szCs w:val="24"/>
              </w:rPr>
              <w:t>վճարների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տեսակները</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ինչպես</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նաև</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դրանց</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դրույքաչափերը</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սահմանված</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են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Տեղական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տուրքերի</w:t>
            </w:r>
            <w:proofErr w:type="spellEnd"/>
            <w:r w:rsidRPr="00B01AA7">
              <w:rPr>
                <w:rFonts w:ascii="GHEA Grapalat" w:hAnsi="GHEA Grapalat" w:cs="Sylfaen"/>
                <w:szCs w:val="24"/>
              </w:rPr>
              <w:t xml:space="preserve"> և </w:t>
            </w:r>
            <w:proofErr w:type="spellStart"/>
            <w:r w:rsidRPr="00B01AA7">
              <w:rPr>
                <w:rFonts w:ascii="GHEA Grapalat" w:hAnsi="GHEA Grapalat" w:cs="Sylfaen"/>
                <w:szCs w:val="24"/>
              </w:rPr>
              <w:t>վճարների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մասին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օրենքով</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Նշված</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օրենքով</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կարգավորվում</w:t>
            </w:r>
            <w:proofErr w:type="spellEnd"/>
            <w:r w:rsidR="0010028A" w:rsidRPr="00B01AA7">
              <w:rPr>
                <w:rFonts w:ascii="GHEA Grapalat" w:hAnsi="GHEA Grapalat" w:cs="Sylfaen"/>
                <w:szCs w:val="24"/>
                <w:lang w:val="hy-AM"/>
              </w:rPr>
              <w:t xml:space="preserve"> են </w:t>
            </w:r>
            <w:proofErr w:type="spellStart"/>
            <w:r w:rsidRPr="00B01AA7">
              <w:rPr>
                <w:rFonts w:ascii="GHEA Grapalat" w:hAnsi="GHEA Grapalat" w:cs="Sylfaen"/>
                <w:szCs w:val="24"/>
              </w:rPr>
              <w:t>ինչպես</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նոր</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տեղական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տուրքերի</w:t>
            </w:r>
            <w:proofErr w:type="spellEnd"/>
            <w:r w:rsidRPr="00B01AA7">
              <w:rPr>
                <w:rFonts w:ascii="GHEA Grapalat" w:hAnsi="GHEA Grapalat" w:cs="Sylfaen"/>
                <w:szCs w:val="24"/>
              </w:rPr>
              <w:t xml:space="preserve"> և </w:t>
            </w:r>
            <w:proofErr w:type="spellStart"/>
            <w:r w:rsidRPr="00B01AA7">
              <w:rPr>
                <w:rFonts w:ascii="GHEA Grapalat" w:hAnsi="GHEA Grapalat" w:cs="Sylfaen"/>
                <w:szCs w:val="24"/>
              </w:rPr>
              <w:t>վճարների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սահման</w:t>
            </w:r>
            <w:proofErr w:type="spellEnd"/>
            <w:r w:rsidR="009E4BD9" w:rsidRPr="00B01AA7">
              <w:rPr>
                <w:rFonts w:ascii="GHEA Grapalat" w:hAnsi="GHEA Grapalat" w:cs="Sylfaen"/>
                <w:szCs w:val="24"/>
                <w:lang w:val="hy-AM"/>
              </w:rPr>
              <w:t>ումը</w:t>
            </w:r>
            <w:r w:rsidRPr="00B01AA7">
              <w:rPr>
                <w:rFonts w:ascii="GHEA Grapalat" w:hAnsi="GHEA Grapalat" w:cs="Sylfaen"/>
                <w:szCs w:val="24"/>
              </w:rPr>
              <w:t xml:space="preserve">, </w:t>
            </w:r>
            <w:proofErr w:type="spellStart"/>
            <w:r w:rsidRPr="00B01AA7">
              <w:rPr>
                <w:rFonts w:ascii="GHEA Grapalat" w:hAnsi="GHEA Grapalat" w:cs="Sylfaen"/>
                <w:szCs w:val="24"/>
              </w:rPr>
              <w:t>այնպես</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էլ</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արդեն</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իսկ</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գործող</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տուրքերի</w:t>
            </w:r>
            <w:proofErr w:type="spellEnd"/>
            <w:r w:rsidRPr="00B01AA7">
              <w:rPr>
                <w:rFonts w:ascii="GHEA Grapalat" w:hAnsi="GHEA Grapalat" w:cs="Sylfaen"/>
                <w:szCs w:val="24"/>
              </w:rPr>
              <w:t xml:space="preserve"> և </w:t>
            </w:r>
            <w:proofErr w:type="spellStart"/>
            <w:r w:rsidRPr="00B01AA7">
              <w:rPr>
                <w:rFonts w:ascii="GHEA Grapalat" w:hAnsi="GHEA Grapalat" w:cs="Sylfaen"/>
                <w:szCs w:val="24"/>
              </w:rPr>
              <w:t>վճարների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դրույքաչափերի</w:t>
            </w:r>
            <w:proofErr w:type="spellEnd"/>
            <w:r w:rsidRPr="00B01AA7">
              <w:rPr>
                <w:rFonts w:ascii="GHEA Grapalat" w:hAnsi="GHEA Grapalat" w:cs="Sylfaen"/>
                <w:szCs w:val="24"/>
              </w:rPr>
              <w:t xml:space="preserve"> </w:t>
            </w:r>
            <w:proofErr w:type="spellStart"/>
            <w:r w:rsidRPr="00B01AA7">
              <w:rPr>
                <w:rFonts w:ascii="GHEA Grapalat" w:hAnsi="GHEA Grapalat" w:cs="Sylfaen"/>
                <w:szCs w:val="24"/>
              </w:rPr>
              <w:t>փոփոխութ</w:t>
            </w:r>
            <w:r w:rsidR="009E4BD9" w:rsidRPr="00B01AA7">
              <w:rPr>
                <w:rFonts w:ascii="GHEA Grapalat" w:hAnsi="GHEA Grapalat" w:cs="Sylfaen"/>
                <w:szCs w:val="24"/>
              </w:rPr>
              <w:t>յունը</w:t>
            </w:r>
            <w:proofErr w:type="spellEnd"/>
            <w:r w:rsidR="009E4BD9" w:rsidRPr="00B01AA7">
              <w:rPr>
                <w:rFonts w:ascii="GHEA Grapalat" w:hAnsi="GHEA Grapalat" w:cs="Sylfaen"/>
                <w:szCs w:val="24"/>
              </w:rPr>
              <w:t>:</w:t>
            </w:r>
            <w:r w:rsidR="009E4BD9" w:rsidRPr="00B01AA7">
              <w:rPr>
                <w:rFonts w:ascii="GHEA Grapalat" w:hAnsi="GHEA Grapalat" w:cs="Sylfaen"/>
                <w:szCs w:val="24"/>
                <w:lang w:val="hy-AM"/>
              </w:rPr>
              <w:t xml:space="preserve"> Ներկայումս համայնքներում գործում են բազմաթիվ տեղական տուրքեր և վճարներ, որոնք սահմանվել են համապատասխան օրենքի պահանջներին համապատասխան</w:t>
            </w:r>
            <w:r w:rsidR="009E4BD9" w:rsidRPr="00B01AA7">
              <w:rPr>
                <w:rFonts w:ascii="GHEA Grapalat" w:hAnsi="GHEA Grapalat" w:cs="Sylfaen"/>
                <w:szCs w:val="24"/>
              </w:rPr>
              <w:t>:</w:t>
            </w:r>
          </w:p>
          <w:p w14:paraId="790A5C9E" w14:textId="77777777" w:rsidR="0083166A" w:rsidRPr="00B01AA7" w:rsidRDefault="009E4BD9" w:rsidP="00603773">
            <w:pPr>
              <w:pStyle w:val="BodyText"/>
              <w:spacing w:line="276" w:lineRule="auto"/>
              <w:ind w:left="135"/>
              <w:rPr>
                <w:rFonts w:ascii="GHEA Grapalat" w:hAnsi="GHEA Grapalat" w:cs="Sylfaen"/>
                <w:szCs w:val="24"/>
                <w:lang w:val="hy-AM"/>
              </w:rPr>
            </w:pPr>
            <w:r w:rsidRPr="00B01AA7">
              <w:rPr>
                <w:rFonts w:ascii="GHEA Grapalat" w:hAnsi="GHEA Grapalat" w:cs="Sylfaen"/>
                <w:szCs w:val="24"/>
                <w:lang w:val="hy-AM"/>
              </w:rPr>
              <w:t>Ա</w:t>
            </w:r>
            <w:r w:rsidR="0083166A" w:rsidRPr="00B01AA7">
              <w:rPr>
                <w:rFonts w:ascii="GHEA Grapalat" w:hAnsi="GHEA Grapalat" w:cs="Sylfaen"/>
                <w:szCs w:val="24"/>
                <w:lang w:val="hy-AM"/>
              </w:rPr>
              <w:t xml:space="preserve">յն հանգամանքը, որ որոշման ընդունման արդյունքում կարող է արձանագրվել պետական մարմինների կամ 50 տոկոսից ավելի պետական բաժնեմասեր ունեցող ընկերությունների բյուջեների ծախսերի ավելացում, ինքնին չի կարող դիտարկվել որպես իրավական կամ հիմնավոր պատճառ տվյալ ծառայության համար տեղական տուրքի կամ վճարի չսահմանման կամ այն անվճար տրամադրելու համար։ </w:t>
            </w:r>
          </w:p>
          <w:p w14:paraId="30A17E9B" w14:textId="01A764B0" w:rsidR="009E4BD9" w:rsidRPr="00B01AA7" w:rsidRDefault="009E4BD9" w:rsidP="00603773">
            <w:pPr>
              <w:pStyle w:val="BodyText"/>
              <w:spacing w:line="276" w:lineRule="auto"/>
              <w:ind w:left="135"/>
              <w:rPr>
                <w:rFonts w:ascii="GHEA Grapalat" w:eastAsia="Calibri" w:hAnsi="GHEA Grapalat" w:cs="Sylfaen"/>
                <w:szCs w:val="24"/>
                <w:lang w:val="hy-AM"/>
              </w:rPr>
            </w:pPr>
            <w:r w:rsidRPr="00B01AA7">
              <w:rPr>
                <w:rFonts w:ascii="GHEA Grapalat" w:eastAsia="Calibri" w:hAnsi="GHEA Grapalat" w:cs="Sylfaen"/>
                <w:szCs w:val="24"/>
                <w:lang w:val="hy-AM"/>
              </w:rPr>
              <w:t xml:space="preserve">Համայնքներում արդեն իսկ գործում են մի շարք տեղական տուրքեր և վճարներ, որոնց գանձումը իրականացվում է «Տեղական տուրքերի և վճարների մասին» օրենքի պահանջներին համապատասխան՝ անկախ այն հանգամանքից, որ դրանք ֆինանսական պարտավորություններ են առաջացնում պետական մարմինների, պետական մասնակցությամբ, ինչպես նաև համայնքային մասնակցությամբ ընկերությունների և հիմնարկների համար։ Առաջարկվող փոփոխությունները կիրառվում են հավասարապես բոլոր սուբյեկտների նկատմամբ, ուստի </w:t>
            </w:r>
            <w:r w:rsidRPr="00B01AA7">
              <w:rPr>
                <w:rFonts w:ascii="GHEA Grapalat" w:eastAsia="Calibri" w:hAnsi="GHEA Grapalat" w:cs="Sylfaen"/>
                <w:szCs w:val="24"/>
                <w:lang w:val="hy-AM"/>
              </w:rPr>
              <w:lastRenderedPageBreak/>
              <w:t>բյուջետային բեռի առկայությունը չի կարող հանդիսանալ տվյալ ծառայության անվճար տրամադրման հիմնավորում:</w:t>
            </w:r>
          </w:p>
          <w:p w14:paraId="430BCC44" w14:textId="71C8F77D" w:rsidR="009E4BD9" w:rsidRPr="00B01AA7" w:rsidRDefault="009E4BD9" w:rsidP="00603773">
            <w:pPr>
              <w:pStyle w:val="BodyText"/>
              <w:spacing w:line="276" w:lineRule="auto"/>
              <w:ind w:left="135"/>
              <w:rPr>
                <w:rFonts w:ascii="GHEA Grapalat" w:eastAsia="Calibri" w:hAnsi="GHEA Grapalat" w:cs="Sylfaen"/>
                <w:szCs w:val="24"/>
                <w:lang w:val="hy-AM"/>
              </w:rPr>
            </w:pPr>
          </w:p>
        </w:tc>
      </w:tr>
    </w:tbl>
    <w:p w14:paraId="3D32A11F" w14:textId="77777777" w:rsidR="00FA0ED9" w:rsidRPr="00B01AA7" w:rsidRDefault="00FA0ED9" w:rsidP="009E4BD9">
      <w:pPr>
        <w:rPr>
          <w:rFonts w:ascii="GHEA Grapalat" w:hAnsi="GHEA Grapalat"/>
          <w:sz w:val="24"/>
          <w:szCs w:val="24"/>
          <w:lang w:val="hy-AM"/>
        </w:rPr>
      </w:pPr>
    </w:p>
    <w:tbl>
      <w:tblPr>
        <w:tblW w:w="150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552"/>
        <w:gridCol w:w="3600"/>
        <w:gridCol w:w="90"/>
        <w:gridCol w:w="3780"/>
        <w:gridCol w:w="13"/>
      </w:tblGrid>
      <w:tr w:rsidR="00B01AA7" w:rsidRPr="00B01AA7" w14:paraId="6E418A2F" w14:textId="77777777" w:rsidTr="00E27C28">
        <w:trPr>
          <w:tblCellSpacing w:w="0" w:type="dxa"/>
          <w:jc w:val="center"/>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7B7A2FA" w14:textId="6E718DE8" w:rsidR="008932D5" w:rsidRPr="00B01AA7" w:rsidRDefault="008932D5" w:rsidP="00E87DE1">
            <w:pPr>
              <w:pStyle w:val="BodyText"/>
              <w:tabs>
                <w:tab w:val="left" w:pos="4582"/>
              </w:tabs>
              <w:spacing w:line="276" w:lineRule="auto"/>
              <w:ind w:left="106" w:right="100"/>
              <w:rPr>
                <w:rFonts w:ascii="GHEA Grapalat" w:eastAsia="Calibri" w:hAnsi="GHEA Grapalat" w:cs="Sylfaen"/>
                <w:szCs w:val="24"/>
                <w:lang w:val="pt-BR"/>
              </w:rPr>
            </w:pPr>
            <w:r w:rsidRPr="00B01AA7">
              <w:rPr>
                <w:rFonts w:ascii="GHEA Grapalat" w:hAnsi="GHEA Grapalat" w:cs="Arial Unicode"/>
                <w:b/>
                <w:szCs w:val="24"/>
                <w:lang w:val="hy-AM"/>
              </w:rPr>
              <w:t xml:space="preserve">16. </w:t>
            </w:r>
            <w:r w:rsidRPr="00B01AA7">
              <w:rPr>
                <w:rFonts w:ascii="GHEA Grapalat" w:hAnsi="GHEA Grapalat" w:cs="Arial Unicode"/>
                <w:b/>
                <w:bCs/>
                <w:szCs w:val="24"/>
                <w:lang w:val="hy-AM"/>
              </w:rPr>
              <w:t>«Հայաստանի էլեկտրական ցանցեր» ՓԲ ընկերություն</w:t>
            </w:r>
          </w:p>
        </w:tc>
        <w:tc>
          <w:tcPr>
            <w:tcW w:w="3883"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AF403C6" w14:textId="0F4A4E37" w:rsidR="008932D5" w:rsidRPr="00B01AA7" w:rsidRDefault="008932D5" w:rsidP="00E87DE1">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23</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12</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2025թ</w:t>
            </w:r>
            <w:r w:rsidRPr="00B01AA7">
              <w:rPr>
                <w:rFonts w:ascii="MS Mincho" w:eastAsia="MS Mincho" w:hAnsi="MS Mincho" w:cs="MS Mincho" w:hint="eastAsia"/>
                <w:b/>
                <w:bCs/>
                <w:szCs w:val="24"/>
              </w:rPr>
              <w:t>․</w:t>
            </w:r>
          </w:p>
        </w:tc>
      </w:tr>
      <w:tr w:rsidR="00B01AA7" w:rsidRPr="00B01AA7" w14:paraId="006640E8" w14:textId="77777777" w:rsidTr="00E27C28">
        <w:trPr>
          <w:trHeight w:val="327"/>
          <w:tblCellSpacing w:w="0" w:type="dxa"/>
          <w:jc w:val="center"/>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5F234F" w14:textId="77777777" w:rsidR="008932D5" w:rsidRPr="00B01AA7" w:rsidRDefault="008932D5" w:rsidP="00E87DE1">
            <w:pPr>
              <w:spacing w:after="0"/>
              <w:rPr>
                <w:rFonts w:ascii="GHEA Grapalat" w:eastAsia="Times New Roman" w:hAnsi="GHEA Grapalat"/>
                <w:sz w:val="24"/>
                <w:szCs w:val="24"/>
                <w:lang w:val="pt-BR"/>
              </w:rPr>
            </w:pPr>
          </w:p>
        </w:tc>
        <w:tc>
          <w:tcPr>
            <w:tcW w:w="3883"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53DA7FD0" w14:textId="107C4D4F" w:rsidR="008932D5" w:rsidRPr="00B01AA7" w:rsidRDefault="008932D5" w:rsidP="00E87DE1">
            <w:pPr>
              <w:pStyle w:val="BodyText"/>
              <w:tabs>
                <w:tab w:val="left" w:pos="4582"/>
              </w:tabs>
              <w:spacing w:line="276" w:lineRule="auto"/>
              <w:rPr>
                <w:rFonts w:ascii="GHEA Grapalat" w:eastAsia="Calibri" w:hAnsi="GHEA Grapalat" w:cs="Sylfaen"/>
                <w:szCs w:val="24"/>
              </w:rPr>
            </w:pPr>
            <w:r w:rsidRPr="00B01AA7">
              <w:rPr>
                <w:rFonts w:ascii="GHEA Grapalat" w:eastAsia="Calibri" w:hAnsi="GHEA Grapalat" w:cs="Sylfaen"/>
                <w:b/>
                <w:bCs/>
                <w:szCs w:val="24"/>
              </w:rPr>
              <w:t>N Ե-4642-25</w:t>
            </w:r>
          </w:p>
        </w:tc>
      </w:tr>
      <w:tr w:rsidR="00B01AA7" w:rsidRPr="00B01AA7" w14:paraId="2E9042C4" w14:textId="77777777" w:rsidTr="00F310AD">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6DD4BECC" w14:textId="57E0B941" w:rsidR="008932D5" w:rsidRPr="00B01AA7" w:rsidRDefault="008932D5" w:rsidP="008932D5">
            <w:pPr>
              <w:shd w:val="clear" w:color="auto" w:fill="FFFFFF"/>
              <w:ind w:right="101" w:firstLine="720"/>
              <w:jc w:val="both"/>
              <w:rPr>
                <w:rFonts w:ascii="GHEA Grapalat" w:hAnsi="GHEA Grapalat"/>
                <w:bCs/>
                <w:sz w:val="24"/>
                <w:szCs w:val="24"/>
                <w:shd w:val="clear" w:color="auto" w:fill="FFFFFF"/>
                <w:lang w:val="hy-AM"/>
              </w:rPr>
            </w:pPr>
            <w:r w:rsidRPr="00B01AA7">
              <w:rPr>
                <w:rFonts w:ascii="GHEA Grapalat" w:hAnsi="GHEA Grapalat"/>
                <w:bCs/>
                <w:sz w:val="24"/>
                <w:szCs w:val="24"/>
                <w:shd w:val="clear" w:color="auto" w:fill="FFFFFF"/>
                <w:lang w:val="hy-AM"/>
              </w:rPr>
              <w:t>Ընկերությունը «Հայաստանի Հանրապետության կառավարության 2015 թվականի մարտի 19-ի թիվ 596-Ն որոշման մեջ փոփոխություն կատարելու մասին» ՀՀ կառավարության որոշման նախագծի վերաբերյալ դիտարկումներ և առաջարկություններ չունի։</w:t>
            </w:r>
          </w:p>
        </w:tc>
        <w:tc>
          <w:tcPr>
            <w:tcW w:w="7483" w:type="dxa"/>
            <w:gridSpan w:val="4"/>
            <w:tcBorders>
              <w:top w:val="outset" w:sz="6" w:space="0" w:color="auto"/>
              <w:left w:val="outset" w:sz="6" w:space="0" w:color="auto"/>
              <w:bottom w:val="outset" w:sz="6" w:space="0" w:color="auto"/>
              <w:right w:val="outset" w:sz="6" w:space="0" w:color="auto"/>
            </w:tcBorders>
            <w:shd w:val="clear" w:color="auto" w:fill="FFFFFF"/>
          </w:tcPr>
          <w:p w14:paraId="35BBD963" w14:textId="77777777" w:rsidR="008932D5" w:rsidRPr="00B01AA7" w:rsidRDefault="008932D5" w:rsidP="00E87DE1">
            <w:pPr>
              <w:pStyle w:val="BodyText"/>
              <w:spacing w:line="276" w:lineRule="auto"/>
              <w:rPr>
                <w:rFonts w:ascii="GHEA Grapalat" w:eastAsia="Calibri" w:hAnsi="GHEA Grapalat" w:cs="Sylfaen"/>
                <w:szCs w:val="24"/>
                <w:lang w:val="hy-AM"/>
              </w:rPr>
            </w:pPr>
          </w:p>
          <w:p w14:paraId="51806335" w14:textId="063EE3F5" w:rsidR="008932D5" w:rsidRPr="00B01AA7" w:rsidRDefault="008932D5" w:rsidP="00E87DE1">
            <w:pPr>
              <w:pStyle w:val="BodyText"/>
              <w:spacing w:line="276" w:lineRule="auto"/>
              <w:rPr>
                <w:rFonts w:ascii="GHEA Grapalat" w:eastAsia="Calibri" w:hAnsi="GHEA Grapalat" w:cs="Sylfaen"/>
                <w:szCs w:val="24"/>
                <w:lang w:val="hy-AM"/>
              </w:rPr>
            </w:pPr>
            <w:r w:rsidRPr="00B01AA7">
              <w:rPr>
                <w:rFonts w:ascii="GHEA Grapalat" w:eastAsia="Calibri" w:hAnsi="GHEA Grapalat" w:cs="Sylfaen"/>
                <w:szCs w:val="24"/>
                <w:lang w:val="hy-AM"/>
              </w:rPr>
              <w:t>Ընդունվել է ի գիտություն։</w:t>
            </w:r>
          </w:p>
          <w:p w14:paraId="456AD593" w14:textId="77777777" w:rsidR="008932D5" w:rsidRPr="00B01AA7" w:rsidRDefault="008932D5" w:rsidP="00E87DE1">
            <w:pPr>
              <w:pStyle w:val="BodyText"/>
              <w:spacing w:line="276" w:lineRule="auto"/>
              <w:rPr>
                <w:rFonts w:ascii="GHEA Grapalat" w:eastAsia="Calibri" w:hAnsi="GHEA Grapalat" w:cs="Sylfaen"/>
                <w:szCs w:val="24"/>
                <w:lang w:val="hy-AM"/>
              </w:rPr>
            </w:pPr>
          </w:p>
        </w:tc>
      </w:tr>
      <w:tr w:rsidR="00B01AA7" w:rsidRPr="00B01AA7" w14:paraId="4E4B982C" w14:textId="77777777" w:rsidTr="00E27C28">
        <w:trPr>
          <w:tblCellSpacing w:w="0" w:type="dxa"/>
          <w:jc w:val="center"/>
        </w:trPr>
        <w:tc>
          <w:tcPr>
            <w:tcW w:w="1115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E66A8B8" w14:textId="2276FFDB" w:rsidR="008932D5" w:rsidRPr="00B01AA7" w:rsidRDefault="008932D5" w:rsidP="00E87DE1">
            <w:pPr>
              <w:pStyle w:val="BodyText"/>
              <w:tabs>
                <w:tab w:val="left" w:pos="4582"/>
              </w:tabs>
              <w:spacing w:line="276" w:lineRule="auto"/>
              <w:ind w:left="106" w:right="100"/>
              <w:rPr>
                <w:rFonts w:ascii="GHEA Grapalat" w:eastAsia="Calibri" w:hAnsi="GHEA Grapalat" w:cs="Sylfaen"/>
                <w:szCs w:val="24"/>
                <w:lang w:val="pt-BR"/>
              </w:rPr>
            </w:pPr>
            <w:r w:rsidRPr="00B01AA7">
              <w:rPr>
                <w:rFonts w:ascii="GHEA Grapalat" w:hAnsi="GHEA Grapalat" w:cs="Arial Unicode"/>
                <w:b/>
                <w:szCs w:val="24"/>
                <w:lang w:val="hy-AM"/>
              </w:rPr>
              <w:t xml:space="preserve">17. </w:t>
            </w:r>
            <w:r w:rsidRPr="00B01AA7">
              <w:rPr>
                <w:rFonts w:ascii="GHEA Grapalat" w:hAnsi="GHEA Grapalat" w:cs="Arial Unicode"/>
                <w:b/>
                <w:bCs/>
                <w:szCs w:val="24"/>
                <w:lang w:val="hy-AM"/>
              </w:rPr>
              <w:t>«Գազպրոմ Արմենիա» ՓԲ ընկերություն</w:t>
            </w:r>
          </w:p>
        </w:tc>
        <w:tc>
          <w:tcPr>
            <w:tcW w:w="3883"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736394AD" w14:textId="6ADDC6B6" w:rsidR="008932D5" w:rsidRPr="00B01AA7" w:rsidRDefault="008932D5" w:rsidP="00E87DE1">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22</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12</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2025թ</w:t>
            </w:r>
            <w:r w:rsidRPr="00B01AA7">
              <w:rPr>
                <w:rFonts w:ascii="MS Mincho" w:eastAsia="MS Mincho" w:hAnsi="MS Mincho" w:cs="MS Mincho" w:hint="eastAsia"/>
                <w:b/>
                <w:bCs/>
                <w:szCs w:val="24"/>
              </w:rPr>
              <w:t>․</w:t>
            </w:r>
          </w:p>
        </w:tc>
      </w:tr>
      <w:tr w:rsidR="00B01AA7" w:rsidRPr="00B01AA7" w14:paraId="30FF3F6D" w14:textId="77777777" w:rsidTr="00E27C28">
        <w:trPr>
          <w:trHeight w:val="327"/>
          <w:tblCellSpacing w:w="0" w:type="dxa"/>
          <w:jc w:val="center"/>
        </w:trPr>
        <w:tc>
          <w:tcPr>
            <w:tcW w:w="1115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19BC68" w14:textId="77777777" w:rsidR="008932D5" w:rsidRPr="00B01AA7" w:rsidRDefault="008932D5" w:rsidP="00E87DE1">
            <w:pPr>
              <w:spacing w:after="0"/>
              <w:rPr>
                <w:rFonts w:ascii="GHEA Grapalat" w:eastAsia="Times New Roman" w:hAnsi="GHEA Grapalat"/>
                <w:sz w:val="24"/>
                <w:szCs w:val="24"/>
                <w:lang w:val="pt-BR"/>
              </w:rPr>
            </w:pPr>
          </w:p>
        </w:tc>
        <w:tc>
          <w:tcPr>
            <w:tcW w:w="3883"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075DB541" w14:textId="1F6B6BD6" w:rsidR="008932D5" w:rsidRPr="00B01AA7" w:rsidRDefault="008932D5" w:rsidP="00E87DE1">
            <w:pPr>
              <w:pStyle w:val="BodyText"/>
              <w:tabs>
                <w:tab w:val="left" w:pos="4582"/>
              </w:tabs>
              <w:spacing w:line="276" w:lineRule="auto"/>
              <w:rPr>
                <w:rFonts w:ascii="GHEA Grapalat" w:eastAsia="Calibri" w:hAnsi="GHEA Grapalat" w:cs="Sylfaen"/>
                <w:b/>
                <w:bCs/>
                <w:szCs w:val="24"/>
              </w:rPr>
            </w:pPr>
            <w:r w:rsidRPr="00B01AA7">
              <w:rPr>
                <w:rFonts w:ascii="GHEA Grapalat" w:eastAsia="Calibri" w:hAnsi="GHEA Grapalat" w:cs="Sylfaen"/>
                <w:b/>
                <w:bCs/>
                <w:szCs w:val="24"/>
              </w:rPr>
              <w:t>N 02/18</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1</w:t>
            </w:r>
            <w:r w:rsidRPr="00B01AA7">
              <w:rPr>
                <w:rFonts w:ascii="MS Mincho" w:eastAsia="MS Mincho" w:hAnsi="MS Mincho" w:cs="MS Mincho" w:hint="eastAsia"/>
                <w:b/>
                <w:bCs/>
                <w:szCs w:val="24"/>
              </w:rPr>
              <w:t>․</w:t>
            </w:r>
            <w:r w:rsidRPr="00B01AA7">
              <w:rPr>
                <w:rFonts w:ascii="GHEA Grapalat" w:eastAsia="Calibri" w:hAnsi="GHEA Grapalat" w:cs="Sylfaen"/>
                <w:b/>
                <w:bCs/>
                <w:szCs w:val="24"/>
              </w:rPr>
              <w:t>9428-2025</w:t>
            </w:r>
          </w:p>
        </w:tc>
      </w:tr>
      <w:tr w:rsidR="00B01AA7" w:rsidRPr="00F92BBF" w14:paraId="5C22BDA5" w14:textId="77777777" w:rsidTr="00F310AD">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70F5F2EC" w14:textId="77777777" w:rsidR="008932D5" w:rsidRPr="00B01AA7" w:rsidRDefault="008932D5" w:rsidP="00E27C28">
            <w:pPr>
              <w:shd w:val="clear" w:color="auto" w:fill="FFFFFF"/>
              <w:spacing w:after="0"/>
              <w:ind w:right="101" w:firstLine="330"/>
              <w:jc w:val="both"/>
              <w:rPr>
                <w:rFonts w:ascii="GHEA Grapalat" w:hAnsi="GHEA Grapalat"/>
                <w:bCs/>
                <w:sz w:val="24"/>
                <w:szCs w:val="24"/>
                <w:shd w:val="clear" w:color="auto" w:fill="FFFFFF"/>
              </w:rPr>
            </w:pPr>
            <w:r w:rsidRPr="00B01AA7">
              <w:rPr>
                <w:rFonts w:ascii="GHEA Grapalat" w:hAnsi="GHEA Grapalat"/>
                <w:bCs/>
                <w:sz w:val="24"/>
                <w:szCs w:val="24"/>
                <w:shd w:val="clear" w:color="auto" w:fill="FFFFFF"/>
                <w:lang w:val="hy-AM"/>
              </w:rPr>
              <w:t xml:space="preserve">«Հայաստանի Հանրապետության կառավարության 2015 թվականի մարտի 19-ի </w:t>
            </w:r>
            <w:r w:rsidRPr="00B01AA7">
              <w:rPr>
                <w:rFonts w:ascii="GHEA Grapalat" w:hAnsi="GHEA Grapalat"/>
                <w:bCs/>
                <w:sz w:val="24"/>
                <w:szCs w:val="24"/>
                <w:shd w:val="clear" w:color="auto" w:fill="FFFFFF"/>
              </w:rPr>
              <w:t>N 596-</w:t>
            </w:r>
            <w:r w:rsidRPr="00B01AA7">
              <w:rPr>
                <w:rFonts w:ascii="GHEA Grapalat" w:hAnsi="GHEA Grapalat"/>
                <w:bCs/>
                <w:sz w:val="24"/>
                <w:szCs w:val="24"/>
                <w:shd w:val="clear" w:color="auto" w:fill="FFFFFF"/>
                <w:lang w:val="hy-AM"/>
              </w:rPr>
              <w:t xml:space="preserve">Ն որոշման մեջ փոփոխություն կատարելու մասին» Հայաստանի Հանրապետության կառավարության որոշման նախագծով </w:t>
            </w:r>
            <w:r w:rsidRPr="00B01AA7">
              <w:rPr>
                <w:rFonts w:ascii="GHEA Grapalat" w:hAnsi="GHEA Grapalat"/>
                <w:bCs/>
                <w:sz w:val="24"/>
                <w:szCs w:val="24"/>
                <w:shd w:val="clear" w:color="auto" w:fill="FFFFFF"/>
              </w:rPr>
              <w:t>(</w:t>
            </w:r>
            <w:r w:rsidRPr="00B01AA7">
              <w:rPr>
                <w:rFonts w:ascii="GHEA Grapalat" w:hAnsi="GHEA Grapalat"/>
                <w:bCs/>
                <w:sz w:val="24"/>
                <w:szCs w:val="24"/>
                <w:shd w:val="clear" w:color="auto" w:fill="FFFFFF"/>
                <w:lang w:val="hy-AM"/>
              </w:rPr>
              <w:t>այսուհետ՝ Նախագիծ</w:t>
            </w:r>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նախատեսվում</w:t>
            </w:r>
            <w:proofErr w:type="spellEnd"/>
            <w:r w:rsidRPr="00B01AA7">
              <w:rPr>
                <w:rFonts w:ascii="GHEA Grapalat" w:hAnsi="GHEA Grapalat"/>
                <w:bCs/>
                <w:sz w:val="24"/>
                <w:szCs w:val="24"/>
                <w:shd w:val="clear" w:color="auto" w:fill="FFFFFF"/>
              </w:rPr>
              <w:t xml:space="preserve"> է </w:t>
            </w:r>
            <w:proofErr w:type="spellStart"/>
            <w:r w:rsidRPr="00B01AA7">
              <w:rPr>
                <w:rFonts w:ascii="GHEA Grapalat" w:hAnsi="GHEA Grapalat"/>
                <w:bCs/>
                <w:sz w:val="24"/>
                <w:szCs w:val="24"/>
                <w:shd w:val="clear" w:color="auto" w:fill="FFFFFF"/>
              </w:rPr>
              <w:t>հանել</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նախագծման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թույլտվության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ճարտարապետահատակագծային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առաջադրանքի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անվճար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տրամադրման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դրույթը</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ընդ</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որում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Երևանի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քաղաքապետարանի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կողմից</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ներկայացված</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հիմնավորումներում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նշվում</w:t>
            </w:r>
            <w:proofErr w:type="spellEnd"/>
            <w:r w:rsidRPr="00B01AA7">
              <w:rPr>
                <w:rFonts w:ascii="GHEA Grapalat" w:hAnsi="GHEA Grapalat"/>
                <w:bCs/>
                <w:sz w:val="24"/>
                <w:szCs w:val="24"/>
                <w:shd w:val="clear" w:color="auto" w:fill="FFFFFF"/>
              </w:rPr>
              <w:t xml:space="preserve"> է, </w:t>
            </w:r>
            <w:proofErr w:type="spellStart"/>
            <w:r w:rsidRPr="00B01AA7">
              <w:rPr>
                <w:rFonts w:ascii="GHEA Grapalat" w:hAnsi="GHEA Grapalat"/>
                <w:bCs/>
                <w:sz w:val="24"/>
                <w:szCs w:val="24"/>
                <w:shd w:val="clear" w:color="auto" w:fill="FFFFFF"/>
              </w:rPr>
              <w:t>որ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նախագծի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ընդունման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արդյունքում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այդ</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դեպքերում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երբ</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համայնքը</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կգտնի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որ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իր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կողմից</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մատուցված</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ծառայության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համար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պետք</w:t>
            </w:r>
            <w:proofErr w:type="spellEnd"/>
            <w:r w:rsidRPr="00B01AA7">
              <w:rPr>
                <w:rFonts w:ascii="GHEA Grapalat" w:hAnsi="GHEA Grapalat"/>
                <w:bCs/>
                <w:sz w:val="24"/>
                <w:szCs w:val="24"/>
                <w:shd w:val="clear" w:color="auto" w:fill="FFFFFF"/>
              </w:rPr>
              <w:t xml:space="preserve"> է </w:t>
            </w:r>
            <w:proofErr w:type="spellStart"/>
            <w:r w:rsidRPr="00B01AA7">
              <w:rPr>
                <w:rFonts w:ascii="GHEA Grapalat" w:hAnsi="GHEA Grapalat"/>
                <w:bCs/>
                <w:sz w:val="24"/>
                <w:szCs w:val="24"/>
                <w:shd w:val="clear" w:color="auto" w:fill="FFFFFF"/>
              </w:rPr>
              <w:t>սահմանի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տեղական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վճար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այն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կնախատեսի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համայնքի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ավագանու</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որոշմամբ</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իսկ</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նախատեսված</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չլինելու</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դեպքում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դրանք</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կտրամադրվեն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անվճար</w:t>
            </w:r>
            <w:proofErr w:type="spellEnd"/>
            <w:r w:rsidRPr="00B01AA7">
              <w:rPr>
                <w:rFonts w:ascii="GHEA Grapalat" w:hAnsi="GHEA Grapalat"/>
                <w:bCs/>
                <w:sz w:val="24"/>
                <w:szCs w:val="24"/>
                <w:shd w:val="clear" w:color="auto" w:fill="FFFFFF"/>
              </w:rPr>
              <w:t>։</w:t>
            </w:r>
          </w:p>
          <w:p w14:paraId="13E6CE69" w14:textId="77777777" w:rsidR="008932D5" w:rsidRPr="00B01AA7" w:rsidRDefault="008932D5" w:rsidP="00E27C28">
            <w:pPr>
              <w:shd w:val="clear" w:color="auto" w:fill="FFFFFF"/>
              <w:spacing w:after="0"/>
              <w:ind w:right="101" w:firstLine="330"/>
              <w:jc w:val="both"/>
              <w:rPr>
                <w:rFonts w:ascii="GHEA Grapalat" w:hAnsi="GHEA Grapalat"/>
                <w:bCs/>
                <w:sz w:val="24"/>
                <w:szCs w:val="24"/>
                <w:shd w:val="clear" w:color="auto" w:fill="FFFFFF"/>
              </w:rPr>
            </w:pPr>
            <w:proofErr w:type="spellStart"/>
            <w:r w:rsidRPr="00B01AA7">
              <w:rPr>
                <w:rFonts w:ascii="GHEA Grapalat" w:hAnsi="GHEA Grapalat"/>
                <w:bCs/>
                <w:sz w:val="24"/>
                <w:szCs w:val="24"/>
                <w:shd w:val="clear" w:color="auto" w:fill="FFFFFF"/>
              </w:rPr>
              <w:t>Նշված</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գործընթացն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ունի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մի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շարք</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անորոշություններ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մասնավորապես</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անհասկանալի</w:t>
            </w:r>
            <w:proofErr w:type="spellEnd"/>
            <w:r w:rsidRPr="00B01AA7">
              <w:rPr>
                <w:rFonts w:ascii="GHEA Grapalat" w:hAnsi="GHEA Grapalat"/>
                <w:bCs/>
                <w:sz w:val="24"/>
                <w:szCs w:val="24"/>
                <w:shd w:val="clear" w:color="auto" w:fill="FFFFFF"/>
              </w:rPr>
              <w:t xml:space="preserve"> է, </w:t>
            </w:r>
            <w:proofErr w:type="spellStart"/>
            <w:r w:rsidRPr="00B01AA7">
              <w:rPr>
                <w:rFonts w:ascii="GHEA Grapalat" w:hAnsi="GHEA Grapalat"/>
                <w:bCs/>
                <w:sz w:val="24"/>
                <w:szCs w:val="24"/>
                <w:shd w:val="clear" w:color="auto" w:fill="FFFFFF"/>
              </w:rPr>
              <w:t>թե</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ինչ</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մոտեցումների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հիման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lastRenderedPageBreak/>
              <w:t>վրա</w:t>
            </w:r>
            <w:proofErr w:type="spellEnd"/>
            <w:r w:rsidRPr="00B01AA7">
              <w:rPr>
                <w:rFonts w:ascii="GHEA Grapalat" w:hAnsi="GHEA Grapalat"/>
                <w:bCs/>
                <w:sz w:val="24"/>
                <w:szCs w:val="24"/>
                <w:shd w:val="clear" w:color="auto" w:fill="FFFFFF"/>
              </w:rPr>
              <w:t xml:space="preserve"> է </w:t>
            </w:r>
            <w:proofErr w:type="spellStart"/>
            <w:r w:rsidRPr="00B01AA7">
              <w:rPr>
                <w:rFonts w:ascii="GHEA Grapalat" w:hAnsi="GHEA Grapalat"/>
                <w:bCs/>
                <w:sz w:val="24"/>
                <w:szCs w:val="24"/>
                <w:shd w:val="clear" w:color="auto" w:fill="FFFFFF"/>
              </w:rPr>
              <w:t>համայնքը</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որոշելու</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ծառայության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համար</w:t>
            </w:r>
            <w:proofErr w:type="spellEnd"/>
            <w:r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պետք</w:t>
            </w:r>
            <w:proofErr w:type="spellEnd"/>
            <w:r w:rsidR="000B2550" w:rsidRPr="00B01AA7">
              <w:rPr>
                <w:rFonts w:ascii="GHEA Grapalat" w:hAnsi="GHEA Grapalat"/>
                <w:bCs/>
                <w:sz w:val="24"/>
                <w:szCs w:val="24"/>
                <w:shd w:val="clear" w:color="auto" w:fill="FFFFFF"/>
              </w:rPr>
              <w:t xml:space="preserve"> է </w:t>
            </w:r>
            <w:proofErr w:type="spellStart"/>
            <w:r w:rsidR="000B2550" w:rsidRPr="00B01AA7">
              <w:rPr>
                <w:rFonts w:ascii="GHEA Grapalat" w:hAnsi="GHEA Grapalat"/>
                <w:bCs/>
                <w:sz w:val="24"/>
                <w:szCs w:val="24"/>
                <w:shd w:val="clear" w:color="auto" w:fill="FFFFFF"/>
              </w:rPr>
              <w:t>սահմանվի</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տեղական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վճար</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թե</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ոչ</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իսկ</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ավագանին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իր</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հերթին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ինչ</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մոտեցումների</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հիման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վրա</w:t>
            </w:r>
            <w:proofErr w:type="spellEnd"/>
            <w:r w:rsidR="000B2550" w:rsidRPr="00B01AA7">
              <w:rPr>
                <w:rFonts w:ascii="GHEA Grapalat" w:hAnsi="GHEA Grapalat"/>
                <w:bCs/>
                <w:sz w:val="24"/>
                <w:szCs w:val="24"/>
                <w:shd w:val="clear" w:color="auto" w:fill="FFFFFF"/>
              </w:rPr>
              <w:t xml:space="preserve"> է </w:t>
            </w:r>
            <w:proofErr w:type="spellStart"/>
            <w:r w:rsidR="000B2550" w:rsidRPr="00B01AA7">
              <w:rPr>
                <w:rFonts w:ascii="GHEA Grapalat" w:hAnsi="GHEA Grapalat"/>
                <w:bCs/>
                <w:sz w:val="24"/>
                <w:szCs w:val="24"/>
                <w:shd w:val="clear" w:color="auto" w:fill="FFFFFF"/>
              </w:rPr>
              <w:t>որոշելու</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նախատեսել</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կամ</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չնախատեսել</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վճարներ</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Միաժամանակ</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անորոշ</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ու</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անհասկանալի</w:t>
            </w:r>
            <w:proofErr w:type="spellEnd"/>
            <w:r w:rsidR="000B2550" w:rsidRPr="00B01AA7">
              <w:rPr>
                <w:rFonts w:ascii="GHEA Grapalat" w:hAnsi="GHEA Grapalat"/>
                <w:bCs/>
                <w:sz w:val="24"/>
                <w:szCs w:val="24"/>
                <w:shd w:val="clear" w:color="auto" w:fill="FFFFFF"/>
              </w:rPr>
              <w:t xml:space="preserve"> է </w:t>
            </w:r>
            <w:proofErr w:type="spellStart"/>
            <w:r w:rsidR="000B2550" w:rsidRPr="00B01AA7">
              <w:rPr>
                <w:rFonts w:ascii="GHEA Grapalat" w:hAnsi="GHEA Grapalat"/>
                <w:bCs/>
                <w:sz w:val="24"/>
                <w:szCs w:val="24"/>
                <w:shd w:val="clear" w:color="auto" w:fill="FFFFFF"/>
              </w:rPr>
              <w:t>նաև</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նշված</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վճարների</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մեծություններն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ինչ</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մոտեցումների</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հիման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վրա</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են</w:t>
            </w:r>
            <w:proofErr w:type="spellEnd"/>
            <w:r w:rsidR="000B2550" w:rsidRPr="00B01AA7">
              <w:rPr>
                <w:rFonts w:ascii="GHEA Grapalat" w:hAnsi="GHEA Grapalat"/>
                <w:bCs/>
                <w:sz w:val="24"/>
                <w:szCs w:val="24"/>
                <w:shd w:val="clear" w:color="auto" w:fill="FFFFFF"/>
              </w:rPr>
              <w:t xml:space="preserve"> </w:t>
            </w:r>
            <w:proofErr w:type="spellStart"/>
            <w:r w:rsidR="000B2550" w:rsidRPr="00B01AA7">
              <w:rPr>
                <w:rFonts w:ascii="GHEA Grapalat" w:hAnsi="GHEA Grapalat"/>
                <w:bCs/>
                <w:sz w:val="24"/>
                <w:szCs w:val="24"/>
                <w:shd w:val="clear" w:color="auto" w:fill="FFFFFF"/>
              </w:rPr>
              <w:t>ձևավորվելու</w:t>
            </w:r>
            <w:proofErr w:type="spellEnd"/>
            <w:r w:rsidR="000B2550" w:rsidRPr="00B01AA7">
              <w:rPr>
                <w:rFonts w:ascii="GHEA Grapalat" w:hAnsi="GHEA Grapalat"/>
                <w:bCs/>
                <w:sz w:val="24"/>
                <w:szCs w:val="24"/>
                <w:shd w:val="clear" w:color="auto" w:fill="FFFFFF"/>
              </w:rPr>
              <w:t>։</w:t>
            </w:r>
          </w:p>
          <w:p w14:paraId="4B311702" w14:textId="45020E1A" w:rsidR="000B2550" w:rsidRPr="00B01AA7" w:rsidRDefault="000B2550" w:rsidP="00E27C28">
            <w:pPr>
              <w:shd w:val="clear" w:color="auto" w:fill="FFFFFF"/>
              <w:spacing w:after="0"/>
              <w:ind w:right="101" w:firstLine="330"/>
              <w:jc w:val="both"/>
              <w:rPr>
                <w:rFonts w:ascii="GHEA Grapalat" w:hAnsi="GHEA Grapalat"/>
                <w:bCs/>
                <w:sz w:val="24"/>
                <w:szCs w:val="24"/>
                <w:shd w:val="clear" w:color="auto" w:fill="FFFFFF"/>
                <w:lang w:val="hy-AM"/>
              </w:rPr>
            </w:pPr>
            <w:proofErr w:type="spellStart"/>
            <w:r w:rsidRPr="00B01AA7">
              <w:rPr>
                <w:rFonts w:ascii="GHEA Grapalat" w:hAnsi="GHEA Grapalat"/>
                <w:bCs/>
                <w:sz w:val="24"/>
                <w:szCs w:val="24"/>
                <w:shd w:val="clear" w:color="auto" w:fill="FFFFFF"/>
              </w:rPr>
              <w:t>Այնուամենայնիվ</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Նախագծի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ընդունման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պարագայում</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պարտադիր</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կատարման</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ենթակա</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հավելյալ</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վճարների</w:t>
            </w:r>
            <w:proofErr w:type="spellEnd"/>
            <w:r w:rsidRPr="00B01AA7">
              <w:rPr>
                <w:rFonts w:ascii="GHEA Grapalat" w:hAnsi="GHEA Grapalat"/>
                <w:bCs/>
                <w:sz w:val="24"/>
                <w:szCs w:val="24"/>
                <w:shd w:val="clear" w:color="auto" w:fill="FFFFFF"/>
              </w:rPr>
              <w:t xml:space="preserve"> </w:t>
            </w:r>
            <w:proofErr w:type="spellStart"/>
            <w:r w:rsidRPr="00B01AA7">
              <w:rPr>
                <w:rFonts w:ascii="GHEA Grapalat" w:hAnsi="GHEA Grapalat"/>
                <w:bCs/>
                <w:sz w:val="24"/>
                <w:szCs w:val="24"/>
                <w:shd w:val="clear" w:color="auto" w:fill="FFFFFF"/>
              </w:rPr>
              <w:t>իրականացումը</w:t>
            </w:r>
            <w:proofErr w:type="spellEnd"/>
            <w:r w:rsidRPr="00B01AA7">
              <w:rPr>
                <w:rFonts w:ascii="GHEA Grapalat" w:hAnsi="GHEA Grapalat"/>
                <w:bCs/>
                <w:sz w:val="24"/>
                <w:szCs w:val="24"/>
                <w:shd w:val="clear" w:color="auto" w:fill="FFFFFF"/>
              </w:rPr>
              <w:t xml:space="preserve"> </w:t>
            </w:r>
            <w:r w:rsidRPr="00B01AA7">
              <w:rPr>
                <w:rFonts w:ascii="GHEA Grapalat" w:hAnsi="GHEA Grapalat"/>
                <w:bCs/>
                <w:sz w:val="24"/>
                <w:szCs w:val="24"/>
                <w:shd w:val="clear" w:color="auto" w:fill="FFFFFF"/>
                <w:lang w:val="hy-AM"/>
              </w:rPr>
              <w:t>«Գազպրոմ Արմենիա» ՓԲԸ կողմից սպառողներին վաճառվող բնական գազի սակագնի հաշվարկներում այդ վճարները ներառելու անհրաժեշտություն է առաջացնելու։</w:t>
            </w:r>
          </w:p>
        </w:tc>
        <w:tc>
          <w:tcPr>
            <w:tcW w:w="7483" w:type="dxa"/>
            <w:gridSpan w:val="4"/>
            <w:tcBorders>
              <w:top w:val="outset" w:sz="6" w:space="0" w:color="auto"/>
              <w:left w:val="outset" w:sz="6" w:space="0" w:color="auto"/>
              <w:bottom w:val="outset" w:sz="6" w:space="0" w:color="auto"/>
              <w:right w:val="outset" w:sz="6" w:space="0" w:color="auto"/>
            </w:tcBorders>
            <w:shd w:val="clear" w:color="auto" w:fill="FFFFFF"/>
          </w:tcPr>
          <w:p w14:paraId="354C7C79" w14:textId="77777777" w:rsidR="008932D5" w:rsidRPr="00B01AA7" w:rsidRDefault="008932D5" w:rsidP="00E87DE1">
            <w:pPr>
              <w:pStyle w:val="BodyText"/>
              <w:spacing w:line="276" w:lineRule="auto"/>
              <w:rPr>
                <w:rFonts w:ascii="GHEA Grapalat" w:eastAsia="Calibri" w:hAnsi="GHEA Grapalat" w:cs="Sylfaen"/>
                <w:szCs w:val="24"/>
                <w:lang w:val="hy-AM"/>
              </w:rPr>
            </w:pPr>
          </w:p>
          <w:p w14:paraId="524FF224" w14:textId="6BCC5C6D" w:rsidR="008932D5" w:rsidRPr="00B01AA7" w:rsidRDefault="008932D5" w:rsidP="00E87DE1">
            <w:pPr>
              <w:pStyle w:val="BodyText"/>
              <w:spacing w:line="276" w:lineRule="auto"/>
              <w:rPr>
                <w:rFonts w:ascii="GHEA Grapalat" w:eastAsia="Calibri" w:hAnsi="GHEA Grapalat" w:cs="Sylfaen"/>
                <w:szCs w:val="24"/>
                <w:lang w:val="hy-AM"/>
              </w:rPr>
            </w:pPr>
          </w:p>
          <w:p w14:paraId="3B0071E2" w14:textId="77777777" w:rsidR="008932D5" w:rsidRPr="00B01AA7" w:rsidRDefault="00F042A8" w:rsidP="00E87DE1">
            <w:pPr>
              <w:pStyle w:val="BodyText"/>
              <w:spacing w:line="276" w:lineRule="auto"/>
              <w:rPr>
                <w:rFonts w:ascii="GHEA Grapalat" w:eastAsia="Calibri" w:hAnsi="GHEA Grapalat" w:cs="Sylfaen"/>
                <w:szCs w:val="24"/>
                <w:lang w:val="hy-AM"/>
              </w:rPr>
            </w:pPr>
            <w:r w:rsidRPr="00B01AA7">
              <w:rPr>
                <w:rFonts w:ascii="GHEA Grapalat" w:eastAsia="Calibri" w:hAnsi="GHEA Grapalat" w:cs="Sylfaen"/>
                <w:szCs w:val="24"/>
                <w:lang w:val="hy-AM"/>
              </w:rPr>
              <w:t>Չի ընդունվել.</w:t>
            </w:r>
          </w:p>
          <w:p w14:paraId="60093428" w14:textId="3791D655" w:rsidR="00F042A8" w:rsidRPr="00B01AA7" w:rsidRDefault="00F042A8" w:rsidP="00E87DE1">
            <w:pPr>
              <w:pStyle w:val="BodyText"/>
              <w:spacing w:line="276" w:lineRule="auto"/>
              <w:rPr>
                <w:rFonts w:ascii="GHEA Grapalat" w:eastAsia="Calibri" w:hAnsi="GHEA Grapalat" w:cs="Sylfaen"/>
                <w:szCs w:val="24"/>
                <w:lang w:val="hy-AM"/>
              </w:rPr>
            </w:pPr>
            <w:r w:rsidRPr="00B01AA7">
              <w:rPr>
                <w:rFonts w:ascii="GHEA Grapalat" w:eastAsia="Calibri" w:hAnsi="GHEA Grapalat" w:cs="Sylfaen"/>
                <w:szCs w:val="24"/>
                <w:lang w:val="af-ZA"/>
              </w:rPr>
              <w:t>«</w:t>
            </w:r>
            <w:r w:rsidRPr="00B01AA7">
              <w:rPr>
                <w:rFonts w:ascii="GHEA Grapalat" w:eastAsia="Calibri" w:hAnsi="GHEA Grapalat" w:cs="Sylfaen"/>
                <w:szCs w:val="24"/>
                <w:lang w:val="hy-AM"/>
              </w:rPr>
              <w:t>Տեղական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տուրքերի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և</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վճարների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մասին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օրենքի 8-րդ հոդվածի 2-րդ մասի համաձայն՝ տեղական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վճարների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տեսակները</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և</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դրանց</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դրույքաչափերը</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սահմանվում</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են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նույն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օրենքով</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ինչպես</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նաև</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համայնքի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ավագանու</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որոշմամբ՝</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սահմանելով</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նույն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օրենքի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տեղական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վճարների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տեսակների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մեջ</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չներառված</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տեղական</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վճարների</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նոր</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տեսակներ</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և</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դրանց</w:t>
            </w:r>
            <w:r w:rsidRPr="00B01AA7">
              <w:rPr>
                <w:rFonts w:ascii="GHEA Grapalat" w:eastAsia="Calibri" w:hAnsi="GHEA Grapalat" w:cs="Sylfaen"/>
                <w:szCs w:val="24"/>
                <w:lang w:val="af-ZA"/>
              </w:rPr>
              <w:t xml:space="preserve"> </w:t>
            </w:r>
            <w:r w:rsidRPr="00B01AA7">
              <w:rPr>
                <w:rFonts w:ascii="GHEA Grapalat" w:eastAsia="Calibri" w:hAnsi="GHEA Grapalat" w:cs="Sylfaen"/>
                <w:szCs w:val="24"/>
                <w:lang w:val="hy-AM"/>
              </w:rPr>
              <w:t>դրույքաչափերը</w:t>
            </w:r>
            <w:r w:rsidRPr="00B01AA7">
              <w:rPr>
                <w:rFonts w:ascii="GHEA Grapalat" w:eastAsia="Calibri" w:hAnsi="GHEA Grapalat" w:cs="Sylfaen"/>
                <w:szCs w:val="24"/>
                <w:lang w:val="af-ZA"/>
              </w:rPr>
              <w:t>:</w:t>
            </w:r>
            <w:r w:rsidRPr="00B01AA7">
              <w:rPr>
                <w:rFonts w:ascii="GHEA Grapalat" w:eastAsia="Calibri" w:hAnsi="GHEA Grapalat" w:cs="Sylfaen"/>
                <w:szCs w:val="24"/>
                <w:lang w:val="hy-AM"/>
              </w:rPr>
              <w:t xml:space="preserve"> Համայնքներում արդեն իսկ գործում են մի շարք տեղական վճարներ, որոնք անկախ օրենքում սահմանված լինելու հանգամանքից՝ նախատեսվել են համայնքի ավագանիների կողմից՝ որպես համայնքի կողմից մատուցվող ծառայության դիմաց գանձվող պարտադիր վճար և դրանց դրույքաչափերը որոշում է համայնքի ավագանին՝ օրենքով սահմանված կարգով:</w:t>
            </w:r>
          </w:p>
        </w:tc>
      </w:tr>
      <w:tr w:rsidR="00E27C28" w:rsidRPr="00B01AA7" w14:paraId="50665D54" w14:textId="77777777" w:rsidTr="007E6A30">
        <w:trPr>
          <w:gridAfter w:val="1"/>
          <w:wAfter w:w="13" w:type="dxa"/>
          <w:tblCellSpacing w:w="0" w:type="dxa"/>
          <w:jc w:val="center"/>
        </w:trPr>
        <w:tc>
          <w:tcPr>
            <w:tcW w:w="11242" w:type="dxa"/>
            <w:gridSpan w:val="3"/>
            <w:vMerge w:val="restart"/>
            <w:tcBorders>
              <w:top w:val="outset" w:sz="6" w:space="0" w:color="auto"/>
              <w:left w:val="outset" w:sz="6" w:space="0" w:color="auto"/>
              <w:right w:val="outset" w:sz="6" w:space="0" w:color="auto"/>
            </w:tcBorders>
            <w:shd w:val="clear" w:color="auto" w:fill="FFFFFF"/>
          </w:tcPr>
          <w:p w14:paraId="0EDE4016" w14:textId="0D134DE8" w:rsidR="00E27C28" w:rsidRPr="00D73126" w:rsidRDefault="00E27C28" w:rsidP="00D73126">
            <w:pPr>
              <w:pStyle w:val="BodyText"/>
              <w:tabs>
                <w:tab w:val="left" w:pos="4582"/>
              </w:tabs>
              <w:spacing w:line="276" w:lineRule="auto"/>
              <w:rPr>
                <w:rFonts w:ascii="GHEA Grapalat" w:hAnsi="GHEA Grapalat" w:cs="Arial Unicode"/>
                <w:szCs w:val="24"/>
              </w:rPr>
            </w:pPr>
            <w:r w:rsidRPr="00D73126">
              <w:rPr>
                <w:rFonts w:ascii="GHEA Grapalat" w:hAnsi="GHEA Grapalat" w:cs="Arial Unicode"/>
                <w:szCs w:val="24"/>
              </w:rPr>
              <w:t>18. ՀՀ 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7F4D37E6" w14:textId="28C972CA" w:rsidR="00E27C28" w:rsidRPr="00D73126" w:rsidRDefault="00140ADC" w:rsidP="00D73126">
            <w:pPr>
              <w:pStyle w:val="BodyText"/>
              <w:tabs>
                <w:tab w:val="left" w:pos="4582"/>
              </w:tabs>
              <w:spacing w:line="276" w:lineRule="auto"/>
              <w:rPr>
                <w:rFonts w:ascii="GHEA Grapalat" w:hAnsi="GHEA Grapalat" w:cs="Arial Unicode"/>
                <w:szCs w:val="24"/>
              </w:rPr>
            </w:pPr>
            <w:r w:rsidRPr="00D73126">
              <w:rPr>
                <w:rFonts w:ascii="GHEA Grapalat" w:hAnsi="GHEA Grapalat" w:cs="Arial Unicode"/>
                <w:szCs w:val="24"/>
              </w:rPr>
              <w:t>01</w:t>
            </w:r>
            <w:r w:rsidR="00E27C28" w:rsidRPr="00D73126">
              <w:rPr>
                <w:rFonts w:ascii="MS Mincho" w:eastAsia="MS Mincho" w:hAnsi="MS Mincho" w:cs="MS Mincho" w:hint="eastAsia"/>
                <w:szCs w:val="24"/>
              </w:rPr>
              <w:t>․</w:t>
            </w:r>
            <w:r w:rsidRPr="00D73126">
              <w:rPr>
                <w:rFonts w:ascii="GHEA Grapalat" w:hAnsi="GHEA Grapalat" w:cs="Arial Unicode"/>
                <w:szCs w:val="24"/>
              </w:rPr>
              <w:t>04</w:t>
            </w:r>
            <w:r w:rsidR="00E27C28" w:rsidRPr="00D73126">
              <w:rPr>
                <w:rFonts w:ascii="MS Mincho" w:eastAsia="MS Mincho" w:hAnsi="MS Mincho" w:cs="MS Mincho" w:hint="eastAsia"/>
                <w:szCs w:val="24"/>
              </w:rPr>
              <w:t>․</w:t>
            </w:r>
            <w:r w:rsidR="00E27C28" w:rsidRPr="00D73126">
              <w:rPr>
                <w:rFonts w:ascii="GHEA Grapalat" w:hAnsi="GHEA Grapalat" w:cs="Arial Unicode"/>
                <w:szCs w:val="24"/>
              </w:rPr>
              <w:t>202</w:t>
            </w:r>
            <w:r w:rsidRPr="00D73126">
              <w:rPr>
                <w:rFonts w:ascii="GHEA Grapalat" w:hAnsi="GHEA Grapalat" w:cs="Arial Unicode"/>
                <w:szCs w:val="24"/>
              </w:rPr>
              <w:t>6</w:t>
            </w:r>
            <w:r w:rsidR="00E27C28" w:rsidRPr="00D73126">
              <w:rPr>
                <w:rFonts w:ascii="GHEA Grapalat" w:hAnsi="GHEA Grapalat" w:cs="Arial Unicode"/>
                <w:szCs w:val="24"/>
              </w:rPr>
              <w:t>թ</w:t>
            </w:r>
            <w:r w:rsidR="00E27C28" w:rsidRPr="00D73126">
              <w:rPr>
                <w:rFonts w:ascii="MS Mincho" w:eastAsia="MS Mincho" w:hAnsi="MS Mincho" w:cs="MS Mincho" w:hint="eastAsia"/>
                <w:szCs w:val="24"/>
              </w:rPr>
              <w:t>․</w:t>
            </w:r>
          </w:p>
        </w:tc>
      </w:tr>
      <w:tr w:rsidR="00E27C28" w:rsidRPr="00B01AA7" w14:paraId="5EBFD94A" w14:textId="77777777" w:rsidTr="007E6A30">
        <w:trPr>
          <w:gridAfter w:val="1"/>
          <w:wAfter w:w="13" w:type="dxa"/>
          <w:tblCellSpacing w:w="0" w:type="dxa"/>
          <w:jc w:val="center"/>
        </w:trPr>
        <w:tc>
          <w:tcPr>
            <w:tcW w:w="11242" w:type="dxa"/>
            <w:gridSpan w:val="3"/>
            <w:vMerge/>
            <w:tcBorders>
              <w:left w:val="outset" w:sz="6" w:space="0" w:color="auto"/>
              <w:bottom w:val="outset" w:sz="6" w:space="0" w:color="auto"/>
              <w:right w:val="outset" w:sz="6" w:space="0" w:color="auto"/>
            </w:tcBorders>
            <w:vAlign w:val="center"/>
          </w:tcPr>
          <w:p w14:paraId="02173337" w14:textId="77777777" w:rsidR="00E27C28" w:rsidRPr="00D73126" w:rsidRDefault="00E27C28" w:rsidP="00D73126">
            <w:pPr>
              <w:pStyle w:val="BodyText"/>
              <w:tabs>
                <w:tab w:val="left" w:pos="4582"/>
              </w:tabs>
              <w:spacing w:line="276" w:lineRule="auto"/>
              <w:rPr>
                <w:rFonts w:ascii="GHEA Grapalat" w:hAnsi="GHEA Grapalat" w:cs="Arial Unicode"/>
                <w:szCs w:val="24"/>
              </w:rPr>
            </w:pP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4F147456" w14:textId="473FAB78" w:rsidR="00E27C28" w:rsidRPr="00D73126" w:rsidRDefault="00E27C28" w:rsidP="00D73126">
            <w:pPr>
              <w:pStyle w:val="BodyText"/>
              <w:tabs>
                <w:tab w:val="left" w:pos="4582"/>
              </w:tabs>
              <w:spacing w:line="276" w:lineRule="auto"/>
              <w:rPr>
                <w:rFonts w:ascii="GHEA Grapalat" w:hAnsi="GHEA Grapalat" w:cs="Arial Unicode"/>
                <w:szCs w:val="24"/>
              </w:rPr>
            </w:pPr>
            <w:r w:rsidRPr="00D73126">
              <w:rPr>
                <w:rFonts w:ascii="GHEA Grapalat" w:hAnsi="GHEA Grapalat" w:cs="Arial Unicode"/>
                <w:szCs w:val="24"/>
              </w:rPr>
              <w:t xml:space="preserve">N </w:t>
            </w:r>
            <w:r w:rsidR="00140ADC" w:rsidRPr="00D73126">
              <w:rPr>
                <w:rFonts w:ascii="GHEA Grapalat" w:hAnsi="GHEA Grapalat" w:cs="Arial Unicode"/>
                <w:szCs w:val="24"/>
              </w:rPr>
              <w:t>/27.4/15010-2026</w:t>
            </w:r>
          </w:p>
        </w:tc>
      </w:tr>
      <w:tr w:rsidR="00B0366A" w:rsidRPr="00F92BBF" w14:paraId="5AABC572" w14:textId="77777777" w:rsidTr="00F310AD">
        <w:trPr>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5D1E5B56" w14:textId="77777777" w:rsidR="004E13D7" w:rsidRPr="00B63C9E" w:rsidRDefault="004E13D7" w:rsidP="00EE0D28">
            <w:pPr>
              <w:autoSpaceDE w:val="0"/>
              <w:autoSpaceDN w:val="0"/>
              <w:adjustRightInd w:val="0"/>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«Հայաստանի Հանրապետության կառավարության 2015 թվականի մարտի 19-ի N 596-Ն որոշման մեջ փոփոխություն կատարելու մասին» Հայաստանի Հանրապետության կառավարության որոշման նախագծի </w:t>
            </w:r>
            <w:r w:rsidRPr="00B63C9E">
              <w:rPr>
                <w:rFonts w:ascii="GHEA Grapalat" w:eastAsia="Times New Roman" w:hAnsi="GHEA Grapalat" w:cs="Sylfaen"/>
                <w:i/>
                <w:sz w:val="24"/>
                <w:szCs w:val="24"/>
                <w:shd w:val="clear" w:color="auto" w:fill="FFFFFF"/>
                <w:lang w:val="hy-AM" w:eastAsia="ru-RU"/>
              </w:rPr>
              <w:t>այսուհետ՝ Նախագիծ</w:t>
            </w:r>
            <w:r w:rsidRPr="00B63C9E">
              <w:rPr>
                <w:rFonts w:ascii="GHEA Grapalat" w:eastAsia="Times New Roman" w:hAnsi="GHEA Grapalat" w:cs="Sylfaen"/>
                <w:sz w:val="24"/>
                <w:szCs w:val="24"/>
                <w:shd w:val="clear" w:color="auto" w:fill="FFFFFF"/>
                <w:lang w:val="hy-AM" w:eastAsia="ru-RU"/>
              </w:rPr>
              <w:t xml:space="preserve"> վերաբերյալ հայտնում ենք հետևյալը</w:t>
            </w:r>
            <w:r w:rsidRPr="00B63C9E">
              <w:rPr>
                <w:rFonts w:ascii="MS Mincho" w:eastAsia="MS Mincho" w:hAnsi="MS Mincho" w:cs="MS Mincho" w:hint="eastAsia"/>
                <w:sz w:val="24"/>
                <w:szCs w:val="24"/>
                <w:shd w:val="clear" w:color="auto" w:fill="FFFFFF"/>
                <w:lang w:val="hy-AM" w:eastAsia="ru-RU"/>
              </w:rPr>
              <w:t>․</w:t>
            </w:r>
            <w:r w:rsidRPr="00B63C9E">
              <w:rPr>
                <w:rFonts w:ascii="GHEA Grapalat" w:eastAsia="Times New Roman" w:hAnsi="GHEA Grapalat" w:cs="Sylfaen"/>
                <w:sz w:val="24"/>
                <w:szCs w:val="24"/>
                <w:shd w:val="clear" w:color="auto" w:fill="FFFFFF"/>
                <w:lang w:val="hy-AM" w:eastAsia="ru-RU"/>
              </w:rPr>
              <w:t xml:space="preserve"> </w:t>
            </w:r>
          </w:p>
          <w:p w14:paraId="70A2DA51" w14:textId="77777777" w:rsidR="004E13D7" w:rsidRPr="00B63C9E" w:rsidRDefault="004E13D7" w:rsidP="00EE0D28">
            <w:pPr>
              <w:spacing w:after="0"/>
              <w:ind w:left="90" w:right="75" w:firstLine="360"/>
              <w:jc w:val="both"/>
              <w:rPr>
                <w:rFonts w:ascii="GHEA Grapalat" w:eastAsia="Times New Roman" w:hAnsi="GHEA Grapalat" w:cs="Sylfaen"/>
                <w:b/>
                <w:sz w:val="24"/>
                <w:szCs w:val="24"/>
                <w:u w:val="single"/>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1</w:t>
            </w:r>
            <w:r w:rsidRPr="00B63C9E">
              <w:rPr>
                <w:rFonts w:ascii="MS Mincho" w:eastAsia="MS Mincho" w:hAnsi="MS Mincho" w:cs="MS Mincho" w:hint="eastAsia"/>
                <w:sz w:val="24"/>
                <w:szCs w:val="24"/>
                <w:shd w:val="clear" w:color="auto" w:fill="FFFFFF"/>
                <w:lang w:val="hy-AM" w:eastAsia="ru-RU"/>
              </w:rPr>
              <w:t>․</w:t>
            </w:r>
            <w:r w:rsidRPr="00B63C9E">
              <w:rPr>
                <w:rFonts w:ascii="GHEA Grapalat" w:eastAsia="Times New Roman" w:hAnsi="GHEA Grapalat" w:cs="Sylfaen"/>
                <w:sz w:val="24"/>
                <w:szCs w:val="24"/>
                <w:shd w:val="clear" w:color="auto" w:fill="FFFFFF"/>
                <w:lang w:val="hy-AM" w:eastAsia="ru-RU"/>
              </w:rPr>
              <w:t xml:space="preserve"> Ներկայացված Նախագծի 1-ին կետով նախատեսվում է՝ Հայաստանի Հանրապետության կառավարության 2015 մարտի 19-ի «Հայաստանի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N 596-Ն </w:t>
            </w:r>
            <w:r w:rsidRPr="00B63C9E">
              <w:rPr>
                <w:rFonts w:ascii="GHEA Grapalat" w:eastAsia="Times New Roman" w:hAnsi="GHEA Grapalat" w:cs="Sylfaen"/>
                <w:b/>
                <w:sz w:val="24"/>
                <w:szCs w:val="24"/>
                <w:shd w:val="clear" w:color="auto" w:fill="FFFFFF"/>
                <w:lang w:val="hy-AM" w:eastAsia="ru-RU"/>
              </w:rPr>
              <w:t>որոշման N 1 հավելվածի 36-րդ կետն ուժը կորցրած ճանաչել:</w:t>
            </w:r>
            <w:r w:rsidRPr="00B63C9E">
              <w:rPr>
                <w:rFonts w:ascii="GHEA Grapalat" w:eastAsia="Times New Roman" w:hAnsi="GHEA Grapalat" w:cs="Sylfaen"/>
                <w:sz w:val="24"/>
                <w:szCs w:val="24"/>
                <w:shd w:val="clear" w:color="auto" w:fill="FFFFFF"/>
                <w:lang w:val="hy-AM" w:eastAsia="ru-RU"/>
              </w:rPr>
              <w:t xml:space="preserve"> </w:t>
            </w:r>
            <w:r w:rsidRPr="00B63C9E">
              <w:rPr>
                <w:rFonts w:ascii="GHEA Grapalat" w:eastAsia="Times New Roman" w:hAnsi="GHEA Grapalat" w:cs="Sylfaen"/>
                <w:b/>
                <w:sz w:val="24"/>
                <w:szCs w:val="24"/>
                <w:u w:val="single"/>
                <w:shd w:val="clear" w:color="auto" w:fill="FFFFFF"/>
                <w:lang w:val="hy-AM" w:eastAsia="ru-RU"/>
              </w:rPr>
              <w:t>Նշված կետում ներկայումս սահմանված է, որ Առաջադրանքը և դրա անբաժանելի մասը հանդիսացող տեխնիկական պայմանները կամ ելակետային տվյալները կառուցապատողին տրամադրվում են անվճար:</w:t>
            </w:r>
          </w:p>
          <w:p w14:paraId="329E3ABB" w14:textId="77777777" w:rsidR="004E13D7" w:rsidRPr="00B63C9E" w:rsidRDefault="004E13D7" w:rsidP="00EE0D28">
            <w:pPr>
              <w:spacing w:after="0"/>
              <w:ind w:left="90" w:right="75" w:firstLine="360"/>
              <w:jc w:val="both"/>
              <w:rPr>
                <w:rFonts w:ascii="GHEA Grapalat"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lastRenderedPageBreak/>
              <w:t xml:space="preserve">Անդրադառնալով նախագծին կից ներկայացված հիմնավորմանը, հարկ ենք համարում նշել, որ </w:t>
            </w:r>
            <w:r w:rsidRPr="00B63C9E">
              <w:rPr>
                <w:rFonts w:ascii="GHEA Grapalat" w:hAnsi="GHEA Grapalat" w:cs="Sylfaen"/>
                <w:sz w:val="24"/>
                <w:szCs w:val="24"/>
                <w:shd w:val="clear" w:color="auto" w:fill="FFFFFF"/>
                <w:lang w:val="hy-AM" w:eastAsia="ru-RU"/>
              </w:rPr>
              <w:t>հիմնավորման հիմնական տրամաբանությունը հետևյալն է</w:t>
            </w:r>
            <w:r w:rsidRPr="00B63C9E">
              <w:rPr>
                <w:rFonts w:ascii="MS Mincho" w:eastAsia="MS Mincho" w:hAnsi="MS Mincho" w:cs="MS Mincho" w:hint="eastAsia"/>
                <w:sz w:val="24"/>
                <w:szCs w:val="24"/>
                <w:shd w:val="clear" w:color="auto" w:fill="FFFFFF"/>
                <w:lang w:val="hy-AM" w:eastAsia="ru-RU"/>
              </w:rPr>
              <w:t>․</w:t>
            </w:r>
          </w:p>
          <w:p w14:paraId="7B3FE196" w14:textId="77777777" w:rsidR="004E13D7" w:rsidRPr="00B63C9E" w:rsidRDefault="004E13D7" w:rsidP="00EE0D28">
            <w:pPr>
              <w:numPr>
                <w:ilvl w:val="0"/>
                <w:numId w:val="2"/>
              </w:num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«Քաղաքաշինության մասին» օրենքով կառուցապատողը պարտավոր է ստանալ ճարտարապետահատակագծային առաջադրանք, որը տրամադրում է համայնքը։ </w:t>
            </w:r>
          </w:p>
          <w:p w14:paraId="5CBE2689" w14:textId="77777777" w:rsidR="004E13D7" w:rsidRPr="00B63C9E" w:rsidRDefault="004E13D7" w:rsidP="00EE0D28">
            <w:pPr>
              <w:numPr>
                <w:ilvl w:val="0"/>
                <w:numId w:val="2"/>
              </w:numPr>
              <w:spacing w:after="0"/>
              <w:ind w:left="90" w:right="75" w:firstLine="360"/>
              <w:jc w:val="both"/>
              <w:rPr>
                <w:rFonts w:ascii="GHEA Grapalat" w:eastAsia="Times New Roman" w:hAnsi="GHEA Grapalat" w:cs="Sylfaen"/>
                <w:b/>
                <w:sz w:val="24"/>
                <w:szCs w:val="24"/>
                <w:shd w:val="clear" w:color="auto" w:fill="FFFFFF"/>
                <w:lang w:val="hy-AM" w:eastAsia="ru-RU"/>
              </w:rPr>
            </w:pPr>
            <w:r w:rsidRPr="00B63C9E">
              <w:rPr>
                <w:rFonts w:ascii="GHEA Grapalat" w:eastAsia="Times New Roman" w:hAnsi="GHEA Grapalat" w:cs="Sylfaen"/>
                <w:b/>
                <w:sz w:val="24"/>
                <w:szCs w:val="24"/>
                <w:shd w:val="clear" w:color="auto" w:fill="FFFFFF"/>
                <w:lang w:val="hy-AM" w:eastAsia="ru-RU"/>
              </w:rPr>
              <w:t xml:space="preserve">Այդ առաջադրանքի կազմումն ու տրամադրումը համարվում է համայնքի կողմից մատուցվող ծառայություն։ </w:t>
            </w:r>
          </w:p>
          <w:p w14:paraId="05D9371B" w14:textId="77777777" w:rsidR="004E13D7" w:rsidRPr="00B63C9E" w:rsidRDefault="004E13D7" w:rsidP="00EE0D28">
            <w:pPr>
              <w:numPr>
                <w:ilvl w:val="0"/>
                <w:numId w:val="2"/>
              </w:num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Սահմանադրությամբ և «Տեղական տուրքերի և վճարների մասին» օրենքով համայնքի ավագանին իրավունք ունի համայնքի մատուցած ծառայությունների համար սահմանել տեղական վճարներ։ </w:t>
            </w:r>
          </w:p>
          <w:p w14:paraId="7923B868" w14:textId="77777777" w:rsidR="004E13D7" w:rsidRPr="00B63C9E" w:rsidRDefault="004E13D7" w:rsidP="00EE0D28">
            <w:pPr>
              <w:numPr>
                <w:ilvl w:val="0"/>
                <w:numId w:val="2"/>
              </w:num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Կառավարության որոշմամբ չի կարող սահմանվել, որ համայնքի կողմից մատուցվող ծառայությունը պարտադիր անվճար լինի, քանի որ վճար սահմանելու իրավասությունը պատկանում է համայնքին։ </w:t>
            </w:r>
          </w:p>
          <w:p w14:paraId="6A66776C" w14:textId="77777777" w:rsidR="004E13D7" w:rsidRPr="00B63C9E" w:rsidRDefault="004E13D7" w:rsidP="00EE0D28">
            <w:pPr>
              <w:numPr>
                <w:ilvl w:val="0"/>
                <w:numId w:val="2"/>
              </w:num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Ուստի առաջարկվում է հանել անվճար լինելու պարտադիր նորմը, որպեսզի յուրաքանչյուր համայնք ինքնուրույն որոշի՝ այդ ծառայության համար սահմանել վճար, թե ոչ։ </w:t>
            </w:r>
          </w:p>
          <w:p w14:paraId="78005DFF"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bCs/>
                <w:sz w:val="24"/>
                <w:szCs w:val="24"/>
                <w:shd w:val="clear" w:color="auto" w:fill="FFFFFF"/>
                <w:lang w:val="hy-AM" w:eastAsia="ru-RU"/>
              </w:rPr>
              <w:t xml:space="preserve">Ընդհանուր առմամբ՝ </w:t>
            </w:r>
            <w:r w:rsidRPr="00B63C9E">
              <w:rPr>
                <w:rFonts w:ascii="GHEA Grapalat" w:eastAsia="Times New Roman" w:hAnsi="GHEA Grapalat" w:cs="Sylfaen"/>
                <w:b/>
                <w:bCs/>
                <w:sz w:val="24"/>
                <w:szCs w:val="24"/>
                <w:shd w:val="clear" w:color="auto" w:fill="FFFFFF"/>
                <w:lang w:val="hy-AM" w:eastAsia="ru-RU"/>
              </w:rPr>
              <w:t>Նախագծի նպատակն է</w:t>
            </w:r>
            <w:r w:rsidRPr="00B63C9E">
              <w:rPr>
                <w:rFonts w:ascii="GHEA Grapalat" w:eastAsia="Times New Roman" w:hAnsi="GHEA Grapalat" w:cs="Sylfaen"/>
                <w:b/>
                <w:sz w:val="24"/>
                <w:szCs w:val="24"/>
                <w:shd w:val="clear" w:color="auto" w:fill="FFFFFF"/>
                <w:lang w:val="hy-AM" w:eastAsia="ru-RU"/>
              </w:rPr>
              <w:t xml:space="preserve"> հնարավորություն տալ համայնքներին իրենց կողմից մատուցվող քաղաքաշինական ծառայությունների համար սահմանել տեղական վճար</w:t>
            </w:r>
            <w:r w:rsidRPr="00B63C9E">
              <w:rPr>
                <w:rFonts w:ascii="GHEA Grapalat" w:eastAsia="Times New Roman" w:hAnsi="GHEA Grapalat" w:cs="Sylfaen"/>
                <w:sz w:val="24"/>
                <w:szCs w:val="24"/>
                <w:shd w:val="clear" w:color="auto" w:fill="FFFFFF"/>
                <w:lang w:val="hy-AM" w:eastAsia="ru-RU"/>
              </w:rPr>
              <w:t xml:space="preserve"> և կարգավորել համայնքային բյուջե մուտքագրվող վճարների հարցը։</w:t>
            </w:r>
          </w:p>
          <w:p w14:paraId="4122F1D4"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«Քաղաքաշինության մասին» օրենքի 6-րդ հոդվածի համաձայն՝ Կառուցապատողները պարտավոր են` քաղաքաշինական գործունեություն իրականացնելու համար ճարտարապետահատակագծային առաջադրանք, այդ թվում` ինժեներական ենթակառուցվածքների նախագծման ելակետային </w:t>
            </w:r>
            <w:r w:rsidRPr="00B63C9E">
              <w:rPr>
                <w:rFonts w:ascii="GHEA Grapalat" w:eastAsia="Times New Roman" w:hAnsi="GHEA Grapalat" w:cs="Sylfaen"/>
                <w:sz w:val="24"/>
                <w:szCs w:val="24"/>
                <w:shd w:val="clear" w:color="auto" w:fill="FFFFFF"/>
                <w:lang w:val="hy-AM" w:eastAsia="ru-RU"/>
              </w:rPr>
              <w:lastRenderedPageBreak/>
              <w:t>տվյալներ կամ տեխնիկական պայմաններ ստանալ տեղական ինքնակառավարման համապատասխան մարմիններից:</w:t>
            </w:r>
          </w:p>
          <w:p w14:paraId="74A424F5"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Նույն օրենքի 22.1-ին հոդվածի համաձայն՝ </w:t>
            </w:r>
            <w:r w:rsidRPr="00B63C9E">
              <w:rPr>
                <w:rFonts w:ascii="GHEA Grapalat" w:eastAsia="Times New Roman" w:hAnsi="GHEA Grapalat" w:cs="Sylfaen"/>
                <w:b/>
                <w:sz w:val="24"/>
                <w:szCs w:val="24"/>
                <w:shd w:val="clear" w:color="auto" w:fill="FFFFFF"/>
                <w:lang w:val="hy-AM" w:eastAsia="ru-RU"/>
              </w:rPr>
              <w:t>Ճարտարապետահատակագծային առաջադրանքը (կամ նախագծման թույլտվությունը) փաստաթուղթ է, որը, հիմք ընդունելով համայնքի տարածական պլանավորման փաստաթղթերի և քաղաքաշինական կանոնադրության պահանջները, սահմանում է քաղաքաշինական գործունեության տվյալ օբյեկտին ներկայացվող նախագծման պարտադիր պահանջները, պայմանները</w:t>
            </w:r>
            <w:r w:rsidRPr="00B63C9E">
              <w:rPr>
                <w:rFonts w:ascii="GHEA Grapalat" w:eastAsia="Times New Roman" w:hAnsi="GHEA Grapalat" w:cs="Sylfaen"/>
                <w:sz w:val="24"/>
                <w:szCs w:val="24"/>
                <w:shd w:val="clear" w:color="auto" w:fill="FFFFFF"/>
                <w:lang w:val="hy-AM" w:eastAsia="ru-RU"/>
              </w:rPr>
              <w:t>, այդ թվում` նույն օրենքի 6 հոդվածի «դ» կետով սահմանված` քաղաքաշինական օբյեկտի ինժեներական ենթակառուցվածքների (ջրամատակարարում, ջրահեռացում, էլեկտրամատակարարում, գազամատակարարում և այլն) նախագծման Հայաստանի Հանրապետության կառավարության որոշմամբ սահմանված ելակետային տվյալները (այսուհետ` ելակետային տվյալներ) կամ տեխնիկական պայմանները (այսուհետ` տեխնիկական պայմաններ) և սահմանափակումները:</w:t>
            </w:r>
          </w:p>
          <w:p w14:paraId="582ACE21"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Ելակետային տվյալները կամ տեխնիկական պայմանները տալիս են ինժեներական սպասարկում իրականացնող ծառայությունները` ճարտարապետահատակագծային առաջադրանք տրամադրող մարմնին` վերջինիս հարցման հիման վրա, և կազմում են ճարտարապետահատակագծային առաջադրանքի անբաժանելի մասը:</w:t>
            </w:r>
          </w:p>
          <w:p w14:paraId="7D329D07" w14:textId="77777777" w:rsidR="004E13D7" w:rsidRPr="00B63C9E" w:rsidRDefault="004E13D7" w:rsidP="00EE0D28">
            <w:pPr>
              <w:spacing w:after="0"/>
              <w:ind w:left="90" w:right="75" w:firstLine="360"/>
              <w:jc w:val="both"/>
              <w:rPr>
                <w:rFonts w:ascii="GHEA Grapalat" w:eastAsia="Times New Roman" w:hAnsi="GHEA Grapalat" w:cs="Sylfaen"/>
                <w:b/>
                <w:sz w:val="24"/>
                <w:szCs w:val="24"/>
                <w:u w:val="single"/>
                <w:shd w:val="clear" w:color="auto" w:fill="FFFFFF"/>
                <w:lang w:val="hy-AM" w:eastAsia="ru-RU"/>
              </w:rPr>
            </w:pPr>
            <w:r w:rsidRPr="00B63C9E">
              <w:rPr>
                <w:rFonts w:ascii="GHEA Grapalat" w:eastAsia="Times New Roman" w:hAnsi="GHEA Grapalat" w:cs="Sylfaen"/>
                <w:b/>
                <w:sz w:val="24"/>
                <w:szCs w:val="24"/>
                <w:u w:val="single"/>
                <w:shd w:val="clear" w:color="auto" w:fill="FFFFFF"/>
                <w:lang w:val="hy-AM" w:eastAsia="ru-RU"/>
              </w:rPr>
              <w:t>Ճարտարապետահատակագծային առաջադրանքը համայնքում տալիս է համայնքի ղեկավարը քաղաքաշինության բնագավառի պետական կառավարման լիազոր մարմնի կողմից համակարգվող քաղաքաշինական թույլտվությունների առցանց տրամադրման համակարգի միջոցով:</w:t>
            </w:r>
          </w:p>
          <w:p w14:paraId="19BF1BF8"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lastRenderedPageBreak/>
              <w:t xml:space="preserve">Վերոնշյալ իրավանորմերի համակարգային և համակցված վերլուծությունից հստակորեն բխում է, որ ճարտարապետահատակագծային առաջադրանքի տրամադրումը հանդիսանում է տեղական ինքնակառավարման մարմինների սեփական լիազորությունների իրականացմամբ պայմանավորված՝ </w:t>
            </w:r>
            <w:r w:rsidRPr="00B63C9E">
              <w:rPr>
                <w:rFonts w:ascii="GHEA Grapalat" w:eastAsia="Times New Roman" w:hAnsi="GHEA Grapalat" w:cs="Sylfaen"/>
                <w:b/>
                <w:sz w:val="24"/>
                <w:szCs w:val="24"/>
                <w:shd w:val="clear" w:color="auto" w:fill="FFFFFF"/>
                <w:lang w:val="hy-AM" w:eastAsia="ru-RU"/>
              </w:rPr>
              <w:t>օրենքով ուղղակիորեն նախատեսված գործողություն։</w:t>
            </w:r>
          </w:p>
          <w:p w14:paraId="53A0A779"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Այս համատեքստում անհրաժեշտ է անդրադառնալ «Տեղական տուրքերի և վճարների մասին» օրենքի 3-րդ հոդվածի 1-ին մասի կարգավորումներին, որոնց համաձայն՝</w:t>
            </w:r>
            <w:r w:rsidRPr="00B63C9E">
              <w:rPr>
                <w:rFonts w:ascii="GHEA Grapalat" w:eastAsia="Times New Roman" w:hAnsi="GHEA Grapalat" w:cs="Sylfaen"/>
                <w:sz w:val="24"/>
                <w:szCs w:val="24"/>
                <w:shd w:val="clear" w:color="auto" w:fill="FFFFFF"/>
                <w:lang w:val="hy-AM" w:eastAsia="ru-RU"/>
              </w:rPr>
              <w:br/>
            </w:r>
            <w:r w:rsidRPr="00B63C9E">
              <w:rPr>
                <w:rFonts w:ascii="GHEA Grapalat" w:eastAsia="Times New Roman" w:hAnsi="GHEA Grapalat" w:cs="Sylfaen"/>
                <w:b/>
                <w:sz w:val="24"/>
                <w:szCs w:val="24"/>
                <w:shd w:val="clear" w:color="auto" w:fill="FFFFFF"/>
                <w:lang w:val="hy-AM" w:eastAsia="ru-RU"/>
              </w:rPr>
              <w:t>տեղական տուրքը</w:t>
            </w:r>
            <w:r w:rsidRPr="00B63C9E">
              <w:rPr>
                <w:rFonts w:ascii="GHEA Grapalat" w:eastAsia="Times New Roman" w:hAnsi="GHEA Grapalat" w:cs="Sylfaen"/>
                <w:sz w:val="24"/>
                <w:szCs w:val="24"/>
                <w:shd w:val="clear" w:color="auto" w:fill="FFFFFF"/>
                <w:lang w:val="hy-AM" w:eastAsia="ru-RU"/>
              </w:rPr>
              <w:t xml:space="preserve"> տեղական ինքնակառավարման մարմինների սեփական լիազորությունների իրականացմամբ պայմանավորված՝ </w:t>
            </w:r>
            <w:r w:rsidRPr="00B63C9E">
              <w:rPr>
                <w:rFonts w:ascii="GHEA Grapalat" w:eastAsia="Times New Roman" w:hAnsi="GHEA Grapalat" w:cs="Sylfaen"/>
                <w:b/>
                <w:sz w:val="24"/>
                <w:szCs w:val="24"/>
                <w:shd w:val="clear" w:color="auto" w:fill="FFFFFF"/>
                <w:lang w:val="hy-AM" w:eastAsia="ru-RU"/>
              </w:rPr>
              <w:t>օրենքով սահմանված գործողությունների համար</w:t>
            </w:r>
            <w:r w:rsidRPr="00B63C9E">
              <w:rPr>
                <w:rFonts w:ascii="GHEA Grapalat" w:eastAsia="Times New Roman" w:hAnsi="GHEA Grapalat" w:cs="Sylfaen"/>
                <w:sz w:val="24"/>
                <w:szCs w:val="24"/>
                <w:shd w:val="clear" w:color="auto" w:fill="FFFFFF"/>
                <w:lang w:val="hy-AM" w:eastAsia="ru-RU"/>
              </w:rPr>
              <w:t xml:space="preserve"> համայնքի բյուջե վճարվող պարտադիր գանձույթ է, </w:t>
            </w:r>
            <w:r w:rsidRPr="00B63C9E">
              <w:rPr>
                <w:rFonts w:ascii="GHEA Grapalat" w:eastAsia="Times New Roman" w:hAnsi="GHEA Grapalat" w:cs="Sylfaen"/>
                <w:b/>
                <w:sz w:val="24"/>
                <w:szCs w:val="24"/>
                <w:shd w:val="clear" w:color="auto" w:fill="FFFFFF"/>
                <w:lang w:val="hy-AM" w:eastAsia="ru-RU"/>
              </w:rPr>
              <w:t>իսկ տեղական վճարը՝</w:t>
            </w:r>
            <w:r w:rsidRPr="00B63C9E">
              <w:rPr>
                <w:rFonts w:ascii="GHEA Grapalat" w:eastAsia="Times New Roman" w:hAnsi="GHEA Grapalat" w:cs="Sylfaen"/>
                <w:sz w:val="24"/>
                <w:szCs w:val="24"/>
                <w:shd w:val="clear" w:color="auto" w:fill="FFFFFF"/>
                <w:lang w:val="hy-AM" w:eastAsia="ru-RU"/>
              </w:rPr>
              <w:t xml:space="preserve"> տեղական ինքնակառավարման մարմինների կողմից իրենց լիազորությունների շրջանակներում մատուցվող ծառայությունների համար համայնքի բյուջե վճարվող պարտադիր գանձույթ։</w:t>
            </w:r>
          </w:p>
          <w:p w14:paraId="5545B781"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Նշված իրավակարգավորումների համադրումից հետևում է, որ այն դեպքերում, երբ տեղական ինքնակառավարման մարմինը իրականացնում է օրենքով սահմանված իր գործառույթը, տվյալ գործողության համար կարող է գանձվել միայն տեղական տուրք, այլ ոչ թե տեղական վճար։ Հետևաբար, օրենքով սահմանված՝ ճարտարապետահատակագծային առաջադրանքի տրամադրման համար կարող է գանձվել բացառապես տեղական տուրք, որը պետք է ուղղակիորեն նախատեսված լինի «Տեղական տուրքերի և վճարների մասին» օրենքով, քանի որ նույն օրենքի 8-րդ հոդվածի համաձայն՝ տեղական տուրքերի տեսակները և դրանց դրույքաչափերը սահմանվում են միայն օրենքով, ի տարբերություն տեղական վճարների, որոնց տեսակները կարող են սահմանվել նաև համայնքի ավագանու որոշմամբ։</w:t>
            </w:r>
          </w:p>
          <w:p w14:paraId="0EAF74D5"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7E0CA5A"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317DF7B"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9E25617"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3475D25"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0501F0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A476E54"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483C4F3"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56CAB4D"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5B25B90"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861550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2A5BD8C"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7D77A602"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BE061CC"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F138F7A"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AC469EE"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D70309C"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6884AFD"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B644618"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4C11C00"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83C1C12"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AC32EC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50063B9"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54C5E037"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5C385FB7"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5ACEDD19"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507B5F79"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719597D"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3248F23"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12E1614"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7171CB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8FE3071"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2062CF5"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38F2D5D"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D064C14"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7CDA2CB4"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544826E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4B84DD2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9B98752"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0D4BEEC"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C84C90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FBA5C8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A4DCD2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9581D9E"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9788BC9"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77B6CB7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9C48398"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31B4D3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83919C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D64E092"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08B06FB"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22162636"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015706B2"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1456CFCD"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E20607F"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33D0D398" w14:textId="77777777" w:rsidR="00055FE9" w:rsidRDefault="00055FE9" w:rsidP="00EE0D28">
            <w:pPr>
              <w:spacing w:after="0"/>
              <w:ind w:left="90" w:right="75" w:firstLine="360"/>
              <w:jc w:val="both"/>
              <w:rPr>
                <w:rFonts w:ascii="GHEA Grapalat" w:eastAsia="Times New Roman" w:hAnsi="GHEA Grapalat" w:cs="Sylfaen"/>
                <w:sz w:val="24"/>
                <w:szCs w:val="24"/>
                <w:shd w:val="clear" w:color="auto" w:fill="FFFFFF"/>
                <w:lang w:val="hy-AM" w:eastAsia="ru-RU"/>
              </w:rPr>
            </w:pPr>
          </w:p>
          <w:p w14:paraId="6E9DB4F0" w14:textId="6B22DEF8" w:rsidR="004E13D7" w:rsidRPr="00B63C9E" w:rsidRDefault="004E13D7" w:rsidP="00EE0D28">
            <w:pPr>
              <w:spacing w:after="0"/>
              <w:ind w:left="90" w:right="75" w:firstLine="360"/>
              <w:jc w:val="both"/>
              <w:rPr>
                <w:rFonts w:ascii="GHEA Grapalat" w:eastAsia="Times New Roman" w:hAnsi="GHEA Grapalat" w:cs="Sylfaen"/>
                <w:b/>
                <w:bCs/>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 xml:space="preserve">Ինչ վերաբերում է նախագծի հիմնավորման մեջ առկա այն պնդմանը, թե ճարտարապետահատակագծային առաջադրանքի կազմումը և տրամադրումը հանդիսանում է համայնքի կողմից մատուցվող ծառայություն, ապա անհրաժեշտ է նշել, որ տվյալ գործընթացը, մեկ միասնական գործառույթի իրականացման մաս </w:t>
            </w:r>
            <w:r w:rsidRPr="00B63C9E">
              <w:rPr>
                <w:rFonts w:ascii="GHEA Grapalat" w:eastAsia="Times New Roman" w:hAnsi="GHEA Grapalat" w:cs="Sylfaen"/>
                <w:sz w:val="24"/>
                <w:szCs w:val="24"/>
                <w:shd w:val="clear" w:color="auto" w:fill="FFFFFF"/>
                <w:lang w:val="hy-AM" w:eastAsia="ru-RU"/>
              </w:rPr>
              <w:lastRenderedPageBreak/>
              <w:t xml:space="preserve">է կազմում, իսկ դրա արդյունքը՝ ճարտարապետահատակագծային առաջադրանքի տրամադրումն է, որը սահմանում է կառուցապատողի իրավունքներն ու պարտականությունները քաղաքաշինական գործունեության իրականացման գործընթացում։ </w:t>
            </w:r>
          </w:p>
          <w:p w14:paraId="33335CAA"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Հաշվի առնելով վերոգրյալը՝ կարելի է նշել, որ առաջադրանքի կազմումը և տրամադրումը դժվար է դիտարկել որպես լիովին անջատ և ինքնուրույն ծառայություններ, ուստի դրանց համար առանձին տեղական վճարի սահմանման հարցը կարող է առաջացնել իրավական հիմնավորվածության հետ կապված որոշակի հարցադրումներ։</w:t>
            </w:r>
          </w:p>
          <w:p w14:paraId="5476BACD"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Այս համատեքստում, նախագծով առաջարկվող կարգավորումը, որով նախատեսվում է հնարավորություն ստեղծել ճարտարապետահատակագծային առաջադրանքի տրամադրման համար տեղական վճար սահմանելու, առավել հիմնավորված կարող է համարվել այն դեպքում, եթե «Տեղական տուրքերի և վճարների մասին» օրենքում կատարվեն համապատասխան օրենսդրական փոփոխություններ և նախատեսվի համապատասխան տեղական տուրքի տեսակ։</w:t>
            </w:r>
          </w:p>
          <w:p w14:paraId="69E92A87"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Հակառակ պարագայում, օրենքով սահմանված լիազորության իրականացման շրջանակում տեղական վճարի սահմանումը կարող է առաջացնել գործող օրենսդրությանը համապատասխանության հետ կապված իրավական հարցեր՝ հատկապես տեղական տուրքերի և վճարների իրավական տարբերակման սկզբունքի տեսանկյունից։</w:t>
            </w:r>
          </w:p>
          <w:p w14:paraId="31117800" w14:textId="77777777" w:rsidR="004E13D7" w:rsidRPr="00B63C9E" w:rsidRDefault="004E13D7" w:rsidP="00EE0D28">
            <w:pPr>
              <w:spacing w:after="0"/>
              <w:ind w:left="90" w:right="75" w:firstLine="360"/>
              <w:jc w:val="both"/>
              <w:rPr>
                <w:rFonts w:ascii="GHEA Grapalat" w:eastAsia="Times New Roman" w:hAnsi="GHEA Grapalat" w:cs="Sylfaen"/>
                <w:sz w:val="24"/>
                <w:szCs w:val="24"/>
                <w:shd w:val="clear" w:color="auto" w:fill="FFFFFF"/>
                <w:lang w:val="hy-AM" w:eastAsia="ru-RU"/>
              </w:rPr>
            </w:pPr>
            <w:r w:rsidRPr="00B63C9E">
              <w:rPr>
                <w:rFonts w:ascii="GHEA Grapalat" w:eastAsia="Times New Roman" w:hAnsi="GHEA Grapalat" w:cs="Sylfaen"/>
                <w:sz w:val="24"/>
                <w:szCs w:val="24"/>
                <w:shd w:val="clear" w:color="auto" w:fill="FFFFFF"/>
                <w:lang w:val="hy-AM" w:eastAsia="ru-RU"/>
              </w:rPr>
              <w:t>2</w:t>
            </w:r>
            <w:r w:rsidRPr="00B63C9E">
              <w:rPr>
                <w:rFonts w:ascii="MS Mincho" w:eastAsia="MS Mincho" w:hAnsi="MS Mincho" w:cs="MS Mincho" w:hint="eastAsia"/>
                <w:sz w:val="24"/>
                <w:szCs w:val="24"/>
                <w:shd w:val="clear" w:color="auto" w:fill="FFFFFF"/>
                <w:lang w:val="hy-AM" w:eastAsia="ru-RU"/>
              </w:rPr>
              <w:t>․</w:t>
            </w:r>
            <w:r w:rsidRPr="00B63C9E">
              <w:rPr>
                <w:rFonts w:ascii="GHEA Grapalat" w:eastAsia="Times New Roman" w:hAnsi="GHEA Grapalat" w:cs="Sylfaen"/>
                <w:sz w:val="24"/>
                <w:szCs w:val="24"/>
                <w:shd w:val="clear" w:color="auto" w:fill="FFFFFF"/>
                <w:lang w:val="hy-AM" w:eastAsia="ru-RU"/>
              </w:rPr>
              <w:t xml:space="preserve"> Բացի վերոգրյալը, գտնում ենք, որ հիմնավորված չէ նաև տեխնիկական պայմանները կամ ելակետային տվյալները կառուցապատողին անվճար տրամադրելու կարգավորումը հանելը, միաժամանակ հայտնում ենք նաև, որ 2025 թվականի դեկտեմբերի 24-ի թիվ 01/18.1/21518-2025 գրությամբ ՀՀ </w:t>
            </w:r>
            <w:r w:rsidRPr="00B63C9E">
              <w:rPr>
                <w:rFonts w:ascii="GHEA Grapalat" w:eastAsia="Times New Roman" w:hAnsi="GHEA Grapalat" w:cs="Sylfaen"/>
                <w:sz w:val="24"/>
                <w:szCs w:val="24"/>
                <w:shd w:val="clear" w:color="auto" w:fill="FFFFFF"/>
                <w:lang w:val="hy-AM" w:eastAsia="ru-RU"/>
              </w:rPr>
              <w:lastRenderedPageBreak/>
              <w:t>արդարադատության նախարարություն պետական-իրավական փորձաքննության էր ներկայացվել ««Քաղաքաշինության մասին» օրենքում փոփոխություններ և լրացումներ կատարելու մասին», «Վարչական իրավախախտումների վերաբերյալ Հայաստանի Հանրապետության օրենսգրքում լրացումներ և փոփոխություն կատարելու մասին» և ««Քաղաքաշինության բնագավառում իրավախախտումների համար պատասխանատվության մասին» օրենքում լրացում կատարելու մասին» օրենքների նախագծերի փաթեթ, որով, ի թիվս այլնի՝ նախատեսվում էր նաև իրավական հնարավորություն, որ կառուցապատողներն իրավունք ունենան քաղաքաշինական գործունեություն իրականացնելու համար ինժեներական ենթակառուցվածքների նախագծման ելակետային տվյալներ կամ տեխնիկական պայմաններ ստանալ ինժեներական սպասարկում իրականացնող ծառայություններից կամ համայնքի ղեկավարից, ուստի նման նախագծի ընդունման պարագայում, միգուցե համապատասխան ելակետային տվյալներ տրամադրող կազմակերպությունները կառուցապատողներից վճար գանձելու իրավական հնարավորություն ստանան, ինչը խնդրահարույց է, ուստի այս համատեքստում անհրաժեշտ է ևս մեկ անգամ սույն Նախագիծը համաձայնեցնել ՀՀ քաղաքաշինության կոմիտեի հետ։</w:t>
            </w:r>
          </w:p>
          <w:p w14:paraId="7F84705B" w14:textId="34EFB55C" w:rsidR="00B0366A" w:rsidRPr="004E13D7" w:rsidRDefault="004E13D7" w:rsidP="00EE0D28">
            <w:pPr>
              <w:tabs>
                <w:tab w:val="left" w:pos="0"/>
              </w:tabs>
              <w:spacing w:after="0"/>
              <w:ind w:left="90" w:right="75" w:firstLine="360"/>
              <w:jc w:val="both"/>
              <w:rPr>
                <w:rFonts w:ascii="GHEA Grapalat" w:hAnsi="GHEA Grapalat"/>
                <w:color w:val="000000"/>
                <w:sz w:val="24"/>
                <w:szCs w:val="24"/>
                <w:shd w:val="clear" w:color="auto" w:fill="FFFFFF"/>
                <w:lang w:val="hy-AM"/>
              </w:rPr>
            </w:pPr>
            <w:r w:rsidRPr="00B63C9E">
              <w:rPr>
                <w:rFonts w:ascii="GHEA Grapalat" w:eastAsia="Times New Roman" w:hAnsi="GHEA Grapalat" w:cs="Sylfaen"/>
                <w:sz w:val="24"/>
                <w:szCs w:val="24"/>
                <w:shd w:val="clear" w:color="auto" w:fill="FFFFFF"/>
                <w:lang w:val="hy-AM" w:eastAsia="ru-RU"/>
              </w:rPr>
              <w:t xml:space="preserve">Բացի վերոգրյալը՝ հարկ ենք համարում նշել նաև, որ Նախագծին կից ներկայացված հիմնավորման մեջ ներկայացված չէ նաև որևէ վերլուծություն այն մասին, թե ինչ ֆինանսական հետևանքներ կարող է առաջացնել Նախագծով իրականացվող փոփոխությունը կառուցապատողների համար, քանի որ «Նորմատիվ իրավական ակտերի մասին» օրենքի </w:t>
            </w:r>
            <w:r w:rsidRPr="00B63C9E">
              <w:rPr>
                <w:rFonts w:ascii="GHEA Grapalat" w:hAnsi="GHEA Grapalat"/>
                <w:color w:val="000000"/>
                <w:sz w:val="24"/>
                <w:szCs w:val="24"/>
                <w:shd w:val="clear" w:color="auto" w:fill="FFFFFF"/>
                <w:lang w:val="hy-AM"/>
              </w:rPr>
              <w:t xml:space="preserve">6-րդ հոդվածի 4-րդ մասի համաձայն՝ նորմատիվ </w:t>
            </w:r>
            <w:r w:rsidRPr="00B63C9E">
              <w:rPr>
                <w:rFonts w:ascii="GHEA Grapalat" w:hAnsi="GHEA Grapalat"/>
                <w:b/>
                <w:bCs/>
                <w:i/>
                <w:iCs/>
                <w:color w:val="000000"/>
                <w:sz w:val="24"/>
                <w:szCs w:val="24"/>
                <w:shd w:val="clear" w:color="auto" w:fill="FFFFFF"/>
                <w:lang w:val="hy-AM"/>
              </w:rPr>
              <w:t>իրավական ակտի նախագիծը հիմնավորման հետ մեկտեղ</w:t>
            </w:r>
            <w:r w:rsidRPr="00B63C9E">
              <w:rPr>
                <w:rFonts w:ascii="GHEA Grapalat" w:hAnsi="GHEA Grapalat"/>
                <w:color w:val="000000"/>
                <w:sz w:val="24"/>
                <w:szCs w:val="24"/>
                <w:shd w:val="clear" w:color="auto" w:fill="FFFFFF"/>
                <w:lang w:val="hy-AM"/>
              </w:rPr>
              <w:t xml:space="preserve"> փորձաքննության են ուղարկում համապատասխան ակտն ընդունելու իրավասություն ունեցող մարմինը կամ Կառավարության անդամը, ինչպես նաև </w:t>
            </w:r>
            <w:r w:rsidRPr="00B63C9E">
              <w:rPr>
                <w:rFonts w:ascii="GHEA Grapalat" w:hAnsi="GHEA Grapalat"/>
                <w:color w:val="000000"/>
                <w:sz w:val="24"/>
                <w:szCs w:val="24"/>
                <w:shd w:val="clear" w:color="auto" w:fill="FFFFFF"/>
                <w:lang w:val="hy-AM"/>
              </w:rPr>
              <w:lastRenderedPageBreak/>
              <w:t>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7483" w:type="dxa"/>
            <w:gridSpan w:val="4"/>
            <w:tcBorders>
              <w:top w:val="outset" w:sz="6" w:space="0" w:color="auto"/>
              <w:left w:val="outset" w:sz="6" w:space="0" w:color="auto"/>
              <w:bottom w:val="outset" w:sz="6" w:space="0" w:color="auto"/>
              <w:right w:val="outset" w:sz="6" w:space="0" w:color="auto"/>
            </w:tcBorders>
            <w:shd w:val="clear" w:color="auto" w:fill="FFFFFF"/>
          </w:tcPr>
          <w:p w14:paraId="7050C33C" w14:textId="77777777" w:rsidR="00B0366A" w:rsidRDefault="00B0366A" w:rsidP="00600E40">
            <w:pPr>
              <w:pStyle w:val="BodyText"/>
              <w:spacing w:line="276" w:lineRule="auto"/>
              <w:rPr>
                <w:rFonts w:ascii="GHEA Grapalat" w:eastAsia="Calibri" w:hAnsi="GHEA Grapalat" w:cs="Sylfaen"/>
                <w:szCs w:val="24"/>
                <w:lang w:val="hy-AM"/>
              </w:rPr>
            </w:pPr>
          </w:p>
          <w:p w14:paraId="017D39FE" w14:textId="77777777" w:rsidR="008050C1" w:rsidRDefault="008050C1" w:rsidP="00600E40">
            <w:pPr>
              <w:pStyle w:val="BodyText"/>
              <w:spacing w:line="276" w:lineRule="auto"/>
              <w:rPr>
                <w:rFonts w:ascii="GHEA Grapalat" w:eastAsia="Calibri" w:hAnsi="GHEA Grapalat" w:cs="Sylfaen"/>
                <w:szCs w:val="24"/>
                <w:lang w:val="hy-AM"/>
              </w:rPr>
            </w:pPr>
          </w:p>
          <w:p w14:paraId="2C044323" w14:textId="77777777" w:rsidR="008050C1" w:rsidRDefault="008050C1" w:rsidP="00600E40">
            <w:pPr>
              <w:pStyle w:val="BodyText"/>
              <w:spacing w:line="276" w:lineRule="auto"/>
              <w:rPr>
                <w:rFonts w:ascii="GHEA Grapalat" w:eastAsia="Calibri" w:hAnsi="GHEA Grapalat" w:cs="Sylfaen"/>
                <w:szCs w:val="24"/>
                <w:lang w:val="hy-AM"/>
              </w:rPr>
            </w:pPr>
          </w:p>
          <w:p w14:paraId="528D26D3" w14:textId="77777777" w:rsidR="008050C1" w:rsidRDefault="008050C1" w:rsidP="00600E40">
            <w:pPr>
              <w:pStyle w:val="BodyText"/>
              <w:spacing w:line="276" w:lineRule="auto"/>
              <w:rPr>
                <w:rFonts w:ascii="GHEA Grapalat" w:eastAsia="Calibri" w:hAnsi="GHEA Grapalat" w:cs="Sylfaen"/>
                <w:szCs w:val="24"/>
                <w:lang w:val="hy-AM"/>
              </w:rPr>
            </w:pPr>
          </w:p>
          <w:p w14:paraId="76B581E3" w14:textId="77777777" w:rsidR="008050C1" w:rsidRDefault="008050C1" w:rsidP="00600E40">
            <w:pPr>
              <w:pStyle w:val="BodyText"/>
              <w:spacing w:line="276" w:lineRule="auto"/>
              <w:rPr>
                <w:rFonts w:ascii="GHEA Grapalat" w:eastAsia="Calibri" w:hAnsi="GHEA Grapalat" w:cs="Sylfaen"/>
                <w:szCs w:val="24"/>
                <w:lang w:val="hy-AM"/>
              </w:rPr>
            </w:pPr>
          </w:p>
          <w:p w14:paraId="684A7D9C" w14:textId="77777777" w:rsidR="008050C1" w:rsidRDefault="008050C1" w:rsidP="00600E40">
            <w:pPr>
              <w:pStyle w:val="BodyText"/>
              <w:spacing w:line="276" w:lineRule="auto"/>
              <w:rPr>
                <w:rFonts w:ascii="GHEA Grapalat" w:eastAsia="Calibri" w:hAnsi="GHEA Grapalat" w:cs="Sylfaen"/>
                <w:szCs w:val="24"/>
                <w:lang w:val="hy-AM"/>
              </w:rPr>
            </w:pPr>
          </w:p>
          <w:p w14:paraId="7E0EEEB6" w14:textId="77777777" w:rsidR="008050C1" w:rsidRDefault="008050C1" w:rsidP="00600E40">
            <w:pPr>
              <w:pStyle w:val="BodyText"/>
              <w:spacing w:line="276" w:lineRule="auto"/>
              <w:rPr>
                <w:rFonts w:ascii="GHEA Grapalat" w:eastAsia="Calibri" w:hAnsi="GHEA Grapalat" w:cs="Sylfaen"/>
                <w:szCs w:val="24"/>
                <w:lang w:val="hy-AM"/>
              </w:rPr>
            </w:pPr>
          </w:p>
          <w:p w14:paraId="052B8080" w14:textId="77777777" w:rsidR="008050C1" w:rsidRDefault="008050C1" w:rsidP="00600E40">
            <w:pPr>
              <w:pStyle w:val="BodyText"/>
              <w:spacing w:line="276" w:lineRule="auto"/>
              <w:rPr>
                <w:rFonts w:ascii="GHEA Grapalat" w:eastAsia="Calibri" w:hAnsi="GHEA Grapalat" w:cs="Sylfaen"/>
                <w:szCs w:val="24"/>
                <w:lang w:val="hy-AM"/>
              </w:rPr>
            </w:pPr>
          </w:p>
          <w:p w14:paraId="60610822" w14:textId="77777777" w:rsidR="008050C1" w:rsidRDefault="008050C1" w:rsidP="00600E40">
            <w:pPr>
              <w:pStyle w:val="BodyText"/>
              <w:spacing w:line="276" w:lineRule="auto"/>
              <w:rPr>
                <w:rFonts w:ascii="GHEA Grapalat" w:eastAsia="Calibri" w:hAnsi="GHEA Grapalat" w:cs="Sylfaen"/>
                <w:szCs w:val="24"/>
                <w:lang w:val="hy-AM"/>
              </w:rPr>
            </w:pPr>
          </w:p>
          <w:p w14:paraId="65177361" w14:textId="77777777" w:rsidR="008050C1" w:rsidRDefault="008050C1" w:rsidP="00600E40">
            <w:pPr>
              <w:pStyle w:val="BodyText"/>
              <w:spacing w:line="276" w:lineRule="auto"/>
              <w:rPr>
                <w:rFonts w:ascii="GHEA Grapalat" w:eastAsia="Calibri" w:hAnsi="GHEA Grapalat" w:cs="Sylfaen"/>
                <w:szCs w:val="24"/>
                <w:lang w:val="hy-AM"/>
              </w:rPr>
            </w:pPr>
          </w:p>
          <w:p w14:paraId="04F8E56B" w14:textId="77777777" w:rsidR="008050C1" w:rsidRDefault="008050C1" w:rsidP="00600E40">
            <w:pPr>
              <w:pStyle w:val="BodyText"/>
              <w:spacing w:line="276" w:lineRule="auto"/>
              <w:rPr>
                <w:rFonts w:ascii="GHEA Grapalat" w:eastAsia="Calibri" w:hAnsi="GHEA Grapalat" w:cs="Sylfaen"/>
                <w:szCs w:val="24"/>
                <w:lang w:val="hy-AM"/>
              </w:rPr>
            </w:pPr>
          </w:p>
          <w:p w14:paraId="3CF1F55D" w14:textId="77777777" w:rsidR="008050C1" w:rsidRDefault="008050C1" w:rsidP="00600E40">
            <w:pPr>
              <w:pStyle w:val="BodyText"/>
              <w:spacing w:line="276" w:lineRule="auto"/>
              <w:rPr>
                <w:rFonts w:ascii="GHEA Grapalat" w:eastAsia="Calibri" w:hAnsi="GHEA Grapalat" w:cs="Sylfaen"/>
                <w:szCs w:val="24"/>
                <w:lang w:val="hy-AM"/>
              </w:rPr>
            </w:pPr>
          </w:p>
          <w:p w14:paraId="36679897" w14:textId="77777777" w:rsidR="008050C1" w:rsidRDefault="008050C1" w:rsidP="00600E40">
            <w:pPr>
              <w:pStyle w:val="BodyText"/>
              <w:spacing w:line="276" w:lineRule="auto"/>
              <w:rPr>
                <w:rFonts w:ascii="GHEA Grapalat" w:eastAsia="Calibri" w:hAnsi="GHEA Grapalat" w:cs="Sylfaen"/>
                <w:szCs w:val="24"/>
                <w:lang w:val="hy-AM"/>
              </w:rPr>
            </w:pPr>
          </w:p>
          <w:p w14:paraId="521791FA" w14:textId="77777777" w:rsidR="008050C1" w:rsidRDefault="008050C1" w:rsidP="00600E40">
            <w:pPr>
              <w:pStyle w:val="BodyText"/>
              <w:spacing w:line="276" w:lineRule="auto"/>
              <w:rPr>
                <w:rFonts w:ascii="GHEA Grapalat" w:eastAsia="Calibri" w:hAnsi="GHEA Grapalat" w:cs="Sylfaen"/>
                <w:szCs w:val="24"/>
                <w:lang w:val="hy-AM"/>
              </w:rPr>
            </w:pPr>
          </w:p>
          <w:p w14:paraId="012DE7CA" w14:textId="77777777" w:rsidR="008050C1" w:rsidRDefault="008050C1" w:rsidP="00600E40">
            <w:pPr>
              <w:pStyle w:val="BodyText"/>
              <w:spacing w:line="276" w:lineRule="auto"/>
              <w:rPr>
                <w:rFonts w:ascii="GHEA Grapalat" w:eastAsia="Calibri" w:hAnsi="GHEA Grapalat" w:cs="Sylfaen"/>
                <w:szCs w:val="24"/>
                <w:lang w:val="hy-AM"/>
              </w:rPr>
            </w:pPr>
          </w:p>
          <w:p w14:paraId="054EB3AB" w14:textId="77777777" w:rsidR="008050C1" w:rsidRDefault="008050C1" w:rsidP="00600E40">
            <w:pPr>
              <w:pStyle w:val="BodyText"/>
              <w:spacing w:line="276" w:lineRule="auto"/>
              <w:rPr>
                <w:rFonts w:ascii="GHEA Grapalat" w:eastAsia="Calibri" w:hAnsi="GHEA Grapalat" w:cs="Sylfaen"/>
                <w:szCs w:val="24"/>
                <w:lang w:val="hy-AM"/>
              </w:rPr>
            </w:pPr>
          </w:p>
          <w:p w14:paraId="77B5AF62" w14:textId="77777777" w:rsidR="008050C1" w:rsidRDefault="008050C1" w:rsidP="00600E40">
            <w:pPr>
              <w:pStyle w:val="BodyText"/>
              <w:spacing w:line="276" w:lineRule="auto"/>
              <w:rPr>
                <w:rFonts w:ascii="GHEA Grapalat" w:eastAsia="Calibri" w:hAnsi="GHEA Grapalat" w:cs="Sylfaen"/>
                <w:szCs w:val="24"/>
                <w:lang w:val="hy-AM"/>
              </w:rPr>
            </w:pPr>
          </w:p>
          <w:p w14:paraId="41278958" w14:textId="77777777" w:rsidR="008050C1" w:rsidRDefault="008050C1" w:rsidP="00600E40">
            <w:pPr>
              <w:pStyle w:val="BodyText"/>
              <w:spacing w:line="276" w:lineRule="auto"/>
              <w:rPr>
                <w:rFonts w:ascii="GHEA Grapalat" w:eastAsia="Calibri" w:hAnsi="GHEA Grapalat" w:cs="Sylfaen"/>
                <w:szCs w:val="24"/>
                <w:lang w:val="hy-AM"/>
              </w:rPr>
            </w:pPr>
          </w:p>
          <w:p w14:paraId="60464B72" w14:textId="77777777" w:rsidR="008050C1" w:rsidRDefault="008050C1" w:rsidP="00600E40">
            <w:pPr>
              <w:pStyle w:val="BodyText"/>
              <w:spacing w:line="276" w:lineRule="auto"/>
              <w:rPr>
                <w:rFonts w:ascii="GHEA Grapalat" w:eastAsia="Calibri" w:hAnsi="GHEA Grapalat" w:cs="Sylfaen"/>
                <w:szCs w:val="24"/>
                <w:lang w:val="hy-AM"/>
              </w:rPr>
            </w:pPr>
          </w:p>
          <w:p w14:paraId="5CA36FDF" w14:textId="77777777" w:rsidR="008050C1" w:rsidRDefault="008050C1" w:rsidP="00600E40">
            <w:pPr>
              <w:pStyle w:val="BodyText"/>
              <w:spacing w:line="276" w:lineRule="auto"/>
              <w:rPr>
                <w:rFonts w:ascii="GHEA Grapalat" w:eastAsia="Calibri" w:hAnsi="GHEA Grapalat" w:cs="Sylfaen"/>
                <w:szCs w:val="24"/>
                <w:lang w:val="hy-AM"/>
              </w:rPr>
            </w:pPr>
          </w:p>
          <w:p w14:paraId="12EE4E9E" w14:textId="77777777" w:rsidR="008050C1" w:rsidRDefault="008050C1" w:rsidP="00600E40">
            <w:pPr>
              <w:pStyle w:val="BodyText"/>
              <w:spacing w:line="276" w:lineRule="auto"/>
              <w:rPr>
                <w:rFonts w:ascii="GHEA Grapalat" w:eastAsia="Calibri" w:hAnsi="GHEA Grapalat" w:cs="Sylfaen"/>
                <w:szCs w:val="24"/>
                <w:lang w:val="hy-AM"/>
              </w:rPr>
            </w:pPr>
          </w:p>
          <w:p w14:paraId="5ABB738A" w14:textId="77777777" w:rsidR="008050C1" w:rsidRDefault="008050C1" w:rsidP="00600E40">
            <w:pPr>
              <w:pStyle w:val="BodyText"/>
              <w:spacing w:line="276" w:lineRule="auto"/>
              <w:rPr>
                <w:rFonts w:ascii="GHEA Grapalat" w:eastAsia="Calibri" w:hAnsi="GHEA Grapalat" w:cs="Sylfaen"/>
                <w:szCs w:val="24"/>
                <w:lang w:val="hy-AM"/>
              </w:rPr>
            </w:pPr>
          </w:p>
          <w:p w14:paraId="608100FA" w14:textId="77777777" w:rsidR="008050C1" w:rsidRDefault="008050C1" w:rsidP="00600E40">
            <w:pPr>
              <w:pStyle w:val="BodyText"/>
              <w:spacing w:line="276" w:lineRule="auto"/>
              <w:rPr>
                <w:rFonts w:ascii="GHEA Grapalat" w:eastAsia="Calibri" w:hAnsi="GHEA Grapalat" w:cs="Sylfaen"/>
                <w:szCs w:val="24"/>
                <w:lang w:val="hy-AM"/>
              </w:rPr>
            </w:pPr>
          </w:p>
          <w:p w14:paraId="7AF462C1" w14:textId="77777777" w:rsidR="008050C1" w:rsidRDefault="008050C1" w:rsidP="00600E40">
            <w:pPr>
              <w:pStyle w:val="BodyText"/>
              <w:spacing w:line="276" w:lineRule="auto"/>
              <w:rPr>
                <w:rFonts w:ascii="GHEA Grapalat" w:eastAsia="Calibri" w:hAnsi="GHEA Grapalat" w:cs="Sylfaen"/>
                <w:szCs w:val="24"/>
                <w:lang w:val="hy-AM"/>
              </w:rPr>
            </w:pPr>
          </w:p>
          <w:p w14:paraId="47BEB5ED" w14:textId="77777777" w:rsidR="008050C1" w:rsidRDefault="008050C1" w:rsidP="00600E40">
            <w:pPr>
              <w:pStyle w:val="BodyText"/>
              <w:spacing w:line="276" w:lineRule="auto"/>
              <w:rPr>
                <w:rFonts w:ascii="GHEA Grapalat" w:eastAsia="Calibri" w:hAnsi="GHEA Grapalat" w:cs="Sylfaen"/>
                <w:szCs w:val="24"/>
                <w:lang w:val="hy-AM"/>
              </w:rPr>
            </w:pPr>
          </w:p>
          <w:p w14:paraId="56943BD9" w14:textId="77777777" w:rsidR="008050C1" w:rsidRDefault="008050C1" w:rsidP="00600E40">
            <w:pPr>
              <w:pStyle w:val="BodyText"/>
              <w:spacing w:line="276" w:lineRule="auto"/>
              <w:rPr>
                <w:rFonts w:ascii="GHEA Grapalat" w:eastAsia="Calibri" w:hAnsi="GHEA Grapalat" w:cs="Sylfaen"/>
                <w:szCs w:val="24"/>
                <w:lang w:val="hy-AM"/>
              </w:rPr>
            </w:pPr>
          </w:p>
          <w:p w14:paraId="26AC43F8" w14:textId="77777777" w:rsidR="008050C1" w:rsidRDefault="008050C1" w:rsidP="00600E40">
            <w:pPr>
              <w:pStyle w:val="BodyText"/>
              <w:spacing w:line="276" w:lineRule="auto"/>
              <w:rPr>
                <w:rFonts w:ascii="GHEA Grapalat" w:eastAsia="Calibri" w:hAnsi="GHEA Grapalat" w:cs="Sylfaen"/>
                <w:szCs w:val="24"/>
                <w:lang w:val="hy-AM"/>
              </w:rPr>
            </w:pPr>
          </w:p>
          <w:p w14:paraId="6AF394A4" w14:textId="77777777" w:rsidR="008050C1" w:rsidRDefault="008050C1" w:rsidP="00600E40">
            <w:pPr>
              <w:pStyle w:val="BodyText"/>
              <w:spacing w:line="276" w:lineRule="auto"/>
              <w:rPr>
                <w:rFonts w:ascii="GHEA Grapalat" w:eastAsia="Calibri" w:hAnsi="GHEA Grapalat" w:cs="Sylfaen"/>
                <w:szCs w:val="24"/>
                <w:lang w:val="hy-AM"/>
              </w:rPr>
            </w:pPr>
          </w:p>
          <w:p w14:paraId="40F355C5" w14:textId="77777777" w:rsidR="008050C1" w:rsidRDefault="008050C1" w:rsidP="00600E40">
            <w:pPr>
              <w:pStyle w:val="BodyText"/>
              <w:spacing w:line="276" w:lineRule="auto"/>
              <w:rPr>
                <w:rFonts w:ascii="GHEA Grapalat" w:eastAsia="Calibri" w:hAnsi="GHEA Grapalat" w:cs="Sylfaen"/>
                <w:szCs w:val="24"/>
                <w:lang w:val="hy-AM"/>
              </w:rPr>
            </w:pPr>
          </w:p>
          <w:p w14:paraId="55667090" w14:textId="77777777" w:rsidR="008050C1" w:rsidRDefault="008050C1" w:rsidP="00600E40">
            <w:pPr>
              <w:pStyle w:val="BodyText"/>
              <w:spacing w:line="276" w:lineRule="auto"/>
              <w:rPr>
                <w:rFonts w:ascii="GHEA Grapalat" w:eastAsia="Calibri" w:hAnsi="GHEA Grapalat" w:cs="Sylfaen"/>
                <w:szCs w:val="24"/>
                <w:lang w:val="hy-AM"/>
              </w:rPr>
            </w:pPr>
          </w:p>
          <w:p w14:paraId="50E13185" w14:textId="77777777" w:rsidR="008050C1" w:rsidRDefault="008050C1" w:rsidP="00600E40">
            <w:pPr>
              <w:pStyle w:val="BodyText"/>
              <w:spacing w:line="276" w:lineRule="auto"/>
              <w:rPr>
                <w:rFonts w:ascii="GHEA Grapalat" w:eastAsia="Calibri" w:hAnsi="GHEA Grapalat" w:cs="Sylfaen"/>
                <w:szCs w:val="24"/>
                <w:lang w:val="hy-AM"/>
              </w:rPr>
            </w:pPr>
          </w:p>
          <w:p w14:paraId="26DE37BA" w14:textId="77777777" w:rsidR="008050C1" w:rsidRDefault="008050C1" w:rsidP="00600E40">
            <w:pPr>
              <w:pStyle w:val="BodyText"/>
              <w:spacing w:line="276" w:lineRule="auto"/>
              <w:rPr>
                <w:rFonts w:ascii="GHEA Grapalat" w:eastAsia="Calibri" w:hAnsi="GHEA Grapalat" w:cs="Sylfaen"/>
                <w:szCs w:val="24"/>
                <w:lang w:val="hy-AM"/>
              </w:rPr>
            </w:pPr>
          </w:p>
          <w:p w14:paraId="1F721D54" w14:textId="77777777" w:rsidR="008050C1" w:rsidRDefault="008050C1" w:rsidP="00600E40">
            <w:pPr>
              <w:pStyle w:val="BodyText"/>
              <w:spacing w:line="276" w:lineRule="auto"/>
              <w:rPr>
                <w:rFonts w:ascii="GHEA Grapalat" w:eastAsia="Calibri" w:hAnsi="GHEA Grapalat" w:cs="Sylfaen"/>
                <w:szCs w:val="24"/>
                <w:lang w:val="hy-AM"/>
              </w:rPr>
            </w:pPr>
          </w:p>
          <w:p w14:paraId="4A61E79B" w14:textId="77777777" w:rsidR="008050C1" w:rsidRDefault="008050C1" w:rsidP="00600E40">
            <w:pPr>
              <w:pStyle w:val="BodyText"/>
              <w:spacing w:line="276" w:lineRule="auto"/>
              <w:rPr>
                <w:rFonts w:ascii="GHEA Grapalat" w:eastAsia="Calibri" w:hAnsi="GHEA Grapalat" w:cs="Sylfaen"/>
                <w:szCs w:val="24"/>
                <w:lang w:val="hy-AM"/>
              </w:rPr>
            </w:pPr>
          </w:p>
          <w:p w14:paraId="586FB368" w14:textId="77777777" w:rsidR="008050C1" w:rsidRDefault="008050C1" w:rsidP="00600E40">
            <w:pPr>
              <w:pStyle w:val="BodyText"/>
              <w:spacing w:line="276" w:lineRule="auto"/>
              <w:rPr>
                <w:rFonts w:ascii="GHEA Grapalat" w:eastAsia="Calibri" w:hAnsi="GHEA Grapalat" w:cs="Sylfaen"/>
                <w:szCs w:val="24"/>
                <w:lang w:val="hy-AM"/>
              </w:rPr>
            </w:pPr>
          </w:p>
          <w:p w14:paraId="25009311" w14:textId="77777777" w:rsidR="008050C1" w:rsidRDefault="008050C1" w:rsidP="00600E40">
            <w:pPr>
              <w:pStyle w:val="BodyText"/>
              <w:spacing w:line="276" w:lineRule="auto"/>
              <w:rPr>
                <w:rFonts w:ascii="GHEA Grapalat" w:eastAsia="Calibri" w:hAnsi="GHEA Grapalat" w:cs="Sylfaen"/>
                <w:szCs w:val="24"/>
                <w:lang w:val="hy-AM"/>
              </w:rPr>
            </w:pPr>
          </w:p>
          <w:p w14:paraId="5EAFF08A" w14:textId="77777777" w:rsidR="008050C1" w:rsidRDefault="008050C1" w:rsidP="00600E40">
            <w:pPr>
              <w:pStyle w:val="BodyText"/>
              <w:spacing w:line="276" w:lineRule="auto"/>
              <w:rPr>
                <w:rFonts w:ascii="GHEA Grapalat" w:eastAsia="Calibri" w:hAnsi="GHEA Grapalat" w:cs="Sylfaen"/>
                <w:szCs w:val="24"/>
                <w:lang w:val="hy-AM"/>
              </w:rPr>
            </w:pPr>
          </w:p>
          <w:p w14:paraId="3E784937" w14:textId="77777777" w:rsidR="008050C1" w:rsidRDefault="008050C1" w:rsidP="00600E40">
            <w:pPr>
              <w:pStyle w:val="BodyText"/>
              <w:spacing w:line="276" w:lineRule="auto"/>
              <w:rPr>
                <w:rFonts w:ascii="GHEA Grapalat" w:eastAsia="Calibri" w:hAnsi="GHEA Grapalat" w:cs="Sylfaen"/>
                <w:szCs w:val="24"/>
                <w:lang w:val="hy-AM"/>
              </w:rPr>
            </w:pPr>
          </w:p>
          <w:p w14:paraId="61659AB0" w14:textId="77777777" w:rsidR="008050C1" w:rsidRDefault="008050C1" w:rsidP="00600E40">
            <w:pPr>
              <w:pStyle w:val="BodyText"/>
              <w:spacing w:line="276" w:lineRule="auto"/>
              <w:rPr>
                <w:rFonts w:ascii="GHEA Grapalat" w:eastAsia="Calibri" w:hAnsi="GHEA Grapalat" w:cs="Sylfaen"/>
                <w:szCs w:val="24"/>
                <w:lang w:val="hy-AM"/>
              </w:rPr>
            </w:pPr>
          </w:p>
          <w:p w14:paraId="2F32621E" w14:textId="77777777" w:rsidR="008050C1" w:rsidRDefault="008050C1" w:rsidP="00600E40">
            <w:pPr>
              <w:pStyle w:val="BodyText"/>
              <w:spacing w:line="276" w:lineRule="auto"/>
              <w:rPr>
                <w:rFonts w:ascii="GHEA Grapalat" w:eastAsia="Calibri" w:hAnsi="GHEA Grapalat" w:cs="Sylfaen"/>
                <w:szCs w:val="24"/>
                <w:lang w:val="hy-AM"/>
              </w:rPr>
            </w:pPr>
          </w:p>
          <w:p w14:paraId="60BA21FD" w14:textId="77777777" w:rsidR="008050C1" w:rsidRDefault="008050C1" w:rsidP="00600E40">
            <w:pPr>
              <w:pStyle w:val="BodyText"/>
              <w:spacing w:line="276" w:lineRule="auto"/>
              <w:rPr>
                <w:rFonts w:ascii="GHEA Grapalat" w:eastAsia="Calibri" w:hAnsi="GHEA Grapalat" w:cs="Sylfaen"/>
                <w:szCs w:val="24"/>
                <w:lang w:val="hy-AM"/>
              </w:rPr>
            </w:pPr>
          </w:p>
          <w:p w14:paraId="02DF027A" w14:textId="77777777" w:rsidR="008050C1" w:rsidRDefault="008050C1" w:rsidP="00600E40">
            <w:pPr>
              <w:pStyle w:val="BodyText"/>
              <w:spacing w:line="276" w:lineRule="auto"/>
              <w:rPr>
                <w:rFonts w:ascii="GHEA Grapalat" w:eastAsia="Calibri" w:hAnsi="GHEA Grapalat" w:cs="Sylfaen"/>
                <w:szCs w:val="24"/>
                <w:lang w:val="hy-AM"/>
              </w:rPr>
            </w:pPr>
          </w:p>
          <w:p w14:paraId="6FDFC033" w14:textId="77777777" w:rsidR="008050C1" w:rsidRDefault="008050C1" w:rsidP="00600E40">
            <w:pPr>
              <w:pStyle w:val="BodyText"/>
              <w:spacing w:line="276" w:lineRule="auto"/>
              <w:rPr>
                <w:rFonts w:ascii="GHEA Grapalat" w:eastAsia="Calibri" w:hAnsi="GHEA Grapalat" w:cs="Sylfaen"/>
                <w:szCs w:val="24"/>
                <w:lang w:val="hy-AM"/>
              </w:rPr>
            </w:pPr>
          </w:p>
          <w:p w14:paraId="45C235E5" w14:textId="77777777" w:rsidR="008050C1" w:rsidRDefault="008050C1" w:rsidP="00600E40">
            <w:pPr>
              <w:pStyle w:val="BodyText"/>
              <w:spacing w:line="276" w:lineRule="auto"/>
              <w:rPr>
                <w:rFonts w:ascii="GHEA Grapalat" w:eastAsia="Calibri" w:hAnsi="GHEA Grapalat" w:cs="Sylfaen"/>
                <w:szCs w:val="24"/>
                <w:lang w:val="hy-AM"/>
              </w:rPr>
            </w:pPr>
          </w:p>
          <w:p w14:paraId="2DDBB8D2" w14:textId="77777777" w:rsidR="008050C1" w:rsidRDefault="008050C1" w:rsidP="00600E40">
            <w:pPr>
              <w:pStyle w:val="BodyText"/>
              <w:spacing w:line="276" w:lineRule="auto"/>
              <w:rPr>
                <w:rFonts w:ascii="GHEA Grapalat" w:eastAsia="Calibri" w:hAnsi="GHEA Grapalat" w:cs="Sylfaen"/>
                <w:szCs w:val="24"/>
                <w:lang w:val="hy-AM"/>
              </w:rPr>
            </w:pPr>
          </w:p>
          <w:p w14:paraId="0C1263ED" w14:textId="77777777" w:rsidR="008050C1" w:rsidRDefault="008050C1" w:rsidP="00600E40">
            <w:pPr>
              <w:pStyle w:val="BodyText"/>
              <w:spacing w:line="276" w:lineRule="auto"/>
              <w:rPr>
                <w:rFonts w:ascii="GHEA Grapalat" w:eastAsia="Calibri" w:hAnsi="GHEA Grapalat" w:cs="Sylfaen"/>
                <w:szCs w:val="24"/>
                <w:lang w:val="hy-AM"/>
              </w:rPr>
            </w:pPr>
          </w:p>
          <w:p w14:paraId="0F0F86CD" w14:textId="77777777" w:rsidR="008050C1" w:rsidRDefault="008050C1" w:rsidP="00600E40">
            <w:pPr>
              <w:pStyle w:val="BodyText"/>
              <w:spacing w:line="276" w:lineRule="auto"/>
              <w:rPr>
                <w:rFonts w:ascii="GHEA Grapalat" w:eastAsia="Calibri" w:hAnsi="GHEA Grapalat" w:cs="Sylfaen"/>
                <w:szCs w:val="24"/>
                <w:lang w:val="hy-AM"/>
              </w:rPr>
            </w:pPr>
          </w:p>
          <w:p w14:paraId="2F9E0973" w14:textId="77777777" w:rsidR="008050C1" w:rsidRDefault="008050C1" w:rsidP="00600E40">
            <w:pPr>
              <w:pStyle w:val="BodyText"/>
              <w:spacing w:line="276" w:lineRule="auto"/>
              <w:rPr>
                <w:rFonts w:ascii="GHEA Grapalat" w:eastAsia="Calibri" w:hAnsi="GHEA Grapalat" w:cs="Sylfaen"/>
                <w:szCs w:val="24"/>
                <w:lang w:val="hy-AM"/>
              </w:rPr>
            </w:pPr>
          </w:p>
          <w:p w14:paraId="3185C11C" w14:textId="77777777" w:rsidR="008050C1" w:rsidRDefault="008050C1" w:rsidP="00600E40">
            <w:pPr>
              <w:pStyle w:val="BodyText"/>
              <w:spacing w:line="276" w:lineRule="auto"/>
              <w:rPr>
                <w:rFonts w:ascii="GHEA Grapalat" w:eastAsia="Calibri" w:hAnsi="GHEA Grapalat" w:cs="Sylfaen"/>
                <w:szCs w:val="24"/>
                <w:lang w:val="hy-AM"/>
              </w:rPr>
            </w:pPr>
          </w:p>
          <w:p w14:paraId="148E978C" w14:textId="77777777" w:rsidR="008050C1" w:rsidRDefault="008050C1" w:rsidP="00600E40">
            <w:pPr>
              <w:pStyle w:val="BodyText"/>
              <w:spacing w:line="276" w:lineRule="auto"/>
              <w:rPr>
                <w:rFonts w:ascii="GHEA Grapalat" w:eastAsia="Calibri" w:hAnsi="GHEA Grapalat" w:cs="Sylfaen"/>
                <w:szCs w:val="24"/>
                <w:lang w:val="hy-AM"/>
              </w:rPr>
            </w:pPr>
          </w:p>
          <w:p w14:paraId="08B078E2" w14:textId="77777777" w:rsidR="008050C1" w:rsidRDefault="008050C1" w:rsidP="00600E40">
            <w:pPr>
              <w:pStyle w:val="BodyText"/>
              <w:spacing w:line="276" w:lineRule="auto"/>
              <w:rPr>
                <w:rFonts w:ascii="GHEA Grapalat" w:eastAsia="Calibri" w:hAnsi="GHEA Grapalat" w:cs="Sylfaen"/>
                <w:szCs w:val="24"/>
                <w:lang w:val="hy-AM"/>
              </w:rPr>
            </w:pPr>
          </w:p>
          <w:p w14:paraId="08779BE8" w14:textId="77777777" w:rsidR="008050C1" w:rsidRDefault="008050C1" w:rsidP="00600E40">
            <w:pPr>
              <w:pStyle w:val="BodyText"/>
              <w:spacing w:line="276" w:lineRule="auto"/>
              <w:rPr>
                <w:rFonts w:ascii="GHEA Grapalat" w:eastAsia="Calibri" w:hAnsi="GHEA Grapalat" w:cs="Sylfaen"/>
                <w:szCs w:val="24"/>
                <w:lang w:val="hy-AM"/>
              </w:rPr>
            </w:pPr>
          </w:p>
          <w:p w14:paraId="1ED458E0" w14:textId="77777777" w:rsidR="008050C1" w:rsidRDefault="008050C1" w:rsidP="00600E40">
            <w:pPr>
              <w:pStyle w:val="BodyText"/>
              <w:spacing w:line="276" w:lineRule="auto"/>
              <w:rPr>
                <w:rFonts w:ascii="GHEA Grapalat" w:eastAsia="Calibri" w:hAnsi="GHEA Grapalat" w:cs="Sylfaen"/>
                <w:szCs w:val="24"/>
                <w:lang w:val="hy-AM"/>
              </w:rPr>
            </w:pPr>
          </w:p>
          <w:p w14:paraId="7E182295" w14:textId="77777777" w:rsidR="008050C1" w:rsidRDefault="008050C1" w:rsidP="00600E40">
            <w:pPr>
              <w:pStyle w:val="BodyText"/>
              <w:spacing w:line="276" w:lineRule="auto"/>
              <w:rPr>
                <w:rFonts w:ascii="GHEA Grapalat" w:eastAsia="Calibri" w:hAnsi="GHEA Grapalat" w:cs="Sylfaen"/>
                <w:szCs w:val="24"/>
                <w:lang w:val="hy-AM"/>
              </w:rPr>
            </w:pPr>
          </w:p>
          <w:p w14:paraId="668D77F3" w14:textId="77777777" w:rsidR="008050C1" w:rsidRDefault="008050C1" w:rsidP="00600E40">
            <w:pPr>
              <w:pStyle w:val="BodyText"/>
              <w:spacing w:line="276" w:lineRule="auto"/>
              <w:rPr>
                <w:rFonts w:ascii="GHEA Grapalat" w:eastAsia="Calibri" w:hAnsi="GHEA Grapalat" w:cs="Sylfaen"/>
                <w:szCs w:val="24"/>
                <w:lang w:val="hy-AM"/>
              </w:rPr>
            </w:pPr>
          </w:p>
          <w:p w14:paraId="0EB108E5" w14:textId="77777777" w:rsidR="008050C1" w:rsidRDefault="008050C1" w:rsidP="00600E40">
            <w:pPr>
              <w:pStyle w:val="BodyText"/>
              <w:spacing w:line="276" w:lineRule="auto"/>
              <w:rPr>
                <w:rFonts w:ascii="GHEA Grapalat" w:eastAsia="Calibri" w:hAnsi="GHEA Grapalat" w:cs="Sylfaen"/>
                <w:szCs w:val="24"/>
                <w:lang w:val="hy-AM"/>
              </w:rPr>
            </w:pPr>
          </w:p>
          <w:p w14:paraId="2CD38A1A" w14:textId="77777777" w:rsidR="008050C1" w:rsidRDefault="008050C1" w:rsidP="00600E40">
            <w:pPr>
              <w:pStyle w:val="BodyText"/>
              <w:spacing w:line="276" w:lineRule="auto"/>
              <w:rPr>
                <w:rFonts w:ascii="GHEA Grapalat" w:eastAsia="Calibri" w:hAnsi="GHEA Grapalat" w:cs="Sylfaen"/>
                <w:szCs w:val="24"/>
                <w:lang w:val="hy-AM"/>
              </w:rPr>
            </w:pPr>
          </w:p>
          <w:p w14:paraId="3DB4EAE7" w14:textId="77777777" w:rsidR="008050C1" w:rsidRDefault="008050C1" w:rsidP="00600E40">
            <w:pPr>
              <w:pStyle w:val="BodyText"/>
              <w:spacing w:line="276" w:lineRule="auto"/>
              <w:rPr>
                <w:rFonts w:ascii="GHEA Grapalat" w:eastAsia="Calibri" w:hAnsi="GHEA Grapalat" w:cs="Sylfaen"/>
                <w:szCs w:val="24"/>
                <w:lang w:val="hy-AM"/>
              </w:rPr>
            </w:pPr>
          </w:p>
          <w:p w14:paraId="2294C57E" w14:textId="77777777" w:rsidR="008050C1" w:rsidRDefault="008050C1" w:rsidP="00600E40">
            <w:pPr>
              <w:pStyle w:val="BodyText"/>
              <w:spacing w:line="276" w:lineRule="auto"/>
              <w:rPr>
                <w:rFonts w:ascii="GHEA Grapalat" w:eastAsia="Calibri" w:hAnsi="GHEA Grapalat" w:cs="Sylfaen"/>
                <w:szCs w:val="24"/>
                <w:lang w:val="hy-AM"/>
              </w:rPr>
            </w:pPr>
          </w:p>
          <w:p w14:paraId="20B8CB36" w14:textId="77777777" w:rsidR="008050C1" w:rsidRDefault="008050C1" w:rsidP="00600E40">
            <w:pPr>
              <w:pStyle w:val="BodyText"/>
              <w:spacing w:line="276" w:lineRule="auto"/>
              <w:rPr>
                <w:rFonts w:ascii="GHEA Grapalat" w:eastAsia="Calibri" w:hAnsi="GHEA Grapalat" w:cs="Sylfaen"/>
                <w:szCs w:val="24"/>
                <w:lang w:val="hy-AM"/>
              </w:rPr>
            </w:pPr>
          </w:p>
          <w:p w14:paraId="1F9EDF63" w14:textId="77777777" w:rsidR="008050C1" w:rsidRDefault="008050C1" w:rsidP="00600E40">
            <w:pPr>
              <w:pStyle w:val="BodyText"/>
              <w:spacing w:line="276" w:lineRule="auto"/>
              <w:rPr>
                <w:rFonts w:ascii="GHEA Grapalat" w:eastAsia="Calibri" w:hAnsi="GHEA Grapalat" w:cs="Sylfaen"/>
                <w:szCs w:val="24"/>
                <w:lang w:val="hy-AM"/>
              </w:rPr>
            </w:pPr>
          </w:p>
          <w:p w14:paraId="0D557460" w14:textId="77777777" w:rsidR="008050C1" w:rsidRDefault="008050C1" w:rsidP="00600E40">
            <w:pPr>
              <w:pStyle w:val="BodyText"/>
              <w:spacing w:line="276" w:lineRule="auto"/>
              <w:rPr>
                <w:rFonts w:ascii="GHEA Grapalat" w:eastAsia="Calibri" w:hAnsi="GHEA Grapalat" w:cs="Sylfaen"/>
                <w:szCs w:val="24"/>
                <w:lang w:val="hy-AM"/>
              </w:rPr>
            </w:pPr>
          </w:p>
          <w:p w14:paraId="16A90113" w14:textId="77777777" w:rsidR="008050C1" w:rsidRDefault="008050C1" w:rsidP="00600E40">
            <w:pPr>
              <w:pStyle w:val="BodyText"/>
              <w:spacing w:line="276" w:lineRule="auto"/>
              <w:rPr>
                <w:rFonts w:ascii="GHEA Grapalat" w:eastAsia="Calibri" w:hAnsi="GHEA Grapalat" w:cs="Sylfaen"/>
                <w:szCs w:val="24"/>
                <w:lang w:val="hy-AM"/>
              </w:rPr>
            </w:pPr>
          </w:p>
          <w:p w14:paraId="0DEC806E" w14:textId="77777777" w:rsidR="008050C1" w:rsidRDefault="008050C1" w:rsidP="00600E40">
            <w:pPr>
              <w:pStyle w:val="BodyText"/>
              <w:spacing w:line="276" w:lineRule="auto"/>
              <w:rPr>
                <w:rFonts w:ascii="GHEA Grapalat" w:eastAsia="Calibri" w:hAnsi="GHEA Grapalat" w:cs="Sylfaen"/>
                <w:szCs w:val="24"/>
                <w:lang w:val="hy-AM"/>
              </w:rPr>
            </w:pPr>
          </w:p>
          <w:p w14:paraId="554F116D" w14:textId="77777777" w:rsidR="008050C1" w:rsidRDefault="008050C1" w:rsidP="00600E40">
            <w:pPr>
              <w:pStyle w:val="BodyText"/>
              <w:spacing w:line="276" w:lineRule="auto"/>
              <w:rPr>
                <w:rFonts w:ascii="GHEA Grapalat" w:eastAsia="Calibri" w:hAnsi="GHEA Grapalat" w:cs="Sylfaen"/>
                <w:szCs w:val="24"/>
                <w:lang w:val="hy-AM"/>
              </w:rPr>
            </w:pPr>
          </w:p>
          <w:p w14:paraId="5216D496" w14:textId="77777777" w:rsidR="008050C1" w:rsidRDefault="008050C1" w:rsidP="00600E40">
            <w:pPr>
              <w:pStyle w:val="BodyText"/>
              <w:spacing w:line="276" w:lineRule="auto"/>
              <w:rPr>
                <w:rFonts w:ascii="GHEA Grapalat" w:eastAsia="Calibri" w:hAnsi="GHEA Grapalat" w:cs="Sylfaen"/>
                <w:szCs w:val="24"/>
                <w:lang w:val="hy-AM"/>
              </w:rPr>
            </w:pPr>
          </w:p>
          <w:p w14:paraId="2EB8137C" w14:textId="77777777" w:rsidR="008050C1" w:rsidRDefault="008050C1" w:rsidP="00600E40">
            <w:pPr>
              <w:pStyle w:val="BodyText"/>
              <w:spacing w:line="276" w:lineRule="auto"/>
              <w:rPr>
                <w:rFonts w:ascii="GHEA Grapalat" w:eastAsia="Calibri" w:hAnsi="GHEA Grapalat" w:cs="Sylfaen"/>
                <w:szCs w:val="24"/>
                <w:lang w:val="hy-AM"/>
              </w:rPr>
            </w:pPr>
          </w:p>
          <w:p w14:paraId="5FEF08FB" w14:textId="77777777" w:rsidR="008050C1" w:rsidRDefault="008050C1" w:rsidP="00600E40">
            <w:pPr>
              <w:pStyle w:val="BodyText"/>
              <w:spacing w:line="276" w:lineRule="auto"/>
              <w:rPr>
                <w:rFonts w:ascii="GHEA Grapalat" w:eastAsia="Calibri" w:hAnsi="GHEA Grapalat" w:cs="Sylfaen"/>
                <w:szCs w:val="24"/>
                <w:lang w:val="hy-AM"/>
              </w:rPr>
            </w:pPr>
          </w:p>
          <w:p w14:paraId="424E050D" w14:textId="77777777" w:rsidR="008050C1" w:rsidRDefault="008050C1" w:rsidP="00600E40">
            <w:pPr>
              <w:pStyle w:val="BodyText"/>
              <w:spacing w:line="276" w:lineRule="auto"/>
              <w:rPr>
                <w:rFonts w:ascii="GHEA Grapalat" w:eastAsia="Calibri" w:hAnsi="GHEA Grapalat" w:cs="Sylfaen"/>
                <w:szCs w:val="24"/>
                <w:lang w:val="hy-AM"/>
              </w:rPr>
            </w:pPr>
          </w:p>
          <w:p w14:paraId="077DDAD0" w14:textId="77777777" w:rsidR="008050C1" w:rsidRDefault="008050C1" w:rsidP="00600E40">
            <w:pPr>
              <w:pStyle w:val="BodyText"/>
              <w:spacing w:line="276" w:lineRule="auto"/>
              <w:rPr>
                <w:rFonts w:ascii="GHEA Grapalat" w:eastAsia="Calibri" w:hAnsi="GHEA Grapalat" w:cs="Sylfaen"/>
                <w:szCs w:val="24"/>
                <w:lang w:val="hy-AM"/>
              </w:rPr>
            </w:pPr>
          </w:p>
          <w:p w14:paraId="702DAF0B" w14:textId="77777777" w:rsidR="008050C1" w:rsidRDefault="008050C1" w:rsidP="00600E40">
            <w:pPr>
              <w:pStyle w:val="BodyText"/>
              <w:spacing w:line="276" w:lineRule="auto"/>
              <w:rPr>
                <w:rFonts w:ascii="GHEA Grapalat" w:eastAsia="Calibri" w:hAnsi="GHEA Grapalat" w:cs="Sylfaen"/>
                <w:szCs w:val="24"/>
                <w:lang w:val="hy-AM"/>
              </w:rPr>
            </w:pPr>
          </w:p>
          <w:p w14:paraId="77286FB9" w14:textId="77777777" w:rsidR="008050C1" w:rsidRDefault="008050C1" w:rsidP="00600E40">
            <w:pPr>
              <w:pStyle w:val="BodyText"/>
              <w:spacing w:line="276" w:lineRule="auto"/>
              <w:rPr>
                <w:rFonts w:ascii="GHEA Grapalat" w:eastAsia="Calibri" w:hAnsi="GHEA Grapalat" w:cs="Sylfaen"/>
                <w:szCs w:val="24"/>
                <w:lang w:val="hy-AM"/>
              </w:rPr>
            </w:pPr>
          </w:p>
          <w:p w14:paraId="3B8EE6A8" w14:textId="77777777" w:rsidR="008050C1" w:rsidRDefault="008050C1" w:rsidP="00600E40">
            <w:pPr>
              <w:pStyle w:val="BodyText"/>
              <w:spacing w:line="276" w:lineRule="auto"/>
              <w:rPr>
                <w:rFonts w:ascii="GHEA Grapalat" w:eastAsia="Calibri" w:hAnsi="GHEA Grapalat" w:cs="Sylfaen"/>
                <w:szCs w:val="24"/>
                <w:lang w:val="hy-AM"/>
              </w:rPr>
            </w:pPr>
          </w:p>
          <w:p w14:paraId="798FA46E" w14:textId="77777777" w:rsidR="008050C1" w:rsidRDefault="008050C1" w:rsidP="00600E40">
            <w:pPr>
              <w:pStyle w:val="BodyText"/>
              <w:spacing w:line="276" w:lineRule="auto"/>
              <w:rPr>
                <w:rFonts w:ascii="GHEA Grapalat" w:eastAsia="Calibri" w:hAnsi="GHEA Grapalat" w:cs="Sylfaen"/>
                <w:szCs w:val="24"/>
                <w:lang w:val="hy-AM"/>
              </w:rPr>
            </w:pPr>
          </w:p>
          <w:p w14:paraId="2FA82606" w14:textId="77777777" w:rsidR="008050C1" w:rsidRDefault="008050C1" w:rsidP="00600E40">
            <w:pPr>
              <w:pStyle w:val="BodyText"/>
              <w:spacing w:line="276" w:lineRule="auto"/>
              <w:rPr>
                <w:rFonts w:ascii="GHEA Grapalat" w:eastAsia="Calibri" w:hAnsi="GHEA Grapalat" w:cs="Sylfaen"/>
                <w:szCs w:val="24"/>
                <w:lang w:val="hy-AM"/>
              </w:rPr>
            </w:pPr>
          </w:p>
          <w:p w14:paraId="5EFFB142" w14:textId="77777777" w:rsidR="008050C1" w:rsidRDefault="008050C1" w:rsidP="00600E40">
            <w:pPr>
              <w:pStyle w:val="BodyText"/>
              <w:spacing w:line="276" w:lineRule="auto"/>
              <w:rPr>
                <w:rFonts w:ascii="GHEA Grapalat" w:eastAsia="Calibri" w:hAnsi="GHEA Grapalat" w:cs="Sylfaen"/>
                <w:szCs w:val="24"/>
                <w:lang w:val="hy-AM"/>
              </w:rPr>
            </w:pPr>
          </w:p>
          <w:p w14:paraId="41DCB834" w14:textId="77777777" w:rsidR="008050C1" w:rsidRDefault="008050C1" w:rsidP="00600E40">
            <w:pPr>
              <w:pStyle w:val="BodyText"/>
              <w:spacing w:line="276" w:lineRule="auto"/>
              <w:rPr>
                <w:rFonts w:ascii="GHEA Grapalat" w:eastAsia="Calibri" w:hAnsi="GHEA Grapalat" w:cs="Sylfaen"/>
                <w:szCs w:val="24"/>
                <w:lang w:val="hy-AM"/>
              </w:rPr>
            </w:pPr>
          </w:p>
          <w:p w14:paraId="75C5B0DA" w14:textId="77777777" w:rsidR="008050C1" w:rsidRDefault="008050C1" w:rsidP="00600E40">
            <w:pPr>
              <w:pStyle w:val="BodyText"/>
              <w:spacing w:line="276" w:lineRule="auto"/>
              <w:rPr>
                <w:rFonts w:ascii="GHEA Grapalat" w:eastAsia="Calibri" w:hAnsi="GHEA Grapalat" w:cs="Sylfaen"/>
                <w:szCs w:val="24"/>
                <w:lang w:val="hy-AM"/>
              </w:rPr>
            </w:pPr>
          </w:p>
          <w:p w14:paraId="79DB30CD" w14:textId="77777777" w:rsidR="008050C1" w:rsidRDefault="008050C1" w:rsidP="00600E40">
            <w:pPr>
              <w:pStyle w:val="BodyText"/>
              <w:spacing w:line="276" w:lineRule="auto"/>
              <w:rPr>
                <w:rFonts w:ascii="GHEA Grapalat" w:eastAsia="Calibri" w:hAnsi="GHEA Grapalat" w:cs="Sylfaen"/>
                <w:szCs w:val="24"/>
                <w:lang w:val="hy-AM"/>
              </w:rPr>
            </w:pPr>
          </w:p>
          <w:p w14:paraId="45127B7E" w14:textId="77777777" w:rsidR="008050C1" w:rsidRDefault="008050C1" w:rsidP="00600E40">
            <w:pPr>
              <w:pStyle w:val="BodyText"/>
              <w:spacing w:line="276" w:lineRule="auto"/>
              <w:rPr>
                <w:rFonts w:ascii="GHEA Grapalat" w:eastAsia="Calibri" w:hAnsi="GHEA Grapalat" w:cs="Sylfaen"/>
                <w:szCs w:val="24"/>
                <w:lang w:val="hy-AM"/>
              </w:rPr>
            </w:pPr>
          </w:p>
          <w:p w14:paraId="4EB6921D" w14:textId="77777777" w:rsidR="008050C1" w:rsidRDefault="008050C1" w:rsidP="00600E40">
            <w:pPr>
              <w:pStyle w:val="BodyText"/>
              <w:spacing w:line="276" w:lineRule="auto"/>
              <w:rPr>
                <w:rFonts w:ascii="GHEA Grapalat" w:eastAsia="Calibri" w:hAnsi="GHEA Grapalat" w:cs="Sylfaen"/>
                <w:szCs w:val="24"/>
                <w:lang w:val="hy-AM"/>
              </w:rPr>
            </w:pPr>
          </w:p>
          <w:p w14:paraId="4A36AE2F" w14:textId="77777777" w:rsidR="008050C1" w:rsidRDefault="008050C1" w:rsidP="00600E40">
            <w:pPr>
              <w:pStyle w:val="BodyText"/>
              <w:spacing w:line="276" w:lineRule="auto"/>
              <w:rPr>
                <w:rFonts w:ascii="GHEA Grapalat" w:eastAsia="Calibri" w:hAnsi="GHEA Grapalat" w:cs="Sylfaen"/>
                <w:szCs w:val="24"/>
                <w:lang w:val="hy-AM"/>
              </w:rPr>
            </w:pPr>
          </w:p>
          <w:p w14:paraId="5B27AEDC" w14:textId="77777777" w:rsidR="008050C1" w:rsidRDefault="008050C1" w:rsidP="00600E40">
            <w:pPr>
              <w:pStyle w:val="BodyText"/>
              <w:spacing w:line="276" w:lineRule="auto"/>
              <w:rPr>
                <w:rFonts w:ascii="GHEA Grapalat" w:eastAsia="Calibri" w:hAnsi="GHEA Grapalat" w:cs="Sylfaen"/>
                <w:szCs w:val="24"/>
                <w:lang w:val="hy-AM"/>
              </w:rPr>
            </w:pPr>
          </w:p>
          <w:p w14:paraId="201BDA16" w14:textId="56C11856" w:rsidR="008050C1" w:rsidRDefault="001B6619" w:rsidP="00600E40">
            <w:pPr>
              <w:pStyle w:val="BodyText"/>
              <w:spacing w:line="276" w:lineRule="auto"/>
              <w:rPr>
                <w:rFonts w:ascii="GHEA Grapalat" w:eastAsia="Calibri" w:hAnsi="GHEA Grapalat" w:cs="Sylfaen"/>
                <w:szCs w:val="24"/>
                <w:lang w:val="hy-AM"/>
              </w:rPr>
            </w:pPr>
            <w:r>
              <w:rPr>
                <w:rFonts w:ascii="GHEA Grapalat" w:eastAsia="Calibri" w:hAnsi="GHEA Grapalat" w:cs="Sylfaen"/>
                <w:szCs w:val="24"/>
                <w:lang w:val="hy-AM"/>
              </w:rPr>
              <w:t xml:space="preserve">1. </w:t>
            </w:r>
            <w:r w:rsidR="008050C1">
              <w:rPr>
                <w:rFonts w:ascii="GHEA Grapalat" w:eastAsia="Calibri" w:hAnsi="GHEA Grapalat" w:cs="Sylfaen"/>
                <w:szCs w:val="24"/>
                <w:lang w:val="hy-AM"/>
              </w:rPr>
              <w:t>Չի ընդունվել:</w:t>
            </w:r>
          </w:p>
          <w:p w14:paraId="68EE756D" w14:textId="77777777" w:rsidR="008050C1" w:rsidRDefault="008050C1" w:rsidP="00600E40">
            <w:pPr>
              <w:pStyle w:val="BodyText"/>
              <w:spacing w:line="276" w:lineRule="auto"/>
              <w:rPr>
                <w:rFonts w:ascii="GHEA Grapalat" w:eastAsia="Calibri" w:hAnsi="GHEA Grapalat" w:cs="Sylfaen"/>
                <w:szCs w:val="24"/>
                <w:lang w:val="hy-AM"/>
              </w:rPr>
            </w:pPr>
            <w:r>
              <w:rPr>
                <w:rFonts w:ascii="GHEA Grapalat" w:eastAsia="Calibri" w:hAnsi="GHEA Grapalat" w:cs="Sylfaen"/>
                <w:szCs w:val="24"/>
                <w:lang w:val="hy-AM"/>
              </w:rPr>
              <w:t>Հայաստանի Հանրապետության Սահմանադրության 6-րդ հոդվածի համաձայն՝ պ</w:t>
            </w:r>
            <w:r w:rsidRPr="008050C1">
              <w:rPr>
                <w:rFonts w:ascii="GHEA Grapalat" w:eastAsia="Calibri" w:hAnsi="GHEA Grapalat" w:cs="Sylfaen"/>
                <w:szCs w:val="24"/>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477D2629" w14:textId="37879CE3" w:rsidR="008050C1" w:rsidRDefault="008050C1" w:rsidP="00600E40">
            <w:pPr>
              <w:pStyle w:val="BodyText"/>
              <w:spacing w:line="276" w:lineRule="auto"/>
              <w:rPr>
                <w:rFonts w:ascii="GHEA Grapalat" w:eastAsia="Calibri" w:hAnsi="GHEA Grapalat" w:cs="Sylfaen"/>
                <w:szCs w:val="24"/>
                <w:lang w:val="hy-AM"/>
              </w:rPr>
            </w:pPr>
            <w:r>
              <w:rPr>
                <w:rFonts w:ascii="GHEA Grapalat" w:eastAsia="Calibri" w:hAnsi="GHEA Grapalat" w:cs="Sylfaen"/>
                <w:szCs w:val="24"/>
                <w:lang w:val="hy-AM"/>
              </w:rPr>
              <w:t>Սահմանադրության վերոգրյալ նորմից ուղղակիորեն բխում է, որ տեղական ինքնակառավարման մարմինների կողմից իրականացվող ցանկացած գործողություն պետք է բխի օրենսդրական ակտերով</w:t>
            </w:r>
            <w:r w:rsidR="00270DDB">
              <w:rPr>
                <w:rFonts w:ascii="GHEA Grapalat" w:eastAsia="Calibri" w:hAnsi="GHEA Grapalat" w:cs="Sylfaen"/>
                <w:szCs w:val="24"/>
                <w:lang w:val="hy-AM"/>
              </w:rPr>
              <w:t>՝ Սահմանադրությամբ և օրենքով</w:t>
            </w:r>
            <w:r>
              <w:rPr>
                <w:rFonts w:ascii="GHEA Grapalat" w:eastAsia="Calibri" w:hAnsi="GHEA Grapalat" w:cs="Sylfaen"/>
                <w:szCs w:val="24"/>
                <w:lang w:val="hy-AM"/>
              </w:rPr>
              <w:t xml:space="preserve"> վերջիններիս վերապահված իրավասություններից</w:t>
            </w:r>
            <w:r w:rsidR="001B6619">
              <w:rPr>
                <w:rFonts w:ascii="GHEA Grapalat" w:eastAsia="Calibri" w:hAnsi="GHEA Grapalat" w:cs="Sylfaen"/>
                <w:szCs w:val="24"/>
                <w:lang w:val="hy-AM"/>
              </w:rPr>
              <w:t>:</w:t>
            </w:r>
          </w:p>
          <w:p w14:paraId="7170C251" w14:textId="6C47E579" w:rsidR="008050C1" w:rsidRDefault="008050C1" w:rsidP="00600E40">
            <w:pPr>
              <w:pStyle w:val="BodyText"/>
              <w:spacing w:line="276" w:lineRule="auto"/>
              <w:rPr>
                <w:rFonts w:ascii="GHEA Grapalat" w:eastAsia="Calibri" w:hAnsi="GHEA Grapalat" w:cs="Sylfaen"/>
                <w:szCs w:val="24"/>
                <w:lang w:val="hy-AM"/>
              </w:rPr>
            </w:pPr>
            <w:r>
              <w:rPr>
                <w:rFonts w:ascii="GHEA Grapalat" w:eastAsia="Calibri" w:hAnsi="GHEA Grapalat" w:cs="Sylfaen"/>
                <w:szCs w:val="24"/>
                <w:lang w:val="hy-AM"/>
              </w:rPr>
              <w:t xml:space="preserve">Բացի այդ, հարկ է նկատել, որ «Տեղական տուրքերի և վճարների մասին» օրենքով տեղական վճարը՝ </w:t>
            </w:r>
            <w:r w:rsidRPr="008050C1">
              <w:rPr>
                <w:rFonts w:ascii="GHEA Grapalat" w:eastAsia="Calibri" w:hAnsi="GHEA Grapalat" w:cs="Sylfaen"/>
                <w:szCs w:val="24"/>
                <w:lang w:val="hy-AM"/>
              </w:rPr>
              <w:t xml:space="preserve">տեղական ինքնակառավարման մարմինների սեփական լիազորությունների շրջանակներում համայնքի կամ համայնքի պատվերով մատուցած ծառայությունների համար համայնքի բյուջե վճարվող, </w:t>
            </w:r>
            <w:r w:rsidR="001B6619">
              <w:rPr>
                <w:rFonts w:ascii="GHEA Grapalat" w:eastAsia="Calibri" w:hAnsi="GHEA Grapalat" w:cs="Sylfaen"/>
                <w:szCs w:val="24"/>
                <w:lang w:val="hy-AM"/>
              </w:rPr>
              <w:t>ն</w:t>
            </w:r>
            <w:r w:rsidRPr="008050C1">
              <w:rPr>
                <w:rFonts w:ascii="GHEA Grapalat" w:eastAsia="Calibri" w:hAnsi="GHEA Grapalat" w:cs="Sylfaen"/>
                <w:szCs w:val="24"/>
                <w:lang w:val="hy-AM"/>
              </w:rPr>
              <w:t>ույն օրենքի դրույթների հիման վրա ավագանու սահմանած պարտադիր գանձույթ</w:t>
            </w:r>
            <w:r>
              <w:rPr>
                <w:rFonts w:ascii="GHEA Grapalat" w:eastAsia="Calibri" w:hAnsi="GHEA Grapalat" w:cs="Sylfaen"/>
                <w:szCs w:val="24"/>
                <w:lang w:val="hy-AM"/>
              </w:rPr>
              <w:t xml:space="preserve"> է:</w:t>
            </w:r>
          </w:p>
          <w:p w14:paraId="0529A749" w14:textId="2C2393C1" w:rsidR="008050C1" w:rsidRDefault="008050C1" w:rsidP="00600E40">
            <w:pPr>
              <w:pStyle w:val="BodyText"/>
              <w:spacing w:line="276" w:lineRule="auto"/>
              <w:rPr>
                <w:rFonts w:ascii="GHEA Grapalat" w:eastAsia="Calibri" w:hAnsi="GHEA Grapalat" w:cs="Sylfaen"/>
                <w:szCs w:val="24"/>
                <w:lang w:val="hy-AM"/>
              </w:rPr>
            </w:pPr>
            <w:r>
              <w:rPr>
                <w:rFonts w:ascii="GHEA Grapalat" w:eastAsia="Calibri" w:hAnsi="GHEA Grapalat" w:cs="Sylfaen"/>
                <w:szCs w:val="24"/>
                <w:lang w:val="hy-AM"/>
              </w:rPr>
              <w:t>Այսինքն</w:t>
            </w:r>
            <w:r w:rsidR="00270DDB">
              <w:rPr>
                <w:rFonts w:ascii="GHEA Grapalat" w:eastAsia="Calibri" w:hAnsi="GHEA Grapalat" w:cs="Sylfaen"/>
                <w:szCs w:val="24"/>
                <w:lang w:val="hy-AM"/>
              </w:rPr>
              <w:t>՝</w:t>
            </w:r>
            <w:r>
              <w:rPr>
                <w:rFonts w:ascii="GHEA Grapalat" w:eastAsia="Calibri" w:hAnsi="GHEA Grapalat" w:cs="Sylfaen"/>
                <w:szCs w:val="24"/>
                <w:lang w:val="hy-AM"/>
              </w:rPr>
              <w:t xml:space="preserve"> տեղական վճարը սահմանվում է տեղական ինքնակառավարման մարմինների սեփական լիազորությունների շրջանա</w:t>
            </w:r>
            <w:r w:rsidR="001B6619">
              <w:rPr>
                <w:rFonts w:ascii="GHEA Grapalat" w:eastAsia="Calibri" w:hAnsi="GHEA Grapalat" w:cs="Sylfaen"/>
                <w:szCs w:val="24"/>
                <w:lang w:val="hy-AM"/>
              </w:rPr>
              <w:t>կ</w:t>
            </w:r>
            <w:r>
              <w:rPr>
                <w:rFonts w:ascii="GHEA Grapalat" w:eastAsia="Calibri" w:hAnsi="GHEA Grapalat" w:cs="Sylfaen"/>
                <w:szCs w:val="24"/>
                <w:lang w:val="hy-AM"/>
              </w:rPr>
              <w:t xml:space="preserve">ներում ծառայությունների մատուցման դիմաց, իսկ տեղական ինքնակառավարման մարմինների սեփական լիազորությունները սահմանվում են Սահմանադրությամբ և օրենքներով, ուստի եզրակացությամբ տեղական տուրքերի և </w:t>
            </w:r>
            <w:r>
              <w:rPr>
                <w:rFonts w:ascii="GHEA Grapalat" w:eastAsia="Calibri" w:hAnsi="GHEA Grapalat" w:cs="Sylfaen"/>
                <w:szCs w:val="24"/>
                <w:lang w:val="hy-AM"/>
              </w:rPr>
              <w:lastRenderedPageBreak/>
              <w:t>վճարների տարանջա</w:t>
            </w:r>
            <w:r w:rsidR="00270DDB">
              <w:rPr>
                <w:rFonts w:ascii="GHEA Grapalat" w:eastAsia="Calibri" w:hAnsi="GHEA Grapalat" w:cs="Sylfaen"/>
                <w:szCs w:val="24"/>
                <w:lang w:val="hy-AM"/>
              </w:rPr>
              <w:t>տ</w:t>
            </w:r>
            <w:r>
              <w:rPr>
                <w:rFonts w:ascii="GHEA Grapalat" w:eastAsia="Calibri" w:hAnsi="GHEA Grapalat" w:cs="Sylfaen"/>
                <w:szCs w:val="24"/>
                <w:lang w:val="hy-AM"/>
              </w:rPr>
              <w:t>ման նման մեկնաբանությւնը ուղղակիորեն հակասում է Սահմանադրությանը:</w:t>
            </w:r>
          </w:p>
          <w:p w14:paraId="218EF66B" w14:textId="771477CB" w:rsidR="008050C1" w:rsidRPr="008050C1" w:rsidRDefault="008050C1" w:rsidP="008050C1">
            <w:pPr>
              <w:pStyle w:val="BodyText"/>
              <w:spacing w:line="276" w:lineRule="auto"/>
              <w:rPr>
                <w:rFonts w:ascii="GHEA Grapalat" w:eastAsia="Calibri" w:hAnsi="GHEA Grapalat" w:cs="Sylfaen"/>
                <w:lang w:val="hy-AM"/>
              </w:rPr>
            </w:pPr>
            <w:r>
              <w:rPr>
                <w:rFonts w:ascii="GHEA Grapalat" w:eastAsia="Calibri" w:hAnsi="GHEA Grapalat" w:cs="Sylfaen"/>
                <w:szCs w:val="24"/>
                <w:lang w:val="hy-AM"/>
              </w:rPr>
              <w:t xml:space="preserve">Բացի այդ, հարկ է նկատել, որ «Տեղական տուրքերի և վճարների մասին» օրենքի 10-րդ հոդվածով արդեն իսկ սահմանված են </w:t>
            </w:r>
            <w:r>
              <w:rPr>
                <w:rFonts w:ascii="GHEA Grapalat" w:eastAsia="Calibri" w:hAnsi="GHEA Grapalat" w:cs="Sylfaen"/>
                <w:lang w:val="hy-AM"/>
              </w:rPr>
              <w:t xml:space="preserve">տեղական վճարների տեսակները, ըստ որի՝ </w:t>
            </w:r>
            <w:r w:rsidRPr="008050C1">
              <w:rPr>
                <w:rFonts w:ascii="GHEA Grapalat" w:eastAsia="Calibri" w:hAnsi="GHEA Grapalat" w:cs="Sylfaen"/>
                <w:lang w:val="hy-AM"/>
              </w:rPr>
              <w:t>Հայաստանի Հանրապետության համայնքներում կարող են սահմանվել տեղական վճարների հետևյալ տեսակները.</w:t>
            </w:r>
          </w:p>
          <w:p w14:paraId="049038C6" w14:textId="77777777" w:rsidR="008050C1" w:rsidRPr="001B6619" w:rsidRDefault="008050C1" w:rsidP="008050C1">
            <w:pPr>
              <w:pStyle w:val="BodyText"/>
              <w:spacing w:line="276" w:lineRule="auto"/>
              <w:rPr>
                <w:rFonts w:ascii="GHEA Grapalat" w:hAnsi="GHEA Grapalat" w:cs="Sylfaen"/>
                <w:b/>
                <w:bCs/>
                <w:i/>
                <w:iCs/>
                <w:szCs w:val="24"/>
                <w:u w:val="single"/>
                <w:lang w:val="hy-AM"/>
              </w:rPr>
            </w:pPr>
            <w:r w:rsidRPr="008050C1">
              <w:rPr>
                <w:rFonts w:ascii="GHEA Grapalat" w:hAnsi="GHEA Grapalat" w:cs="Sylfaen"/>
                <w:szCs w:val="24"/>
                <w:lang w:val="hy-AM"/>
              </w:rPr>
              <w:t xml:space="preserve">1) </w:t>
            </w:r>
            <w:r w:rsidRPr="001B6619">
              <w:rPr>
                <w:rFonts w:ascii="GHEA Grapalat" w:hAnsi="GHEA Grapalat" w:cs="Sylfaen"/>
                <w:b/>
                <w:bCs/>
                <w:i/>
                <w:iCs/>
                <w:szCs w:val="24"/>
                <w:u w:val="single"/>
                <w:lang w:val="hy-AM"/>
              </w:rPr>
              <w:t>համայնքի տարածքում շենքի կամ շինության արտաքին տեսքը փոփոխող վերակառուցման աշխատանքներ կատարելու հետ կապված տեխնիկատնտեսական պայմաններ մշակելու և հաստատելու համար.</w:t>
            </w:r>
          </w:p>
          <w:p w14:paraId="2BDEA580" w14:textId="77777777" w:rsidR="008050C1" w:rsidRPr="001B6619" w:rsidRDefault="008050C1" w:rsidP="008050C1">
            <w:pPr>
              <w:pStyle w:val="BodyText"/>
              <w:spacing w:line="276" w:lineRule="auto"/>
              <w:rPr>
                <w:rFonts w:ascii="GHEA Grapalat" w:hAnsi="GHEA Grapalat" w:cs="Sylfaen"/>
                <w:b/>
                <w:bCs/>
                <w:i/>
                <w:iCs/>
                <w:szCs w:val="24"/>
                <w:u w:val="single"/>
                <w:lang w:val="hy-AM"/>
              </w:rPr>
            </w:pPr>
            <w:r w:rsidRPr="008050C1">
              <w:rPr>
                <w:rFonts w:ascii="GHEA Grapalat" w:hAnsi="GHEA Grapalat" w:cs="Sylfaen"/>
                <w:szCs w:val="24"/>
                <w:lang w:val="hy-AM"/>
              </w:rPr>
              <w:t xml:space="preserve">2) </w:t>
            </w:r>
            <w:r w:rsidRPr="001B6619">
              <w:rPr>
                <w:rFonts w:ascii="GHEA Grapalat" w:hAnsi="GHEA Grapalat" w:cs="Sylfaen"/>
                <w:b/>
                <w:bCs/>
                <w:i/>
                <w:iCs/>
                <w:szCs w:val="24"/>
                <w:u w:val="single"/>
                <w:lang w:val="hy-AM"/>
              </w:rPr>
              <w:t>ճարտարապետաշինարարական նախագծային փաստաթղթերով նախատեսված` շինարարության թույլտվություն պահանջող, բոլոր շինարարական աշխատանքներն իրականացնելուց հետո շենքերի և շինությունների (այդ թվում` դրանց վերակառուցումը, վերականգնումը, ուժեղացումը, արդիականացումը, ընդլայնումն ու բարեկարգումը) կառուցման ավարտը ավարտական ակտով փաստագրման ձևակերպման համար.</w:t>
            </w:r>
          </w:p>
          <w:p w14:paraId="177FE15D" w14:textId="426C04DF" w:rsidR="008050C1" w:rsidRDefault="008050C1" w:rsidP="008050C1">
            <w:pPr>
              <w:pStyle w:val="BodyText"/>
              <w:spacing w:line="276" w:lineRule="auto"/>
              <w:rPr>
                <w:rFonts w:ascii="GHEA Grapalat" w:hAnsi="GHEA Grapalat" w:cs="Sylfaen"/>
                <w:szCs w:val="24"/>
                <w:lang w:val="hy-AM"/>
              </w:rPr>
            </w:pPr>
            <w:r w:rsidRPr="008050C1">
              <w:rPr>
                <w:rFonts w:ascii="GHEA Grapalat" w:hAnsi="GHEA Grapalat" w:cs="Sylfaen"/>
                <w:szCs w:val="24"/>
                <w:lang w:val="hy-AM"/>
              </w:rPr>
              <w:t xml:space="preserve">3) </w:t>
            </w:r>
            <w:r w:rsidRPr="001B6619">
              <w:rPr>
                <w:rFonts w:ascii="GHEA Grapalat" w:hAnsi="GHEA Grapalat" w:cs="Sylfaen"/>
                <w:b/>
                <w:bCs/>
                <w:i/>
                <w:iCs/>
                <w:szCs w:val="24"/>
                <w:u w:val="single"/>
                <w:lang w:val="hy-AM"/>
              </w:rPr>
              <w:t>ճարտարապետաշինարարական նախագծային փաստաթղթերով նախատեսված աշխատանքներն ավարտելուց հետո շահագործման թույլտվության ձևակերպման համար և այլն:</w:t>
            </w:r>
          </w:p>
          <w:p w14:paraId="38B52D71" w14:textId="7632468D" w:rsidR="008050C1" w:rsidRDefault="008050C1" w:rsidP="008050C1">
            <w:pPr>
              <w:pStyle w:val="BodyText"/>
              <w:spacing w:line="276" w:lineRule="auto"/>
              <w:rPr>
                <w:rFonts w:ascii="GHEA Grapalat" w:hAnsi="GHEA Grapalat" w:cs="Sylfaen"/>
                <w:szCs w:val="24"/>
                <w:lang w:val="hy-AM"/>
              </w:rPr>
            </w:pPr>
            <w:r>
              <w:rPr>
                <w:rFonts w:ascii="GHEA Grapalat" w:hAnsi="GHEA Grapalat" w:cs="Sylfaen"/>
                <w:szCs w:val="24"/>
                <w:lang w:val="hy-AM"/>
              </w:rPr>
              <w:t>Հիշյալ բոլոր տեղական վճարներն էլ որպես համայնքի կողմից մատուցվող ծառայություն ուղղակիորեն նախատեսված են օրենքով</w:t>
            </w:r>
            <w:r w:rsidR="00055FE9">
              <w:rPr>
                <w:rFonts w:ascii="GHEA Grapalat" w:hAnsi="GHEA Grapalat" w:cs="Sylfaen"/>
                <w:szCs w:val="24"/>
                <w:lang w:val="hy-AM"/>
              </w:rPr>
              <w:t xml:space="preserve"> և օրենքի իմաստով հանդիսանում են համայնքին վերապահված լիազորություն և վերջիններիս կողմից կատարվող գործողություն:</w:t>
            </w:r>
          </w:p>
          <w:p w14:paraId="51996D13" w14:textId="610B5B64" w:rsidR="00055FE9" w:rsidRPr="00055FE9" w:rsidRDefault="00055FE9" w:rsidP="00055FE9">
            <w:pPr>
              <w:pStyle w:val="BodyText"/>
              <w:spacing w:line="276" w:lineRule="auto"/>
              <w:rPr>
                <w:rFonts w:ascii="GHEA Grapalat" w:hAnsi="GHEA Grapalat" w:cs="Sylfaen"/>
                <w:lang w:val="hy-AM"/>
              </w:rPr>
            </w:pPr>
            <w:r>
              <w:rPr>
                <w:rFonts w:ascii="GHEA Grapalat" w:hAnsi="GHEA Grapalat" w:cs="Sylfaen"/>
                <w:szCs w:val="24"/>
                <w:lang w:val="hy-AM"/>
              </w:rPr>
              <w:t xml:space="preserve">Մասնավորապես՝ «Քաղաքաշինության մասին» օրենքի համաձայն՝ 25-րդ հոդվածի համաձայն՝ </w:t>
            </w:r>
            <w:r>
              <w:rPr>
                <w:rFonts w:ascii="GHEA Grapalat" w:hAnsi="GHEA Grapalat" w:cs="Sylfaen"/>
                <w:lang w:val="hy-AM"/>
              </w:rPr>
              <w:t>շ</w:t>
            </w:r>
            <w:r w:rsidRPr="00055FE9">
              <w:rPr>
                <w:rFonts w:ascii="GHEA Grapalat" w:hAnsi="GHEA Grapalat" w:cs="Sylfaen"/>
                <w:lang w:val="hy-AM"/>
              </w:rPr>
              <w:t xml:space="preserve">ենքերի, շինությունների (այդ թվում` դրանց վերակառուցումը, վերականգնումը, ուժեղացումը, </w:t>
            </w:r>
            <w:r w:rsidRPr="00055FE9">
              <w:rPr>
                <w:rFonts w:ascii="GHEA Grapalat" w:hAnsi="GHEA Grapalat" w:cs="Sylfaen"/>
                <w:lang w:val="hy-AM"/>
              </w:rPr>
              <w:lastRenderedPageBreak/>
              <w:t>արդիականացումը, ընդլայնումն ու բարեկարգումը) կառուցման ավարտը փաստագրվում է շինարարության ավարտական ակտով (այսուհետ` ավարտական ակտ)` տվյալ օբյեկտի շինարարության թույլտվության համար հիմք հանդիսացող հաստատված ճարտարապետաշինարարական նախագծային փաստաթղթերով նախատեսված` շինարարության թույլտվություն պահանջող բոլոր շինարարական աշխատանքներն իրականացնելուց հետո:</w:t>
            </w:r>
          </w:p>
          <w:p w14:paraId="05FA45E7" w14:textId="77777777" w:rsidR="00055FE9" w:rsidRPr="00055FE9" w:rsidRDefault="00055FE9" w:rsidP="00055FE9">
            <w:pPr>
              <w:pStyle w:val="BodyText"/>
              <w:spacing w:line="276" w:lineRule="auto"/>
              <w:rPr>
                <w:rFonts w:ascii="GHEA Grapalat" w:hAnsi="GHEA Grapalat" w:cs="Sylfaen"/>
                <w:szCs w:val="24"/>
                <w:lang w:val="hy-AM"/>
              </w:rPr>
            </w:pPr>
            <w:r w:rsidRPr="00055FE9">
              <w:rPr>
                <w:rFonts w:ascii="GHEA Grapalat" w:hAnsi="GHEA Grapalat" w:cs="Sylfaen"/>
                <w:b/>
                <w:bCs/>
                <w:i/>
                <w:iCs/>
                <w:szCs w:val="24"/>
                <w:lang w:val="hy-AM"/>
              </w:rPr>
              <w:t>Ավարտական ակտը տալիս է համայնքի ղեկավարը քաղաքաշինական բնագավառի պետական կառավարման լիազոր մարմնի կողմից համակարգվող քաղաքաշինական թույլտվությունների առցանց տրամադրման համակարգի միջոցով` Կառավարության սահմանած</w:t>
            </w:r>
            <w:r w:rsidRPr="00055FE9">
              <w:rPr>
                <w:rFonts w:ascii="Calibri" w:hAnsi="Calibri" w:cs="Calibri"/>
                <w:b/>
                <w:bCs/>
                <w:i/>
                <w:iCs/>
                <w:szCs w:val="24"/>
                <w:lang w:val="hy-AM"/>
              </w:rPr>
              <w:t> </w:t>
            </w:r>
            <w:hyperlink r:id="rId6" w:history="1">
              <w:r w:rsidRPr="00055FE9">
                <w:rPr>
                  <w:rStyle w:val="Hyperlink"/>
                  <w:rFonts w:ascii="GHEA Grapalat" w:hAnsi="GHEA Grapalat" w:cs="Sylfaen"/>
                  <w:b/>
                  <w:bCs/>
                  <w:i/>
                  <w:iCs/>
                  <w:szCs w:val="24"/>
                  <w:lang w:val="hy-AM"/>
                </w:rPr>
                <w:t>կարգով</w:t>
              </w:r>
            </w:hyperlink>
            <w:r w:rsidRPr="00055FE9">
              <w:rPr>
                <w:rFonts w:ascii="GHEA Grapalat" w:hAnsi="GHEA Grapalat" w:cs="Sylfaen"/>
                <w:b/>
                <w:bCs/>
                <w:i/>
                <w:iCs/>
                <w:szCs w:val="24"/>
                <w:lang w:val="hy-AM"/>
              </w:rPr>
              <w:t>, որը հիմք է ավարտված օբյեկտի և դրա կազմում առանձնացված միավորների նկատմամբ իրավունքների գրանցման համար:</w:t>
            </w:r>
            <w:r>
              <w:fldChar w:fldCharType="begin"/>
            </w:r>
            <w:r w:rsidRPr="00F92BBF">
              <w:rPr>
                <w:lang w:val="hy-AM"/>
              </w:rPr>
              <w:instrText>HYPERLINK "https://www.irtek.am/views/act.aspx?aid=150111"</w:instrText>
            </w:r>
            <w:r>
              <w:fldChar w:fldCharType="separate"/>
            </w:r>
            <w:r w:rsidRPr="00055FE9">
              <w:rPr>
                <w:rStyle w:val="Hyperlink"/>
                <w:rFonts w:ascii="Cambria Math" w:hAnsi="Cambria Math" w:cs="Cambria Math"/>
                <w:b/>
                <w:bCs/>
                <w:szCs w:val="24"/>
                <w:lang w:val="hy-AM"/>
              </w:rPr>
              <w:t>↩</w:t>
            </w:r>
            <w:r>
              <w:fldChar w:fldCharType="end"/>
            </w:r>
          </w:p>
          <w:p w14:paraId="6D5853C8" w14:textId="1521E65A" w:rsidR="00055FE9" w:rsidRDefault="00055FE9" w:rsidP="00055FE9">
            <w:pPr>
              <w:pStyle w:val="BodyText"/>
              <w:spacing w:line="276" w:lineRule="auto"/>
              <w:rPr>
                <w:rFonts w:ascii="GHEA Grapalat" w:hAnsi="GHEA Grapalat" w:cs="Sylfaen"/>
                <w:b/>
                <w:bCs/>
                <w:i/>
                <w:iCs/>
                <w:szCs w:val="24"/>
                <w:lang w:val="hy-AM"/>
              </w:rPr>
            </w:pPr>
            <w:r>
              <w:rPr>
                <w:rFonts w:ascii="GHEA Grapalat" w:hAnsi="GHEA Grapalat" w:cs="Sylfaen"/>
                <w:szCs w:val="24"/>
                <w:lang w:val="hy-AM"/>
              </w:rPr>
              <w:t>Ն</w:t>
            </w:r>
            <w:r w:rsidRPr="00055FE9">
              <w:rPr>
                <w:rFonts w:ascii="GHEA Grapalat" w:hAnsi="GHEA Grapalat" w:cs="Sylfaen"/>
                <w:szCs w:val="24"/>
                <w:lang w:val="hy-AM"/>
              </w:rPr>
              <w:t>ույն հոդվածի 1-ին մասով սահմանված աշխատանքներն ավարտելուց և հաստատված ճարտարապետաշինարարական նախագծային փաստաթղթերով նախատեսված այլ աշխատանքները կառուցապատողի կողմից վերջինիս միջոցների հաշվին իրականացնելուց հետո օբյեկտը շահագործման է ընդունվում շահագործման թույլտվության ձևակերպմամբ</w:t>
            </w:r>
            <w:r w:rsidRPr="00055FE9">
              <w:rPr>
                <w:rFonts w:ascii="GHEA Grapalat" w:hAnsi="GHEA Grapalat" w:cs="Sylfaen"/>
                <w:b/>
                <w:bCs/>
                <w:i/>
                <w:iCs/>
                <w:szCs w:val="24"/>
                <w:lang w:val="hy-AM"/>
              </w:rPr>
              <w:t>: Շահագործման թույլտվությունը տալիս է համայնքի ղեկավարը` Կառավարության սահմանած</w:t>
            </w:r>
            <w:r w:rsidRPr="00055FE9">
              <w:rPr>
                <w:rFonts w:ascii="Calibri" w:hAnsi="Calibri" w:cs="Calibri"/>
                <w:b/>
                <w:bCs/>
                <w:i/>
                <w:iCs/>
                <w:szCs w:val="24"/>
                <w:lang w:val="hy-AM"/>
              </w:rPr>
              <w:t> </w:t>
            </w:r>
            <w:hyperlink r:id="rId7" w:history="1">
              <w:r w:rsidRPr="00055FE9">
                <w:rPr>
                  <w:rStyle w:val="Hyperlink"/>
                  <w:rFonts w:ascii="GHEA Grapalat" w:hAnsi="GHEA Grapalat" w:cs="Sylfaen"/>
                  <w:b/>
                  <w:bCs/>
                  <w:i/>
                  <w:iCs/>
                  <w:szCs w:val="24"/>
                  <w:lang w:val="hy-AM"/>
                </w:rPr>
                <w:t>կարգով</w:t>
              </w:r>
            </w:hyperlink>
            <w:r w:rsidRPr="00055FE9">
              <w:rPr>
                <w:rFonts w:ascii="GHEA Grapalat" w:hAnsi="GHEA Grapalat" w:cs="Sylfaen"/>
                <w:b/>
                <w:bCs/>
                <w:i/>
                <w:iCs/>
                <w:szCs w:val="24"/>
                <w:lang w:val="hy-AM"/>
              </w:rPr>
              <w:t>:</w:t>
            </w:r>
          </w:p>
          <w:p w14:paraId="0761479C" w14:textId="76A1FE98" w:rsidR="00055FE9" w:rsidRDefault="00055FE9" w:rsidP="00055FE9">
            <w:pPr>
              <w:pStyle w:val="BodyText"/>
              <w:spacing w:line="276" w:lineRule="auto"/>
              <w:rPr>
                <w:rFonts w:ascii="GHEA Grapalat" w:hAnsi="GHEA Grapalat" w:cs="Sylfaen"/>
                <w:szCs w:val="24"/>
                <w:lang w:val="hy-AM"/>
              </w:rPr>
            </w:pPr>
            <w:r>
              <w:rPr>
                <w:rFonts w:ascii="GHEA Grapalat" w:hAnsi="GHEA Grapalat" w:cs="Sylfaen"/>
                <w:szCs w:val="24"/>
                <w:lang w:val="hy-AM"/>
              </w:rPr>
              <w:t>Վերոգրյալի ամփոփմամբ, գտնում ենք, որ Նախագծով առաջարկվող կարգավորումներն ուղղակիորեն բխում են և համապատասխանում են թե</w:t>
            </w:r>
            <w:r w:rsidR="001B6619">
              <w:rPr>
                <w:rFonts w:ascii="GHEA Grapalat" w:hAnsi="GHEA Grapalat" w:cs="Sylfaen"/>
                <w:szCs w:val="24"/>
                <w:lang w:val="hy-AM"/>
              </w:rPr>
              <w:t>՛</w:t>
            </w:r>
            <w:r>
              <w:rPr>
                <w:rFonts w:ascii="GHEA Grapalat" w:hAnsi="GHEA Grapalat" w:cs="Sylfaen"/>
                <w:szCs w:val="24"/>
                <w:lang w:val="hy-AM"/>
              </w:rPr>
              <w:t xml:space="preserve"> Սահմանադրության և թե</w:t>
            </w:r>
            <w:r w:rsidR="001B6619">
              <w:rPr>
                <w:rFonts w:ascii="GHEA Grapalat" w:hAnsi="GHEA Grapalat" w:cs="Sylfaen"/>
                <w:szCs w:val="24"/>
                <w:lang w:val="hy-AM"/>
              </w:rPr>
              <w:t>՛</w:t>
            </w:r>
            <w:r>
              <w:rPr>
                <w:rFonts w:ascii="GHEA Grapalat" w:hAnsi="GHEA Grapalat" w:cs="Sylfaen"/>
                <w:szCs w:val="24"/>
                <w:lang w:val="hy-AM"/>
              </w:rPr>
              <w:t xml:space="preserve"> «Տեղական տուրքերի և տեղական վճարների մասին» օրենքի պահանջներին և բխում են վերջինիս հիմքում ընկած տրամաբանությունից:</w:t>
            </w:r>
          </w:p>
          <w:p w14:paraId="68BBDB39" w14:textId="77777777" w:rsidR="00055FE9" w:rsidRDefault="00055FE9" w:rsidP="00055FE9">
            <w:pPr>
              <w:pStyle w:val="BodyText"/>
              <w:spacing w:line="276" w:lineRule="auto"/>
              <w:rPr>
                <w:rFonts w:ascii="GHEA Grapalat" w:hAnsi="GHEA Grapalat" w:cs="Sylfaen"/>
                <w:szCs w:val="24"/>
                <w:lang w:val="hy-AM"/>
              </w:rPr>
            </w:pPr>
          </w:p>
          <w:p w14:paraId="70C789B3" w14:textId="138AC77C" w:rsidR="00055FE9" w:rsidRDefault="00055FE9" w:rsidP="00055FE9">
            <w:pPr>
              <w:pStyle w:val="BodyText"/>
              <w:spacing w:line="276" w:lineRule="auto"/>
              <w:rPr>
                <w:rFonts w:ascii="GHEA Grapalat" w:hAnsi="GHEA Grapalat" w:cs="Sylfaen"/>
                <w:szCs w:val="24"/>
                <w:lang w:val="hy-AM"/>
              </w:rPr>
            </w:pPr>
            <w:r>
              <w:rPr>
                <w:rFonts w:ascii="GHEA Grapalat" w:hAnsi="GHEA Grapalat" w:cs="Sylfaen"/>
                <w:szCs w:val="24"/>
                <w:lang w:val="hy-AM"/>
              </w:rPr>
              <w:t xml:space="preserve">Ինչ վերաբերվում է </w:t>
            </w:r>
            <w:r w:rsidRPr="00055FE9">
              <w:rPr>
                <w:rFonts w:ascii="GHEA Grapalat" w:hAnsi="GHEA Grapalat" w:cs="Sylfaen"/>
                <w:szCs w:val="24"/>
                <w:lang w:val="hy-AM"/>
              </w:rPr>
              <w:t>առաջադրանքի կազմումը և տրամադր</w:t>
            </w:r>
            <w:r>
              <w:rPr>
                <w:rFonts w:ascii="GHEA Grapalat" w:hAnsi="GHEA Grapalat" w:cs="Sylfaen"/>
                <w:szCs w:val="24"/>
                <w:lang w:val="hy-AM"/>
              </w:rPr>
              <w:t xml:space="preserve">ումը որպես անջատ և ինքնուրույն ծառայություններ դիտարկելուն՝ </w:t>
            </w:r>
            <w:r>
              <w:rPr>
                <w:rFonts w:ascii="GHEA Grapalat" w:hAnsi="GHEA Grapalat" w:cs="Sylfaen"/>
                <w:szCs w:val="24"/>
                <w:lang w:val="hy-AM"/>
              </w:rPr>
              <w:lastRenderedPageBreak/>
              <w:t>հայտնում ենք, որ նման եզրահանգումը լիովին անհասկանալի է, քանի որ հիմնավորման մեջ նման վերլուծություն առկա չէ և պարզ չէ եզրակացության մեջ նման պնդման հղումը: Ավելին, Նախագծով տեղական վճարի սահմանման հարց չի քննարկվում, այլ փոփոխություն է կատարվում Հայաստանի Հանրապետության կառավարության որոշման մեջ՝ ուժը կորցրած ճանաչելով վերաբերելի դրույթը, ուստի եզրակացությամբ ներկայացված վերլուծությունները վերացարկված են նախագծից և չեն բխում նախագծի կարգավորման առարկայից:</w:t>
            </w:r>
          </w:p>
          <w:p w14:paraId="64173EEC" w14:textId="77777777" w:rsidR="00055FE9" w:rsidRDefault="00055FE9" w:rsidP="00055FE9">
            <w:pPr>
              <w:pStyle w:val="BodyText"/>
              <w:spacing w:line="276" w:lineRule="auto"/>
              <w:rPr>
                <w:rFonts w:ascii="GHEA Grapalat" w:hAnsi="GHEA Grapalat" w:cs="Sylfaen"/>
                <w:szCs w:val="24"/>
                <w:lang w:val="hy-AM"/>
              </w:rPr>
            </w:pPr>
          </w:p>
          <w:p w14:paraId="27464603" w14:textId="77777777" w:rsidR="00055FE9" w:rsidRDefault="00055FE9" w:rsidP="00055FE9">
            <w:pPr>
              <w:pStyle w:val="BodyText"/>
              <w:spacing w:line="276" w:lineRule="auto"/>
              <w:rPr>
                <w:rFonts w:ascii="GHEA Grapalat" w:hAnsi="GHEA Grapalat" w:cs="Sylfaen"/>
                <w:szCs w:val="24"/>
                <w:lang w:val="hy-AM"/>
              </w:rPr>
            </w:pPr>
          </w:p>
          <w:p w14:paraId="5850A357" w14:textId="77777777" w:rsidR="00055FE9" w:rsidRDefault="00055FE9" w:rsidP="00055FE9">
            <w:pPr>
              <w:pStyle w:val="BodyText"/>
              <w:spacing w:line="276" w:lineRule="auto"/>
              <w:rPr>
                <w:rFonts w:ascii="GHEA Grapalat" w:hAnsi="GHEA Grapalat" w:cs="Sylfaen"/>
                <w:szCs w:val="24"/>
                <w:lang w:val="hy-AM"/>
              </w:rPr>
            </w:pPr>
          </w:p>
          <w:p w14:paraId="4B5970FF" w14:textId="77777777" w:rsidR="00055FE9" w:rsidRDefault="00055FE9" w:rsidP="00055FE9">
            <w:pPr>
              <w:pStyle w:val="BodyText"/>
              <w:spacing w:line="276" w:lineRule="auto"/>
              <w:rPr>
                <w:rFonts w:ascii="GHEA Grapalat" w:hAnsi="GHEA Grapalat" w:cs="Sylfaen"/>
                <w:szCs w:val="24"/>
                <w:lang w:val="hy-AM"/>
              </w:rPr>
            </w:pPr>
          </w:p>
          <w:p w14:paraId="5028EEAF" w14:textId="77777777" w:rsidR="00055FE9" w:rsidRDefault="00055FE9" w:rsidP="00055FE9">
            <w:pPr>
              <w:pStyle w:val="BodyText"/>
              <w:spacing w:line="276" w:lineRule="auto"/>
              <w:rPr>
                <w:rFonts w:ascii="GHEA Grapalat" w:hAnsi="GHEA Grapalat" w:cs="Sylfaen"/>
                <w:szCs w:val="24"/>
                <w:lang w:val="hy-AM"/>
              </w:rPr>
            </w:pPr>
          </w:p>
          <w:p w14:paraId="7FFC2D89" w14:textId="77777777" w:rsidR="00055FE9" w:rsidRDefault="00055FE9" w:rsidP="00055FE9">
            <w:pPr>
              <w:pStyle w:val="BodyText"/>
              <w:spacing w:line="276" w:lineRule="auto"/>
              <w:rPr>
                <w:rFonts w:ascii="GHEA Grapalat" w:hAnsi="GHEA Grapalat" w:cs="Sylfaen"/>
                <w:szCs w:val="24"/>
                <w:lang w:val="hy-AM"/>
              </w:rPr>
            </w:pPr>
          </w:p>
          <w:p w14:paraId="2F79ECFF" w14:textId="77777777" w:rsidR="00055FE9" w:rsidRDefault="00055FE9" w:rsidP="00055FE9">
            <w:pPr>
              <w:pStyle w:val="BodyText"/>
              <w:spacing w:line="276" w:lineRule="auto"/>
              <w:rPr>
                <w:rFonts w:ascii="GHEA Grapalat" w:hAnsi="GHEA Grapalat" w:cs="Sylfaen"/>
                <w:szCs w:val="24"/>
                <w:lang w:val="hy-AM"/>
              </w:rPr>
            </w:pPr>
          </w:p>
          <w:p w14:paraId="6C6FF39B" w14:textId="77777777" w:rsidR="00055FE9" w:rsidRDefault="00055FE9" w:rsidP="00055FE9">
            <w:pPr>
              <w:pStyle w:val="BodyText"/>
              <w:spacing w:line="276" w:lineRule="auto"/>
              <w:rPr>
                <w:rFonts w:ascii="GHEA Grapalat" w:hAnsi="GHEA Grapalat" w:cs="Sylfaen"/>
                <w:szCs w:val="24"/>
                <w:lang w:val="hy-AM"/>
              </w:rPr>
            </w:pPr>
          </w:p>
          <w:p w14:paraId="6CD6AB7E" w14:textId="77777777" w:rsidR="00055FE9" w:rsidRDefault="00055FE9" w:rsidP="00055FE9">
            <w:pPr>
              <w:pStyle w:val="BodyText"/>
              <w:spacing w:line="276" w:lineRule="auto"/>
              <w:rPr>
                <w:rFonts w:ascii="GHEA Grapalat" w:hAnsi="GHEA Grapalat" w:cs="Sylfaen"/>
                <w:szCs w:val="24"/>
                <w:lang w:val="hy-AM"/>
              </w:rPr>
            </w:pPr>
          </w:p>
          <w:p w14:paraId="3568BA78" w14:textId="77777777" w:rsidR="00055FE9" w:rsidRDefault="00055FE9" w:rsidP="00055FE9">
            <w:pPr>
              <w:pStyle w:val="BodyText"/>
              <w:spacing w:line="276" w:lineRule="auto"/>
              <w:rPr>
                <w:rFonts w:ascii="GHEA Grapalat" w:hAnsi="GHEA Grapalat" w:cs="Sylfaen"/>
                <w:szCs w:val="24"/>
                <w:lang w:val="hy-AM"/>
              </w:rPr>
            </w:pPr>
          </w:p>
          <w:p w14:paraId="0F051B4E" w14:textId="77777777" w:rsidR="00055FE9" w:rsidRDefault="00055FE9" w:rsidP="00055FE9">
            <w:pPr>
              <w:pStyle w:val="BodyText"/>
              <w:spacing w:line="276" w:lineRule="auto"/>
              <w:rPr>
                <w:rFonts w:ascii="GHEA Grapalat" w:hAnsi="GHEA Grapalat" w:cs="Sylfaen"/>
                <w:szCs w:val="24"/>
                <w:lang w:val="hy-AM"/>
              </w:rPr>
            </w:pPr>
          </w:p>
          <w:p w14:paraId="47911CE3" w14:textId="77777777" w:rsidR="00055FE9" w:rsidRDefault="00055FE9" w:rsidP="00055FE9">
            <w:pPr>
              <w:pStyle w:val="BodyText"/>
              <w:spacing w:line="276" w:lineRule="auto"/>
              <w:rPr>
                <w:rFonts w:ascii="GHEA Grapalat" w:hAnsi="GHEA Grapalat" w:cs="Sylfaen"/>
                <w:szCs w:val="24"/>
                <w:lang w:val="hy-AM"/>
              </w:rPr>
            </w:pPr>
          </w:p>
          <w:p w14:paraId="28F2C9E3" w14:textId="77777777" w:rsidR="00055FE9" w:rsidRDefault="00055FE9" w:rsidP="00055FE9">
            <w:pPr>
              <w:pStyle w:val="BodyText"/>
              <w:spacing w:line="276" w:lineRule="auto"/>
              <w:rPr>
                <w:rFonts w:ascii="GHEA Grapalat" w:hAnsi="GHEA Grapalat" w:cs="Sylfaen"/>
                <w:szCs w:val="24"/>
                <w:lang w:val="hy-AM"/>
              </w:rPr>
            </w:pPr>
          </w:p>
          <w:p w14:paraId="4801A815" w14:textId="77777777" w:rsidR="00055FE9" w:rsidRDefault="00055FE9" w:rsidP="00055FE9">
            <w:pPr>
              <w:pStyle w:val="BodyText"/>
              <w:spacing w:line="276" w:lineRule="auto"/>
              <w:rPr>
                <w:rFonts w:ascii="GHEA Grapalat" w:hAnsi="GHEA Grapalat" w:cs="Sylfaen"/>
                <w:szCs w:val="24"/>
                <w:lang w:val="hy-AM"/>
              </w:rPr>
            </w:pPr>
          </w:p>
          <w:p w14:paraId="6AA19250" w14:textId="77777777" w:rsidR="00055FE9" w:rsidRDefault="00055FE9" w:rsidP="00055FE9">
            <w:pPr>
              <w:pStyle w:val="BodyText"/>
              <w:spacing w:line="276" w:lineRule="auto"/>
              <w:rPr>
                <w:rFonts w:ascii="GHEA Grapalat" w:hAnsi="GHEA Grapalat" w:cs="Sylfaen"/>
                <w:szCs w:val="24"/>
                <w:lang w:val="hy-AM"/>
              </w:rPr>
            </w:pPr>
          </w:p>
          <w:p w14:paraId="18A3A147" w14:textId="77777777" w:rsidR="00055FE9" w:rsidRDefault="00055FE9" w:rsidP="00055FE9">
            <w:pPr>
              <w:pStyle w:val="BodyText"/>
              <w:spacing w:line="276" w:lineRule="auto"/>
              <w:rPr>
                <w:rFonts w:ascii="GHEA Grapalat" w:hAnsi="GHEA Grapalat" w:cs="Sylfaen"/>
                <w:szCs w:val="24"/>
                <w:lang w:val="hy-AM"/>
              </w:rPr>
            </w:pPr>
          </w:p>
          <w:p w14:paraId="2FD2013B" w14:textId="77777777" w:rsidR="00055FE9" w:rsidRDefault="00055FE9" w:rsidP="00055FE9">
            <w:pPr>
              <w:pStyle w:val="BodyText"/>
              <w:spacing w:line="276" w:lineRule="auto"/>
              <w:rPr>
                <w:rFonts w:ascii="GHEA Grapalat" w:hAnsi="GHEA Grapalat" w:cs="Sylfaen"/>
                <w:szCs w:val="24"/>
                <w:lang w:val="hy-AM"/>
              </w:rPr>
            </w:pPr>
          </w:p>
          <w:p w14:paraId="7C942AFE" w14:textId="77777777" w:rsidR="00055FE9" w:rsidRDefault="00055FE9" w:rsidP="00055FE9">
            <w:pPr>
              <w:pStyle w:val="BodyText"/>
              <w:spacing w:line="276" w:lineRule="auto"/>
              <w:rPr>
                <w:rFonts w:ascii="GHEA Grapalat" w:hAnsi="GHEA Grapalat" w:cs="Sylfaen"/>
                <w:szCs w:val="24"/>
                <w:lang w:val="hy-AM"/>
              </w:rPr>
            </w:pPr>
          </w:p>
          <w:p w14:paraId="174C678F" w14:textId="77777777" w:rsidR="00055FE9" w:rsidRDefault="00055FE9" w:rsidP="00055FE9">
            <w:pPr>
              <w:pStyle w:val="BodyText"/>
              <w:spacing w:line="276" w:lineRule="auto"/>
              <w:rPr>
                <w:rFonts w:ascii="GHEA Grapalat" w:hAnsi="GHEA Grapalat" w:cs="Sylfaen"/>
                <w:szCs w:val="24"/>
                <w:lang w:val="hy-AM"/>
              </w:rPr>
            </w:pPr>
          </w:p>
          <w:p w14:paraId="167C003A" w14:textId="77777777" w:rsidR="00055FE9" w:rsidRDefault="00055FE9" w:rsidP="00055FE9">
            <w:pPr>
              <w:pStyle w:val="BodyText"/>
              <w:spacing w:line="276" w:lineRule="auto"/>
              <w:rPr>
                <w:rFonts w:ascii="GHEA Grapalat" w:hAnsi="GHEA Grapalat" w:cs="Sylfaen"/>
                <w:szCs w:val="24"/>
                <w:lang w:val="hy-AM"/>
              </w:rPr>
            </w:pPr>
          </w:p>
          <w:p w14:paraId="516608AE" w14:textId="77777777" w:rsidR="00055FE9" w:rsidRDefault="00055FE9" w:rsidP="00055FE9">
            <w:pPr>
              <w:pStyle w:val="BodyText"/>
              <w:spacing w:line="276" w:lineRule="auto"/>
              <w:rPr>
                <w:rFonts w:ascii="GHEA Grapalat" w:hAnsi="GHEA Grapalat" w:cs="Sylfaen"/>
                <w:szCs w:val="24"/>
                <w:lang w:val="hy-AM"/>
              </w:rPr>
            </w:pPr>
          </w:p>
          <w:p w14:paraId="72FDD58F" w14:textId="77777777" w:rsidR="00055FE9" w:rsidRDefault="00055FE9" w:rsidP="00055FE9">
            <w:pPr>
              <w:pStyle w:val="BodyText"/>
              <w:spacing w:line="276" w:lineRule="auto"/>
              <w:rPr>
                <w:rFonts w:ascii="GHEA Grapalat" w:hAnsi="GHEA Grapalat" w:cs="Sylfaen"/>
                <w:szCs w:val="24"/>
                <w:lang w:val="hy-AM"/>
              </w:rPr>
            </w:pPr>
          </w:p>
          <w:p w14:paraId="2A1A6383" w14:textId="77777777" w:rsidR="00055FE9" w:rsidRDefault="00055FE9" w:rsidP="00055FE9">
            <w:pPr>
              <w:pStyle w:val="BodyText"/>
              <w:spacing w:line="276" w:lineRule="auto"/>
              <w:rPr>
                <w:rFonts w:ascii="GHEA Grapalat" w:hAnsi="GHEA Grapalat" w:cs="Sylfaen"/>
                <w:szCs w:val="24"/>
                <w:lang w:val="hy-AM"/>
              </w:rPr>
            </w:pPr>
          </w:p>
          <w:p w14:paraId="29D912BD" w14:textId="77777777" w:rsidR="00055FE9" w:rsidRDefault="00055FE9" w:rsidP="00055FE9">
            <w:pPr>
              <w:pStyle w:val="BodyText"/>
              <w:spacing w:line="276" w:lineRule="auto"/>
              <w:rPr>
                <w:rFonts w:ascii="GHEA Grapalat" w:hAnsi="GHEA Grapalat" w:cs="Sylfaen"/>
                <w:szCs w:val="24"/>
                <w:lang w:val="hy-AM"/>
              </w:rPr>
            </w:pPr>
          </w:p>
          <w:p w14:paraId="1C0C3B16" w14:textId="77777777" w:rsidR="00055FE9" w:rsidRDefault="00055FE9" w:rsidP="00055FE9">
            <w:pPr>
              <w:pStyle w:val="BodyText"/>
              <w:spacing w:line="276" w:lineRule="auto"/>
              <w:rPr>
                <w:rFonts w:ascii="GHEA Grapalat" w:hAnsi="GHEA Grapalat" w:cs="Sylfaen"/>
                <w:szCs w:val="24"/>
                <w:lang w:val="hy-AM"/>
              </w:rPr>
            </w:pPr>
          </w:p>
          <w:p w14:paraId="654D3C98" w14:textId="34FB7D3A" w:rsidR="00055FE9" w:rsidRDefault="00055FE9" w:rsidP="00055FE9">
            <w:pPr>
              <w:pStyle w:val="BodyText"/>
              <w:spacing w:line="276" w:lineRule="auto"/>
              <w:rPr>
                <w:rFonts w:ascii="GHEA Grapalat" w:hAnsi="GHEA Grapalat" w:cs="Sylfaen"/>
                <w:szCs w:val="24"/>
                <w:lang w:val="hy-AM"/>
              </w:rPr>
            </w:pPr>
            <w:r>
              <w:rPr>
                <w:rFonts w:ascii="GHEA Grapalat" w:hAnsi="GHEA Grapalat" w:cs="Sylfaen"/>
                <w:szCs w:val="24"/>
                <w:lang w:val="hy-AM"/>
              </w:rPr>
              <w:t>2. Չի ընդունվել:</w:t>
            </w:r>
          </w:p>
          <w:p w14:paraId="6B0B57C5" w14:textId="1EA4800C" w:rsidR="001B6619" w:rsidRDefault="00055FE9" w:rsidP="00055FE9">
            <w:pPr>
              <w:pStyle w:val="BodyText"/>
              <w:spacing w:line="276" w:lineRule="auto"/>
              <w:rPr>
                <w:rFonts w:ascii="GHEA Grapalat" w:hAnsi="GHEA Grapalat" w:cs="Sylfaen"/>
                <w:szCs w:val="24"/>
                <w:lang w:val="hy-AM"/>
              </w:rPr>
            </w:pPr>
            <w:r>
              <w:rPr>
                <w:rFonts w:ascii="GHEA Grapalat" w:hAnsi="GHEA Grapalat" w:cs="Sylfaen"/>
                <w:szCs w:val="24"/>
                <w:lang w:val="hy-AM"/>
              </w:rPr>
              <w:t>Նման նախագծի շրջանառությունը արգելք չէ հարցի քննարկման համար և Նախագիծը մինչև Հայաստանի Հանրապետության արդարադատության նախարարություն ներկայացնելը կարծիքի է ներկայացվել նաև Հայատսանի Հանրապետության քաղաքաշինության կողմիտե</w:t>
            </w:r>
            <w:r w:rsidR="001B6619">
              <w:rPr>
                <w:rFonts w:ascii="GHEA Grapalat" w:hAnsi="GHEA Grapalat" w:cs="Sylfaen"/>
                <w:szCs w:val="24"/>
                <w:lang w:val="hy-AM"/>
              </w:rPr>
              <w:t>, որպեսզի փաստը հիմնավորվում է հենց ամփոփաթերթով:</w:t>
            </w:r>
          </w:p>
          <w:p w14:paraId="1A468BA5" w14:textId="77777777" w:rsidR="001B6619" w:rsidRDefault="001B6619" w:rsidP="00055FE9">
            <w:pPr>
              <w:pStyle w:val="BodyText"/>
              <w:spacing w:line="276" w:lineRule="auto"/>
              <w:rPr>
                <w:rFonts w:ascii="GHEA Grapalat" w:hAnsi="GHEA Grapalat" w:cs="Sylfaen"/>
                <w:szCs w:val="24"/>
                <w:lang w:val="hy-AM"/>
              </w:rPr>
            </w:pPr>
          </w:p>
          <w:p w14:paraId="753844C0" w14:textId="58C86F14" w:rsidR="001B6619" w:rsidRPr="00055FE9" w:rsidRDefault="001B6619" w:rsidP="00055FE9">
            <w:pPr>
              <w:pStyle w:val="BodyText"/>
              <w:spacing w:line="276" w:lineRule="auto"/>
              <w:rPr>
                <w:rFonts w:ascii="GHEA Grapalat" w:hAnsi="GHEA Grapalat" w:cs="Sylfaen"/>
                <w:szCs w:val="24"/>
                <w:lang w:val="hy-AM"/>
              </w:rPr>
            </w:pPr>
            <w:r>
              <w:rPr>
                <w:rFonts w:ascii="GHEA Grapalat" w:hAnsi="GHEA Grapalat" w:cs="Sylfaen"/>
                <w:szCs w:val="24"/>
                <w:lang w:val="hy-AM"/>
              </w:rPr>
              <w:t xml:space="preserve">Ինչ վերաբերվում է ֆինանսական գնահատականին, ապա կրկին հայտնում ենք, որ </w:t>
            </w:r>
            <w:r w:rsidRPr="001B6619">
              <w:rPr>
                <w:rFonts w:ascii="GHEA Grapalat" w:hAnsi="GHEA Grapalat" w:cs="Sylfaen"/>
                <w:szCs w:val="24"/>
                <w:lang w:val="hy-AM"/>
              </w:rPr>
              <w:t xml:space="preserve">Նախագծով տեղական վճարի սահմանման հարց չի քննարկվում, այլ </w:t>
            </w:r>
            <w:r>
              <w:rPr>
                <w:rFonts w:ascii="GHEA Grapalat" w:hAnsi="GHEA Grapalat" w:cs="Sylfaen"/>
                <w:szCs w:val="24"/>
                <w:lang w:val="hy-AM"/>
              </w:rPr>
              <w:t xml:space="preserve">ընդամենը </w:t>
            </w:r>
            <w:r w:rsidRPr="001B6619">
              <w:rPr>
                <w:rFonts w:ascii="GHEA Grapalat" w:hAnsi="GHEA Grapalat" w:cs="Sylfaen"/>
                <w:szCs w:val="24"/>
                <w:lang w:val="hy-AM"/>
              </w:rPr>
              <w:t>փոփոխություն է կատարվում Հայաստանի Հանրապետության կառավարության որոշման մեջ՝ ուժը կորցրած ճանաչելով վերաբերելի դրույթը,</w:t>
            </w:r>
            <w:r>
              <w:rPr>
                <w:rFonts w:ascii="GHEA Grapalat" w:hAnsi="GHEA Grapalat" w:cs="Sylfaen"/>
                <w:szCs w:val="24"/>
                <w:lang w:val="hy-AM"/>
              </w:rPr>
              <w:t xml:space="preserve"> որպեսզի հանգամանքը, Նախագծի ընդունմամբ որևէ ֆինանսական բեռ չի կարող ավելացնել:</w:t>
            </w:r>
          </w:p>
          <w:p w14:paraId="46A247DD" w14:textId="1FF579AA" w:rsidR="008050C1" w:rsidRPr="008050C1" w:rsidRDefault="008050C1" w:rsidP="00055FE9">
            <w:pPr>
              <w:pStyle w:val="BodyText"/>
              <w:spacing w:line="276" w:lineRule="auto"/>
              <w:rPr>
                <w:rFonts w:ascii="GHEA Grapalat" w:eastAsia="Calibri" w:hAnsi="GHEA Grapalat" w:cs="Sylfaen"/>
                <w:szCs w:val="24"/>
                <w:lang w:val="hy-AM"/>
              </w:rPr>
            </w:pPr>
          </w:p>
        </w:tc>
      </w:tr>
      <w:tr w:rsidR="003B70CA" w:rsidRPr="00B01AA7" w14:paraId="0B47AA39" w14:textId="77777777" w:rsidTr="00F310AD">
        <w:trPr>
          <w:tblCellSpacing w:w="0" w:type="dxa"/>
          <w:jc w:val="center"/>
        </w:trPr>
        <w:tc>
          <w:tcPr>
            <w:tcW w:w="7552" w:type="dxa"/>
            <w:vMerge w:val="restart"/>
            <w:tcBorders>
              <w:top w:val="outset" w:sz="6" w:space="0" w:color="auto"/>
              <w:left w:val="outset" w:sz="6" w:space="0" w:color="auto"/>
              <w:right w:val="outset" w:sz="6" w:space="0" w:color="auto"/>
            </w:tcBorders>
            <w:shd w:val="clear" w:color="auto" w:fill="FFFFFF"/>
          </w:tcPr>
          <w:p w14:paraId="092CD516" w14:textId="7009867A" w:rsidR="003B70CA" w:rsidRPr="00EE0D28" w:rsidRDefault="003B70CA" w:rsidP="00F310AD">
            <w:pPr>
              <w:spacing w:after="0"/>
              <w:ind w:firstLine="720"/>
              <w:jc w:val="center"/>
              <w:rPr>
                <w:rFonts w:ascii="GHEA Grapalat" w:hAnsi="GHEA Grapalat"/>
                <w:b/>
                <w:bCs/>
                <w:color w:val="000000"/>
                <w:sz w:val="24"/>
                <w:szCs w:val="24"/>
                <w:shd w:val="clear" w:color="auto" w:fill="FFFFFF"/>
                <w:lang w:val="hy-AM"/>
              </w:rPr>
            </w:pPr>
            <w:r w:rsidRPr="003B70CA">
              <w:rPr>
                <w:rFonts w:ascii="GHEA Grapalat" w:eastAsia="Times New Roman" w:hAnsi="GHEA Grapalat" w:cs="Sylfaen"/>
                <w:b/>
                <w:bCs/>
                <w:sz w:val="24"/>
                <w:szCs w:val="24"/>
                <w:shd w:val="clear" w:color="auto" w:fill="FFFFFF"/>
                <w:lang w:val="hy-AM" w:eastAsia="ru-RU"/>
              </w:rPr>
              <w:lastRenderedPageBreak/>
              <w:t xml:space="preserve">19. </w:t>
            </w:r>
            <w:r w:rsidR="00EE0D28" w:rsidRPr="00EE0D28">
              <w:rPr>
                <w:rFonts w:ascii="GHEA Grapalat" w:hAnsi="GHEA Grapalat"/>
                <w:b/>
                <w:bCs/>
                <w:color w:val="000000"/>
                <w:sz w:val="24"/>
                <w:szCs w:val="24"/>
                <w:shd w:val="clear" w:color="auto" w:fill="FFFFFF"/>
                <w:lang w:val="hy-AM"/>
              </w:rPr>
              <w:t>Վարչապետի աշխատակազմի իրավաբանական վարչության եզրակացությունը:</w:t>
            </w:r>
          </w:p>
        </w:tc>
        <w:tc>
          <w:tcPr>
            <w:tcW w:w="7483" w:type="dxa"/>
            <w:gridSpan w:val="4"/>
            <w:tcBorders>
              <w:top w:val="outset" w:sz="6" w:space="0" w:color="auto"/>
              <w:left w:val="outset" w:sz="6" w:space="0" w:color="auto"/>
              <w:bottom w:val="outset" w:sz="6" w:space="0" w:color="auto"/>
              <w:right w:val="outset" w:sz="6" w:space="0" w:color="auto"/>
            </w:tcBorders>
            <w:shd w:val="clear" w:color="auto" w:fill="FFFFFF"/>
          </w:tcPr>
          <w:p w14:paraId="17F774C7" w14:textId="6F43BA03" w:rsidR="003B70CA" w:rsidRPr="003B70CA" w:rsidRDefault="000E234A" w:rsidP="00D73126">
            <w:pPr>
              <w:pStyle w:val="BodyText"/>
              <w:spacing w:line="276" w:lineRule="auto"/>
              <w:rPr>
                <w:rFonts w:ascii="GHEA Grapalat" w:eastAsia="Calibri" w:hAnsi="GHEA Grapalat" w:cs="Sylfaen"/>
                <w:b/>
                <w:bCs/>
                <w:szCs w:val="24"/>
                <w:lang w:val="hy-AM"/>
              </w:rPr>
            </w:pPr>
            <w:r>
              <w:rPr>
                <w:rFonts w:ascii="GHEA Grapalat" w:eastAsia="Calibri" w:hAnsi="GHEA Grapalat" w:cs="Sylfaen"/>
                <w:b/>
                <w:bCs/>
                <w:szCs w:val="24"/>
                <w:lang w:val="hy-AM"/>
              </w:rPr>
              <w:t>09</w:t>
            </w:r>
            <w:r w:rsidR="003B70CA" w:rsidRPr="003B70CA">
              <w:rPr>
                <w:rFonts w:ascii="GHEA Grapalat" w:eastAsia="Calibri" w:hAnsi="GHEA Grapalat" w:cs="Sylfaen" w:hint="eastAsia"/>
                <w:b/>
                <w:bCs/>
                <w:szCs w:val="24"/>
                <w:lang w:val="hy-AM"/>
              </w:rPr>
              <w:t>․</w:t>
            </w:r>
            <w:r>
              <w:rPr>
                <w:rFonts w:ascii="GHEA Grapalat" w:eastAsia="Calibri" w:hAnsi="GHEA Grapalat" w:cs="Sylfaen"/>
                <w:b/>
                <w:bCs/>
                <w:szCs w:val="24"/>
                <w:lang w:val="hy-AM"/>
              </w:rPr>
              <w:t>06</w:t>
            </w:r>
            <w:r w:rsidR="003B70CA" w:rsidRPr="003B70CA">
              <w:rPr>
                <w:rFonts w:ascii="GHEA Grapalat" w:eastAsia="Calibri" w:hAnsi="GHEA Grapalat" w:cs="Sylfaen" w:hint="eastAsia"/>
                <w:b/>
                <w:bCs/>
                <w:szCs w:val="24"/>
                <w:lang w:val="hy-AM"/>
              </w:rPr>
              <w:t>․</w:t>
            </w:r>
            <w:r w:rsidR="003B70CA" w:rsidRPr="003B70CA">
              <w:rPr>
                <w:rFonts w:ascii="GHEA Grapalat" w:eastAsia="Calibri" w:hAnsi="GHEA Grapalat" w:cs="Sylfaen"/>
                <w:b/>
                <w:bCs/>
                <w:szCs w:val="24"/>
                <w:lang w:val="hy-AM"/>
              </w:rPr>
              <w:t>202</w:t>
            </w:r>
            <w:r>
              <w:rPr>
                <w:rFonts w:ascii="GHEA Grapalat" w:eastAsia="Calibri" w:hAnsi="GHEA Grapalat" w:cs="Sylfaen"/>
                <w:b/>
                <w:bCs/>
                <w:szCs w:val="24"/>
                <w:lang w:val="hy-AM"/>
              </w:rPr>
              <w:t>6</w:t>
            </w:r>
            <w:r w:rsidR="003B70CA" w:rsidRPr="003B70CA">
              <w:rPr>
                <w:rFonts w:ascii="GHEA Grapalat" w:eastAsia="Calibri" w:hAnsi="GHEA Grapalat" w:cs="Sylfaen"/>
                <w:b/>
                <w:bCs/>
                <w:szCs w:val="24"/>
                <w:lang w:val="hy-AM"/>
              </w:rPr>
              <w:t>թ</w:t>
            </w:r>
            <w:r w:rsidR="003B70CA" w:rsidRPr="003B70CA">
              <w:rPr>
                <w:rFonts w:ascii="GHEA Grapalat" w:eastAsia="Calibri" w:hAnsi="GHEA Grapalat" w:cs="Sylfaen" w:hint="eastAsia"/>
                <w:b/>
                <w:bCs/>
                <w:szCs w:val="24"/>
                <w:lang w:val="hy-AM"/>
              </w:rPr>
              <w:t>․</w:t>
            </w:r>
          </w:p>
        </w:tc>
      </w:tr>
      <w:tr w:rsidR="003B70CA" w:rsidRPr="00B01AA7" w14:paraId="485E55AA" w14:textId="77777777" w:rsidTr="00F310AD">
        <w:trPr>
          <w:tblCellSpacing w:w="0" w:type="dxa"/>
          <w:jc w:val="center"/>
        </w:trPr>
        <w:tc>
          <w:tcPr>
            <w:tcW w:w="7552" w:type="dxa"/>
            <w:vMerge/>
            <w:tcBorders>
              <w:left w:val="outset" w:sz="6" w:space="0" w:color="auto"/>
              <w:bottom w:val="outset" w:sz="6" w:space="0" w:color="auto"/>
              <w:right w:val="outset" w:sz="6" w:space="0" w:color="auto"/>
            </w:tcBorders>
          </w:tcPr>
          <w:p w14:paraId="5759FB76" w14:textId="77777777" w:rsidR="003B70CA" w:rsidRPr="003B70CA" w:rsidRDefault="003B70CA" w:rsidP="00D73126">
            <w:pPr>
              <w:autoSpaceDE w:val="0"/>
              <w:autoSpaceDN w:val="0"/>
              <w:adjustRightInd w:val="0"/>
              <w:spacing w:after="0"/>
              <w:ind w:left="90" w:firstLine="360"/>
              <w:jc w:val="both"/>
              <w:rPr>
                <w:rFonts w:ascii="GHEA Grapalat" w:eastAsia="Times New Roman" w:hAnsi="GHEA Grapalat" w:cs="Sylfaen"/>
                <w:b/>
                <w:bCs/>
                <w:sz w:val="24"/>
                <w:szCs w:val="24"/>
                <w:shd w:val="clear" w:color="auto" w:fill="FFFFFF"/>
                <w:lang w:val="hy-AM" w:eastAsia="ru-RU"/>
              </w:rPr>
            </w:pPr>
          </w:p>
        </w:tc>
        <w:tc>
          <w:tcPr>
            <w:tcW w:w="7483" w:type="dxa"/>
            <w:gridSpan w:val="4"/>
            <w:tcBorders>
              <w:top w:val="outset" w:sz="6" w:space="0" w:color="auto"/>
              <w:left w:val="outset" w:sz="6" w:space="0" w:color="auto"/>
              <w:bottom w:val="outset" w:sz="6" w:space="0" w:color="auto"/>
              <w:right w:val="outset" w:sz="6" w:space="0" w:color="auto"/>
            </w:tcBorders>
            <w:shd w:val="clear" w:color="auto" w:fill="FFFFFF"/>
          </w:tcPr>
          <w:p w14:paraId="3210C4E5" w14:textId="652B34C9" w:rsidR="003B70CA" w:rsidRPr="0045482A" w:rsidRDefault="0045482A" w:rsidP="0045482A">
            <w:pPr>
              <w:spacing w:after="0"/>
              <w:contextualSpacing/>
              <w:jc w:val="center"/>
              <w:rPr>
                <w:lang w:val="hy-AM"/>
              </w:rPr>
            </w:pPr>
            <w:r w:rsidRPr="0045482A">
              <w:rPr>
                <w:rFonts w:ascii="GHEA Grapalat" w:hAnsi="GHEA Grapalat"/>
                <w:b/>
                <w:sz w:val="24"/>
                <w:szCs w:val="24"/>
                <w:lang w:val="hy-AM"/>
              </w:rPr>
              <w:t>№</w:t>
            </w:r>
            <w:r>
              <w:rPr>
                <w:rFonts w:ascii="Calibri Cyr" w:hAnsi="Calibri Cyr" w:cs="Calibri Cyr"/>
                <w:b/>
                <w:sz w:val="24"/>
                <w:szCs w:val="24"/>
                <w:lang w:val="hy-AM"/>
              </w:rPr>
              <w:t xml:space="preserve"> </w:t>
            </w:r>
            <w:r>
              <w:rPr>
                <w:rFonts w:ascii="GHEA Grapalat" w:hAnsi="GHEA Grapalat"/>
                <w:b/>
                <w:sz w:val="24"/>
                <w:szCs w:val="24"/>
                <w:lang w:val="hy-AM"/>
              </w:rPr>
              <w:t>02/12.21/19506-2026</w:t>
            </w:r>
          </w:p>
        </w:tc>
      </w:tr>
      <w:tr w:rsidR="00D73126" w:rsidRPr="00F92BBF" w14:paraId="2DFF13BA" w14:textId="77777777" w:rsidTr="0062565A">
        <w:trPr>
          <w:gridAfter w:val="1"/>
          <w:wAfter w:w="13" w:type="dxa"/>
          <w:tblCellSpacing w:w="0" w:type="dxa"/>
          <w:jc w:val="center"/>
        </w:trPr>
        <w:tc>
          <w:tcPr>
            <w:tcW w:w="7552" w:type="dxa"/>
            <w:tcBorders>
              <w:top w:val="outset" w:sz="6" w:space="0" w:color="auto"/>
              <w:left w:val="outset" w:sz="6" w:space="0" w:color="auto"/>
              <w:bottom w:val="outset" w:sz="6" w:space="0" w:color="auto"/>
              <w:right w:val="outset" w:sz="6" w:space="0" w:color="auto"/>
            </w:tcBorders>
            <w:shd w:val="clear" w:color="auto" w:fill="FFFFFF"/>
          </w:tcPr>
          <w:p w14:paraId="11982D6A" w14:textId="375FC6E9" w:rsidR="00D73126" w:rsidRPr="009B59B8" w:rsidRDefault="00FD500E" w:rsidP="009B59B8">
            <w:pPr>
              <w:spacing w:after="0"/>
              <w:ind w:left="60" w:right="165"/>
              <w:jc w:val="both"/>
              <w:rPr>
                <w:rFonts w:ascii="GHEA Grapalat" w:hAnsi="GHEA Grapalat" w:cs="Courier New"/>
                <w:b/>
                <w:sz w:val="24"/>
                <w:szCs w:val="24"/>
                <w:lang w:val="hy-AM"/>
              </w:rPr>
            </w:pPr>
            <w:r>
              <w:rPr>
                <w:rFonts w:ascii="GHEA Grapalat" w:hAnsi="GHEA Grapalat"/>
                <w:sz w:val="24"/>
                <w:szCs w:val="24"/>
                <w:shd w:val="clear" w:color="auto" w:fill="FFFFFF"/>
                <w:lang w:val="hy-AM"/>
              </w:rPr>
              <w:t xml:space="preserve">   </w:t>
            </w:r>
            <w:r w:rsidR="00F310AD" w:rsidRPr="00FB10CB">
              <w:rPr>
                <w:rFonts w:ascii="GHEA Grapalat" w:hAnsi="GHEA Grapalat"/>
                <w:sz w:val="24"/>
                <w:szCs w:val="24"/>
                <w:shd w:val="clear" w:color="auto" w:fill="FFFFFF"/>
                <w:lang w:val="hy-AM"/>
              </w:rPr>
              <w:t>Նախագծի 1-ին կետով առաջարկվում է ուժը կորցրած ճանաչել որոշման N 1 հավելվածի 36-րդ կետը (առաջադրանքը և դրա անբաժանելի մասը հանդիսացող տեխնիկական պայմանները կամ ելակետային տվյալները կառուցապատողին տրամադրվում են</w:t>
            </w:r>
            <w:r w:rsidR="00F310AD" w:rsidRPr="00FB10CB">
              <w:rPr>
                <w:rFonts w:cs="Calibri"/>
                <w:sz w:val="24"/>
                <w:szCs w:val="24"/>
                <w:shd w:val="clear" w:color="auto" w:fill="FFFFFF"/>
                <w:lang w:val="hy-AM"/>
              </w:rPr>
              <w:t> </w:t>
            </w:r>
            <w:r w:rsidR="00F310AD" w:rsidRPr="00FB10CB">
              <w:rPr>
                <w:rFonts w:ascii="GHEA Grapalat" w:hAnsi="GHEA Grapalat"/>
                <w:i/>
                <w:iCs/>
                <w:sz w:val="24"/>
                <w:szCs w:val="24"/>
                <w:u w:val="single"/>
                <w:shd w:val="clear" w:color="auto" w:fill="FFFFFF"/>
                <w:lang w:val="hy-AM"/>
              </w:rPr>
              <w:t>անվճար</w:t>
            </w:r>
            <w:r w:rsidR="00F310AD" w:rsidRPr="00FB10CB">
              <w:rPr>
                <w:rFonts w:ascii="GHEA Grapalat" w:hAnsi="GHEA Grapalat"/>
                <w:sz w:val="24"/>
                <w:szCs w:val="24"/>
                <w:shd w:val="clear" w:color="auto" w:fill="FFFFFF"/>
                <w:lang w:val="hy-AM"/>
              </w:rPr>
              <w:t>): Միաժամանակ, նախագծի հիմնավորումներից բխում է, որ առաջարկվող փոփոխության ընդունման պարագայում համայնքի ավագանին կկարողանա ճարտարապետահատակագծային առաջադրանքի տրամադրման համար</w:t>
            </w:r>
            <w:r w:rsidR="00F310AD" w:rsidRPr="00FB10CB">
              <w:rPr>
                <w:rFonts w:cs="Calibri"/>
                <w:sz w:val="24"/>
                <w:szCs w:val="24"/>
                <w:shd w:val="clear" w:color="auto" w:fill="FFFFFF"/>
                <w:lang w:val="hy-AM"/>
              </w:rPr>
              <w:t> </w:t>
            </w:r>
            <w:r w:rsidR="00F310AD" w:rsidRPr="00FB10CB">
              <w:rPr>
                <w:rFonts w:ascii="GHEA Grapalat" w:hAnsi="GHEA Grapalat"/>
                <w:i/>
                <w:iCs/>
                <w:sz w:val="24"/>
                <w:szCs w:val="24"/>
                <w:u w:val="single"/>
                <w:shd w:val="clear" w:color="auto" w:fill="FFFFFF"/>
                <w:lang w:val="hy-AM"/>
              </w:rPr>
              <w:t>տեղական վճարներ</w:t>
            </w:r>
            <w:r w:rsidR="00F310AD" w:rsidRPr="00FB10CB">
              <w:rPr>
                <w:rFonts w:ascii="GHEA Grapalat" w:hAnsi="GHEA Grapalat" w:cs="Calibri"/>
                <w:sz w:val="24"/>
                <w:szCs w:val="24"/>
                <w:shd w:val="clear" w:color="auto" w:fill="FFFFFF"/>
                <w:lang w:val="hy-AM"/>
              </w:rPr>
              <w:t xml:space="preserve"> </w:t>
            </w:r>
            <w:r w:rsidR="00F310AD" w:rsidRPr="00FB10CB">
              <w:rPr>
                <w:rFonts w:ascii="GHEA Grapalat" w:hAnsi="GHEA Grapalat"/>
                <w:sz w:val="24"/>
                <w:szCs w:val="24"/>
                <w:shd w:val="clear" w:color="auto" w:fill="FFFFFF"/>
                <w:lang w:val="hy-AM"/>
              </w:rPr>
              <w:t>սահմանել: Սակայն հաշվի առնելով «Քաղաքաշինության մասին» օրենքի 22.1-ին հոդված 1-ին մասի, ինչպես նաև «Տեղական տուրքերի և վճարների մասին» օրենքի 3-րդ հոդվածի 1-ին մասին 1-ին և 2-րդ կետերով սահմանված դրույթները</w:t>
            </w:r>
            <w:r w:rsidR="00F310AD">
              <w:rPr>
                <w:rFonts w:ascii="GHEA Grapalat" w:hAnsi="GHEA Grapalat"/>
                <w:sz w:val="24"/>
                <w:szCs w:val="24"/>
                <w:shd w:val="clear" w:color="auto" w:fill="FFFFFF"/>
                <w:lang w:val="hy-AM"/>
              </w:rPr>
              <w:t>՝</w:t>
            </w:r>
            <w:r w:rsidR="00F310AD" w:rsidRPr="00FB10CB">
              <w:rPr>
                <w:rFonts w:ascii="GHEA Grapalat" w:hAnsi="GHEA Grapalat"/>
                <w:sz w:val="24"/>
                <w:szCs w:val="24"/>
                <w:shd w:val="clear" w:color="auto" w:fill="FFFFFF"/>
                <w:lang w:val="hy-AM"/>
              </w:rPr>
              <w:t xml:space="preserve"> գտնում ենք, որ ճարտարապետահատակագծային առաջադրանքի տրամադրումը իր էությամբ թույլատվական փաստաթուղթ է, որի պարագայում դրա </w:t>
            </w:r>
            <w:r w:rsidR="00F310AD">
              <w:rPr>
                <w:rFonts w:ascii="GHEA Grapalat" w:hAnsi="GHEA Grapalat"/>
                <w:sz w:val="24"/>
                <w:szCs w:val="24"/>
                <w:shd w:val="clear" w:color="auto" w:fill="FFFFFF"/>
                <w:lang w:val="hy-AM"/>
              </w:rPr>
              <w:t>տրամադր</w:t>
            </w:r>
            <w:r w:rsidR="00F310AD" w:rsidRPr="00FB10CB">
              <w:rPr>
                <w:rFonts w:ascii="GHEA Grapalat" w:hAnsi="GHEA Grapalat"/>
                <w:sz w:val="24"/>
                <w:szCs w:val="24"/>
                <w:shd w:val="clear" w:color="auto" w:fill="FFFFFF"/>
                <w:lang w:val="hy-AM"/>
              </w:rPr>
              <w:t>մ</w:t>
            </w:r>
            <w:r w:rsidR="00F310AD">
              <w:rPr>
                <w:rFonts w:ascii="GHEA Grapalat" w:hAnsi="GHEA Grapalat"/>
                <w:sz w:val="24"/>
                <w:szCs w:val="24"/>
                <w:shd w:val="clear" w:color="auto" w:fill="FFFFFF"/>
                <w:lang w:val="hy-AM"/>
              </w:rPr>
              <w:t>ան</w:t>
            </w:r>
            <w:r w:rsidR="00F310AD" w:rsidRPr="00FB10CB">
              <w:rPr>
                <w:rFonts w:ascii="GHEA Grapalat" w:hAnsi="GHEA Grapalat"/>
                <w:sz w:val="24"/>
                <w:szCs w:val="24"/>
                <w:shd w:val="clear" w:color="auto" w:fill="FFFFFF"/>
                <w:lang w:val="hy-AM"/>
              </w:rPr>
              <w:t xml:space="preserve"> համար բացառապես օրենքով կարող է սահմանվել</w:t>
            </w:r>
            <w:r w:rsidR="00F310AD" w:rsidRPr="00FB10CB">
              <w:rPr>
                <w:rFonts w:cs="Calibri"/>
                <w:sz w:val="24"/>
                <w:szCs w:val="24"/>
                <w:shd w:val="clear" w:color="auto" w:fill="FFFFFF"/>
                <w:lang w:val="hy-AM"/>
              </w:rPr>
              <w:t> </w:t>
            </w:r>
            <w:r w:rsidR="00F310AD" w:rsidRPr="00FB10CB">
              <w:rPr>
                <w:rFonts w:ascii="GHEA Grapalat" w:hAnsi="GHEA Grapalat"/>
                <w:i/>
                <w:iCs/>
                <w:sz w:val="24"/>
                <w:szCs w:val="24"/>
                <w:u w:val="single"/>
                <w:shd w:val="clear" w:color="auto" w:fill="FFFFFF"/>
                <w:lang w:val="hy-AM"/>
              </w:rPr>
              <w:t>տեղական տուրք:</w:t>
            </w:r>
          </w:p>
        </w:tc>
        <w:tc>
          <w:tcPr>
            <w:tcW w:w="7470" w:type="dxa"/>
            <w:gridSpan w:val="3"/>
            <w:tcBorders>
              <w:top w:val="outset" w:sz="6" w:space="0" w:color="auto"/>
              <w:left w:val="outset" w:sz="6" w:space="0" w:color="auto"/>
              <w:bottom w:val="outset" w:sz="6" w:space="0" w:color="auto"/>
              <w:right w:val="outset" w:sz="6" w:space="0" w:color="auto"/>
            </w:tcBorders>
            <w:shd w:val="clear" w:color="auto" w:fill="FFFFFF"/>
          </w:tcPr>
          <w:p w14:paraId="71FBAE1C" w14:textId="77777777" w:rsidR="00D73126" w:rsidRDefault="00F92BBF" w:rsidP="00F310AD">
            <w:pPr>
              <w:pStyle w:val="BodyText"/>
              <w:spacing w:line="276" w:lineRule="auto"/>
              <w:ind w:left="60"/>
              <w:rPr>
                <w:rFonts w:ascii="GHEA Grapalat" w:eastAsia="Calibri" w:hAnsi="GHEA Grapalat" w:cs="Sylfaen"/>
                <w:szCs w:val="24"/>
                <w:lang w:val="hy-AM"/>
              </w:rPr>
            </w:pPr>
            <w:r>
              <w:rPr>
                <w:rFonts w:ascii="GHEA Grapalat" w:eastAsia="Calibri" w:hAnsi="GHEA Grapalat" w:cs="Sylfaen"/>
                <w:szCs w:val="24"/>
                <w:lang w:val="hy-AM"/>
              </w:rPr>
              <w:t>Չի ընդունվել:</w:t>
            </w:r>
          </w:p>
          <w:p w14:paraId="6ADA2304" w14:textId="34368E89" w:rsidR="00F92BBF" w:rsidRPr="00F92BBF" w:rsidRDefault="00F92BBF" w:rsidP="00F92BBF">
            <w:pPr>
              <w:pStyle w:val="BodyText"/>
              <w:spacing w:line="276" w:lineRule="auto"/>
              <w:ind w:left="60"/>
              <w:rPr>
                <w:rFonts w:ascii="GHEA Grapalat" w:hAnsi="GHEA Grapalat" w:cs="Sylfaen"/>
                <w:szCs w:val="24"/>
                <w:lang w:val="hy-AM"/>
              </w:rPr>
            </w:pPr>
            <w:r>
              <w:rPr>
                <w:rFonts w:ascii="GHEA Grapalat" w:hAnsi="GHEA Grapalat" w:cs="Sylfaen"/>
                <w:szCs w:val="24"/>
                <w:lang w:val="de-DE"/>
              </w:rPr>
              <w:t>Ճ</w:t>
            </w:r>
            <w:r w:rsidRPr="00F92BBF">
              <w:rPr>
                <w:rFonts w:ascii="GHEA Grapalat" w:hAnsi="GHEA Grapalat" w:cs="Sylfaen"/>
                <w:szCs w:val="24"/>
                <w:lang w:val="de-DE"/>
              </w:rPr>
              <w:t>արտարապետահատակագծային առաջադրանքի իրավական բնույթի, բովանդակության, ինչպես նաև դրա տրամադրման հետ կապված հարաբերություններն օրենսդիրը կարգավորել է «Քաղաքաշինության մասին» օրենքով, որը սահմանում է Հայաստանի Հանրապետությունում քաղաքաշինական գործունեության հիմնադրույթները և կարգավորում այդ գործունեության հետ կապված հարաբերությունները:</w:t>
            </w:r>
          </w:p>
          <w:p w14:paraId="4D7E324F"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Այսպես, «Քաղաքաշինության մասին» ՀՀ օրենքի 6-րդ հոդվածի համաձայն՝ (...) կառուցապատողները պարտավոր են` «դ» քաղաքաշինական գործունեություն իրականացնելու համար ճարտարապետահատակագծային առաջադրանք (...) ստանալ տեղական ինքնակառավարման համապատասխան մարմիններից (...):</w:t>
            </w:r>
          </w:p>
          <w:p w14:paraId="7D5CE33A" w14:textId="2C06DC56"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 xml:space="preserve">«Քաղաքաշինության մասին» օրենքի 17-րդ հոդվածի 15-րդ մասի համաձայն՝ ճարտարապետաշինարարական նախագծային փաստաթղթերի մշակման համար կառուցապատողին տրվում է ճարտարապետահատակագծային առաջադրանք (նախագծման թույլտվություն), որը, հիմք ընդունելով համայնքի տարածական պլանավորման փաստաթղթերի և քաղաքաշինական կանոնադրության պահանջները, սահմանում է քաղաքաշինական </w:t>
            </w:r>
            <w:r w:rsidRPr="00F92BBF">
              <w:rPr>
                <w:rFonts w:ascii="GHEA Grapalat" w:hAnsi="GHEA Grapalat" w:cs="Sylfaen"/>
                <w:szCs w:val="24"/>
                <w:lang w:val="de-DE"/>
              </w:rPr>
              <w:lastRenderedPageBreak/>
              <w:t>գործունեության տվյալ օբյեկտին ներկայացվող նախագծման պարտադիր պայմաններ, պահանջներ և սահմանափակումներ։</w:t>
            </w:r>
          </w:p>
          <w:p w14:paraId="6F8622CD" w14:textId="34469E7C"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«Քաղաքաշինության մասին»</w:t>
            </w:r>
            <w:r>
              <w:rPr>
                <w:rFonts w:ascii="GHEA Grapalat" w:hAnsi="GHEA Grapalat" w:cs="Sylfaen"/>
                <w:szCs w:val="24"/>
                <w:lang w:val="de-DE"/>
              </w:rPr>
              <w:t xml:space="preserve"> </w:t>
            </w:r>
            <w:r w:rsidRPr="00F92BBF">
              <w:rPr>
                <w:rFonts w:ascii="GHEA Grapalat" w:hAnsi="GHEA Grapalat" w:cs="Sylfaen"/>
                <w:szCs w:val="24"/>
                <w:lang w:val="de-DE"/>
              </w:rPr>
              <w:t>օրենքի 22.1-րդ հոդվածի 1-ին մասի համաձայն՝ ճարտարապետահատակագծային առաջադրանքը (կամ նախագծման թույլտվությունը) փաստաթուղթ է, որը, հիմք ընդունելով համայնքի տարածական պլանավորման փաստաթղթերի և քաղաքաշինական կանոնադրության պահանջները, սահմանում է քաղաքաշինական գործունեության տվյալ օբյեկտին ներկայացվող նախագծման պարտադիր պահանջները, պայմանները, այդ թվում` նույն օրենքի 6-րդ հոդվածի «դ» կետով սահմանված` քաղաքաշինական օբյեկտի ինժեներական ենթակառուցվածքների (ջրամատակարարում, ջրահեռացում, էլեկտրամատակարարում և այլն) նախագծման տեխնիկական պայմանները (...) և սահմանափակումները (...):</w:t>
            </w:r>
          </w:p>
          <w:p w14:paraId="07F200B2"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Նույն հոդվածի 2-րդ մասի համաձայն՝ ճարտարապետահատակագծային առաջադրանքում նշվում են Հայաստանի Հանրապետության իրավական ակտերով սահմանված և օբյեկտի նախագծմանն առնչվող քաղաքաշինական, պատմության և մշակույթի հուշարձանների ու շրջակա միջավայրի պահպանության, սանիտարահիգիենիկ, հակահրդեհային, քաղաքացիական պաշտպանության, հաշմանդամների ու բնակչության սակավաշարժ խմբերի պաշտպանության և այլ նորմատիվ ակտերով սահմանված պահանջները:</w:t>
            </w:r>
          </w:p>
          <w:p w14:paraId="6A1167A1"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Նույն հոդվածի 4-րդ մասի համաձայն՝ անշարժ գույքի սեփականատեր հանդիսացող կամ այն փոփոխելու իրավասությամբ օժտված օգտագործողին ճարտարապետահատակագծային առաջադրանքը տրվում է վերջինիս կողմից նույն հոդվածի վեցերորդ մասով սահմանված մարմնին ներկայացված հայտի հիման վրա:</w:t>
            </w:r>
          </w:p>
          <w:p w14:paraId="38C189D1"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lastRenderedPageBreak/>
              <w:t>Նույն հոդվածի 5-րդ մասի համաձայն՝ ճարտարապետահատակագծային առաջադրանքով սահմանված պայմանները հիմք են ճարտարապետաշինարարական նախագծային փաստաթղթերի մշակման համար և պարտադիր են քաղաքաշինական գործունեության բոլոր</w:t>
            </w:r>
            <w:r w:rsidRPr="00F92BBF">
              <w:rPr>
                <w:rFonts w:ascii="Calibri" w:hAnsi="Calibri" w:cs="Calibri"/>
                <w:szCs w:val="24"/>
                <w:lang w:val="de-DE"/>
              </w:rPr>
              <w:t> </w:t>
            </w:r>
            <w:r w:rsidRPr="00F92BBF">
              <w:rPr>
                <w:rFonts w:ascii="GHEA Grapalat" w:hAnsi="GHEA Grapalat" w:cs="GHEA Grapalat"/>
                <w:szCs w:val="24"/>
                <w:lang w:val="de-DE"/>
              </w:rPr>
              <w:t>մասնակիցների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w:t>
            </w:r>
            <w:r w:rsidRPr="00F92BBF">
              <w:rPr>
                <w:rFonts w:ascii="GHEA Grapalat" w:hAnsi="GHEA Grapalat" w:cs="Sylfaen"/>
                <w:szCs w:val="24"/>
                <w:lang w:val="de-DE"/>
              </w:rPr>
              <w:t xml:space="preserve"> (...):</w:t>
            </w:r>
          </w:p>
          <w:p w14:paraId="438668FD"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«Քաղաքաշինության մասին» ՀՀ օրենքի 23-րդ հոդվածի համաձայն՝ շինարարության թույլտվությունը փաստաթուղթ է, որը հաստատում է կառուցապատողի իրավունքը` իրականացնել որոշակի շինարարական գործունեություն ինչպես նոր կառուցապատվող կամ վերակառուցվող տարածքում, այնպես էլ գոյություն ունեցող շենքերում և շինություններում: Շինարարության թույլտվությունը համայնքներում տալիս է համայնքի ղեկավարը Կառավարության սահմանած կարգով: Շինարարության թույլտվությունը տրվում է ճարտարապետահատակագծային առաջադրանք տրամադրած մարմնի կողմից ճարտարապետաշինարարական նախագծային փաստաթղթերը Կառավարության սահմանած կարգով համաձայնեցնելուց և կառուցապատողի կողմից դրանք հաստատելուց հետո` նույն օրենքի 6-րդ հոդվածի չորրորդ</w:t>
            </w:r>
            <w:r w:rsidRPr="00F92BBF">
              <w:rPr>
                <w:rFonts w:ascii="Calibri" w:hAnsi="Calibri" w:cs="Calibri"/>
                <w:szCs w:val="24"/>
                <w:lang w:val="de-DE"/>
              </w:rPr>
              <w:t> </w:t>
            </w:r>
            <w:r w:rsidRPr="00F92BBF">
              <w:rPr>
                <w:rFonts w:ascii="GHEA Grapalat" w:hAnsi="GHEA Grapalat" w:cs="GHEA Grapalat"/>
                <w:szCs w:val="24"/>
                <w:lang w:val="de-DE"/>
              </w:rPr>
              <w:t>մասի</w:t>
            </w:r>
            <w:r w:rsidRPr="00F92BBF">
              <w:rPr>
                <w:rFonts w:ascii="GHEA Grapalat" w:hAnsi="GHEA Grapalat" w:cs="Sylfaen"/>
                <w:szCs w:val="24"/>
                <w:lang w:val="de-DE"/>
              </w:rPr>
              <w:t xml:space="preserve"> </w:t>
            </w:r>
            <w:r w:rsidRPr="00F92BBF">
              <w:rPr>
                <w:rFonts w:ascii="GHEA Grapalat" w:hAnsi="GHEA Grapalat" w:cs="GHEA Grapalat"/>
                <w:szCs w:val="24"/>
                <w:lang w:val="de-DE"/>
              </w:rPr>
              <w:t>«ժ»</w:t>
            </w:r>
            <w:r w:rsidRPr="00F92BBF">
              <w:rPr>
                <w:rFonts w:ascii="GHEA Grapalat" w:hAnsi="GHEA Grapalat" w:cs="Sylfaen"/>
                <w:szCs w:val="24"/>
                <w:lang w:val="de-DE"/>
              </w:rPr>
              <w:t xml:space="preserve"> </w:t>
            </w:r>
            <w:r w:rsidRPr="00F92BBF">
              <w:rPr>
                <w:rFonts w:ascii="GHEA Grapalat" w:hAnsi="GHEA Grapalat" w:cs="GHEA Grapalat"/>
                <w:szCs w:val="24"/>
                <w:lang w:val="de-DE"/>
              </w:rPr>
              <w:t>կետով</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նախատեսված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ժամկետով</w:t>
            </w:r>
            <w:r w:rsidRPr="00F92BBF">
              <w:rPr>
                <w:rFonts w:ascii="GHEA Grapalat" w:hAnsi="GHEA Grapalat" w:cs="Sylfaen"/>
                <w:szCs w:val="24"/>
                <w:lang w:val="de-DE"/>
              </w:rPr>
              <w:t xml:space="preserve"> (...):</w:t>
            </w:r>
          </w:p>
          <w:p w14:paraId="5C71BB35" w14:textId="60DE111B"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Վկայակոչված իրավադրույթների բովանդակությունից ելնելով՝ Վճռաբեկ դատարան</w:t>
            </w:r>
            <w:r>
              <w:rPr>
                <w:rFonts w:ascii="GHEA Grapalat" w:hAnsi="GHEA Grapalat" w:cs="Sylfaen"/>
                <w:szCs w:val="24"/>
                <w:lang w:val="de-DE"/>
              </w:rPr>
              <w:t xml:space="preserve">ը անդրադառնալով վերոգրյալ իրավանորմերին </w:t>
            </w:r>
            <w:r w:rsidRPr="00F92BBF">
              <w:rPr>
                <w:rFonts w:ascii="GHEA Grapalat" w:hAnsi="GHEA Grapalat" w:cs="Sylfaen"/>
                <w:b/>
                <w:bCs/>
                <w:szCs w:val="24"/>
                <w:lang w:val="de-DE"/>
              </w:rPr>
              <w:t>ՎԴ/3310/05/15</w:t>
            </w:r>
            <w:r>
              <w:rPr>
                <w:rFonts w:ascii="GHEA Grapalat" w:hAnsi="GHEA Grapalat" w:cs="Sylfaen"/>
                <w:b/>
                <w:bCs/>
                <w:szCs w:val="24"/>
                <w:lang w:val="de-DE"/>
              </w:rPr>
              <w:t xml:space="preserve"> գործի շրջանակներում </w:t>
            </w:r>
            <w:r w:rsidRPr="00F92BBF">
              <w:rPr>
                <w:rFonts w:ascii="GHEA Grapalat" w:hAnsi="GHEA Grapalat" w:cs="Sylfaen"/>
                <w:szCs w:val="24"/>
                <w:lang w:val="de-DE"/>
              </w:rPr>
              <w:t>արձանագր</w:t>
            </w:r>
            <w:r>
              <w:rPr>
                <w:rFonts w:ascii="GHEA Grapalat" w:hAnsi="GHEA Grapalat" w:cs="Sylfaen"/>
                <w:szCs w:val="24"/>
                <w:lang w:val="de-DE"/>
              </w:rPr>
              <w:t xml:space="preserve">ել </w:t>
            </w:r>
            <w:r w:rsidRPr="00F92BBF">
              <w:rPr>
                <w:rFonts w:ascii="GHEA Grapalat" w:hAnsi="GHEA Grapalat" w:cs="Sylfaen"/>
                <w:szCs w:val="24"/>
                <w:lang w:val="de-DE"/>
              </w:rPr>
              <w:t>է</w:t>
            </w:r>
            <w:r>
              <w:rPr>
                <w:rFonts w:ascii="GHEA Grapalat" w:hAnsi="GHEA Grapalat" w:cs="Sylfaen"/>
                <w:szCs w:val="24"/>
                <w:lang w:val="de-DE"/>
              </w:rPr>
              <w:t xml:space="preserve"> հետևյալը՝ «</w:t>
            </w:r>
            <w:r w:rsidRPr="00F92BBF">
              <w:rPr>
                <w:rFonts w:ascii="GHEA Grapalat" w:hAnsi="GHEA Grapalat" w:cs="Sylfaen"/>
                <w:szCs w:val="24"/>
                <w:lang w:val="de-DE"/>
              </w:rPr>
              <w:t>ճարտարապետահատակագծային առաջադրանքը կամ նախագծման թույլտվությունը` շինարարության թույլտվություն պահա</w:t>
            </w:r>
            <w:r w:rsidRPr="00F92BBF">
              <w:rPr>
                <w:rFonts w:ascii="GHEA Grapalat" w:hAnsi="GHEA Grapalat" w:cs="Sylfaen"/>
                <w:szCs w:val="24"/>
                <w:lang w:val="hy-AM"/>
              </w:rPr>
              <w:t>ն</w:t>
            </w:r>
            <w:r w:rsidRPr="00F92BBF">
              <w:rPr>
                <w:rFonts w:ascii="GHEA Grapalat" w:hAnsi="GHEA Grapalat" w:cs="Sylfaen"/>
                <w:szCs w:val="24"/>
                <w:lang w:val="de-DE"/>
              </w:rPr>
              <w:t xml:space="preserve">ջող շինարարական աշխատանքների իրականացման համար պարտադիր փաստաթուղթ է, որը սահմանում է կառուցապատվող օբյեկտի նախագծման պարտադիր պահանջները, պայմանները և </w:t>
            </w:r>
            <w:r w:rsidRPr="00F92BBF">
              <w:rPr>
                <w:rFonts w:ascii="GHEA Grapalat" w:hAnsi="GHEA Grapalat" w:cs="Sylfaen"/>
                <w:szCs w:val="24"/>
                <w:lang w:val="de-DE"/>
              </w:rPr>
              <w:lastRenderedPageBreak/>
              <w:t>սահմանափակումները և հիմք է հանդիսանում ճարտարապետաշինարարական նախագծային փաստաթղթերի մշակման համար: Ընդ որում, ճարտարապետահատակագծային առաջադրանքի առկայությունը պարտադիր է շինարարության թույլտվություն ստանալու համար. առանց առաջինի առկայության երկրորդը չի կարող տրամադրվել:</w:t>
            </w:r>
          </w:p>
          <w:p w14:paraId="18E45EDA" w14:textId="1466E1E7" w:rsidR="00F92BBF" w:rsidRPr="00F92BBF" w:rsidRDefault="00F92BBF" w:rsidP="00F92BBF">
            <w:pPr>
              <w:pStyle w:val="BodyText"/>
              <w:spacing w:line="276" w:lineRule="auto"/>
              <w:ind w:left="60"/>
              <w:rPr>
                <w:rFonts w:ascii="GHEA Grapalat" w:hAnsi="GHEA Grapalat" w:cs="Sylfaen"/>
                <w:szCs w:val="24"/>
                <w:lang w:val="hy-AM"/>
              </w:rPr>
            </w:pPr>
            <w:r>
              <w:rPr>
                <w:rFonts w:ascii="GHEA Grapalat" w:hAnsi="GHEA Grapalat" w:cs="Sylfaen"/>
                <w:szCs w:val="24"/>
                <w:lang w:val="de-DE"/>
              </w:rPr>
              <w:t xml:space="preserve">Հայաստանի Հանրապետության կառավարության 2015 թվականի մարտի 19-ի N 596-Ն որոշման </w:t>
            </w:r>
            <w:r w:rsidRPr="00F92BBF">
              <w:rPr>
                <w:rFonts w:ascii="GHEA Grapalat" w:hAnsi="GHEA Grapalat" w:cs="Sylfaen"/>
                <w:szCs w:val="24"/>
                <w:lang w:val="hy-AM"/>
              </w:rPr>
              <w:t xml:space="preserve">N </w:t>
            </w:r>
            <w:r>
              <w:rPr>
                <w:rFonts w:ascii="GHEA Grapalat" w:hAnsi="GHEA Grapalat" w:cs="Sylfaen"/>
                <w:szCs w:val="24"/>
                <w:lang w:val="hy-AM"/>
              </w:rPr>
              <w:t xml:space="preserve">1 Հավելվածի </w:t>
            </w:r>
            <w:r w:rsidRPr="00F92BBF">
              <w:rPr>
                <w:rFonts w:ascii="GHEA Grapalat" w:hAnsi="GHEA Grapalat" w:cs="Sylfaen"/>
                <w:szCs w:val="24"/>
                <w:lang w:val="hy-AM"/>
              </w:rPr>
              <w:t>(</w:t>
            </w:r>
            <w:r>
              <w:rPr>
                <w:rFonts w:ascii="GHEA Grapalat" w:hAnsi="GHEA Grapalat" w:cs="Sylfaen"/>
                <w:szCs w:val="24"/>
                <w:lang w:val="hy-AM"/>
              </w:rPr>
              <w:t>այսուհետ՝ Կարգ</w:t>
            </w:r>
            <w:r w:rsidRPr="00F92BBF">
              <w:rPr>
                <w:rFonts w:ascii="GHEA Grapalat" w:hAnsi="GHEA Grapalat" w:cs="Sylfaen"/>
                <w:szCs w:val="24"/>
                <w:lang w:val="hy-AM"/>
              </w:rPr>
              <w:t>)</w:t>
            </w:r>
            <w:r>
              <w:rPr>
                <w:rFonts w:ascii="GHEA Grapalat" w:hAnsi="GHEA Grapalat" w:cs="Sylfaen"/>
                <w:szCs w:val="24"/>
                <w:lang w:val="hy-AM"/>
              </w:rPr>
              <w:t xml:space="preserve"> </w:t>
            </w:r>
            <w:r w:rsidRPr="00F92BBF">
              <w:rPr>
                <w:rFonts w:ascii="GHEA Grapalat" w:hAnsi="GHEA Grapalat" w:cs="Sylfaen"/>
                <w:szCs w:val="24"/>
                <w:lang w:val="de-DE"/>
              </w:rPr>
              <w:t>Կարգի 2-րդ կետի համաձայն՝ կառուցապատման նպատակով թույլտվությունները և այլ փաստաթղթեր տրամադրվում են հետևյալ փուլերով` նախագծման թույլտվություն (կամ ճարտարապետահատակագծային առաջադրանք), շինարարության թույլտվություն և ավարտական ակտ (կամ շահագործման թույլտվություն) (...):</w:t>
            </w:r>
          </w:p>
          <w:p w14:paraId="0C1785CC"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Նախագծման և շինարարության թույլտվությունների տրամադրման՝ ՀՀ կառավարությունը 19.03.2015 թվականի թիվ 596-Ն որոշման թիվ 1 հավելվածով սահմանված ընթացակարգի ուսումնասիրության արդյունքում Վճռաբեկ դատարանը փաստում է, որ կառուցապատողը քաղաքաշինական գործունեություն իրականացնելու նպատակով ճարտարապետահատակագծային առաջադրանք ստանալու համար հայտով դիմում է իրավասու մարմնին</w:t>
            </w:r>
            <w:r w:rsidRPr="00F92BBF">
              <w:rPr>
                <w:rFonts w:ascii="Calibri" w:hAnsi="Calibri" w:cs="Calibri"/>
                <w:szCs w:val="24"/>
                <w:lang w:val="de-DE"/>
              </w:rPr>
              <w:t> </w:t>
            </w:r>
            <w:r w:rsidRPr="00F92BBF">
              <w:rPr>
                <w:rFonts w:ascii="GHEA Grapalat" w:hAnsi="GHEA Grapalat" w:cs="Sylfaen"/>
                <w:i/>
                <w:iCs/>
                <w:szCs w:val="24"/>
                <w:lang w:val="de-DE"/>
              </w:rPr>
              <w:t>(Կարգի 47-րդ կետ):</w:t>
            </w:r>
            <w:r w:rsidRPr="00F92BBF">
              <w:rPr>
                <w:rFonts w:ascii="Calibri" w:hAnsi="Calibri" w:cs="Calibri"/>
                <w:i/>
                <w:iCs/>
                <w:szCs w:val="24"/>
                <w:lang w:val="de-DE"/>
              </w:rPr>
              <w:t> </w:t>
            </w:r>
            <w:r w:rsidRPr="00F92BBF">
              <w:rPr>
                <w:rFonts w:ascii="GHEA Grapalat" w:hAnsi="GHEA Grapalat" w:cs="Sylfaen"/>
                <w:szCs w:val="24"/>
                <w:lang w:val="de-DE"/>
              </w:rPr>
              <w:t>Իրավասու մարմինն ինժեներական ենթակառուցվածքի ցանցերին միանալու տեխնիկական պայմաններն ստանալու նպատակով հայտի ընդունման օրվանից եռօրյա ժամկետում հարցում է ներկայացնում մատակարար կազմակերպություններին</w:t>
            </w:r>
            <w:r w:rsidRPr="00F92BBF">
              <w:rPr>
                <w:rFonts w:ascii="Calibri" w:hAnsi="Calibri" w:cs="Calibri"/>
                <w:szCs w:val="24"/>
                <w:lang w:val="de-DE"/>
              </w:rPr>
              <w:t> </w:t>
            </w:r>
            <w:r w:rsidRPr="00F92BBF">
              <w:rPr>
                <w:rFonts w:ascii="GHEA Grapalat" w:hAnsi="GHEA Grapalat" w:cs="Sylfaen"/>
                <w:i/>
                <w:iCs/>
                <w:szCs w:val="24"/>
                <w:lang w:val="de-DE"/>
              </w:rPr>
              <w:t>(Կարգի 50-րդ կետ):</w:t>
            </w:r>
            <w:r w:rsidRPr="00F92BBF">
              <w:rPr>
                <w:rFonts w:ascii="Calibri" w:hAnsi="Calibri" w:cs="Calibri"/>
                <w:szCs w:val="24"/>
                <w:lang w:val="de-DE"/>
              </w:rPr>
              <w:t> </w:t>
            </w:r>
            <w:r w:rsidRPr="00F92BBF">
              <w:rPr>
                <w:rFonts w:ascii="GHEA Grapalat" w:hAnsi="GHEA Grapalat" w:cs="GHEA Grapalat"/>
                <w:szCs w:val="24"/>
                <w:lang w:val="de-DE"/>
              </w:rPr>
              <w:t>Վերջիններս</w:t>
            </w:r>
            <w:r w:rsidRPr="00F92BBF">
              <w:rPr>
                <w:rFonts w:ascii="GHEA Grapalat" w:hAnsi="GHEA Grapalat" w:cs="Sylfaen"/>
                <w:szCs w:val="24"/>
                <w:lang w:val="de-DE"/>
              </w:rPr>
              <w:t xml:space="preserve"> </w:t>
            </w:r>
            <w:r w:rsidRPr="00F92BBF">
              <w:rPr>
                <w:rFonts w:ascii="GHEA Grapalat" w:hAnsi="GHEA Grapalat" w:cs="GHEA Grapalat"/>
                <w:szCs w:val="24"/>
                <w:lang w:val="de-DE"/>
              </w:rPr>
              <w:t>սահմանված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ժամկետում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իրավասու</w:t>
            </w:r>
            <w:r w:rsidRPr="00F92BBF">
              <w:rPr>
                <w:rFonts w:ascii="GHEA Grapalat" w:hAnsi="GHEA Grapalat" w:cs="Sylfaen"/>
                <w:szCs w:val="24"/>
                <w:lang w:val="de-DE"/>
              </w:rPr>
              <w:t xml:space="preserve"> </w:t>
            </w:r>
            <w:r w:rsidRPr="00F92BBF">
              <w:rPr>
                <w:rFonts w:ascii="GHEA Grapalat" w:hAnsi="GHEA Grapalat" w:cs="GHEA Grapalat"/>
                <w:szCs w:val="24"/>
                <w:lang w:val="de-DE"/>
              </w:rPr>
              <w:t>մարմնին</w:t>
            </w:r>
            <w:r w:rsidRPr="00F92BBF">
              <w:rPr>
                <w:rFonts w:ascii="GHEA Grapalat" w:hAnsi="GHEA Grapalat" w:cs="Sylfaen"/>
                <w:szCs w:val="24"/>
                <w:lang w:val="de-DE"/>
              </w:rPr>
              <w:t xml:space="preserve"> </w:t>
            </w:r>
            <w:r w:rsidRPr="00F92BBF">
              <w:rPr>
                <w:rFonts w:ascii="GHEA Grapalat" w:hAnsi="GHEA Grapalat" w:cs="GHEA Grapalat"/>
                <w:szCs w:val="24"/>
                <w:lang w:val="de-DE"/>
              </w:rPr>
              <w:t>են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տեխնիկական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պայմանները</w:t>
            </w:r>
            <w:r w:rsidRPr="00F92BBF">
              <w:rPr>
                <w:rFonts w:ascii="Calibri" w:hAnsi="Calibri" w:cs="Calibri"/>
                <w:szCs w:val="24"/>
                <w:lang w:val="de-DE"/>
              </w:rPr>
              <w:t> </w:t>
            </w:r>
            <w:r w:rsidRPr="00F92BBF">
              <w:rPr>
                <w:rFonts w:ascii="GHEA Grapalat" w:hAnsi="GHEA Grapalat" w:cs="Sylfaen"/>
                <w:i/>
                <w:iCs/>
                <w:szCs w:val="24"/>
                <w:lang w:val="de-DE"/>
              </w:rPr>
              <w:t>(Կարգի</w:t>
            </w:r>
            <w:r w:rsidRPr="00F92BBF">
              <w:rPr>
                <w:rFonts w:ascii="Calibri" w:hAnsi="Calibri" w:cs="Calibri"/>
                <w:i/>
                <w:iCs/>
                <w:szCs w:val="24"/>
                <w:lang w:val="de-DE"/>
              </w:rPr>
              <w:t>  </w:t>
            </w:r>
            <w:r w:rsidRPr="00F92BBF">
              <w:rPr>
                <w:rFonts w:ascii="GHEA Grapalat" w:hAnsi="GHEA Grapalat" w:cs="Sylfaen"/>
                <w:i/>
                <w:iCs/>
                <w:szCs w:val="24"/>
                <w:lang w:val="de-DE"/>
              </w:rPr>
              <w:t>51-</w:t>
            </w:r>
            <w:r w:rsidRPr="00F92BBF">
              <w:rPr>
                <w:rFonts w:ascii="GHEA Grapalat" w:hAnsi="GHEA Grapalat" w:cs="GHEA Grapalat"/>
                <w:i/>
                <w:iCs/>
                <w:szCs w:val="24"/>
                <w:lang w:val="de-DE"/>
              </w:rPr>
              <w:t>րդ</w:t>
            </w:r>
            <w:r w:rsidRPr="00F92BBF">
              <w:rPr>
                <w:rFonts w:ascii="GHEA Grapalat" w:hAnsi="GHEA Grapalat" w:cs="Sylfaen"/>
                <w:i/>
                <w:iCs/>
                <w:szCs w:val="24"/>
                <w:lang w:val="de-DE"/>
              </w:rPr>
              <w:t xml:space="preserve"> </w:t>
            </w:r>
            <w:r w:rsidRPr="00F92BBF">
              <w:rPr>
                <w:rFonts w:ascii="GHEA Grapalat" w:hAnsi="GHEA Grapalat" w:cs="GHEA Grapalat"/>
                <w:i/>
                <w:iCs/>
                <w:szCs w:val="24"/>
                <w:lang w:val="de-DE"/>
              </w:rPr>
              <w:t>կետ</w:t>
            </w:r>
            <w:r w:rsidRPr="00F92BBF">
              <w:rPr>
                <w:rFonts w:ascii="GHEA Grapalat" w:hAnsi="GHEA Grapalat" w:cs="Sylfaen"/>
                <w:i/>
                <w:iCs/>
                <w:szCs w:val="24"/>
                <w:lang w:val="de-DE"/>
              </w:rPr>
              <w:t>),</w:t>
            </w:r>
            <w:r w:rsidRPr="00F92BBF">
              <w:rPr>
                <w:rFonts w:ascii="Calibri" w:hAnsi="Calibri" w:cs="Calibri"/>
                <w:i/>
                <w:iCs/>
                <w:szCs w:val="24"/>
                <w:lang w:val="de-DE"/>
              </w:rPr>
              <w:t> </w:t>
            </w:r>
            <w:r w:rsidRPr="00F92BBF">
              <w:rPr>
                <w:rFonts w:ascii="GHEA Grapalat" w:hAnsi="GHEA Grapalat" w:cs="Sylfaen"/>
                <w:szCs w:val="24"/>
                <w:lang w:val="de-DE"/>
              </w:rPr>
              <w:t xml:space="preserve">իսկ իրավասու մարմինը սահմանված ժամկետում կառուցապատողին է </w:t>
            </w:r>
            <w:r w:rsidRPr="00F92BBF">
              <w:rPr>
                <w:rFonts w:ascii="GHEA Grapalat" w:hAnsi="GHEA Grapalat" w:cs="Sylfaen"/>
                <w:szCs w:val="24"/>
                <w:lang w:val="de-DE"/>
              </w:rPr>
              <w:lastRenderedPageBreak/>
              <w:t>տրամադրում ճարտարապետահատակագծային առաջադրանքը</w:t>
            </w:r>
            <w:r w:rsidRPr="00F92BBF">
              <w:rPr>
                <w:rFonts w:ascii="Calibri" w:hAnsi="Calibri" w:cs="Calibri"/>
                <w:szCs w:val="24"/>
                <w:lang w:val="de-DE"/>
              </w:rPr>
              <w:t> </w:t>
            </w:r>
            <w:r w:rsidRPr="00F92BBF">
              <w:rPr>
                <w:rFonts w:ascii="GHEA Grapalat" w:hAnsi="GHEA Grapalat" w:cs="Sylfaen"/>
                <w:i/>
                <w:iCs/>
                <w:szCs w:val="24"/>
                <w:lang w:val="de-DE"/>
              </w:rPr>
              <w:t>(Կարգի 52-րդ կետ):</w:t>
            </w:r>
          </w:p>
          <w:p w14:paraId="7D74AA37" w14:textId="77777777" w:rsidR="00F92BBF" w:rsidRP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Ստանալով ճարտարապետահատակագծային առաջադրանքը՝ կառուցապատողը նախագծային փաստաթղթերի մշակման նպատակով նախագծային փաստաթղթեր մշակող կապալառուի հետ կնքում է նախագծային և հետազոտական աշխատանքների կապալի պայմանագիր</w:t>
            </w:r>
            <w:r w:rsidRPr="00F92BBF">
              <w:rPr>
                <w:rFonts w:ascii="Calibri" w:hAnsi="Calibri" w:cs="Calibri"/>
                <w:szCs w:val="24"/>
                <w:lang w:val="de-DE"/>
              </w:rPr>
              <w:t> </w:t>
            </w:r>
            <w:r w:rsidRPr="00F92BBF">
              <w:rPr>
                <w:rFonts w:ascii="GHEA Grapalat" w:hAnsi="GHEA Grapalat" w:cs="Sylfaen"/>
                <w:i/>
                <w:iCs/>
                <w:szCs w:val="24"/>
                <w:lang w:val="de-DE"/>
              </w:rPr>
              <w:t>(Կարգի 72-րդ կետ):</w:t>
            </w:r>
            <w:r w:rsidRPr="00F92BBF">
              <w:rPr>
                <w:rFonts w:ascii="Calibri" w:hAnsi="Calibri" w:cs="Calibri"/>
                <w:szCs w:val="24"/>
                <w:lang w:val="de-DE"/>
              </w:rPr>
              <w:t> </w:t>
            </w:r>
            <w:r w:rsidRPr="00F92BBF">
              <w:rPr>
                <w:rFonts w:ascii="GHEA Grapalat" w:hAnsi="GHEA Grapalat" w:cs="GHEA Grapalat"/>
                <w:szCs w:val="24"/>
                <w:lang w:val="de-DE"/>
              </w:rPr>
              <w:t>Կառուցապատողը</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աշխատանքների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ավարտից</w:t>
            </w:r>
            <w:r w:rsidRPr="00F92BBF">
              <w:rPr>
                <w:rFonts w:ascii="GHEA Grapalat" w:hAnsi="GHEA Grapalat" w:cs="Sylfaen"/>
                <w:szCs w:val="24"/>
                <w:lang w:val="de-DE"/>
              </w:rPr>
              <w:t xml:space="preserve"> </w:t>
            </w:r>
            <w:r w:rsidRPr="00F92BBF">
              <w:rPr>
                <w:rFonts w:ascii="GHEA Grapalat" w:hAnsi="GHEA Grapalat" w:cs="GHEA Grapalat"/>
                <w:szCs w:val="24"/>
                <w:lang w:val="de-DE"/>
              </w:rPr>
              <w:t>հետո</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փաստաթղթերը</w:t>
            </w:r>
            <w:r w:rsidRPr="00F92BBF">
              <w:rPr>
                <w:rFonts w:ascii="GHEA Grapalat" w:hAnsi="GHEA Grapalat" w:cs="Sylfaen"/>
                <w:szCs w:val="24"/>
                <w:lang w:val="de-DE"/>
              </w:rPr>
              <w:t xml:space="preserve">, </w:t>
            </w:r>
            <w:r w:rsidRPr="00F92BBF">
              <w:rPr>
                <w:rFonts w:ascii="GHEA Grapalat" w:hAnsi="GHEA Grapalat" w:cs="GHEA Grapalat"/>
                <w:szCs w:val="24"/>
                <w:lang w:val="de-DE"/>
              </w:rPr>
              <w:t>որպես</w:t>
            </w:r>
            <w:r w:rsidRPr="00F92BBF">
              <w:rPr>
                <w:rFonts w:ascii="GHEA Grapalat" w:hAnsi="GHEA Grapalat" w:cs="Sylfaen"/>
                <w:szCs w:val="24"/>
                <w:lang w:val="de-DE"/>
              </w:rPr>
              <w:t xml:space="preserve"> </w:t>
            </w:r>
            <w:r w:rsidRPr="00F92BBF">
              <w:rPr>
                <w:rFonts w:ascii="GHEA Grapalat" w:hAnsi="GHEA Grapalat" w:cs="GHEA Grapalat"/>
                <w:szCs w:val="24"/>
                <w:lang w:val="de-DE"/>
              </w:rPr>
              <w:t>կանոն</w:t>
            </w:r>
            <w:r w:rsidRPr="00F92BBF">
              <w:rPr>
                <w:rFonts w:ascii="GHEA Grapalat" w:hAnsi="GHEA Grapalat" w:cs="Sylfaen"/>
                <w:szCs w:val="24"/>
                <w:lang w:val="de-DE"/>
              </w:rPr>
              <w:t xml:space="preserve">, </w:t>
            </w:r>
            <w:r w:rsidRPr="00F92BBF">
              <w:rPr>
                <w:rFonts w:ascii="GHEA Grapalat" w:hAnsi="GHEA Grapalat" w:cs="GHEA Grapalat"/>
                <w:szCs w:val="24"/>
                <w:lang w:val="de-DE"/>
              </w:rPr>
              <w:t>ներկայացնում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փորձաքննության</w:t>
            </w:r>
            <w:r w:rsidRPr="00F92BBF">
              <w:rPr>
                <w:rFonts w:ascii="Calibri" w:hAnsi="Calibri" w:cs="Calibri"/>
                <w:szCs w:val="24"/>
                <w:lang w:val="de-DE"/>
              </w:rPr>
              <w:t> </w:t>
            </w:r>
            <w:r w:rsidRPr="00F92BBF">
              <w:rPr>
                <w:rFonts w:ascii="GHEA Grapalat" w:hAnsi="GHEA Grapalat" w:cs="Sylfaen"/>
                <w:i/>
                <w:iCs/>
                <w:szCs w:val="24"/>
                <w:lang w:val="de-DE"/>
              </w:rPr>
              <w:t>(Կարգի 93-րդ կետ):</w:t>
            </w:r>
            <w:r w:rsidRPr="00F92BBF">
              <w:rPr>
                <w:rFonts w:ascii="Calibri" w:hAnsi="Calibri" w:cs="Calibri"/>
                <w:szCs w:val="24"/>
                <w:lang w:val="de-DE"/>
              </w:rPr>
              <w:t>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փորձաքննության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դրական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եզրակացության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դեպքում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եթե</w:t>
            </w:r>
            <w:r w:rsidRPr="00F92BBF">
              <w:rPr>
                <w:rFonts w:ascii="GHEA Grapalat" w:hAnsi="GHEA Grapalat" w:cs="Sylfaen"/>
                <w:szCs w:val="24"/>
                <w:lang w:val="de-DE"/>
              </w:rPr>
              <w:t xml:space="preserve"> </w:t>
            </w:r>
            <w:r w:rsidRPr="00F92BBF">
              <w:rPr>
                <w:rFonts w:ascii="GHEA Grapalat" w:hAnsi="GHEA Grapalat" w:cs="GHEA Grapalat"/>
                <w:szCs w:val="24"/>
                <w:lang w:val="de-DE"/>
              </w:rPr>
              <w:t>տվյալ</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նախագծի</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w:t>
            </w:r>
            <w:r w:rsidRPr="00F92BBF">
              <w:rPr>
                <w:rFonts w:ascii="GHEA Grapalat" w:hAnsi="GHEA Grapalat" w:cs="Sylfaen"/>
                <w:szCs w:val="24"/>
                <w:lang w:val="de-DE"/>
              </w:rPr>
              <w:t xml:space="preserve"> </w:t>
            </w:r>
            <w:r w:rsidRPr="00F92BBF">
              <w:rPr>
                <w:rFonts w:ascii="GHEA Grapalat" w:hAnsi="GHEA Grapalat" w:cs="GHEA Grapalat"/>
                <w:szCs w:val="24"/>
                <w:lang w:val="de-DE"/>
              </w:rPr>
              <w:t>պահանջվում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փորձաքննություն</w:t>
            </w:r>
            <w:r w:rsidRPr="00F92BBF">
              <w:rPr>
                <w:rFonts w:ascii="GHEA Grapalat" w:hAnsi="GHEA Grapalat" w:cs="Sylfaen"/>
                <w:szCs w:val="24"/>
                <w:lang w:val="de-DE"/>
              </w:rPr>
              <w:t xml:space="preserve">) </w:t>
            </w:r>
            <w:r w:rsidRPr="00F92BBF">
              <w:rPr>
                <w:rFonts w:ascii="GHEA Grapalat" w:hAnsi="GHEA Grapalat" w:cs="GHEA Grapalat"/>
                <w:szCs w:val="24"/>
                <w:lang w:val="de-DE"/>
              </w:rPr>
              <w:t>կառուցապատողը</w:t>
            </w:r>
            <w:r w:rsidRPr="00F92BBF">
              <w:rPr>
                <w:rFonts w:ascii="GHEA Grapalat" w:hAnsi="GHEA Grapalat" w:cs="Sylfaen"/>
                <w:szCs w:val="24"/>
                <w:lang w:val="de-DE"/>
              </w:rPr>
              <w:t xml:space="preserve"> </w:t>
            </w:r>
            <w:r w:rsidRPr="00F92BBF">
              <w:rPr>
                <w:rFonts w:ascii="GHEA Grapalat" w:hAnsi="GHEA Grapalat" w:cs="GHEA Grapalat"/>
                <w:szCs w:val="24"/>
                <w:lang w:val="de-DE"/>
              </w:rPr>
              <w:t>դիմում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իրավասու</w:t>
            </w:r>
            <w:r w:rsidRPr="00F92BBF">
              <w:rPr>
                <w:rFonts w:ascii="GHEA Grapalat" w:hAnsi="GHEA Grapalat" w:cs="Sylfaen"/>
                <w:szCs w:val="24"/>
                <w:lang w:val="de-DE"/>
              </w:rPr>
              <w:t xml:space="preserve"> </w:t>
            </w:r>
            <w:r w:rsidRPr="00F92BBF">
              <w:rPr>
                <w:rFonts w:ascii="GHEA Grapalat" w:hAnsi="GHEA Grapalat" w:cs="GHEA Grapalat"/>
                <w:szCs w:val="24"/>
                <w:lang w:val="de-DE"/>
              </w:rPr>
              <w:t>մարմնին՝</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համաձայնեցման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և</w:t>
            </w:r>
            <w:r w:rsidRPr="00F92BBF">
              <w:rPr>
                <w:rFonts w:ascii="GHEA Grapalat" w:hAnsi="GHEA Grapalat" w:cs="Sylfaen"/>
                <w:szCs w:val="24"/>
                <w:lang w:val="de-DE"/>
              </w:rPr>
              <w:t xml:space="preserve"> </w:t>
            </w:r>
            <w:r w:rsidRPr="00F92BBF">
              <w:rPr>
                <w:rFonts w:ascii="GHEA Grapalat" w:hAnsi="GHEA Grapalat" w:cs="GHEA Grapalat"/>
                <w:szCs w:val="24"/>
                <w:lang w:val="de-DE"/>
              </w:rPr>
              <w:t>միաժամանակ</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ստացման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նպատակով</w:t>
            </w:r>
            <w:r w:rsidRPr="00F92BBF">
              <w:rPr>
                <w:rFonts w:ascii="Calibri" w:hAnsi="Calibri" w:cs="Calibri"/>
                <w:szCs w:val="24"/>
                <w:lang w:val="de-DE"/>
              </w:rPr>
              <w:t> </w:t>
            </w:r>
            <w:r w:rsidRPr="00F92BBF">
              <w:rPr>
                <w:rFonts w:ascii="GHEA Grapalat" w:hAnsi="GHEA Grapalat" w:cs="Sylfaen"/>
                <w:i/>
                <w:iCs/>
                <w:szCs w:val="24"/>
                <w:lang w:val="de-DE"/>
              </w:rPr>
              <w:t>(Կարգի 98-րդ կետ):</w:t>
            </w:r>
            <w:r w:rsidRPr="00F92BBF">
              <w:rPr>
                <w:rFonts w:ascii="Calibri" w:hAnsi="Calibri" w:cs="Calibri"/>
                <w:szCs w:val="24"/>
                <w:lang w:val="de-DE"/>
              </w:rPr>
              <w:t> </w:t>
            </w:r>
            <w:r w:rsidRPr="00F92BBF">
              <w:rPr>
                <w:rFonts w:ascii="GHEA Grapalat" w:hAnsi="GHEA Grapalat" w:cs="GHEA Grapalat"/>
                <w:szCs w:val="24"/>
                <w:lang w:val="de-DE"/>
              </w:rPr>
              <w:t>Այնուհետև</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իրավասու</w:t>
            </w:r>
            <w:r w:rsidRPr="00F92BBF">
              <w:rPr>
                <w:rFonts w:ascii="GHEA Grapalat" w:hAnsi="GHEA Grapalat" w:cs="Sylfaen"/>
                <w:szCs w:val="24"/>
                <w:lang w:val="de-DE"/>
              </w:rPr>
              <w:t xml:space="preserve"> </w:t>
            </w:r>
            <w:r w:rsidRPr="00F92BBF">
              <w:rPr>
                <w:rFonts w:ascii="GHEA Grapalat" w:hAnsi="GHEA Grapalat" w:cs="GHEA Grapalat"/>
                <w:szCs w:val="24"/>
                <w:lang w:val="de-DE"/>
              </w:rPr>
              <w:t>մարմինը</w:t>
            </w:r>
            <w:r w:rsidRPr="00F92BBF">
              <w:rPr>
                <w:rFonts w:ascii="GHEA Grapalat" w:hAnsi="GHEA Grapalat" w:cs="Sylfaen"/>
                <w:szCs w:val="24"/>
                <w:lang w:val="de-DE"/>
              </w:rPr>
              <w:t xml:space="preserve"> </w:t>
            </w:r>
            <w:r w:rsidRPr="00F92BBF">
              <w:rPr>
                <w:rFonts w:ascii="GHEA Grapalat" w:hAnsi="GHEA Grapalat" w:cs="GHEA Grapalat"/>
                <w:szCs w:val="24"/>
                <w:lang w:val="de-DE"/>
              </w:rPr>
              <w:t>սահմանված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ժամկետում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համաձայնեցնում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փաստաթղթերը</w:t>
            </w:r>
            <w:r w:rsidRPr="00F92BBF">
              <w:rPr>
                <w:rFonts w:ascii="GHEA Grapalat" w:hAnsi="GHEA Grapalat" w:cs="Sylfaen"/>
                <w:szCs w:val="24"/>
                <w:lang w:val="de-DE"/>
              </w:rPr>
              <w:t xml:space="preserve"> </w:t>
            </w:r>
            <w:r w:rsidRPr="00F92BBF">
              <w:rPr>
                <w:rFonts w:ascii="GHEA Grapalat" w:hAnsi="GHEA Grapalat" w:cs="GHEA Grapalat"/>
                <w:szCs w:val="24"/>
                <w:lang w:val="de-DE"/>
              </w:rPr>
              <w:t>և</w:t>
            </w:r>
            <w:r w:rsidRPr="00F92BBF">
              <w:rPr>
                <w:rFonts w:ascii="GHEA Grapalat" w:hAnsi="GHEA Grapalat" w:cs="Sylfaen"/>
                <w:szCs w:val="24"/>
                <w:lang w:val="de-DE"/>
              </w:rPr>
              <w:t xml:space="preserve"> </w:t>
            </w:r>
            <w:r w:rsidRPr="00F92BBF">
              <w:rPr>
                <w:rFonts w:ascii="GHEA Grapalat" w:hAnsi="GHEA Grapalat" w:cs="GHEA Grapalat"/>
                <w:szCs w:val="24"/>
                <w:lang w:val="de-DE"/>
              </w:rPr>
              <w:t>միաժամանակ</w:t>
            </w:r>
            <w:r w:rsidRPr="00F92BBF">
              <w:rPr>
                <w:rFonts w:ascii="GHEA Grapalat" w:hAnsi="GHEA Grapalat" w:cs="Sylfaen"/>
                <w:szCs w:val="24"/>
                <w:lang w:val="de-DE"/>
              </w:rPr>
              <w:t xml:space="preserve"> </w:t>
            </w:r>
            <w:r w:rsidRPr="00F92BBF">
              <w:rPr>
                <w:rFonts w:ascii="GHEA Grapalat" w:hAnsi="GHEA Grapalat" w:cs="GHEA Grapalat"/>
                <w:szCs w:val="24"/>
                <w:lang w:val="de-DE"/>
              </w:rPr>
              <w:t>տալիս</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թույլտվություն</w:t>
            </w:r>
            <w:r w:rsidRPr="00F92BBF">
              <w:rPr>
                <w:rFonts w:ascii="Calibri" w:hAnsi="Calibri" w:cs="Calibri"/>
                <w:szCs w:val="24"/>
                <w:lang w:val="de-DE"/>
              </w:rPr>
              <w:t> </w:t>
            </w:r>
            <w:r w:rsidRPr="00F92BBF">
              <w:rPr>
                <w:rFonts w:ascii="GHEA Grapalat" w:hAnsi="GHEA Grapalat" w:cs="Sylfaen"/>
                <w:i/>
                <w:iCs/>
                <w:szCs w:val="24"/>
                <w:lang w:val="de-DE"/>
              </w:rPr>
              <w:t>(Կարգի 100-րդ կետ),</w:t>
            </w:r>
            <w:r w:rsidRPr="00F92BBF">
              <w:rPr>
                <w:rFonts w:ascii="Calibri" w:hAnsi="Calibri" w:cs="Calibri"/>
                <w:szCs w:val="24"/>
                <w:lang w:val="de-DE"/>
              </w:rPr>
              <w:t> </w:t>
            </w:r>
            <w:r w:rsidRPr="00F92BBF">
              <w:rPr>
                <w:rFonts w:ascii="GHEA Grapalat" w:hAnsi="GHEA Grapalat" w:cs="GHEA Grapalat"/>
                <w:szCs w:val="24"/>
                <w:lang w:val="de-DE"/>
              </w:rPr>
              <w:t>ինչից</w:t>
            </w:r>
            <w:r w:rsidRPr="00F92BBF">
              <w:rPr>
                <w:rFonts w:ascii="GHEA Grapalat" w:hAnsi="GHEA Grapalat" w:cs="Sylfaen"/>
                <w:szCs w:val="24"/>
                <w:lang w:val="de-DE"/>
              </w:rPr>
              <w:t xml:space="preserve"> </w:t>
            </w:r>
            <w:r w:rsidRPr="00F92BBF">
              <w:rPr>
                <w:rFonts w:ascii="GHEA Grapalat" w:hAnsi="GHEA Grapalat" w:cs="GHEA Grapalat"/>
                <w:szCs w:val="24"/>
                <w:lang w:val="de-DE"/>
              </w:rPr>
              <w:t>հետո</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փաստաթղթերը</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համարվում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են</w:t>
            </w:r>
            <w:r w:rsidRPr="00F92BBF">
              <w:rPr>
                <w:rFonts w:ascii="GHEA Grapalat" w:hAnsi="GHEA Grapalat" w:cs="Sylfaen"/>
                <w:szCs w:val="24"/>
                <w:lang w:val="de-DE"/>
              </w:rPr>
              <w:t xml:space="preserve"> </w:t>
            </w:r>
            <w:r w:rsidRPr="00F92BBF">
              <w:rPr>
                <w:rFonts w:ascii="GHEA Grapalat" w:hAnsi="GHEA Grapalat" w:cs="GHEA Grapalat"/>
                <w:szCs w:val="24"/>
                <w:lang w:val="de-DE"/>
              </w:rPr>
              <w:t>հաստատված</w:t>
            </w:r>
            <w:r w:rsidRPr="00F92BBF">
              <w:rPr>
                <w:rFonts w:ascii="Calibri" w:hAnsi="Calibri" w:cs="Calibri"/>
                <w:szCs w:val="24"/>
                <w:lang w:val="de-DE"/>
              </w:rPr>
              <w:t> </w:t>
            </w:r>
            <w:r w:rsidRPr="00F92BBF">
              <w:rPr>
                <w:rFonts w:ascii="GHEA Grapalat" w:hAnsi="GHEA Grapalat" w:cs="Sylfaen"/>
                <w:i/>
                <w:iCs/>
                <w:szCs w:val="24"/>
                <w:lang w:val="de-DE"/>
              </w:rPr>
              <w:t>(Կարգի 100-րդ կետ),</w:t>
            </w:r>
            <w:r w:rsidRPr="00F92BBF">
              <w:rPr>
                <w:rFonts w:ascii="Calibri" w:hAnsi="Calibri" w:cs="Calibri"/>
                <w:szCs w:val="24"/>
                <w:lang w:val="de-DE"/>
              </w:rPr>
              <w:t> </w:t>
            </w:r>
            <w:r w:rsidRPr="00F92BBF">
              <w:rPr>
                <w:rFonts w:ascii="GHEA Grapalat" w:hAnsi="GHEA Grapalat" w:cs="GHEA Grapalat"/>
                <w:szCs w:val="24"/>
                <w:lang w:val="de-DE"/>
              </w:rPr>
              <w:t>և</w:t>
            </w:r>
            <w:r w:rsidRPr="00F92BBF">
              <w:rPr>
                <w:rFonts w:ascii="GHEA Grapalat" w:hAnsi="GHEA Grapalat" w:cs="Sylfaen"/>
                <w:szCs w:val="24"/>
                <w:lang w:val="de-DE"/>
              </w:rPr>
              <w:t xml:space="preserve"> </w:t>
            </w:r>
            <w:r w:rsidRPr="00F92BBF">
              <w:rPr>
                <w:rFonts w:ascii="GHEA Grapalat" w:hAnsi="GHEA Grapalat" w:cs="GHEA Grapalat"/>
                <w:szCs w:val="24"/>
                <w:lang w:val="de-DE"/>
              </w:rPr>
              <w:t>կառուցապատողը</w:t>
            </w:r>
            <w:r w:rsidRPr="00F92BBF">
              <w:rPr>
                <w:rFonts w:ascii="GHEA Grapalat" w:hAnsi="GHEA Grapalat" w:cs="Sylfaen"/>
                <w:szCs w:val="24"/>
                <w:lang w:val="de-DE"/>
              </w:rPr>
              <w:t xml:space="preserve"> </w:t>
            </w:r>
            <w:r w:rsidRPr="00F92BBF">
              <w:rPr>
                <w:rFonts w:ascii="GHEA Grapalat" w:hAnsi="GHEA Grapalat" w:cs="GHEA Grapalat"/>
                <w:szCs w:val="24"/>
                <w:lang w:val="de-DE"/>
              </w:rPr>
              <w:t>ձեռք</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բերում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այդ</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փաստաթղթերին</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համապատասխան</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շինարարություն</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իրականացնելու</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իրավունք</w:t>
            </w:r>
            <w:r w:rsidRPr="00F92BBF">
              <w:rPr>
                <w:rFonts w:ascii="GHEA Grapalat" w:hAnsi="GHEA Grapalat" w:cs="Sylfaen"/>
                <w:szCs w:val="24"/>
                <w:lang w:val="de-DE"/>
              </w:rPr>
              <w:t>:</w:t>
            </w:r>
          </w:p>
          <w:p w14:paraId="22207CC5" w14:textId="77777777" w:rsidR="00F92BBF" w:rsidRDefault="00F92BBF" w:rsidP="00F92BBF">
            <w:pPr>
              <w:pStyle w:val="BodyText"/>
              <w:spacing w:line="276" w:lineRule="auto"/>
              <w:ind w:left="60"/>
              <w:rPr>
                <w:rFonts w:ascii="Calibri" w:hAnsi="Calibri" w:cs="Calibri"/>
                <w:szCs w:val="24"/>
                <w:lang w:val="de-DE"/>
              </w:rPr>
            </w:pPr>
            <w:r w:rsidRPr="00F92BBF">
              <w:rPr>
                <w:rFonts w:ascii="GHEA Grapalat" w:hAnsi="GHEA Grapalat" w:cs="Sylfaen"/>
                <w:szCs w:val="24"/>
                <w:lang w:val="de-DE"/>
              </w:rPr>
              <w:t>Վերոգրյալ իրավակարգավորումների համակարգային վերլուծության արդյունքում Վճռաբեկ դատարանը փաստում է, որ քաղաքաշինական գործունեության բնագավառում կառուցապատողի վերջնական նպատակը շինարարության իրականացումն է, որը կարող է կատարվել միայն</w:t>
            </w:r>
            <w:r w:rsidRPr="00F92BBF">
              <w:rPr>
                <w:rFonts w:ascii="Calibri" w:hAnsi="Calibri" w:cs="Calibri"/>
                <w:szCs w:val="24"/>
                <w:lang w:val="de-DE"/>
              </w:rPr>
              <w:t>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հիման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վրա</w:t>
            </w:r>
            <w:r w:rsidRPr="00F92BBF">
              <w:rPr>
                <w:rFonts w:ascii="GHEA Grapalat" w:hAnsi="GHEA Grapalat" w:cs="Sylfaen"/>
                <w:szCs w:val="24"/>
                <w:lang w:val="de-DE"/>
              </w:rPr>
              <w:t xml:space="preserve">, </w:t>
            </w:r>
            <w:r w:rsidRPr="00F92BBF">
              <w:rPr>
                <w:rFonts w:ascii="GHEA Grapalat" w:hAnsi="GHEA Grapalat" w:cs="GHEA Grapalat"/>
                <w:szCs w:val="24"/>
                <w:lang w:val="de-DE"/>
              </w:rPr>
              <w:t>իսկ</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թույլտվությունն</w:t>
            </w:r>
            <w:r w:rsidRPr="00F92BBF">
              <w:rPr>
                <w:rFonts w:ascii="GHEA Grapalat" w:hAnsi="GHEA Grapalat" w:cs="Sylfaen"/>
                <w:szCs w:val="24"/>
                <w:lang w:val="de-DE"/>
              </w:rPr>
              <w:t xml:space="preserve"> </w:t>
            </w:r>
            <w:r w:rsidRPr="00F92BBF">
              <w:rPr>
                <w:rFonts w:ascii="GHEA Grapalat" w:hAnsi="GHEA Grapalat" w:cs="GHEA Grapalat"/>
                <w:szCs w:val="24"/>
                <w:lang w:val="de-DE"/>
              </w:rPr>
              <w:t>էլ</w:t>
            </w:r>
            <w:r w:rsidRPr="00F92BBF">
              <w:rPr>
                <w:rFonts w:ascii="GHEA Grapalat" w:hAnsi="GHEA Grapalat" w:cs="Sylfaen"/>
                <w:szCs w:val="24"/>
                <w:lang w:val="de-DE"/>
              </w:rPr>
              <w:t xml:space="preserve"> </w:t>
            </w:r>
            <w:r w:rsidRPr="00F92BBF">
              <w:rPr>
                <w:rFonts w:ascii="GHEA Grapalat" w:hAnsi="GHEA Grapalat" w:cs="GHEA Grapalat"/>
                <w:szCs w:val="24"/>
                <w:lang w:val="de-DE"/>
              </w:rPr>
              <w:t>կարող</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տրվել</w:t>
            </w:r>
            <w:r w:rsidRPr="00F92BBF">
              <w:rPr>
                <w:rFonts w:ascii="GHEA Grapalat" w:hAnsi="GHEA Grapalat" w:cs="Sylfaen"/>
                <w:szCs w:val="24"/>
                <w:lang w:val="de-DE"/>
              </w:rPr>
              <w:t xml:space="preserve"> </w:t>
            </w:r>
            <w:r w:rsidRPr="00F92BBF">
              <w:rPr>
                <w:rFonts w:ascii="GHEA Grapalat" w:hAnsi="GHEA Grapalat" w:cs="GHEA Grapalat"/>
                <w:szCs w:val="24"/>
                <w:lang w:val="de-DE"/>
              </w:rPr>
              <w:t>միայն</w:t>
            </w:r>
            <w:r w:rsidRPr="00F92BBF">
              <w:rPr>
                <w:rFonts w:ascii="Calibri" w:hAnsi="Calibri" w:cs="Calibri"/>
                <w:szCs w:val="24"/>
                <w:lang w:val="de-DE"/>
              </w:rPr>
              <w:t>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հիման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վրա</w:t>
            </w:r>
            <w:r w:rsidRPr="00F92BBF">
              <w:rPr>
                <w:rFonts w:ascii="GHEA Grapalat" w:hAnsi="GHEA Grapalat" w:cs="Sylfaen"/>
                <w:szCs w:val="24"/>
                <w:lang w:val="de-DE"/>
              </w:rPr>
              <w:t xml:space="preserve">: </w:t>
            </w:r>
            <w:r w:rsidRPr="00F92BBF">
              <w:rPr>
                <w:rFonts w:ascii="GHEA Grapalat" w:hAnsi="GHEA Grapalat" w:cs="GHEA Grapalat"/>
                <w:szCs w:val="24"/>
                <w:lang w:val="de-DE"/>
              </w:rPr>
              <w:t>Այսինքն՝</w:t>
            </w:r>
            <w:r w:rsidRPr="00F92BBF">
              <w:rPr>
                <w:rFonts w:ascii="GHEA Grapalat" w:hAnsi="GHEA Grapalat" w:cs="Sylfaen"/>
                <w:szCs w:val="24"/>
                <w:lang w:val="de-DE"/>
              </w:rPr>
              <w:t xml:space="preserve"> </w:t>
            </w:r>
            <w:r w:rsidRPr="00F92BBF">
              <w:rPr>
                <w:rFonts w:ascii="GHEA Grapalat" w:hAnsi="GHEA Grapalat" w:cs="GHEA Grapalat"/>
                <w:szCs w:val="24"/>
                <w:lang w:val="de-DE"/>
              </w:rPr>
              <w:lastRenderedPageBreak/>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առկայությունը</w:t>
            </w:r>
            <w:r w:rsidRPr="00F92BBF">
              <w:rPr>
                <w:rFonts w:ascii="Calibri" w:hAnsi="Calibri" w:cs="Calibri"/>
                <w:szCs w:val="24"/>
                <w:lang w:val="de-DE"/>
              </w:rPr>
              <w:t>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w:t>
            </w:r>
            <w:r w:rsidRPr="00F92BBF">
              <w:rPr>
                <w:rFonts w:ascii="GHEA Grapalat" w:hAnsi="GHEA Grapalat" w:cs="Sylfaen"/>
                <w:szCs w:val="24"/>
                <w:lang w:val="de-DE"/>
              </w:rPr>
              <w:t xml:space="preserve"> </w:t>
            </w:r>
            <w:r w:rsidRPr="00F92BBF">
              <w:rPr>
                <w:rFonts w:ascii="GHEA Grapalat" w:hAnsi="GHEA Grapalat" w:cs="GHEA Grapalat"/>
                <w:szCs w:val="24"/>
                <w:lang w:val="de-DE"/>
              </w:rPr>
              <w:t>անհրաժեշտ</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նախապայման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w:t>
            </w:r>
            <w:r w:rsidRPr="00F92BBF">
              <w:rPr>
                <w:rFonts w:ascii="Calibri" w:hAnsi="Calibri" w:cs="Calibri"/>
                <w:szCs w:val="24"/>
                <w:lang w:val="de-DE"/>
              </w:rPr>
              <w:t> </w:t>
            </w:r>
          </w:p>
          <w:p w14:paraId="0D85E601"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ՀՀ վճռաբեկ դատարանը նախկինում կայացրած որոշումներից մեկում արտահայտել է այն իրավական դիրքորոշումը, որ կառուցապատողը մինչև համայնքի վարչական տարածքում շինարարության իրականացման համար շինարարական թույլտվություն պահանջելը, պարտավոր է նախապես սահմանված կարգով տեղական ինքնակառավարման մարմնին դիմել և ստանալ ճարտարապետահատակագծային առաջադրանք, որը համայնքի ղեկավարի կողմից տրվում է, եթե հայտով ներկայացված պահանջները համապատասխանում են օրենսդրությամբ, տարածական պլանավորման փաuտաթղթերով, բնակավայրի քաղաքաշինական կանոնադրությամբ, ինչպեu նաև քաղաքաշինական փաստաթղթերով սահմանված պահանջներին։ Առաջադրանքով uահմանված պայմանները հիմք են հանդիuանում նախագծային փաuտաթղթերի մշակման համար և պարտադիր են քաղաքաշինական գործունեության բոլոր մաuնակիցների համար։ Հետևաբար առանց նշված առաջադրանքի առկայության կառուցապատողը չի կարող մշակել և նախապատրաստել նախագծային փաստաթղթերի փաթեթը, որի համաձայնեցման պարագայում միայն համայնքի ղեկավարը կարող է կառուցապատողին տրամադրել շինարարական թույլտվություն</w:t>
            </w:r>
            <w:r w:rsidRPr="00F92BBF">
              <w:rPr>
                <w:rFonts w:ascii="Calibri" w:hAnsi="Calibri" w:cs="Calibri"/>
                <w:szCs w:val="24"/>
                <w:lang w:val="de-DE"/>
              </w:rPr>
              <w:t> </w:t>
            </w:r>
            <w:r w:rsidRPr="00F92BBF">
              <w:rPr>
                <w:rFonts w:ascii="GHEA Grapalat" w:hAnsi="GHEA Grapalat" w:cs="Sylfaen"/>
                <w:i/>
                <w:iCs/>
                <w:szCs w:val="24"/>
                <w:lang w:val="hy-AM"/>
              </w:rPr>
              <w:t>(տե՛ս, «Գյումրի-հաց» ՍՊԸ-ն ընդդեմ Գյումրու քաղաքապետարանի թիվ</w:t>
            </w:r>
            <w:r w:rsidRPr="00F92BBF">
              <w:rPr>
                <w:rFonts w:ascii="Calibri" w:hAnsi="Calibri" w:cs="Calibri"/>
                <w:i/>
                <w:iCs/>
                <w:szCs w:val="24"/>
                <w:lang w:val="de-DE"/>
              </w:rPr>
              <w:t> </w:t>
            </w:r>
            <w:r w:rsidRPr="00F92BBF">
              <w:rPr>
                <w:rFonts w:ascii="GHEA Grapalat" w:hAnsi="GHEA Grapalat" w:cs="Sylfaen"/>
                <w:i/>
                <w:iCs/>
                <w:szCs w:val="24"/>
                <w:lang w:val="hy-AM"/>
              </w:rPr>
              <w:t>3-20(ՏԴ)</w:t>
            </w:r>
            <w:r w:rsidRPr="00F92BBF">
              <w:rPr>
                <w:rFonts w:ascii="Calibri" w:hAnsi="Calibri" w:cs="Calibri"/>
                <w:i/>
                <w:iCs/>
                <w:szCs w:val="24"/>
                <w:lang w:val="hy-AM"/>
              </w:rPr>
              <w:t> </w:t>
            </w:r>
            <w:proofErr w:type="spellStart"/>
            <w:r w:rsidRPr="00F92BBF">
              <w:rPr>
                <w:rFonts w:ascii="GHEA Grapalat" w:hAnsi="GHEA Grapalat" w:cs="Sylfaen"/>
                <w:i/>
                <w:iCs/>
                <w:szCs w:val="24"/>
              </w:rPr>
              <w:t>քաղաքացի</w:t>
            </w:r>
            <w:proofErr w:type="spellEnd"/>
            <w:r w:rsidRPr="00F92BBF">
              <w:rPr>
                <w:rFonts w:ascii="GHEA Grapalat" w:hAnsi="GHEA Grapalat" w:cs="Sylfaen"/>
                <w:i/>
                <w:iCs/>
                <w:szCs w:val="24"/>
                <w:lang w:val="hy-AM"/>
              </w:rPr>
              <w:t>ական գործով ՀՀ վճռաբեկ դատարանի</w:t>
            </w:r>
            <w:r w:rsidRPr="00F92BBF">
              <w:rPr>
                <w:rFonts w:ascii="Calibri" w:hAnsi="Calibri" w:cs="Calibri"/>
                <w:i/>
                <w:iCs/>
                <w:szCs w:val="24"/>
                <w:lang w:val="de-DE"/>
              </w:rPr>
              <w:t> </w:t>
            </w:r>
            <w:r w:rsidRPr="00F92BBF">
              <w:rPr>
                <w:rFonts w:ascii="GHEA Grapalat" w:hAnsi="GHEA Grapalat" w:cs="Sylfaen"/>
                <w:i/>
                <w:iCs/>
                <w:szCs w:val="24"/>
                <w:lang w:val="de-DE"/>
              </w:rPr>
              <w:t>18</w:t>
            </w:r>
            <w:r w:rsidRPr="00F92BBF">
              <w:rPr>
                <w:rFonts w:ascii="GHEA Grapalat" w:hAnsi="GHEA Grapalat" w:cs="Sylfaen"/>
                <w:i/>
                <w:iCs/>
                <w:szCs w:val="24"/>
                <w:lang w:val="hy-AM"/>
              </w:rPr>
              <w:t>.0</w:t>
            </w:r>
            <w:r w:rsidRPr="00F92BBF">
              <w:rPr>
                <w:rFonts w:ascii="GHEA Grapalat" w:hAnsi="GHEA Grapalat" w:cs="Sylfaen"/>
                <w:i/>
                <w:iCs/>
                <w:szCs w:val="24"/>
                <w:lang w:val="de-DE"/>
              </w:rPr>
              <w:t>5</w:t>
            </w:r>
            <w:r w:rsidRPr="00F92BBF">
              <w:rPr>
                <w:rFonts w:ascii="GHEA Grapalat" w:hAnsi="GHEA Grapalat" w:cs="Sylfaen"/>
                <w:i/>
                <w:iCs/>
                <w:szCs w:val="24"/>
                <w:lang w:val="hy-AM"/>
              </w:rPr>
              <w:t>.20</w:t>
            </w:r>
            <w:r w:rsidRPr="00F92BBF">
              <w:rPr>
                <w:rFonts w:ascii="GHEA Grapalat" w:hAnsi="GHEA Grapalat" w:cs="Sylfaen"/>
                <w:i/>
                <w:iCs/>
                <w:szCs w:val="24"/>
                <w:lang w:val="de-DE"/>
              </w:rPr>
              <w:t>07</w:t>
            </w:r>
            <w:r w:rsidRPr="00F92BBF">
              <w:rPr>
                <w:rFonts w:ascii="Calibri" w:hAnsi="Calibri" w:cs="Calibri"/>
                <w:i/>
                <w:iCs/>
                <w:szCs w:val="24"/>
                <w:lang w:val="de-DE"/>
              </w:rPr>
              <w:t> </w:t>
            </w:r>
            <w:r w:rsidRPr="00F92BBF">
              <w:rPr>
                <w:rFonts w:ascii="GHEA Grapalat" w:hAnsi="GHEA Grapalat" w:cs="Sylfaen"/>
                <w:i/>
                <w:iCs/>
                <w:szCs w:val="24"/>
                <w:lang w:val="hy-AM"/>
              </w:rPr>
              <w:t>թ</w:t>
            </w:r>
            <w:r w:rsidRPr="00F92BBF">
              <w:rPr>
                <w:rFonts w:ascii="GHEA Grapalat" w:hAnsi="GHEA Grapalat" w:cs="Sylfaen"/>
                <w:i/>
                <w:iCs/>
                <w:szCs w:val="24"/>
                <w:lang w:val="ru-RU"/>
              </w:rPr>
              <w:t>վականի</w:t>
            </w:r>
            <w:r w:rsidRPr="00F92BBF">
              <w:rPr>
                <w:rFonts w:ascii="Calibri" w:hAnsi="Calibri" w:cs="Calibri"/>
                <w:i/>
                <w:iCs/>
                <w:szCs w:val="24"/>
                <w:lang w:val="hy-AM"/>
              </w:rPr>
              <w:t> </w:t>
            </w:r>
            <w:r w:rsidRPr="00F92BBF">
              <w:rPr>
                <w:rFonts w:ascii="GHEA Grapalat" w:hAnsi="GHEA Grapalat" w:cs="GHEA Grapalat"/>
                <w:i/>
                <w:iCs/>
                <w:szCs w:val="24"/>
                <w:lang w:val="hy-AM"/>
              </w:rPr>
              <w:t>որոշ</w:t>
            </w:r>
            <w:r w:rsidRPr="00F92BBF">
              <w:rPr>
                <w:rFonts w:ascii="GHEA Grapalat" w:hAnsi="GHEA Grapalat" w:cs="Sylfaen"/>
                <w:i/>
                <w:iCs/>
                <w:szCs w:val="24"/>
                <w:lang w:val="ru-RU"/>
              </w:rPr>
              <w:t>ու</w:t>
            </w:r>
            <w:r w:rsidRPr="00F92BBF">
              <w:rPr>
                <w:rFonts w:ascii="GHEA Grapalat" w:hAnsi="GHEA Grapalat" w:cs="Sylfaen"/>
                <w:i/>
                <w:iCs/>
                <w:szCs w:val="24"/>
                <w:lang w:val="hy-AM"/>
              </w:rPr>
              <w:t>մ</w:t>
            </w:r>
            <w:r w:rsidRPr="00F92BBF">
              <w:rPr>
                <w:rFonts w:ascii="GHEA Grapalat" w:hAnsi="GHEA Grapalat" w:cs="Sylfaen"/>
                <w:i/>
                <w:iCs/>
                <w:szCs w:val="24"/>
                <w:lang w:val="ru-RU"/>
              </w:rPr>
              <w:t>ը</w:t>
            </w:r>
            <w:r w:rsidRPr="00F92BBF">
              <w:rPr>
                <w:rFonts w:ascii="GHEA Grapalat" w:hAnsi="GHEA Grapalat" w:cs="Sylfaen"/>
                <w:i/>
                <w:iCs/>
                <w:szCs w:val="24"/>
                <w:lang w:val="hy-AM"/>
              </w:rPr>
              <w:t>):</w:t>
            </w:r>
          </w:p>
          <w:p w14:paraId="64D571BA" w14:textId="6FFE443F"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GHEA Grapalat"/>
                <w:szCs w:val="24"/>
                <w:lang w:val="de-DE"/>
              </w:rPr>
              <w:t>Փաստորեն</w:t>
            </w:r>
            <w:r w:rsidRPr="00F92BBF">
              <w:rPr>
                <w:rFonts w:ascii="GHEA Grapalat" w:hAnsi="GHEA Grapalat" w:cs="Sylfaen"/>
                <w:szCs w:val="24"/>
                <w:lang w:val="de-DE"/>
              </w:rPr>
              <w:t xml:space="preserve">, </w:t>
            </w:r>
            <w:r w:rsidRPr="00F92BBF">
              <w:rPr>
                <w:rFonts w:ascii="GHEA Grapalat" w:hAnsi="GHEA Grapalat" w:cs="GHEA Grapalat"/>
                <w:szCs w:val="24"/>
                <w:lang w:val="de-DE"/>
              </w:rPr>
              <w:t>ճ</w:t>
            </w:r>
            <w:r w:rsidRPr="00F92BBF">
              <w:rPr>
                <w:rFonts w:ascii="GHEA Grapalat" w:hAnsi="GHEA Grapalat" w:cs="Sylfaen"/>
                <w:szCs w:val="24"/>
                <w:lang w:val="hy-AM"/>
              </w:rPr>
              <w:t>արտարապետահատակագծային առաջադրանքի իրավա</w:t>
            </w:r>
            <w:proofErr w:type="spellStart"/>
            <w:r w:rsidRPr="00F92BBF">
              <w:rPr>
                <w:rFonts w:ascii="GHEA Grapalat" w:hAnsi="GHEA Grapalat" w:cs="Sylfaen"/>
                <w:szCs w:val="24"/>
              </w:rPr>
              <w:t>բանա</w:t>
            </w:r>
            <w:proofErr w:type="spellEnd"/>
            <w:r w:rsidRPr="00F92BBF">
              <w:rPr>
                <w:rFonts w:ascii="GHEA Grapalat" w:hAnsi="GHEA Grapalat" w:cs="Sylfaen"/>
                <w:szCs w:val="24"/>
                <w:lang w:val="hy-AM"/>
              </w:rPr>
              <w:t>կան բնույթը հանգում է հետևյալին. այդ փաստաթուղթը</w:t>
            </w:r>
            <w:r w:rsidRPr="00F92BBF">
              <w:rPr>
                <w:rFonts w:ascii="Calibri" w:hAnsi="Calibri" w:cs="Calibri"/>
                <w:szCs w:val="24"/>
                <w:lang w:val="hy-AM"/>
              </w:rPr>
              <w:t> </w:t>
            </w:r>
            <w:r w:rsidRPr="00F92BBF">
              <w:rPr>
                <w:rFonts w:ascii="GHEA Grapalat" w:hAnsi="GHEA Grapalat" w:cs="Sylfaen"/>
                <w:szCs w:val="24"/>
                <w:lang w:val="de-DE"/>
              </w:rPr>
              <w:t>շինարարության թույլտվության տրամադրմանն ուղղված վարչական</w:t>
            </w:r>
            <w:r w:rsidRPr="00F92BBF">
              <w:rPr>
                <w:rFonts w:ascii="Calibri" w:hAnsi="Calibri" w:cs="Calibri"/>
                <w:szCs w:val="24"/>
                <w:lang w:val="de-DE"/>
              </w:rPr>
              <w:t> </w:t>
            </w:r>
            <w:r w:rsidRPr="00F92BBF">
              <w:rPr>
                <w:rFonts w:ascii="GHEA Grapalat" w:hAnsi="GHEA Grapalat" w:cs="Sylfaen"/>
                <w:szCs w:val="24"/>
                <w:lang w:val="hy-AM"/>
              </w:rPr>
              <w:t xml:space="preserve">վարույթի հետագա իրականացման համար </w:t>
            </w:r>
            <w:r w:rsidRPr="00F92BBF">
              <w:rPr>
                <w:rFonts w:ascii="GHEA Grapalat" w:hAnsi="GHEA Grapalat" w:cs="Sylfaen"/>
                <w:szCs w:val="24"/>
                <w:lang w:val="hy-AM"/>
              </w:rPr>
              <w:lastRenderedPageBreak/>
              <w:t>անհրաժեշտ ճարտարապետաշինարարական նախագծային փաuտաթղթեր</w:t>
            </w:r>
            <w:r w:rsidRPr="00F92BBF">
              <w:rPr>
                <w:rFonts w:ascii="Calibri" w:hAnsi="Calibri" w:cs="Calibri"/>
                <w:szCs w:val="24"/>
                <w:lang w:val="hy-AM"/>
              </w:rPr>
              <w:t> </w:t>
            </w:r>
            <w:proofErr w:type="spellStart"/>
            <w:r w:rsidRPr="00F92BBF">
              <w:rPr>
                <w:rFonts w:ascii="GHEA Grapalat" w:hAnsi="GHEA Grapalat" w:cs="Sylfaen"/>
                <w:szCs w:val="24"/>
              </w:rPr>
              <w:t>ձեռք</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բերելու</w:t>
            </w:r>
            <w:proofErr w:type="spellEnd"/>
            <w:r w:rsidRPr="00F92BBF">
              <w:rPr>
                <w:rFonts w:ascii="Calibri" w:hAnsi="Calibri" w:cs="Calibri"/>
                <w:szCs w:val="24"/>
                <w:lang w:val="de-DE"/>
              </w:rPr>
              <w:t> </w:t>
            </w:r>
            <w:r w:rsidRPr="00F92BBF">
              <w:rPr>
                <w:rFonts w:ascii="GHEA Grapalat" w:hAnsi="GHEA Grapalat" w:cs="GHEA Grapalat"/>
                <w:szCs w:val="24"/>
              </w:rPr>
              <w:t>և</w:t>
            </w:r>
            <w:r w:rsidRPr="00F92BBF">
              <w:rPr>
                <w:rFonts w:ascii="Calibri" w:hAnsi="Calibri" w:cs="Calibri"/>
                <w:szCs w:val="24"/>
                <w:lang w:val="de-DE"/>
              </w:rPr>
              <w:t> </w:t>
            </w:r>
            <w:proofErr w:type="spellStart"/>
            <w:r w:rsidRPr="00F92BBF">
              <w:rPr>
                <w:rFonts w:ascii="GHEA Grapalat" w:hAnsi="GHEA Grapalat" w:cs="GHEA Grapalat"/>
                <w:szCs w:val="24"/>
              </w:rPr>
              <w:t>նշված</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վարչական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վարույթն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իր</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տրամաբանական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ավարտին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հասցնելու</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նախադրյալն</w:t>
            </w:r>
            <w:proofErr w:type="spellEnd"/>
            <w:r w:rsidRPr="00F92BBF">
              <w:rPr>
                <w:rFonts w:ascii="Calibri" w:hAnsi="Calibri" w:cs="Calibri"/>
                <w:szCs w:val="24"/>
                <w:lang w:val="de-DE"/>
              </w:rPr>
              <w:t> </w:t>
            </w:r>
            <w:r w:rsidRPr="00F92BBF">
              <w:rPr>
                <w:rFonts w:ascii="GHEA Grapalat" w:hAnsi="GHEA Grapalat" w:cs="GHEA Grapalat"/>
                <w:szCs w:val="24"/>
              </w:rPr>
              <w:t>է</w:t>
            </w:r>
            <w:r w:rsidRPr="00F92BBF">
              <w:rPr>
                <w:rFonts w:ascii="GHEA Grapalat" w:hAnsi="GHEA Grapalat" w:cs="Sylfaen"/>
                <w:szCs w:val="24"/>
                <w:lang w:val="de-DE"/>
              </w:rPr>
              <w:t>:</w:t>
            </w:r>
            <w:r w:rsidRPr="00F92BBF">
              <w:rPr>
                <w:rFonts w:ascii="Calibri" w:hAnsi="Calibri" w:cs="Calibri"/>
                <w:szCs w:val="24"/>
                <w:lang w:val="de-DE"/>
              </w:rPr>
              <w:t> </w:t>
            </w:r>
            <w:proofErr w:type="spellStart"/>
            <w:r w:rsidRPr="00F92BBF">
              <w:rPr>
                <w:rFonts w:ascii="GHEA Grapalat" w:hAnsi="GHEA Grapalat" w:cs="Sylfaen"/>
                <w:szCs w:val="24"/>
              </w:rPr>
              <w:t>Միևնույն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ժամանակ</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Վճռաբեկ</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դատարանն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ընդգծում</w:t>
            </w:r>
            <w:proofErr w:type="spellEnd"/>
            <w:r w:rsidRPr="00F92BBF">
              <w:rPr>
                <w:rFonts w:ascii="Calibri" w:hAnsi="Calibri" w:cs="Calibri"/>
                <w:szCs w:val="24"/>
                <w:lang w:val="de-DE"/>
              </w:rPr>
              <w:t> </w:t>
            </w:r>
            <w:r w:rsidRPr="00F92BBF">
              <w:rPr>
                <w:rFonts w:ascii="GHEA Grapalat" w:hAnsi="GHEA Grapalat" w:cs="GHEA Grapalat"/>
                <w:szCs w:val="24"/>
              </w:rPr>
              <w:t>է</w:t>
            </w:r>
            <w:r w:rsidRPr="00F92BBF">
              <w:rPr>
                <w:rFonts w:ascii="GHEA Grapalat" w:hAnsi="GHEA Grapalat" w:cs="Sylfaen"/>
                <w:szCs w:val="24"/>
                <w:lang w:val="de-DE"/>
              </w:rPr>
              <w:t>,</w:t>
            </w:r>
            <w:r w:rsidRPr="00F92BBF">
              <w:rPr>
                <w:rFonts w:ascii="Calibri" w:hAnsi="Calibri" w:cs="Calibri"/>
                <w:szCs w:val="24"/>
                <w:lang w:val="de-DE"/>
              </w:rPr>
              <w:t> </w:t>
            </w:r>
            <w:proofErr w:type="spellStart"/>
            <w:r w:rsidRPr="00F92BBF">
              <w:rPr>
                <w:rFonts w:ascii="GHEA Grapalat" w:hAnsi="GHEA Grapalat" w:cs="Sylfaen"/>
                <w:szCs w:val="24"/>
              </w:rPr>
              <w:t>որ</w:t>
            </w:r>
            <w:proofErr w:type="spellEnd"/>
            <w:r w:rsidRPr="00F92BBF">
              <w:rPr>
                <w:rFonts w:ascii="Calibri" w:hAnsi="Calibri" w:cs="Calibri"/>
                <w:szCs w:val="24"/>
                <w:lang w:val="de-DE"/>
              </w:rPr>
              <w:t> </w:t>
            </w:r>
            <w:r w:rsidRPr="00F92BBF">
              <w:rPr>
                <w:rFonts w:ascii="GHEA Grapalat" w:hAnsi="GHEA Grapalat" w:cs="Sylfaen"/>
                <w:szCs w:val="24"/>
                <w:lang w:val="de-DE"/>
              </w:rPr>
              <w:t>ճ</w:t>
            </w:r>
            <w:r w:rsidRPr="00F92BBF">
              <w:rPr>
                <w:rFonts w:ascii="GHEA Grapalat" w:hAnsi="GHEA Grapalat" w:cs="Sylfaen"/>
                <w:szCs w:val="24"/>
                <w:lang w:val="hy-AM"/>
              </w:rPr>
              <w:t>արտարապետահատակագծային առաջադրանք</w:t>
            </w:r>
            <w:r w:rsidRPr="00F92BBF">
              <w:rPr>
                <w:rFonts w:ascii="GHEA Grapalat" w:hAnsi="GHEA Grapalat" w:cs="Sylfaen"/>
                <w:szCs w:val="24"/>
              </w:rPr>
              <w:t>ը</w:t>
            </w:r>
            <w:r w:rsidRPr="00F92BBF">
              <w:rPr>
                <w:rFonts w:ascii="Calibri" w:hAnsi="Calibri" w:cs="Calibri"/>
                <w:szCs w:val="24"/>
                <w:lang w:val="de-DE"/>
              </w:rPr>
              <w:t> </w:t>
            </w:r>
            <w:proofErr w:type="spellStart"/>
            <w:r w:rsidRPr="00F92BBF">
              <w:rPr>
                <w:rFonts w:ascii="GHEA Grapalat" w:hAnsi="GHEA Grapalat" w:cs="GHEA Grapalat"/>
                <w:szCs w:val="24"/>
              </w:rPr>
              <w:t>չի</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տրամադրվում</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հանրային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իրավունքի</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բնագավառում</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կոնկրետ</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գործի</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կարգավորման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նպատակով</w:t>
            </w:r>
            <w:proofErr w:type="spellEnd"/>
            <w:r w:rsidRPr="00F92BBF">
              <w:rPr>
                <w:rFonts w:ascii="GHEA Grapalat" w:hAnsi="GHEA Grapalat" w:cs="Sylfaen"/>
                <w:szCs w:val="24"/>
                <w:lang w:val="de-DE"/>
              </w:rPr>
              <w:t>.</w:t>
            </w:r>
            <w:r w:rsidRPr="00F92BBF">
              <w:rPr>
                <w:rFonts w:ascii="Calibri" w:hAnsi="Calibri" w:cs="Calibri"/>
                <w:szCs w:val="24"/>
                <w:lang w:val="de-DE"/>
              </w:rPr>
              <w:t> </w:t>
            </w:r>
            <w:proofErr w:type="spellStart"/>
            <w:r w:rsidRPr="00F92BBF">
              <w:rPr>
                <w:rFonts w:ascii="GHEA Grapalat" w:hAnsi="GHEA Grapalat" w:cs="Sylfaen"/>
                <w:szCs w:val="24"/>
              </w:rPr>
              <w:t>այն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ուղղված</w:t>
            </w:r>
            <w:proofErr w:type="spellEnd"/>
            <w:r w:rsidRPr="00F92BBF">
              <w:rPr>
                <w:rFonts w:ascii="Calibri" w:hAnsi="Calibri" w:cs="Calibri"/>
                <w:szCs w:val="24"/>
                <w:lang w:val="de-DE"/>
              </w:rPr>
              <w:t> </w:t>
            </w:r>
            <w:r w:rsidRPr="00F92BBF">
              <w:rPr>
                <w:rFonts w:ascii="GHEA Grapalat" w:hAnsi="GHEA Grapalat" w:cs="GHEA Grapalat"/>
                <w:szCs w:val="24"/>
              </w:rPr>
              <w:t>է</w:t>
            </w:r>
            <w:r w:rsidRPr="00F92BBF">
              <w:rPr>
                <w:rFonts w:ascii="Calibri" w:hAnsi="Calibri" w:cs="Calibri"/>
                <w:szCs w:val="24"/>
                <w:lang w:val="de-DE"/>
              </w:rPr>
              <w:t> </w:t>
            </w:r>
            <w:proofErr w:type="spellStart"/>
            <w:r w:rsidRPr="00F92BBF">
              <w:rPr>
                <w:rFonts w:ascii="GHEA Grapalat" w:hAnsi="GHEA Grapalat" w:cs="GHEA Grapalat"/>
                <w:szCs w:val="24"/>
              </w:rPr>
              <w:t>հանրային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իրավունքի</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բնագավառում</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կոնկրետ</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գործի</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կարգավորման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նպատակով</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ընդունվելիք</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վարչական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ակտի</w:t>
            </w:r>
            <w:proofErr w:type="spellEnd"/>
            <w:r w:rsidRPr="00F92BBF">
              <w:rPr>
                <w:rFonts w:ascii="GHEA Grapalat" w:hAnsi="GHEA Grapalat" w:cs="GHEA Grapalat"/>
                <w:szCs w:val="24"/>
              </w:rPr>
              <w:t>՝</w:t>
            </w:r>
            <w:r w:rsidRPr="00F92BBF">
              <w:rPr>
                <w:rFonts w:ascii="Calibri" w:hAnsi="Calibri" w:cs="Calibri"/>
                <w:szCs w:val="24"/>
                <w:lang w:val="de-DE"/>
              </w:rPr>
              <w:t> </w:t>
            </w:r>
            <w:proofErr w:type="spellStart"/>
            <w:r w:rsidRPr="00F92BBF">
              <w:rPr>
                <w:rFonts w:ascii="GHEA Grapalat" w:hAnsi="GHEA Grapalat" w:cs="GHEA Grapalat"/>
                <w:szCs w:val="24"/>
              </w:rPr>
              <w:t>շինարարության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թույլտվության</w:t>
            </w:r>
            <w:proofErr w:type="spellEnd"/>
            <w:r w:rsidRPr="00F92BBF">
              <w:rPr>
                <w:rFonts w:ascii="GHEA Grapalat" w:hAnsi="GHEA Grapalat" w:cs="Sylfaen"/>
                <w:szCs w:val="24"/>
                <w:lang w:val="de-DE"/>
              </w:rPr>
              <w:t>,</w:t>
            </w:r>
            <w:r w:rsidRPr="00F92BBF">
              <w:rPr>
                <w:rFonts w:ascii="Calibri" w:hAnsi="Calibri" w:cs="Calibri"/>
                <w:szCs w:val="24"/>
                <w:lang w:val="de-DE"/>
              </w:rPr>
              <w:t> </w:t>
            </w:r>
            <w:proofErr w:type="spellStart"/>
            <w:r w:rsidRPr="00F92BBF">
              <w:rPr>
                <w:rFonts w:ascii="GHEA Grapalat" w:hAnsi="GHEA Grapalat" w:cs="Sylfaen"/>
                <w:szCs w:val="24"/>
              </w:rPr>
              <w:t>տրամադրման</w:t>
            </w:r>
            <w:proofErr w:type="spellEnd"/>
            <w:r w:rsidRPr="00F92BBF">
              <w:rPr>
                <w:rFonts w:ascii="Calibri" w:hAnsi="Calibri" w:cs="Calibri"/>
                <w:szCs w:val="24"/>
                <w:lang w:val="de-DE"/>
              </w:rPr>
              <w:t> </w:t>
            </w:r>
            <w:proofErr w:type="spellStart"/>
            <w:r w:rsidRPr="00F92BBF">
              <w:rPr>
                <w:rFonts w:ascii="GHEA Grapalat" w:hAnsi="GHEA Grapalat" w:cs="GHEA Grapalat"/>
                <w:szCs w:val="24"/>
              </w:rPr>
              <w:t>ապահովմանը</w:t>
            </w:r>
            <w:proofErr w:type="spellEnd"/>
            <w:r w:rsidRPr="00F92BBF">
              <w:rPr>
                <w:rFonts w:ascii="GHEA Grapalat" w:hAnsi="GHEA Grapalat" w:cs="Sylfaen"/>
                <w:szCs w:val="24"/>
                <w:lang w:val="de-DE"/>
              </w:rPr>
              <w:t>:</w:t>
            </w:r>
          </w:p>
          <w:p w14:paraId="6B78E3B4"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Այսպիսով,</w:t>
            </w:r>
            <w:r w:rsidRPr="00F92BBF">
              <w:rPr>
                <w:rFonts w:ascii="Calibri" w:hAnsi="Calibri" w:cs="Calibri"/>
                <w:szCs w:val="24"/>
                <w:lang w:val="de-DE"/>
              </w:rPr>
              <w:t>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առաջադրանքը</w:t>
            </w:r>
            <w:r w:rsidRPr="00F92BBF">
              <w:rPr>
                <w:rFonts w:ascii="GHEA Grapalat" w:hAnsi="GHEA Grapalat" w:cs="Sylfaen"/>
                <w:szCs w:val="24"/>
                <w:lang w:val="de-DE"/>
              </w:rPr>
              <w:t xml:space="preserve"> (</w:t>
            </w:r>
            <w:r w:rsidRPr="00F92BBF">
              <w:rPr>
                <w:rFonts w:ascii="GHEA Grapalat" w:hAnsi="GHEA Grapalat" w:cs="GHEA Grapalat"/>
                <w:szCs w:val="24"/>
                <w:lang w:val="de-DE"/>
              </w:rPr>
              <w:t>կամ</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թույլտվությունը</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տրամադրմանն</w:t>
            </w:r>
            <w:r w:rsidRPr="00F92BBF">
              <w:rPr>
                <w:rFonts w:ascii="GHEA Grapalat" w:hAnsi="GHEA Grapalat" w:cs="Sylfaen"/>
                <w:szCs w:val="24"/>
                <w:lang w:val="de-DE"/>
              </w:rPr>
              <w:t xml:space="preserve"> </w:t>
            </w:r>
            <w:r w:rsidRPr="00F92BBF">
              <w:rPr>
                <w:rFonts w:ascii="GHEA Grapalat" w:hAnsi="GHEA Grapalat" w:cs="GHEA Grapalat"/>
                <w:szCs w:val="24"/>
                <w:lang w:val="de-DE"/>
              </w:rPr>
              <w:t>ուղղված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վարչական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վարույթի</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համատեքստում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դիտարկելու</w:t>
            </w:r>
            <w:r w:rsidRPr="00F92BBF">
              <w:rPr>
                <w:rFonts w:ascii="GHEA Grapalat" w:hAnsi="GHEA Grapalat" w:cs="Sylfaen"/>
                <w:szCs w:val="24"/>
                <w:lang w:val="de-DE"/>
              </w:rPr>
              <w:t xml:space="preserve"> </w:t>
            </w:r>
            <w:r w:rsidRPr="00F92BBF">
              <w:rPr>
                <w:rFonts w:ascii="GHEA Grapalat" w:hAnsi="GHEA Grapalat" w:cs="GHEA Grapalat"/>
                <w:szCs w:val="24"/>
                <w:lang w:val="de-DE"/>
              </w:rPr>
              <w:t>արդյունքում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Վճռաբեկ</w:t>
            </w:r>
            <w:r w:rsidRPr="00F92BBF">
              <w:rPr>
                <w:rFonts w:ascii="GHEA Grapalat" w:hAnsi="GHEA Grapalat" w:cs="Sylfaen"/>
                <w:szCs w:val="24"/>
                <w:lang w:val="de-DE"/>
              </w:rPr>
              <w:t xml:space="preserve"> </w:t>
            </w:r>
            <w:r w:rsidRPr="00F92BBF">
              <w:rPr>
                <w:rFonts w:ascii="GHEA Grapalat" w:hAnsi="GHEA Grapalat" w:cs="GHEA Grapalat"/>
                <w:szCs w:val="24"/>
                <w:lang w:val="de-DE"/>
              </w:rPr>
              <w:t>դատարանը</w:t>
            </w:r>
            <w:r w:rsidRPr="00F92BBF">
              <w:rPr>
                <w:rFonts w:ascii="GHEA Grapalat" w:hAnsi="GHEA Grapalat" w:cs="Sylfaen"/>
                <w:szCs w:val="24"/>
                <w:lang w:val="de-DE"/>
              </w:rPr>
              <w:t xml:space="preserve"> </w:t>
            </w:r>
            <w:r w:rsidRPr="00F92BBF">
              <w:rPr>
                <w:rFonts w:ascii="GHEA Grapalat" w:hAnsi="GHEA Grapalat" w:cs="GHEA Grapalat"/>
                <w:szCs w:val="24"/>
                <w:lang w:val="de-DE"/>
              </w:rPr>
              <w:t>հանգում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հետևյալ</w:t>
            </w:r>
            <w:r w:rsidRPr="00F92BBF">
              <w:rPr>
                <w:rFonts w:ascii="GHEA Grapalat" w:hAnsi="GHEA Grapalat" w:cs="Sylfaen"/>
                <w:szCs w:val="24"/>
                <w:lang w:val="de-DE"/>
              </w:rPr>
              <w:t xml:space="preserve"> </w:t>
            </w:r>
            <w:r w:rsidRPr="00F92BBF">
              <w:rPr>
                <w:rFonts w:ascii="GHEA Grapalat" w:hAnsi="GHEA Grapalat" w:cs="GHEA Grapalat"/>
                <w:szCs w:val="24"/>
                <w:lang w:val="de-DE"/>
              </w:rPr>
              <w:t>եզրակացության</w:t>
            </w:r>
            <w:r w:rsidRPr="00F92BBF">
              <w:rPr>
                <w:rFonts w:ascii="GHEA Grapalat" w:hAnsi="GHEA Grapalat" w:cs="Sylfaen"/>
                <w:szCs w:val="24"/>
                <w:lang w:val="de-DE"/>
              </w:rPr>
              <w:t>.</w:t>
            </w:r>
          </w:p>
          <w:p w14:paraId="17C46941"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1)</w:t>
            </w:r>
            <w:r w:rsidRPr="00F92BBF">
              <w:rPr>
                <w:rFonts w:ascii="Calibri" w:hAnsi="Calibri" w:cs="Calibri"/>
                <w:szCs w:val="24"/>
                <w:lang w:val="de-DE"/>
              </w:rPr>
              <w:t>  </w:t>
            </w:r>
            <w:r w:rsidRPr="00F92BBF">
              <w:rPr>
                <w:rFonts w:ascii="GHEA Grapalat" w:hAnsi="GHEA Grapalat" w:cs="Sylfaen"/>
                <w:szCs w:val="24"/>
                <w:lang w:val="de-DE"/>
              </w:rPr>
              <w:t>ճարտարապետահատակագծային առաջադրանքով սահմանվում են կառուցապատվող օբյեկտի նախագծման պարտադիր պահանջները, պայմանները և սահմանափակումները, և այն հիմք է հանդիսանում ճարտարապետաշինարարական նախագծային փաստաթղթերի մշակման համար,</w:t>
            </w:r>
          </w:p>
          <w:p w14:paraId="650695A3"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2)</w:t>
            </w:r>
            <w:r w:rsidRPr="00F92BBF">
              <w:rPr>
                <w:rFonts w:ascii="Calibri" w:hAnsi="Calibri" w:cs="Calibri"/>
                <w:szCs w:val="24"/>
                <w:lang w:val="de-DE"/>
              </w:rPr>
              <w:t>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առաջադրանքով</w:t>
            </w:r>
            <w:r w:rsidRPr="00F92BBF">
              <w:rPr>
                <w:rFonts w:ascii="GHEA Grapalat" w:hAnsi="GHEA Grapalat" w:cs="Sylfaen"/>
                <w:szCs w:val="24"/>
                <w:lang w:val="de-DE"/>
              </w:rPr>
              <w:t xml:space="preserve"> </w:t>
            </w:r>
            <w:r w:rsidRPr="00F92BBF">
              <w:rPr>
                <w:rFonts w:ascii="GHEA Grapalat" w:hAnsi="GHEA Grapalat" w:cs="GHEA Grapalat"/>
                <w:szCs w:val="24"/>
                <w:lang w:val="de-DE"/>
              </w:rPr>
              <w:t>կառուցապատվող</w:t>
            </w:r>
            <w:r w:rsidRPr="00F92BBF">
              <w:rPr>
                <w:rFonts w:ascii="GHEA Grapalat" w:hAnsi="GHEA Grapalat" w:cs="Sylfaen"/>
                <w:szCs w:val="24"/>
                <w:lang w:val="de-DE"/>
              </w:rPr>
              <w:t xml:space="preserve"> </w:t>
            </w:r>
            <w:r w:rsidRPr="00F92BBF">
              <w:rPr>
                <w:rFonts w:ascii="GHEA Grapalat" w:hAnsi="GHEA Grapalat" w:cs="GHEA Grapalat"/>
                <w:szCs w:val="24"/>
                <w:lang w:val="de-DE"/>
              </w:rPr>
              <w:t>օբյեկտի</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պարտադիր</w:t>
            </w:r>
            <w:r w:rsidRPr="00F92BBF">
              <w:rPr>
                <w:rFonts w:ascii="GHEA Grapalat" w:hAnsi="GHEA Grapalat" w:cs="Sylfaen"/>
                <w:szCs w:val="24"/>
                <w:lang w:val="de-DE"/>
              </w:rPr>
              <w:t xml:space="preserve"> </w:t>
            </w:r>
            <w:r w:rsidRPr="00F92BBF">
              <w:rPr>
                <w:rFonts w:ascii="GHEA Grapalat" w:hAnsi="GHEA Grapalat" w:cs="GHEA Grapalat"/>
                <w:szCs w:val="24"/>
                <w:lang w:val="de-DE"/>
              </w:rPr>
              <w:t>պահանջների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և</w:t>
            </w:r>
            <w:r w:rsidRPr="00F92BBF">
              <w:rPr>
                <w:rFonts w:ascii="GHEA Grapalat" w:hAnsi="GHEA Grapalat" w:cs="Sylfaen"/>
                <w:szCs w:val="24"/>
                <w:lang w:val="de-DE"/>
              </w:rPr>
              <w:t xml:space="preserve"> </w:t>
            </w:r>
            <w:r w:rsidRPr="00F92BBF">
              <w:rPr>
                <w:rFonts w:ascii="GHEA Grapalat" w:hAnsi="GHEA Grapalat" w:cs="GHEA Grapalat"/>
                <w:szCs w:val="24"/>
                <w:lang w:val="de-DE"/>
              </w:rPr>
              <w:t>պայմանների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սահմանումը</w:t>
            </w:r>
            <w:r w:rsidRPr="00F92BBF">
              <w:rPr>
                <w:rFonts w:ascii="GHEA Grapalat" w:hAnsi="GHEA Grapalat" w:cs="Sylfaen"/>
                <w:szCs w:val="24"/>
                <w:lang w:val="de-DE"/>
              </w:rPr>
              <w:t xml:space="preserve"> </w:t>
            </w:r>
            <w:r w:rsidRPr="00F92BBF">
              <w:rPr>
                <w:rFonts w:ascii="GHEA Grapalat" w:hAnsi="GHEA Grapalat" w:cs="GHEA Grapalat"/>
                <w:szCs w:val="24"/>
                <w:lang w:val="de-DE"/>
              </w:rPr>
              <w:t>և</w:t>
            </w:r>
            <w:r w:rsidRPr="00F92BBF">
              <w:rPr>
                <w:rFonts w:ascii="GHEA Grapalat" w:hAnsi="GHEA Grapalat" w:cs="Sylfaen"/>
                <w:szCs w:val="24"/>
                <w:lang w:val="de-DE"/>
              </w:rPr>
              <w:t xml:space="preserve"> </w:t>
            </w:r>
            <w:r w:rsidRPr="00F92BBF">
              <w:rPr>
                <w:rFonts w:ascii="GHEA Grapalat" w:hAnsi="GHEA Grapalat" w:cs="GHEA Grapalat"/>
                <w:szCs w:val="24"/>
                <w:lang w:val="de-DE"/>
              </w:rPr>
              <w:t>դրանց</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համապատասխան</w:t>
            </w:r>
            <w:r w:rsidRPr="00F92BBF">
              <w:rPr>
                <w:rFonts w:ascii="GHEA Grapalat" w:hAnsi="GHEA Grapalat" w:cs="Sylfaen"/>
                <w:szCs w:val="24"/>
                <w:lang w:val="de-DE"/>
              </w:rPr>
              <w:t xml:space="preserve"> </w:t>
            </w:r>
            <w:r w:rsidRPr="00F92BBF">
              <w:rPr>
                <w:rFonts w:ascii="GHEA Grapalat" w:hAnsi="GHEA Grapalat" w:cs="GHEA Grapalat"/>
                <w:szCs w:val="24"/>
                <w:lang w:val="de-DE"/>
              </w:rPr>
              <w:t>ճարտարապետաշինարարական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փաստաթղթերի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մշակումը</w:t>
            </w:r>
            <w:r w:rsidRPr="00F92BBF">
              <w:rPr>
                <w:rFonts w:ascii="GHEA Grapalat" w:hAnsi="GHEA Grapalat" w:cs="Sylfaen"/>
                <w:szCs w:val="24"/>
                <w:lang w:val="de-DE"/>
              </w:rPr>
              <w:t xml:space="preserve"> </w:t>
            </w:r>
            <w:r w:rsidRPr="00F92BBF">
              <w:rPr>
                <w:rFonts w:ascii="GHEA Grapalat" w:hAnsi="GHEA Grapalat" w:cs="GHEA Grapalat"/>
                <w:szCs w:val="24"/>
                <w:lang w:val="de-DE"/>
              </w:rPr>
              <w:t>վերջիվերջո</w:t>
            </w:r>
            <w:r w:rsidRPr="00F92BBF">
              <w:rPr>
                <w:rFonts w:ascii="GHEA Grapalat" w:hAnsi="GHEA Grapalat" w:cs="Sylfaen"/>
                <w:szCs w:val="24"/>
                <w:lang w:val="de-DE"/>
              </w:rPr>
              <w:t xml:space="preserve"> </w:t>
            </w:r>
            <w:r w:rsidRPr="00F92BBF">
              <w:rPr>
                <w:rFonts w:ascii="GHEA Grapalat" w:hAnsi="GHEA Grapalat" w:cs="GHEA Grapalat"/>
                <w:szCs w:val="24"/>
                <w:lang w:val="de-DE"/>
              </w:rPr>
              <w:t>միտված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են</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w:t>
            </w:r>
            <w:r w:rsidRPr="00F92BBF">
              <w:rPr>
                <w:rFonts w:ascii="GHEA Grapalat" w:hAnsi="GHEA Grapalat" w:cs="Sylfaen"/>
                <w:szCs w:val="24"/>
                <w:lang w:val="de-DE"/>
              </w:rPr>
              <w:t xml:space="preserve"> </w:t>
            </w:r>
            <w:r w:rsidRPr="00F92BBF">
              <w:rPr>
                <w:rFonts w:ascii="GHEA Grapalat" w:hAnsi="GHEA Grapalat" w:cs="GHEA Grapalat"/>
                <w:szCs w:val="24"/>
                <w:lang w:val="de-DE"/>
              </w:rPr>
              <w:t>անհրաժեշտ</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նախադրյալների</w:t>
            </w:r>
            <w:r w:rsidRPr="00F92BBF">
              <w:rPr>
                <w:rFonts w:ascii="GHEA Grapalat" w:hAnsi="GHEA Grapalat" w:cs="Sylfaen"/>
                <w:szCs w:val="24"/>
                <w:lang w:val="de-DE"/>
              </w:rPr>
              <w:t xml:space="preserve"> </w:t>
            </w:r>
            <w:r w:rsidRPr="00F92BBF">
              <w:rPr>
                <w:rFonts w:ascii="GHEA Grapalat" w:hAnsi="GHEA Grapalat" w:cs="GHEA Grapalat"/>
                <w:szCs w:val="24"/>
                <w:lang w:val="de-DE"/>
              </w:rPr>
              <w:t>ստեղծմանը</w:t>
            </w:r>
            <w:r w:rsidRPr="00F92BBF">
              <w:rPr>
                <w:rFonts w:ascii="GHEA Grapalat" w:hAnsi="GHEA Grapalat" w:cs="Sylfaen"/>
                <w:szCs w:val="24"/>
                <w:lang w:val="de-DE"/>
              </w:rPr>
              <w:t xml:space="preserve">, </w:t>
            </w:r>
            <w:r w:rsidRPr="00F92BBF">
              <w:rPr>
                <w:rFonts w:ascii="GHEA Grapalat" w:hAnsi="GHEA Grapalat" w:cs="GHEA Grapalat"/>
                <w:szCs w:val="24"/>
                <w:lang w:val="de-DE"/>
              </w:rPr>
              <w:t>այսինքն՝</w:t>
            </w:r>
            <w:r w:rsidRPr="00F92BBF">
              <w:rPr>
                <w:rFonts w:ascii="GHEA Grapalat" w:hAnsi="GHEA Grapalat" w:cs="Sylfaen"/>
                <w:szCs w:val="24"/>
                <w:lang w:val="de-DE"/>
              </w:rPr>
              <w:t xml:space="preserve">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առաջադրանքը</w:t>
            </w:r>
            <w:r w:rsidRPr="00F92BBF">
              <w:rPr>
                <w:rFonts w:ascii="GHEA Grapalat" w:hAnsi="GHEA Grapalat" w:cs="Sylfaen"/>
                <w:szCs w:val="24"/>
                <w:lang w:val="de-DE"/>
              </w:rPr>
              <w:t xml:space="preserve"> </w:t>
            </w:r>
            <w:r w:rsidRPr="00F92BBF">
              <w:rPr>
                <w:rFonts w:ascii="GHEA Grapalat" w:hAnsi="GHEA Grapalat" w:cs="GHEA Grapalat"/>
                <w:szCs w:val="24"/>
                <w:lang w:val="de-DE"/>
              </w:rPr>
              <w:lastRenderedPageBreak/>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համար</w:t>
            </w:r>
            <w:r w:rsidRPr="00F92BBF">
              <w:rPr>
                <w:rFonts w:ascii="GHEA Grapalat" w:hAnsi="GHEA Grapalat" w:cs="Sylfaen"/>
                <w:szCs w:val="24"/>
                <w:lang w:val="de-DE"/>
              </w:rPr>
              <w:t xml:space="preserve"> </w:t>
            </w:r>
            <w:r w:rsidRPr="00F92BBF">
              <w:rPr>
                <w:rFonts w:ascii="GHEA Grapalat" w:hAnsi="GHEA Grapalat" w:cs="GHEA Grapalat"/>
                <w:szCs w:val="24"/>
                <w:lang w:val="de-DE"/>
              </w:rPr>
              <w:t>անհրաժեշտ</w:t>
            </w:r>
            <w:r w:rsidRPr="00F92BBF">
              <w:rPr>
                <w:rFonts w:ascii="GHEA Grapalat" w:hAnsi="GHEA Grapalat" w:cs="Sylfaen"/>
                <w:szCs w:val="24"/>
                <w:lang w:val="de-DE"/>
              </w:rPr>
              <w:t xml:space="preserve"> </w:t>
            </w:r>
            <w:r w:rsidRPr="00F92BBF">
              <w:rPr>
                <w:rFonts w:ascii="GHEA Grapalat" w:hAnsi="GHEA Grapalat" w:cs="GHEA Grapalat"/>
                <w:szCs w:val="24"/>
                <w:lang w:val="de-DE"/>
              </w:rPr>
              <w:t>նախադրյալներից</w:t>
            </w:r>
            <w:r w:rsidRPr="00F92BBF">
              <w:rPr>
                <w:rFonts w:ascii="GHEA Grapalat" w:hAnsi="GHEA Grapalat" w:cs="Sylfaen"/>
                <w:szCs w:val="24"/>
                <w:lang w:val="de-DE"/>
              </w:rPr>
              <w:t xml:space="preserve"> </w:t>
            </w:r>
            <w:r w:rsidRPr="00F92BBF">
              <w:rPr>
                <w:rFonts w:ascii="GHEA Grapalat" w:hAnsi="GHEA Grapalat" w:cs="GHEA Grapalat"/>
                <w:szCs w:val="24"/>
                <w:lang w:val="de-DE"/>
              </w:rPr>
              <w:t>մեկն</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w:t>
            </w:r>
          </w:p>
          <w:p w14:paraId="48A782CE"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3)</w:t>
            </w:r>
            <w:r w:rsidRPr="00F92BBF">
              <w:rPr>
                <w:rFonts w:ascii="Calibri" w:hAnsi="Calibri" w:cs="Calibri"/>
                <w:szCs w:val="24"/>
                <w:lang w:val="de-DE"/>
              </w:rPr>
              <w:t>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առաջադրանքը</w:t>
            </w:r>
            <w:r w:rsidRPr="00F92BBF">
              <w:rPr>
                <w:rFonts w:ascii="GHEA Grapalat" w:hAnsi="GHEA Grapalat" w:cs="Sylfaen"/>
                <w:szCs w:val="24"/>
                <w:lang w:val="de-DE"/>
              </w:rPr>
              <w:t xml:space="preserve"> </w:t>
            </w:r>
            <w:r w:rsidRPr="00F92BBF">
              <w:rPr>
                <w:rFonts w:ascii="GHEA Grapalat" w:hAnsi="GHEA Grapalat" w:cs="GHEA Grapalat"/>
                <w:szCs w:val="24"/>
                <w:lang w:val="de-DE"/>
              </w:rPr>
              <w:t>տրվում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 xml:space="preserve"> </w:t>
            </w:r>
            <w:r w:rsidRPr="00F92BBF">
              <w:rPr>
                <w:rFonts w:ascii="GHEA Grapalat" w:hAnsi="GHEA Grapalat" w:cs="GHEA Grapalat"/>
                <w:szCs w:val="24"/>
                <w:lang w:val="de-DE"/>
              </w:rPr>
              <w:t>ոչ</w:t>
            </w:r>
            <w:r w:rsidRPr="00F92BBF">
              <w:rPr>
                <w:rFonts w:ascii="GHEA Grapalat" w:hAnsi="GHEA Grapalat" w:cs="Sylfaen"/>
                <w:szCs w:val="24"/>
                <w:lang w:val="de-DE"/>
              </w:rPr>
              <w:t xml:space="preserve"> </w:t>
            </w:r>
            <w:r w:rsidRPr="00F92BBF">
              <w:rPr>
                <w:rFonts w:ascii="GHEA Grapalat" w:hAnsi="GHEA Grapalat" w:cs="GHEA Grapalat"/>
                <w:szCs w:val="24"/>
                <w:lang w:val="de-DE"/>
              </w:rPr>
              <w:t>թե</w:t>
            </w:r>
            <w:r w:rsidRPr="00F92BBF">
              <w:rPr>
                <w:rFonts w:ascii="GHEA Grapalat" w:hAnsi="GHEA Grapalat" w:cs="Sylfaen"/>
                <w:szCs w:val="24"/>
                <w:lang w:val="de-DE"/>
              </w:rPr>
              <w:t xml:space="preserve"> </w:t>
            </w:r>
            <w:r w:rsidRPr="00F92BBF">
              <w:rPr>
                <w:rFonts w:ascii="GHEA Grapalat" w:hAnsi="GHEA Grapalat" w:cs="GHEA Grapalat"/>
                <w:szCs w:val="24"/>
                <w:lang w:val="de-DE"/>
              </w:rPr>
              <w:t>դրա</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տրամադրմանն</w:t>
            </w:r>
            <w:r w:rsidRPr="00F92BBF">
              <w:rPr>
                <w:rFonts w:ascii="GHEA Grapalat" w:hAnsi="GHEA Grapalat" w:cs="Sylfaen"/>
                <w:szCs w:val="24"/>
                <w:lang w:val="de-DE"/>
              </w:rPr>
              <w:t xml:space="preserve"> </w:t>
            </w:r>
            <w:r w:rsidRPr="00F92BBF">
              <w:rPr>
                <w:rFonts w:ascii="GHEA Grapalat" w:hAnsi="GHEA Grapalat" w:cs="GHEA Grapalat"/>
                <w:szCs w:val="24"/>
                <w:lang w:val="de-DE"/>
              </w:rPr>
              <w:t>ուղղված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ինքնուրույն</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վարչական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վարույթի</w:t>
            </w:r>
            <w:r w:rsidRPr="00F92BBF">
              <w:rPr>
                <w:rFonts w:ascii="GHEA Grapalat" w:hAnsi="GHEA Grapalat" w:cs="Sylfaen"/>
                <w:szCs w:val="24"/>
                <w:lang w:val="de-DE"/>
              </w:rPr>
              <w:t xml:space="preserve">, </w:t>
            </w:r>
            <w:r w:rsidRPr="00F92BBF">
              <w:rPr>
                <w:rFonts w:ascii="GHEA Grapalat" w:hAnsi="GHEA Grapalat" w:cs="GHEA Grapalat"/>
                <w:szCs w:val="24"/>
                <w:lang w:val="de-DE"/>
              </w:rPr>
              <w:t>այլ</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տրամադրմանն</w:t>
            </w:r>
            <w:r w:rsidRPr="00F92BBF">
              <w:rPr>
                <w:rFonts w:ascii="GHEA Grapalat" w:hAnsi="GHEA Grapalat" w:cs="Sylfaen"/>
                <w:szCs w:val="24"/>
                <w:lang w:val="de-DE"/>
              </w:rPr>
              <w:t xml:space="preserve"> </w:t>
            </w:r>
            <w:r w:rsidRPr="00F92BBF">
              <w:rPr>
                <w:rFonts w:ascii="GHEA Grapalat" w:hAnsi="GHEA Grapalat" w:cs="GHEA Grapalat"/>
                <w:szCs w:val="24"/>
                <w:lang w:val="de-DE"/>
              </w:rPr>
              <w:t>ուղղված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վարչական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վարույթի</w:t>
            </w:r>
            <w:r w:rsidRPr="00F92BBF">
              <w:rPr>
                <w:rFonts w:ascii="GHEA Grapalat" w:hAnsi="GHEA Grapalat" w:cs="Sylfaen"/>
                <w:szCs w:val="24"/>
                <w:lang w:val="de-DE"/>
              </w:rPr>
              <w:t xml:space="preserve"> </w:t>
            </w:r>
            <w:r w:rsidRPr="00F92BBF">
              <w:rPr>
                <w:rFonts w:ascii="GHEA Grapalat" w:hAnsi="GHEA Grapalat" w:cs="GHEA Grapalat"/>
                <w:szCs w:val="24"/>
                <w:lang w:val="de-DE"/>
              </w:rPr>
              <w:t>շրջանակներում</w:t>
            </w:r>
            <w:r w:rsidRPr="00F92BBF">
              <w:rPr>
                <w:rFonts w:ascii="GHEA Grapalat" w:hAnsi="GHEA Grapalat" w:cs="Sylfaen"/>
                <w:szCs w:val="24"/>
                <w:lang w:val="de-DE"/>
              </w:rPr>
              <w:t>,</w:t>
            </w:r>
          </w:p>
          <w:p w14:paraId="5D51E496" w14:textId="77777777" w:rsidR="00F92BBF" w:rsidRPr="00F92BBF" w:rsidRDefault="00F92BBF" w:rsidP="00F92BBF">
            <w:pPr>
              <w:pStyle w:val="BodyText"/>
              <w:spacing w:line="276" w:lineRule="auto"/>
              <w:ind w:left="60"/>
              <w:rPr>
                <w:rFonts w:ascii="GHEA Grapalat" w:hAnsi="GHEA Grapalat" w:cs="Sylfaen"/>
                <w:szCs w:val="24"/>
                <w:lang w:val="de-DE"/>
              </w:rPr>
            </w:pPr>
            <w:r w:rsidRPr="00F92BBF">
              <w:rPr>
                <w:rFonts w:ascii="GHEA Grapalat" w:hAnsi="GHEA Grapalat" w:cs="Sylfaen"/>
                <w:szCs w:val="24"/>
                <w:lang w:val="de-DE"/>
              </w:rPr>
              <w:t>4)</w:t>
            </w:r>
            <w:r w:rsidRPr="00F92BBF">
              <w:rPr>
                <w:rFonts w:ascii="Calibri" w:hAnsi="Calibri" w:cs="Calibri"/>
                <w:szCs w:val="24"/>
                <w:lang w:val="de-DE"/>
              </w:rPr>
              <w:t>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տրամադրումը</w:t>
            </w:r>
            <w:r w:rsidRPr="00F92BBF">
              <w:rPr>
                <w:rFonts w:ascii="GHEA Grapalat" w:hAnsi="GHEA Grapalat" w:cs="Sylfaen"/>
                <w:szCs w:val="24"/>
                <w:lang w:val="de-DE"/>
              </w:rPr>
              <w:t xml:space="preserve"> </w:t>
            </w:r>
            <w:r w:rsidRPr="00F92BBF">
              <w:rPr>
                <w:rFonts w:ascii="GHEA Grapalat" w:hAnsi="GHEA Grapalat" w:cs="GHEA Grapalat"/>
                <w:szCs w:val="24"/>
                <w:lang w:val="de-DE"/>
              </w:rPr>
              <w:t>հանրային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իրավունքի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բնագավառում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կոնկրետ</w:t>
            </w:r>
            <w:r w:rsidRPr="00F92BBF">
              <w:rPr>
                <w:rFonts w:ascii="GHEA Grapalat" w:hAnsi="GHEA Grapalat" w:cs="Sylfaen"/>
                <w:szCs w:val="24"/>
                <w:lang w:val="de-DE"/>
              </w:rPr>
              <w:t xml:space="preserve"> </w:t>
            </w:r>
            <w:r w:rsidRPr="00F92BBF">
              <w:rPr>
                <w:rFonts w:ascii="GHEA Grapalat" w:hAnsi="GHEA Grapalat" w:cs="GHEA Grapalat"/>
                <w:szCs w:val="24"/>
                <w:lang w:val="de-DE"/>
              </w:rPr>
              <w:t>գործի</w:t>
            </w:r>
            <w:r w:rsidRPr="00F92BBF">
              <w:rPr>
                <w:rFonts w:ascii="GHEA Grapalat" w:hAnsi="GHEA Grapalat" w:cs="Sylfaen"/>
                <w:szCs w:val="24"/>
                <w:lang w:val="de-DE"/>
              </w:rPr>
              <w:t xml:space="preserve"> </w:t>
            </w:r>
            <w:r w:rsidRPr="00F92BBF">
              <w:rPr>
                <w:rFonts w:ascii="GHEA Grapalat" w:hAnsi="GHEA Grapalat" w:cs="GHEA Grapalat"/>
                <w:szCs w:val="24"/>
                <w:lang w:val="de-DE"/>
              </w:rPr>
              <w:t>կարգավորման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նպատակով</w:t>
            </w:r>
            <w:r w:rsidRPr="00F92BBF">
              <w:rPr>
                <w:rFonts w:ascii="GHEA Grapalat" w:hAnsi="GHEA Grapalat" w:cs="Sylfaen"/>
                <w:szCs w:val="24"/>
                <w:lang w:val="de-DE"/>
              </w:rPr>
              <w:t xml:space="preserve"> </w:t>
            </w:r>
            <w:r w:rsidRPr="00F92BBF">
              <w:rPr>
                <w:rFonts w:ascii="GHEA Grapalat" w:hAnsi="GHEA Grapalat" w:cs="GHEA Grapalat"/>
                <w:szCs w:val="24"/>
                <w:lang w:val="de-DE"/>
              </w:rPr>
              <w:t>ընդունվելիք</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վարչական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ակտի՝</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տրամադրմանն</w:t>
            </w:r>
            <w:r w:rsidRPr="00F92BBF">
              <w:rPr>
                <w:rFonts w:ascii="GHEA Grapalat" w:hAnsi="GHEA Grapalat" w:cs="Sylfaen"/>
                <w:szCs w:val="24"/>
                <w:lang w:val="de-DE"/>
              </w:rPr>
              <w:t xml:space="preserve"> </w:t>
            </w:r>
            <w:r w:rsidRPr="00F92BBF">
              <w:rPr>
                <w:rFonts w:ascii="GHEA Grapalat" w:hAnsi="GHEA Grapalat" w:cs="GHEA Grapalat"/>
                <w:szCs w:val="24"/>
                <w:lang w:val="de-DE"/>
              </w:rPr>
              <w:t>ուղղված</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վարչական</w:t>
            </w:r>
            <w:r w:rsidRPr="00F92BBF">
              <w:rPr>
                <w:rFonts w:ascii="GHEA Grapalat" w:hAnsi="GHEA Grapalat" w:cs="Sylfaen"/>
                <w:szCs w:val="24"/>
                <w:lang w:val="de-DE"/>
              </w:rPr>
              <w:t xml:space="preserve"> </w:t>
            </w:r>
            <w:r w:rsidRPr="00F92BBF">
              <w:rPr>
                <w:rFonts w:ascii="GHEA Grapalat" w:hAnsi="GHEA Grapalat" w:cs="GHEA Grapalat"/>
                <w:szCs w:val="24"/>
                <w:lang w:val="de-DE"/>
              </w:rPr>
              <w:t>վարույթի</w:t>
            </w:r>
            <w:r w:rsidRPr="00F92BBF">
              <w:rPr>
                <w:rFonts w:ascii="GHEA Grapalat" w:hAnsi="GHEA Grapalat" w:cs="Sylfaen"/>
                <w:szCs w:val="24"/>
                <w:lang w:val="de-DE"/>
              </w:rPr>
              <w:t xml:space="preserve"> </w:t>
            </w:r>
            <w:r w:rsidRPr="00F92BBF">
              <w:rPr>
                <w:rFonts w:ascii="GHEA Grapalat" w:hAnsi="GHEA Grapalat" w:cs="GHEA Grapalat"/>
                <w:szCs w:val="24"/>
                <w:lang w:val="de-DE"/>
              </w:rPr>
              <w:t>փուլերից</w:t>
            </w:r>
            <w:r w:rsidRPr="00F92BBF">
              <w:rPr>
                <w:rFonts w:ascii="GHEA Grapalat" w:hAnsi="GHEA Grapalat" w:cs="Sylfaen"/>
                <w:szCs w:val="24"/>
                <w:lang w:val="de-DE"/>
              </w:rPr>
              <w:t xml:space="preserve"> </w:t>
            </w:r>
            <w:r w:rsidRPr="00F92BBF">
              <w:rPr>
                <w:rFonts w:ascii="GHEA Grapalat" w:hAnsi="GHEA Grapalat" w:cs="GHEA Grapalat"/>
                <w:szCs w:val="24"/>
                <w:lang w:val="de-DE"/>
              </w:rPr>
              <w:t>մեկն</w:t>
            </w:r>
            <w:r w:rsidRPr="00F92BBF">
              <w:rPr>
                <w:rFonts w:ascii="GHEA Grapalat" w:hAnsi="GHEA Grapalat" w:cs="Sylfaen"/>
                <w:szCs w:val="24"/>
                <w:lang w:val="de-DE"/>
              </w:rPr>
              <w:t xml:space="preserve"> </w:t>
            </w:r>
            <w:r w:rsidRPr="00F92BBF">
              <w:rPr>
                <w:rFonts w:ascii="GHEA Grapalat" w:hAnsi="GHEA Grapalat" w:cs="GHEA Grapalat"/>
                <w:szCs w:val="24"/>
                <w:lang w:val="de-DE"/>
              </w:rPr>
              <w:t>է</w:t>
            </w:r>
            <w:r w:rsidRPr="00F92BBF">
              <w:rPr>
                <w:rFonts w:ascii="GHEA Grapalat" w:hAnsi="GHEA Grapalat" w:cs="Sylfaen"/>
                <w:szCs w:val="24"/>
                <w:lang w:val="de-DE"/>
              </w:rPr>
              <w:t>,</w:t>
            </w:r>
          </w:p>
          <w:p w14:paraId="29BB40D6" w14:textId="421139ED" w:rsidR="00F92BBF" w:rsidRDefault="00F92BBF" w:rsidP="00F92BBF">
            <w:pPr>
              <w:pStyle w:val="BodyText"/>
              <w:spacing w:line="276" w:lineRule="auto"/>
              <w:ind w:left="60"/>
              <w:rPr>
                <w:rFonts w:ascii="GHEA Grapalat" w:hAnsi="GHEA Grapalat" w:cs="Sylfaen"/>
                <w:szCs w:val="24"/>
                <w:lang w:val="hy-AM"/>
              </w:rPr>
            </w:pPr>
            <w:r w:rsidRPr="00F92BBF">
              <w:rPr>
                <w:rFonts w:ascii="GHEA Grapalat" w:hAnsi="GHEA Grapalat" w:cs="Sylfaen"/>
                <w:szCs w:val="24"/>
                <w:lang w:val="de-DE"/>
              </w:rPr>
              <w:t>5)</w:t>
            </w:r>
            <w:r w:rsidRPr="00F92BBF">
              <w:rPr>
                <w:rFonts w:ascii="Calibri" w:hAnsi="Calibri" w:cs="Calibri"/>
                <w:szCs w:val="24"/>
                <w:lang w:val="de-DE"/>
              </w:rPr>
              <w:t> </w:t>
            </w:r>
            <w:r w:rsidRPr="00F92BBF">
              <w:rPr>
                <w:rFonts w:ascii="GHEA Grapalat" w:hAnsi="GHEA Grapalat" w:cs="GHEA Grapalat"/>
                <w:szCs w:val="24"/>
                <w:lang w:val="de-DE"/>
              </w:rPr>
              <w:t>ի</w:t>
            </w:r>
            <w:r w:rsidRPr="00F92BBF">
              <w:rPr>
                <w:rFonts w:ascii="GHEA Grapalat" w:hAnsi="GHEA Grapalat" w:cs="Sylfaen"/>
                <w:szCs w:val="24"/>
                <w:lang w:val="de-DE"/>
              </w:rPr>
              <w:t xml:space="preserve"> </w:t>
            </w:r>
            <w:r w:rsidRPr="00F92BBF">
              <w:rPr>
                <w:rFonts w:ascii="GHEA Grapalat" w:hAnsi="GHEA Grapalat" w:cs="GHEA Grapalat"/>
                <w:szCs w:val="24"/>
                <w:lang w:val="de-DE"/>
              </w:rPr>
              <w:t>տարբերություն</w:t>
            </w:r>
            <w:r w:rsidRPr="00F92BBF">
              <w:rPr>
                <w:rFonts w:ascii="GHEA Grapalat" w:hAnsi="GHEA Grapalat" w:cs="Sylfaen"/>
                <w:szCs w:val="24"/>
                <w:lang w:val="de-DE"/>
              </w:rPr>
              <w:t xml:space="preserve"> </w:t>
            </w:r>
            <w:r w:rsidRPr="00F92BBF">
              <w:rPr>
                <w:rFonts w:ascii="GHEA Grapalat" w:hAnsi="GHEA Grapalat" w:cs="GHEA Grapalat"/>
                <w:szCs w:val="24"/>
                <w:lang w:val="de-DE"/>
              </w:rPr>
              <w:t>շինարարության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թույլտվության՝</w:t>
            </w:r>
            <w:r w:rsidRPr="00F92BBF">
              <w:rPr>
                <w:rFonts w:ascii="GHEA Grapalat" w:hAnsi="GHEA Grapalat" w:cs="Sylfaen"/>
                <w:szCs w:val="24"/>
                <w:lang w:val="de-DE"/>
              </w:rPr>
              <w:t xml:space="preserve"> </w:t>
            </w:r>
            <w:r w:rsidRPr="00F92BBF">
              <w:rPr>
                <w:rFonts w:ascii="GHEA Grapalat" w:hAnsi="GHEA Grapalat" w:cs="GHEA Grapalat"/>
                <w:szCs w:val="24"/>
                <w:lang w:val="de-DE"/>
              </w:rPr>
              <w:t>ճարտարապետահատակագծային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առաջադրանքի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տրամադրումը</w:t>
            </w:r>
            <w:r w:rsidRPr="00F92BBF">
              <w:rPr>
                <w:rFonts w:ascii="GHEA Grapalat" w:hAnsi="GHEA Grapalat" w:cs="Sylfaen"/>
                <w:szCs w:val="24"/>
                <w:lang w:val="de-DE"/>
              </w:rPr>
              <w:t xml:space="preserve"> </w:t>
            </w:r>
            <w:r w:rsidRPr="00F92BBF">
              <w:rPr>
                <w:rFonts w:ascii="GHEA Grapalat" w:hAnsi="GHEA Grapalat" w:cs="GHEA Grapalat"/>
                <w:szCs w:val="24"/>
                <w:lang w:val="de-DE"/>
              </w:rPr>
              <w:t>չի</w:t>
            </w:r>
            <w:r w:rsidRPr="00F92BBF">
              <w:rPr>
                <w:rFonts w:ascii="GHEA Grapalat" w:hAnsi="GHEA Grapalat" w:cs="Sylfaen"/>
                <w:szCs w:val="24"/>
                <w:lang w:val="de-DE"/>
              </w:rPr>
              <w:t xml:space="preserve"> </w:t>
            </w:r>
            <w:r w:rsidRPr="00F92BBF">
              <w:rPr>
                <w:rFonts w:ascii="GHEA Grapalat" w:hAnsi="GHEA Grapalat" w:cs="GHEA Grapalat"/>
                <w:szCs w:val="24"/>
                <w:lang w:val="de-DE"/>
              </w:rPr>
              <w:t>հետապնդում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հանրային</w:t>
            </w:r>
            <w:r w:rsidRPr="00F92BBF">
              <w:rPr>
                <w:rFonts w:ascii="GHEA Grapalat" w:hAnsi="GHEA Grapalat" w:cs="Sylfaen"/>
                <w:szCs w:val="24"/>
                <w:lang w:val="de-DE"/>
              </w:rPr>
              <w:t xml:space="preserve"> </w:t>
            </w:r>
            <w:r w:rsidRPr="00F92BBF">
              <w:rPr>
                <w:rFonts w:ascii="GHEA Grapalat" w:hAnsi="GHEA Grapalat" w:cs="GHEA Grapalat"/>
                <w:szCs w:val="24"/>
                <w:lang w:val="de-DE"/>
              </w:rPr>
              <w:t>իրավունքի</w:t>
            </w:r>
            <w:r w:rsidRPr="00F92BBF">
              <w:rPr>
                <w:rFonts w:ascii="GHEA Grapalat" w:hAnsi="GHEA Grapalat" w:cs="Sylfaen"/>
                <w:szCs w:val="24"/>
                <w:lang w:val="de-DE"/>
              </w:rPr>
              <w:t xml:space="preserve"> </w:t>
            </w:r>
            <w:r w:rsidRPr="00F92BBF">
              <w:rPr>
                <w:rFonts w:ascii="GHEA Grapalat" w:hAnsi="GHEA Grapalat" w:cs="GHEA Grapalat"/>
                <w:szCs w:val="24"/>
                <w:lang w:val="de-DE"/>
              </w:rPr>
              <w:t>բնագավառում</w:t>
            </w:r>
            <w:r w:rsidRPr="00F92BBF">
              <w:rPr>
                <w:rFonts w:ascii="GHEA Grapalat" w:hAnsi="GHEA Grapalat" w:cs="Sylfaen"/>
                <w:szCs w:val="24"/>
                <w:lang w:val="de-DE"/>
              </w:rPr>
              <w:t xml:space="preserve"> </w:t>
            </w:r>
            <w:r w:rsidRPr="00F92BBF">
              <w:rPr>
                <w:rFonts w:ascii="GHEA Grapalat" w:hAnsi="GHEA Grapalat" w:cs="GHEA Grapalat"/>
                <w:szCs w:val="24"/>
                <w:lang w:val="de-DE"/>
              </w:rPr>
              <w:t>կոնկրետ</w:t>
            </w:r>
            <w:r w:rsidRPr="00F92BBF">
              <w:rPr>
                <w:rFonts w:ascii="GHEA Grapalat" w:hAnsi="GHEA Grapalat" w:cs="Sylfaen"/>
                <w:szCs w:val="24"/>
                <w:lang w:val="de-DE"/>
              </w:rPr>
              <w:t xml:space="preserve"> </w:t>
            </w:r>
            <w:r w:rsidRPr="00F92BBF">
              <w:rPr>
                <w:rFonts w:ascii="GHEA Grapalat" w:hAnsi="GHEA Grapalat" w:cs="GHEA Grapalat"/>
                <w:szCs w:val="24"/>
                <w:lang w:val="de-DE"/>
              </w:rPr>
              <w:t>գործի</w:t>
            </w:r>
            <w:r w:rsidRPr="00F92BBF">
              <w:rPr>
                <w:rFonts w:ascii="GHEA Grapalat" w:hAnsi="GHEA Grapalat" w:cs="Sylfaen"/>
                <w:szCs w:val="24"/>
                <w:lang w:val="de-DE"/>
              </w:rPr>
              <w:t xml:space="preserve"> </w:t>
            </w:r>
            <w:r w:rsidRPr="00F92BBF">
              <w:rPr>
                <w:rFonts w:ascii="GHEA Grapalat" w:hAnsi="GHEA Grapalat" w:cs="GHEA Grapalat"/>
                <w:szCs w:val="24"/>
                <w:lang w:val="de-DE"/>
              </w:rPr>
              <w:t>կարգավորման</w:t>
            </w:r>
            <w:r w:rsidRPr="00F92BBF">
              <w:rPr>
                <w:rFonts w:ascii="GHEA Grapalat" w:hAnsi="GHEA Grapalat" w:cs="Sylfaen"/>
                <w:szCs w:val="24"/>
                <w:lang w:val="de-DE"/>
              </w:rPr>
              <w:t xml:space="preserve"> </w:t>
            </w:r>
            <w:r w:rsidRPr="00F92BBF">
              <w:rPr>
                <w:rFonts w:ascii="GHEA Grapalat" w:hAnsi="GHEA Grapalat" w:cs="GHEA Grapalat"/>
                <w:szCs w:val="24"/>
                <w:lang w:val="de-DE"/>
              </w:rPr>
              <w:t>նպատակ</w:t>
            </w:r>
            <w:r w:rsidRPr="00F92BBF">
              <w:rPr>
                <w:rFonts w:ascii="GHEA Grapalat" w:hAnsi="GHEA Grapalat" w:cs="Sylfaen"/>
                <w:szCs w:val="24"/>
                <w:lang w:val="de-DE"/>
              </w:rPr>
              <w:t>:</w:t>
            </w:r>
            <w:r w:rsidR="00724F72">
              <w:rPr>
                <w:rFonts w:ascii="GHEA Grapalat" w:hAnsi="GHEA Grapalat" w:cs="Sylfaen"/>
                <w:szCs w:val="24"/>
                <w:lang w:val="hy-AM"/>
              </w:rPr>
              <w:t>»:</w:t>
            </w:r>
          </w:p>
          <w:p w14:paraId="47988DF2" w14:textId="283F92DE" w:rsidR="00724F72" w:rsidRPr="003B2FEE" w:rsidRDefault="00724F72" w:rsidP="00F92BBF">
            <w:pPr>
              <w:pStyle w:val="BodyText"/>
              <w:spacing w:line="276" w:lineRule="auto"/>
              <w:ind w:left="60"/>
              <w:rPr>
                <w:rFonts w:ascii="GHEA Grapalat" w:hAnsi="GHEA Grapalat" w:cs="Sylfaen"/>
                <w:i/>
                <w:iCs/>
                <w:szCs w:val="24"/>
                <w:lang w:val="de-DE"/>
              </w:rPr>
            </w:pPr>
            <w:r w:rsidRPr="003B2FEE">
              <w:rPr>
                <w:rFonts w:ascii="GHEA Grapalat" w:hAnsi="GHEA Grapalat" w:cs="Sylfaen"/>
                <w:i/>
                <w:iCs/>
                <w:szCs w:val="24"/>
                <w:lang w:val="hy-AM"/>
              </w:rPr>
              <w:t>Վերոգրյալ իրավ</w:t>
            </w:r>
            <w:r w:rsidR="003B2FEE" w:rsidRPr="003B2FEE">
              <w:rPr>
                <w:rFonts w:ascii="GHEA Grapalat" w:hAnsi="GHEA Grapalat" w:cs="Sylfaen"/>
                <w:i/>
                <w:iCs/>
                <w:szCs w:val="24"/>
                <w:lang w:val="hy-AM"/>
              </w:rPr>
              <w:t>անոր</w:t>
            </w:r>
            <w:r w:rsidRPr="003B2FEE">
              <w:rPr>
                <w:rFonts w:ascii="GHEA Grapalat" w:hAnsi="GHEA Grapalat" w:cs="Sylfaen"/>
                <w:i/>
                <w:iCs/>
                <w:szCs w:val="24"/>
                <w:lang w:val="hy-AM"/>
              </w:rPr>
              <w:t>մերի և Վճռաբեկ դատարանի որոշու</w:t>
            </w:r>
            <w:r w:rsidR="003B2FEE" w:rsidRPr="003B2FEE">
              <w:rPr>
                <w:rFonts w:ascii="GHEA Grapalat" w:hAnsi="GHEA Grapalat" w:cs="Sylfaen"/>
                <w:i/>
                <w:iCs/>
                <w:szCs w:val="24"/>
                <w:lang w:val="hy-AM"/>
              </w:rPr>
              <w:t>մ</w:t>
            </w:r>
            <w:r w:rsidRPr="003B2FEE">
              <w:rPr>
                <w:rFonts w:ascii="GHEA Grapalat" w:hAnsi="GHEA Grapalat" w:cs="Sylfaen"/>
                <w:i/>
                <w:iCs/>
                <w:szCs w:val="24"/>
                <w:lang w:val="hy-AM"/>
              </w:rPr>
              <w:t xml:space="preserve">ից հստակ պարզ է դառնում, որ </w:t>
            </w:r>
            <w:r w:rsidRPr="003B2FEE">
              <w:rPr>
                <w:rFonts w:ascii="GHEA Grapalat" w:hAnsi="GHEA Grapalat" w:cs="Sylfaen"/>
                <w:i/>
                <w:iCs/>
                <w:szCs w:val="24"/>
                <w:lang w:val="de-DE"/>
              </w:rPr>
              <w:t>ճարտարապետահատակագծային առաջադրանք</w:t>
            </w:r>
            <w:r w:rsidRPr="003B2FEE">
              <w:rPr>
                <w:rFonts w:ascii="GHEA Grapalat" w:hAnsi="GHEA Grapalat" w:cs="Sylfaen"/>
                <w:i/>
                <w:iCs/>
                <w:szCs w:val="24"/>
                <w:lang w:val="de-DE"/>
              </w:rPr>
              <w:t>ը վարչական ակտ չէ, թույլատվական բնույթի փաստաթուղթ չէ և այն ընդ</w:t>
            </w:r>
            <w:r w:rsidR="003B2FEE" w:rsidRPr="003B2FEE">
              <w:rPr>
                <w:rFonts w:ascii="GHEA Grapalat" w:hAnsi="GHEA Grapalat" w:cs="Sylfaen"/>
                <w:i/>
                <w:iCs/>
                <w:szCs w:val="24"/>
                <w:lang w:val="de-DE"/>
              </w:rPr>
              <w:t>ամ</w:t>
            </w:r>
            <w:r w:rsidRPr="003B2FEE">
              <w:rPr>
                <w:rFonts w:ascii="GHEA Grapalat" w:hAnsi="GHEA Grapalat" w:cs="Sylfaen"/>
                <w:i/>
                <w:iCs/>
                <w:szCs w:val="24"/>
                <w:lang w:val="de-DE"/>
              </w:rPr>
              <w:t>ենը միջանկյալ բնո</w:t>
            </w:r>
            <w:r w:rsidR="003B2FEE" w:rsidRPr="003B2FEE">
              <w:rPr>
                <w:rFonts w:ascii="GHEA Grapalat" w:hAnsi="GHEA Grapalat" w:cs="Sylfaen"/>
                <w:i/>
                <w:iCs/>
                <w:szCs w:val="24"/>
                <w:lang w:val="de-DE"/>
              </w:rPr>
              <w:t>ւ</w:t>
            </w:r>
            <w:r w:rsidRPr="003B2FEE">
              <w:rPr>
                <w:rFonts w:ascii="GHEA Grapalat" w:hAnsi="GHEA Grapalat" w:cs="Sylfaen"/>
                <w:i/>
                <w:iCs/>
                <w:szCs w:val="24"/>
                <w:lang w:val="de-DE"/>
              </w:rPr>
              <w:t>յթի անպիսի փաստաթուղթ է, որն ուղղված է հետագա թույլտվության ստացման ապահովմանը:</w:t>
            </w:r>
          </w:p>
          <w:p w14:paraId="3CF96B9A" w14:textId="77777777" w:rsidR="00A64196" w:rsidRPr="003B2FEE" w:rsidRDefault="00724F72" w:rsidP="00F310AD">
            <w:pPr>
              <w:pStyle w:val="BodyText"/>
              <w:spacing w:line="276" w:lineRule="auto"/>
              <w:ind w:left="60"/>
              <w:rPr>
                <w:rFonts w:ascii="GHEA Grapalat" w:hAnsi="GHEA Grapalat" w:cs="Sylfaen"/>
                <w:i/>
                <w:iCs/>
                <w:szCs w:val="24"/>
                <w:lang w:val="de-DE"/>
              </w:rPr>
            </w:pPr>
            <w:proofErr w:type="spellStart"/>
            <w:r w:rsidRPr="003B2FEE">
              <w:rPr>
                <w:rFonts w:ascii="GHEA Grapalat" w:hAnsi="GHEA Grapalat" w:cs="Sylfaen"/>
                <w:i/>
                <w:iCs/>
                <w:szCs w:val="24"/>
              </w:rPr>
              <w:t>Հետևաբար</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հիմնավորված</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չէ</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այն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պնդումը</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թե</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ճարտարապետահատակագծային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առաջադրանքի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տրամադրումը</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որպես</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թույլատվական</w:t>
            </w:r>
            <w:proofErr w:type="spellEnd"/>
            <w:r w:rsidR="00A64196" w:rsidRPr="003B2FEE">
              <w:rPr>
                <w:rFonts w:ascii="GHEA Grapalat" w:hAnsi="GHEA Grapalat" w:cs="Sylfaen"/>
                <w:i/>
                <w:iCs/>
                <w:szCs w:val="24"/>
                <w:lang w:val="de-DE"/>
              </w:rPr>
              <w:t xml:space="preserve"> </w:t>
            </w:r>
            <w:proofErr w:type="spellStart"/>
            <w:r w:rsidR="00A64196" w:rsidRPr="003B2FEE">
              <w:rPr>
                <w:rFonts w:ascii="GHEA Grapalat" w:hAnsi="GHEA Grapalat" w:cs="Sylfaen"/>
                <w:i/>
                <w:iCs/>
                <w:szCs w:val="24"/>
              </w:rPr>
              <w:t>փաստաթղթի</w:t>
            </w:r>
            <w:proofErr w:type="spellEnd"/>
            <w:r w:rsidR="00A64196" w:rsidRPr="003B2FEE">
              <w:rPr>
                <w:rFonts w:ascii="GHEA Grapalat" w:hAnsi="GHEA Grapalat" w:cs="Sylfaen"/>
                <w:i/>
                <w:iCs/>
                <w:szCs w:val="24"/>
                <w:lang w:val="de-DE"/>
              </w:rPr>
              <w:t xml:space="preserve"> տրամադրման</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գործողություն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կարող</w:t>
            </w:r>
            <w:proofErr w:type="spellEnd"/>
            <w:r w:rsidRPr="003B2FEE">
              <w:rPr>
                <w:rFonts w:ascii="GHEA Grapalat" w:hAnsi="GHEA Grapalat" w:cs="Sylfaen"/>
                <w:i/>
                <w:iCs/>
                <w:szCs w:val="24"/>
                <w:lang w:val="de-DE"/>
              </w:rPr>
              <w:t xml:space="preserve"> </w:t>
            </w:r>
            <w:r w:rsidRPr="003B2FEE">
              <w:rPr>
                <w:rFonts w:ascii="GHEA Grapalat" w:hAnsi="GHEA Grapalat" w:cs="Sylfaen"/>
                <w:i/>
                <w:iCs/>
                <w:szCs w:val="24"/>
              </w:rPr>
              <w:t>է</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հանդիսանալ</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տեղական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տուրքի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օբյեկտ</w:t>
            </w:r>
            <w:proofErr w:type="spellEnd"/>
            <w:r w:rsidRPr="003B2FEE">
              <w:rPr>
                <w:rFonts w:ascii="GHEA Grapalat" w:hAnsi="GHEA Grapalat" w:cs="Sylfaen"/>
                <w:i/>
                <w:iCs/>
                <w:szCs w:val="24"/>
              </w:rPr>
              <w:t>։</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Ընդ</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որում</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եթե</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քննարկվում</w:t>
            </w:r>
            <w:proofErr w:type="spellEnd"/>
            <w:r w:rsidRPr="003B2FEE">
              <w:rPr>
                <w:rFonts w:ascii="GHEA Grapalat" w:hAnsi="GHEA Grapalat" w:cs="Sylfaen"/>
                <w:i/>
                <w:iCs/>
                <w:szCs w:val="24"/>
                <w:lang w:val="de-DE"/>
              </w:rPr>
              <w:t xml:space="preserve"> </w:t>
            </w:r>
            <w:r w:rsidRPr="003B2FEE">
              <w:rPr>
                <w:rFonts w:ascii="GHEA Grapalat" w:hAnsi="GHEA Grapalat" w:cs="Sylfaen"/>
                <w:i/>
                <w:iCs/>
                <w:szCs w:val="24"/>
              </w:rPr>
              <w:t>է</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առաջադրանքի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տրամադրման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դիմաց</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վճարի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սահմանման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հնարավորությունը</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ապա</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դրա</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իրավական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բնույթը</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կարող</w:t>
            </w:r>
            <w:proofErr w:type="spellEnd"/>
            <w:r w:rsidRPr="003B2FEE">
              <w:rPr>
                <w:rFonts w:ascii="GHEA Grapalat" w:hAnsi="GHEA Grapalat" w:cs="Sylfaen"/>
                <w:i/>
                <w:iCs/>
                <w:szCs w:val="24"/>
                <w:lang w:val="de-DE"/>
              </w:rPr>
              <w:t xml:space="preserve"> </w:t>
            </w:r>
            <w:r w:rsidRPr="003B2FEE">
              <w:rPr>
                <w:rFonts w:ascii="GHEA Grapalat" w:hAnsi="GHEA Grapalat" w:cs="Sylfaen"/>
                <w:i/>
                <w:iCs/>
                <w:szCs w:val="24"/>
              </w:rPr>
              <w:t>է</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գնահատվել</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ոչ</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թե</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տեղական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տուրքի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այլ</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տեղական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վճարի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համատեքստում</w:t>
            </w:r>
            <w:proofErr w:type="spellEnd"/>
            <w:r w:rsidRPr="003B2FEE">
              <w:rPr>
                <w:rFonts w:ascii="GHEA Grapalat" w:hAnsi="GHEA Grapalat" w:cs="Sylfaen"/>
                <w:i/>
                <w:iCs/>
                <w:szCs w:val="24"/>
              </w:rPr>
              <w:t>՝</w:t>
            </w:r>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համապատասխան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իրավական</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կարգավորումների</w:t>
            </w:r>
            <w:proofErr w:type="spellEnd"/>
            <w:r w:rsidRPr="003B2FEE">
              <w:rPr>
                <w:rFonts w:ascii="GHEA Grapalat" w:hAnsi="GHEA Grapalat" w:cs="Sylfaen"/>
                <w:i/>
                <w:iCs/>
                <w:szCs w:val="24"/>
                <w:lang w:val="de-DE"/>
              </w:rPr>
              <w:t xml:space="preserve"> </w:t>
            </w:r>
            <w:proofErr w:type="spellStart"/>
            <w:r w:rsidRPr="003B2FEE">
              <w:rPr>
                <w:rFonts w:ascii="GHEA Grapalat" w:hAnsi="GHEA Grapalat" w:cs="Sylfaen"/>
                <w:i/>
                <w:iCs/>
                <w:szCs w:val="24"/>
              </w:rPr>
              <w:t>շրջանակներում</w:t>
            </w:r>
            <w:proofErr w:type="spellEnd"/>
            <w:r w:rsidRPr="003B2FEE">
              <w:rPr>
                <w:rFonts w:ascii="GHEA Grapalat" w:hAnsi="GHEA Grapalat" w:cs="Sylfaen"/>
                <w:i/>
                <w:iCs/>
                <w:szCs w:val="24"/>
              </w:rPr>
              <w:t>։</w:t>
            </w:r>
          </w:p>
          <w:p w14:paraId="46DB9ABD" w14:textId="5EF639D5" w:rsidR="00A64196" w:rsidRPr="003B2FEE" w:rsidRDefault="00A64196" w:rsidP="00A64196">
            <w:pPr>
              <w:pStyle w:val="BodyText"/>
              <w:ind w:left="60"/>
              <w:rPr>
                <w:rFonts w:ascii="GHEA Grapalat" w:hAnsi="GHEA Grapalat" w:cs="Sylfaen"/>
                <w:i/>
                <w:iCs/>
                <w:szCs w:val="24"/>
                <w:lang w:val="hy-AM"/>
              </w:rPr>
            </w:pPr>
            <w:r w:rsidRPr="003B2FEE">
              <w:rPr>
                <w:rFonts w:ascii="GHEA Grapalat" w:hAnsi="GHEA Grapalat" w:cs="Sylfaen"/>
                <w:i/>
                <w:iCs/>
                <w:szCs w:val="24"/>
                <w:lang w:val="de-DE"/>
              </w:rPr>
              <w:lastRenderedPageBreak/>
              <w:t xml:space="preserve">Միաժամանակ, հայտնում ենք, որ Նախագծի հիմնավորման հիմնական գաղափարը հանգում է հետևյալին, որ </w:t>
            </w:r>
            <w:r w:rsidRPr="003B2FEE">
              <w:rPr>
                <w:rFonts w:ascii="GHEA Grapalat" w:hAnsi="GHEA Grapalat" w:cs="Sylfaen"/>
                <w:i/>
                <w:iCs/>
                <w:szCs w:val="24"/>
                <w:lang w:val="hy-AM"/>
              </w:rPr>
              <w:t>համայնքի կողմից մատուցվող ծառայությունների կամ տրամադրվող թույլտվությունների համար վճարների սահմանումը դուրս է Հայաստանի Հանրապետության կառավարության որոշման շրջանակներից</w:t>
            </w:r>
            <w:r w:rsidRPr="003B2FEE">
              <w:rPr>
                <w:rFonts w:ascii="GHEA Grapalat" w:hAnsi="GHEA Grapalat" w:cs="Sylfaen"/>
                <w:i/>
                <w:iCs/>
                <w:szCs w:val="24"/>
                <w:lang w:val="hy-AM"/>
              </w:rPr>
              <w:t>:</w:t>
            </w:r>
          </w:p>
          <w:p w14:paraId="0E5A01AD" w14:textId="71CC21CB" w:rsidR="00A64196" w:rsidRPr="00A64196" w:rsidRDefault="00A64196" w:rsidP="00F310AD">
            <w:pPr>
              <w:pStyle w:val="BodyText"/>
              <w:spacing w:line="276" w:lineRule="auto"/>
              <w:ind w:left="60"/>
              <w:rPr>
                <w:rFonts w:ascii="GHEA Grapalat" w:hAnsi="GHEA Grapalat" w:cs="Sylfaen"/>
                <w:szCs w:val="24"/>
                <w:lang w:val="hy-AM"/>
              </w:rPr>
            </w:pPr>
          </w:p>
        </w:tc>
      </w:tr>
    </w:tbl>
    <w:p w14:paraId="44B1A729" w14:textId="77777777" w:rsidR="008932D5" w:rsidRPr="00B01AA7" w:rsidRDefault="008932D5" w:rsidP="009E4BD9">
      <w:pPr>
        <w:rPr>
          <w:rFonts w:ascii="GHEA Grapalat" w:hAnsi="GHEA Grapalat"/>
          <w:sz w:val="24"/>
          <w:szCs w:val="24"/>
          <w:lang w:val="hy-AM"/>
        </w:rPr>
      </w:pPr>
    </w:p>
    <w:sectPr w:rsidR="008932D5" w:rsidRPr="00B01AA7" w:rsidSect="00037904">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altName w:val="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E3C9E"/>
    <w:multiLevelType w:val="hybridMultilevel"/>
    <w:tmpl w:val="5F2A58FC"/>
    <w:lvl w:ilvl="0" w:tplc="BB7061BA">
      <w:start w:val="2024"/>
      <w:numFmt w:val="bullet"/>
      <w:lvlText w:val="-"/>
      <w:lvlJc w:val="left"/>
      <w:pPr>
        <w:ind w:left="1800" w:hanging="360"/>
      </w:pPr>
      <w:rPr>
        <w:rFonts w:ascii="GHEA Grapalat" w:eastAsia="Times New Roman" w:hAnsi="GHEA Grapalat"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7F885159"/>
    <w:multiLevelType w:val="multilevel"/>
    <w:tmpl w:val="1B54C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8874240">
    <w:abstractNumId w:val="0"/>
  </w:num>
  <w:num w:numId="2" w16cid:durableId="1134985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51C"/>
    <w:rsid w:val="00005A68"/>
    <w:rsid w:val="00007661"/>
    <w:rsid w:val="00037904"/>
    <w:rsid w:val="000379C2"/>
    <w:rsid w:val="00055FE9"/>
    <w:rsid w:val="00083EB9"/>
    <w:rsid w:val="00085C46"/>
    <w:rsid w:val="00091179"/>
    <w:rsid w:val="000A4C64"/>
    <w:rsid w:val="000B2550"/>
    <w:rsid w:val="000B4EF7"/>
    <w:rsid w:val="000B564B"/>
    <w:rsid w:val="000C4C0C"/>
    <w:rsid w:val="000C5A18"/>
    <w:rsid w:val="000E234A"/>
    <w:rsid w:val="000E4C77"/>
    <w:rsid w:val="000F5B5A"/>
    <w:rsid w:val="000F6ADC"/>
    <w:rsid w:val="0010028A"/>
    <w:rsid w:val="00102E04"/>
    <w:rsid w:val="00104103"/>
    <w:rsid w:val="00110157"/>
    <w:rsid w:val="0012151C"/>
    <w:rsid w:val="00124DAD"/>
    <w:rsid w:val="00131AD1"/>
    <w:rsid w:val="00140ADC"/>
    <w:rsid w:val="0015396B"/>
    <w:rsid w:val="00155057"/>
    <w:rsid w:val="00155A46"/>
    <w:rsid w:val="00160893"/>
    <w:rsid w:val="00166BCA"/>
    <w:rsid w:val="00186C73"/>
    <w:rsid w:val="00190A81"/>
    <w:rsid w:val="001927DE"/>
    <w:rsid w:val="00195C1F"/>
    <w:rsid w:val="001A45FF"/>
    <w:rsid w:val="001B6619"/>
    <w:rsid w:val="001C3081"/>
    <w:rsid w:val="001C3E8D"/>
    <w:rsid w:val="001E0DF7"/>
    <w:rsid w:val="001E1028"/>
    <w:rsid w:val="001E1F27"/>
    <w:rsid w:val="001E7577"/>
    <w:rsid w:val="00201850"/>
    <w:rsid w:val="002038AE"/>
    <w:rsid w:val="0021292A"/>
    <w:rsid w:val="0021660F"/>
    <w:rsid w:val="0022053B"/>
    <w:rsid w:val="0022400B"/>
    <w:rsid w:val="00225970"/>
    <w:rsid w:val="00236359"/>
    <w:rsid w:val="00265290"/>
    <w:rsid w:val="00270DDB"/>
    <w:rsid w:val="002713A6"/>
    <w:rsid w:val="00272EFC"/>
    <w:rsid w:val="0027500A"/>
    <w:rsid w:val="00291331"/>
    <w:rsid w:val="002A18AC"/>
    <w:rsid w:val="002D1881"/>
    <w:rsid w:val="002E2300"/>
    <w:rsid w:val="0030218C"/>
    <w:rsid w:val="00324598"/>
    <w:rsid w:val="00326F39"/>
    <w:rsid w:val="00331121"/>
    <w:rsid w:val="00333480"/>
    <w:rsid w:val="00334ED0"/>
    <w:rsid w:val="00336AAE"/>
    <w:rsid w:val="00354435"/>
    <w:rsid w:val="003574AA"/>
    <w:rsid w:val="00357BF7"/>
    <w:rsid w:val="00387DF2"/>
    <w:rsid w:val="003B2FEE"/>
    <w:rsid w:val="003B70CA"/>
    <w:rsid w:val="003D7FDD"/>
    <w:rsid w:val="003F0019"/>
    <w:rsid w:val="00403AC5"/>
    <w:rsid w:val="0042650F"/>
    <w:rsid w:val="0045482A"/>
    <w:rsid w:val="00461110"/>
    <w:rsid w:val="004835C8"/>
    <w:rsid w:val="004B01AD"/>
    <w:rsid w:val="004B0A57"/>
    <w:rsid w:val="004C0AEE"/>
    <w:rsid w:val="004D3D73"/>
    <w:rsid w:val="004E13D7"/>
    <w:rsid w:val="004F3EA1"/>
    <w:rsid w:val="00510A66"/>
    <w:rsid w:val="00516495"/>
    <w:rsid w:val="0052455C"/>
    <w:rsid w:val="00530869"/>
    <w:rsid w:val="00556F4D"/>
    <w:rsid w:val="005615E5"/>
    <w:rsid w:val="00565BEF"/>
    <w:rsid w:val="00594A4C"/>
    <w:rsid w:val="0059717A"/>
    <w:rsid w:val="005A214C"/>
    <w:rsid w:val="005A562A"/>
    <w:rsid w:val="005B2C41"/>
    <w:rsid w:val="005C2186"/>
    <w:rsid w:val="005C68D9"/>
    <w:rsid w:val="005D025E"/>
    <w:rsid w:val="005E04A3"/>
    <w:rsid w:val="005E73D4"/>
    <w:rsid w:val="005F0E54"/>
    <w:rsid w:val="005F1646"/>
    <w:rsid w:val="005F5C84"/>
    <w:rsid w:val="00600542"/>
    <w:rsid w:val="00601840"/>
    <w:rsid w:val="00602641"/>
    <w:rsid w:val="00603773"/>
    <w:rsid w:val="00604750"/>
    <w:rsid w:val="0062565A"/>
    <w:rsid w:val="00626BF1"/>
    <w:rsid w:val="006339EA"/>
    <w:rsid w:val="00636E44"/>
    <w:rsid w:val="006415E1"/>
    <w:rsid w:val="00641B2E"/>
    <w:rsid w:val="0064567A"/>
    <w:rsid w:val="00650B69"/>
    <w:rsid w:val="006653F5"/>
    <w:rsid w:val="00676DBA"/>
    <w:rsid w:val="00685AE5"/>
    <w:rsid w:val="00692985"/>
    <w:rsid w:val="00696D36"/>
    <w:rsid w:val="0069710C"/>
    <w:rsid w:val="006A0E61"/>
    <w:rsid w:val="006B61C0"/>
    <w:rsid w:val="006D558B"/>
    <w:rsid w:val="006F20F5"/>
    <w:rsid w:val="006F3840"/>
    <w:rsid w:val="00724F72"/>
    <w:rsid w:val="00752DFB"/>
    <w:rsid w:val="00755D98"/>
    <w:rsid w:val="00767C5F"/>
    <w:rsid w:val="00780CBA"/>
    <w:rsid w:val="007A1758"/>
    <w:rsid w:val="007A6286"/>
    <w:rsid w:val="007B6825"/>
    <w:rsid w:val="007D26FF"/>
    <w:rsid w:val="007E6A30"/>
    <w:rsid w:val="0080146F"/>
    <w:rsid w:val="008050C1"/>
    <w:rsid w:val="0083166A"/>
    <w:rsid w:val="00841A0B"/>
    <w:rsid w:val="0085531E"/>
    <w:rsid w:val="00856AD5"/>
    <w:rsid w:val="00861E70"/>
    <w:rsid w:val="00870185"/>
    <w:rsid w:val="008773CA"/>
    <w:rsid w:val="008932D5"/>
    <w:rsid w:val="008A2100"/>
    <w:rsid w:val="008A2F4D"/>
    <w:rsid w:val="008D7C44"/>
    <w:rsid w:val="008E60D3"/>
    <w:rsid w:val="00913CED"/>
    <w:rsid w:val="00916EE5"/>
    <w:rsid w:val="0092379C"/>
    <w:rsid w:val="009471ED"/>
    <w:rsid w:val="009625BF"/>
    <w:rsid w:val="009851C3"/>
    <w:rsid w:val="009B59B8"/>
    <w:rsid w:val="009C1B6B"/>
    <w:rsid w:val="009C40BF"/>
    <w:rsid w:val="009D5AA4"/>
    <w:rsid w:val="009E4BD9"/>
    <w:rsid w:val="009F09A1"/>
    <w:rsid w:val="009F7739"/>
    <w:rsid w:val="00A040A1"/>
    <w:rsid w:val="00A171E0"/>
    <w:rsid w:val="00A238CD"/>
    <w:rsid w:val="00A26279"/>
    <w:rsid w:val="00A51E6D"/>
    <w:rsid w:val="00A63FC9"/>
    <w:rsid w:val="00A64196"/>
    <w:rsid w:val="00A7079A"/>
    <w:rsid w:val="00A7085E"/>
    <w:rsid w:val="00A90AB7"/>
    <w:rsid w:val="00AA6FC5"/>
    <w:rsid w:val="00AB5C85"/>
    <w:rsid w:val="00AD0B9E"/>
    <w:rsid w:val="00AD1C37"/>
    <w:rsid w:val="00AD73E6"/>
    <w:rsid w:val="00AE2AEB"/>
    <w:rsid w:val="00B01AA7"/>
    <w:rsid w:val="00B01C16"/>
    <w:rsid w:val="00B01C80"/>
    <w:rsid w:val="00B0366A"/>
    <w:rsid w:val="00B0475A"/>
    <w:rsid w:val="00B06376"/>
    <w:rsid w:val="00B1126E"/>
    <w:rsid w:val="00B45DE5"/>
    <w:rsid w:val="00B46251"/>
    <w:rsid w:val="00B52825"/>
    <w:rsid w:val="00B532F3"/>
    <w:rsid w:val="00B55BAD"/>
    <w:rsid w:val="00B5635D"/>
    <w:rsid w:val="00B57CA0"/>
    <w:rsid w:val="00B63C9E"/>
    <w:rsid w:val="00B66502"/>
    <w:rsid w:val="00B75946"/>
    <w:rsid w:val="00B824FF"/>
    <w:rsid w:val="00B943FB"/>
    <w:rsid w:val="00BA72E7"/>
    <w:rsid w:val="00BE095D"/>
    <w:rsid w:val="00BE0AAC"/>
    <w:rsid w:val="00BE5D94"/>
    <w:rsid w:val="00BF25BF"/>
    <w:rsid w:val="00C07348"/>
    <w:rsid w:val="00C23A3C"/>
    <w:rsid w:val="00C3078B"/>
    <w:rsid w:val="00C313F9"/>
    <w:rsid w:val="00C36852"/>
    <w:rsid w:val="00C51018"/>
    <w:rsid w:val="00C541CA"/>
    <w:rsid w:val="00C54C3E"/>
    <w:rsid w:val="00C932A9"/>
    <w:rsid w:val="00CA1BD3"/>
    <w:rsid w:val="00CA5944"/>
    <w:rsid w:val="00CB7337"/>
    <w:rsid w:val="00CC4B9D"/>
    <w:rsid w:val="00CC7B5D"/>
    <w:rsid w:val="00CD2A37"/>
    <w:rsid w:val="00CD4AA8"/>
    <w:rsid w:val="00D20957"/>
    <w:rsid w:val="00D479CB"/>
    <w:rsid w:val="00D70B46"/>
    <w:rsid w:val="00D73126"/>
    <w:rsid w:val="00D82017"/>
    <w:rsid w:val="00D85447"/>
    <w:rsid w:val="00D9128A"/>
    <w:rsid w:val="00D946E3"/>
    <w:rsid w:val="00DA70D3"/>
    <w:rsid w:val="00DE6388"/>
    <w:rsid w:val="00DF73C4"/>
    <w:rsid w:val="00E00AEE"/>
    <w:rsid w:val="00E0124E"/>
    <w:rsid w:val="00E06483"/>
    <w:rsid w:val="00E269A4"/>
    <w:rsid w:val="00E27C28"/>
    <w:rsid w:val="00E42EC8"/>
    <w:rsid w:val="00E63AFE"/>
    <w:rsid w:val="00E712D7"/>
    <w:rsid w:val="00E745E4"/>
    <w:rsid w:val="00EA06B3"/>
    <w:rsid w:val="00EA0CB1"/>
    <w:rsid w:val="00ED2DF9"/>
    <w:rsid w:val="00ED59EE"/>
    <w:rsid w:val="00EE0D28"/>
    <w:rsid w:val="00F042A8"/>
    <w:rsid w:val="00F22F10"/>
    <w:rsid w:val="00F310AD"/>
    <w:rsid w:val="00F3230A"/>
    <w:rsid w:val="00F410BB"/>
    <w:rsid w:val="00F45A15"/>
    <w:rsid w:val="00F53DCD"/>
    <w:rsid w:val="00F63A4A"/>
    <w:rsid w:val="00F66B5A"/>
    <w:rsid w:val="00F7091A"/>
    <w:rsid w:val="00F77A01"/>
    <w:rsid w:val="00F82A8A"/>
    <w:rsid w:val="00F92BBF"/>
    <w:rsid w:val="00F93A9C"/>
    <w:rsid w:val="00FA0ED9"/>
    <w:rsid w:val="00FB2C82"/>
    <w:rsid w:val="00FD14C4"/>
    <w:rsid w:val="00FD47F0"/>
    <w:rsid w:val="00FD500E"/>
    <w:rsid w:val="00FE1800"/>
    <w:rsid w:val="00FE4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A1EFB"/>
  <w15:docId w15:val="{597214BA-E6EA-4584-A1AD-EC100A53F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126"/>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ListParagraph">
    <w:name w:val="List Paragraph"/>
    <w:basedOn w:val="Normal"/>
    <w:uiPriority w:val="99"/>
    <w:qFormat/>
    <w:rsid w:val="0069710C"/>
    <w:pPr>
      <w:spacing w:after="0" w:line="240" w:lineRule="auto"/>
      <w:ind w:left="720"/>
    </w:pPr>
    <w:rPr>
      <w:rFonts w:ascii="Times New Roman" w:eastAsia="Times New Roman" w:hAnsi="Times New Roman"/>
      <w:sz w:val="24"/>
      <w:szCs w:val="24"/>
      <w:lang w:val="en-GB"/>
    </w:rPr>
  </w:style>
  <w:style w:type="character" w:styleId="Hyperlink">
    <w:name w:val="Hyperlink"/>
    <w:basedOn w:val="DefaultParagraphFont"/>
    <w:uiPriority w:val="99"/>
    <w:unhideWhenUsed/>
    <w:rsid w:val="00055FE9"/>
    <w:rPr>
      <w:color w:val="0563C1" w:themeColor="hyperlink"/>
      <w:u w:val="single"/>
    </w:rPr>
  </w:style>
  <w:style w:type="character" w:styleId="UnresolvedMention">
    <w:name w:val="Unresolved Mention"/>
    <w:basedOn w:val="DefaultParagraphFont"/>
    <w:uiPriority w:val="99"/>
    <w:semiHidden/>
    <w:unhideWhenUsed/>
    <w:rsid w:val="00055F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545541">
      <w:bodyDiv w:val="1"/>
      <w:marLeft w:val="0"/>
      <w:marRight w:val="0"/>
      <w:marTop w:val="0"/>
      <w:marBottom w:val="0"/>
      <w:divBdr>
        <w:top w:val="none" w:sz="0" w:space="0" w:color="auto"/>
        <w:left w:val="none" w:sz="0" w:space="0" w:color="auto"/>
        <w:bottom w:val="none" w:sz="0" w:space="0" w:color="auto"/>
        <w:right w:val="none" w:sz="0" w:space="0" w:color="auto"/>
      </w:divBdr>
    </w:div>
    <w:div w:id="272320720">
      <w:bodyDiv w:val="1"/>
      <w:marLeft w:val="0"/>
      <w:marRight w:val="0"/>
      <w:marTop w:val="0"/>
      <w:marBottom w:val="0"/>
      <w:divBdr>
        <w:top w:val="none" w:sz="0" w:space="0" w:color="auto"/>
        <w:left w:val="none" w:sz="0" w:space="0" w:color="auto"/>
        <w:bottom w:val="none" w:sz="0" w:space="0" w:color="auto"/>
        <w:right w:val="none" w:sz="0" w:space="0" w:color="auto"/>
      </w:divBdr>
    </w:div>
    <w:div w:id="521431602">
      <w:bodyDiv w:val="1"/>
      <w:marLeft w:val="0"/>
      <w:marRight w:val="0"/>
      <w:marTop w:val="0"/>
      <w:marBottom w:val="0"/>
      <w:divBdr>
        <w:top w:val="none" w:sz="0" w:space="0" w:color="auto"/>
        <w:left w:val="none" w:sz="0" w:space="0" w:color="auto"/>
        <w:bottom w:val="none" w:sz="0" w:space="0" w:color="auto"/>
        <w:right w:val="none" w:sz="0" w:space="0" w:color="auto"/>
      </w:divBdr>
    </w:div>
    <w:div w:id="631443106">
      <w:bodyDiv w:val="1"/>
      <w:marLeft w:val="0"/>
      <w:marRight w:val="0"/>
      <w:marTop w:val="0"/>
      <w:marBottom w:val="0"/>
      <w:divBdr>
        <w:top w:val="none" w:sz="0" w:space="0" w:color="auto"/>
        <w:left w:val="none" w:sz="0" w:space="0" w:color="auto"/>
        <w:bottom w:val="none" w:sz="0" w:space="0" w:color="auto"/>
        <w:right w:val="none" w:sz="0" w:space="0" w:color="auto"/>
      </w:divBdr>
    </w:div>
    <w:div w:id="796531006">
      <w:bodyDiv w:val="1"/>
      <w:marLeft w:val="0"/>
      <w:marRight w:val="0"/>
      <w:marTop w:val="0"/>
      <w:marBottom w:val="0"/>
      <w:divBdr>
        <w:top w:val="none" w:sz="0" w:space="0" w:color="auto"/>
        <w:left w:val="none" w:sz="0" w:space="0" w:color="auto"/>
        <w:bottom w:val="none" w:sz="0" w:space="0" w:color="auto"/>
        <w:right w:val="none" w:sz="0" w:space="0" w:color="auto"/>
      </w:divBdr>
    </w:div>
    <w:div w:id="1002660744">
      <w:bodyDiv w:val="1"/>
      <w:marLeft w:val="0"/>
      <w:marRight w:val="0"/>
      <w:marTop w:val="0"/>
      <w:marBottom w:val="0"/>
      <w:divBdr>
        <w:top w:val="none" w:sz="0" w:space="0" w:color="auto"/>
        <w:left w:val="none" w:sz="0" w:space="0" w:color="auto"/>
        <w:bottom w:val="none" w:sz="0" w:space="0" w:color="auto"/>
        <w:right w:val="none" w:sz="0" w:space="0" w:color="auto"/>
      </w:divBdr>
    </w:div>
    <w:div w:id="1224373484">
      <w:bodyDiv w:val="1"/>
      <w:marLeft w:val="0"/>
      <w:marRight w:val="0"/>
      <w:marTop w:val="0"/>
      <w:marBottom w:val="0"/>
      <w:divBdr>
        <w:top w:val="none" w:sz="0" w:space="0" w:color="auto"/>
        <w:left w:val="none" w:sz="0" w:space="0" w:color="auto"/>
        <w:bottom w:val="none" w:sz="0" w:space="0" w:color="auto"/>
        <w:right w:val="none" w:sz="0" w:space="0" w:color="auto"/>
      </w:divBdr>
    </w:div>
    <w:div w:id="1338577574">
      <w:bodyDiv w:val="1"/>
      <w:marLeft w:val="0"/>
      <w:marRight w:val="0"/>
      <w:marTop w:val="0"/>
      <w:marBottom w:val="0"/>
      <w:divBdr>
        <w:top w:val="none" w:sz="0" w:space="0" w:color="auto"/>
        <w:left w:val="none" w:sz="0" w:space="0" w:color="auto"/>
        <w:bottom w:val="none" w:sz="0" w:space="0" w:color="auto"/>
        <w:right w:val="none" w:sz="0" w:space="0" w:color="auto"/>
      </w:divBdr>
    </w:div>
    <w:div w:id="1608272515">
      <w:bodyDiv w:val="1"/>
      <w:marLeft w:val="0"/>
      <w:marRight w:val="0"/>
      <w:marTop w:val="0"/>
      <w:marBottom w:val="0"/>
      <w:divBdr>
        <w:top w:val="none" w:sz="0" w:space="0" w:color="auto"/>
        <w:left w:val="none" w:sz="0" w:space="0" w:color="auto"/>
        <w:bottom w:val="none" w:sz="0" w:space="0" w:color="auto"/>
        <w:right w:val="none" w:sz="0" w:space="0" w:color="auto"/>
      </w:divBdr>
    </w:div>
    <w:div w:id="1706170367">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772120804">
      <w:bodyDiv w:val="1"/>
      <w:marLeft w:val="0"/>
      <w:marRight w:val="0"/>
      <w:marTop w:val="0"/>
      <w:marBottom w:val="0"/>
      <w:divBdr>
        <w:top w:val="none" w:sz="0" w:space="0" w:color="auto"/>
        <w:left w:val="none" w:sz="0" w:space="0" w:color="auto"/>
        <w:bottom w:val="none" w:sz="0" w:space="0" w:color="auto"/>
        <w:right w:val="none" w:sz="0" w:space="0" w:color="auto"/>
      </w:divBdr>
    </w:div>
    <w:div w:id="1804039276">
      <w:bodyDiv w:val="1"/>
      <w:marLeft w:val="0"/>
      <w:marRight w:val="0"/>
      <w:marTop w:val="0"/>
      <w:marBottom w:val="0"/>
      <w:divBdr>
        <w:top w:val="none" w:sz="0" w:space="0" w:color="auto"/>
        <w:left w:val="none" w:sz="0" w:space="0" w:color="auto"/>
        <w:bottom w:val="none" w:sz="0" w:space="0" w:color="auto"/>
        <w:right w:val="none" w:sz="0" w:space="0" w:color="auto"/>
      </w:divBdr>
    </w:div>
    <w:div w:id="2013143931">
      <w:bodyDiv w:val="1"/>
      <w:marLeft w:val="0"/>
      <w:marRight w:val="0"/>
      <w:marTop w:val="0"/>
      <w:marBottom w:val="0"/>
      <w:divBdr>
        <w:top w:val="none" w:sz="0" w:space="0" w:color="auto"/>
        <w:left w:val="none" w:sz="0" w:space="0" w:color="auto"/>
        <w:bottom w:val="none" w:sz="0" w:space="0" w:color="auto"/>
        <w:right w:val="none" w:sz="0" w:space="0" w:color="auto"/>
      </w:divBdr>
    </w:div>
    <w:div w:id="2044210474">
      <w:bodyDiv w:val="1"/>
      <w:marLeft w:val="0"/>
      <w:marRight w:val="0"/>
      <w:marTop w:val="0"/>
      <w:marBottom w:val="0"/>
      <w:divBdr>
        <w:top w:val="none" w:sz="0" w:space="0" w:color="auto"/>
        <w:left w:val="none" w:sz="0" w:space="0" w:color="auto"/>
        <w:bottom w:val="none" w:sz="0" w:space="0" w:color="auto"/>
        <w:right w:val="none" w:sz="0" w:space="0" w:color="auto"/>
      </w:divBdr>
    </w:div>
    <w:div w:id="2108110062">
      <w:bodyDiv w:val="1"/>
      <w:marLeft w:val="0"/>
      <w:marRight w:val="0"/>
      <w:marTop w:val="0"/>
      <w:marBottom w:val="0"/>
      <w:divBdr>
        <w:top w:val="none" w:sz="0" w:space="0" w:color="auto"/>
        <w:left w:val="none" w:sz="0" w:space="0" w:color="auto"/>
        <w:bottom w:val="none" w:sz="0" w:space="0" w:color="auto"/>
        <w:right w:val="none" w:sz="0" w:space="0" w:color="auto"/>
      </w:divBdr>
    </w:div>
    <w:div w:id="212476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rtek.am/views/act.aspx?aid=1501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rtek.am/views/act.aspx?aid=15011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EB988-00DD-4BCA-92BC-52E0E192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6079</Words>
  <Characters>34651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https:/mul2.yerevan.am/tasks/2957698/oneclick?token=ccfe8798a83cae281f4e5939a2aa7435</cp:keywords>
  <dc:description/>
  <cp:lastModifiedBy>Lilit Martirosyan</cp:lastModifiedBy>
  <cp:revision>2</cp:revision>
  <cp:lastPrinted>2026-02-04T12:51:00Z</cp:lastPrinted>
  <dcterms:created xsi:type="dcterms:W3CDTF">2026-06-11T06:17:00Z</dcterms:created>
  <dcterms:modified xsi:type="dcterms:W3CDTF">2026-06-11T06:17:00Z</dcterms:modified>
</cp:coreProperties>
</file>