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76428" w14:textId="77777777" w:rsidR="007462A3" w:rsidRPr="0085179B" w:rsidRDefault="009F26EA" w:rsidP="00B06039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5179B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059A01E4" w14:textId="60AC9A19" w:rsidR="00164B9D" w:rsidRPr="0085179B" w:rsidRDefault="00164B9D" w:rsidP="00164B9D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8517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</w:t>
      </w:r>
      <w:r w:rsidR="004646E9" w:rsidRPr="008517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2026 ԹՎԱԿԱՆԻ ՊԵՏԱԿԱՆ ԲՅՈՒՋԵԻ ՄԱՍԻՆ» ՕՐԵՆՔՈՒՄ ՎԵՐԱԲԱՇԽՈՒՄՆԵՐ, ԼՐԱՑՈՒՄՆԵՐ, ՓՈՓՈԽՈՒԹՅՈՒՆՆԵՐ, ՀԱՅԱՍՏԱՆԻ ՀԱՆՐԱՊԵՏՈՒԹՅԱՆ ԿԱՌԱՎԱՐՈՒԹՅԱՆ 2025 ԹՎԱԿԱՆԻ ԴԵԿՏԵՄԲԵՐԻ 25-Ի N 1910-Ն ՈՐՈՇՄԱՆ ՄԵՋ  ՓՈՓՈԽՈՒԹՅՈՒՆՆԵՐ ԵՎ ԼՐԱՑՈՒՄՆԵՐ </w:t>
      </w:r>
      <w:r w:rsidRPr="008517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ԿԱՏԱՐԵԼՈՒ,</w:t>
      </w:r>
      <w:r w:rsidRPr="008517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ԻՆՉՊԵՍ ՆԱԵՎ  ՀԱՅԱՍՏԱՆԻ ՀԱՆՐԱՊԵՏՈՒԹՅԱՆ</w:t>
      </w:r>
      <w:r w:rsidRPr="0085179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ՔԱՂԱՔԱՇԻՆՈՒԹՅԱՆ ԿՈՄԻՏԵԻՆ ԳՈՒՄԱՐ ՀԱՏԿԱՑՆԵԼՈՒ</w:t>
      </w:r>
      <w:r w:rsidRPr="0085179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ՄԱՍԻՆ» ՀՀ ԿԱՌԱՎԱՐՈՒԹՅԱՆ ՈՐՈՇՄԱՆ ՆԱԽԱԳԾԻ  </w:t>
      </w:r>
      <w:r w:rsidR="00EE1B7B" w:rsidRPr="0085179B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page" w:horzAnchor="margin" w:tblpX="170" w:tblpY="4381"/>
        <w:tblW w:w="1539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0"/>
        <w:gridCol w:w="7290"/>
      </w:tblGrid>
      <w:tr w:rsidR="00DB498B" w:rsidRPr="0085179B" w14:paraId="1D21AE7E" w14:textId="77777777" w:rsidTr="009B0CF8">
        <w:trPr>
          <w:trHeight w:val="656"/>
          <w:tblCellSpacing w:w="0" w:type="dxa"/>
        </w:trPr>
        <w:tc>
          <w:tcPr>
            <w:tcW w:w="8100" w:type="dxa"/>
            <w:shd w:val="clear" w:color="auto" w:fill="auto"/>
            <w:hideMark/>
          </w:tcPr>
          <w:p w14:paraId="00473384" w14:textId="77777777" w:rsidR="00DB498B" w:rsidRPr="0085179B" w:rsidRDefault="006F1EC6" w:rsidP="009B0CF8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կրթության, գիտության, մշակույթի և սպորտի նախարարություն</w:t>
            </w:r>
          </w:p>
        </w:tc>
        <w:tc>
          <w:tcPr>
            <w:tcW w:w="7290" w:type="dxa"/>
            <w:shd w:val="clear" w:color="auto" w:fill="FFFFFF" w:themeFill="background1"/>
          </w:tcPr>
          <w:p w14:paraId="468FFE75" w14:textId="2219879C" w:rsidR="00DB498B" w:rsidRPr="0085179B" w:rsidRDefault="00EE1B7B" w:rsidP="009B0CF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02.06</w:t>
            </w:r>
            <w:r w:rsidR="0029303C"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</w:t>
            </w:r>
            <w:r w:rsidR="007462A3"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  <w:r w:rsidR="00C74AED"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>01/17.2/18946-2026</w:t>
            </w:r>
          </w:p>
        </w:tc>
      </w:tr>
      <w:tr w:rsidR="00EC08F8" w:rsidRPr="0085179B" w14:paraId="2BF3B38C" w14:textId="77777777" w:rsidTr="009B0CF8">
        <w:trPr>
          <w:trHeight w:val="656"/>
          <w:tblCellSpacing w:w="0" w:type="dxa"/>
        </w:trPr>
        <w:tc>
          <w:tcPr>
            <w:tcW w:w="8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4B49BC" w14:textId="4B9D9205" w:rsidR="00C733D1" w:rsidRPr="0085179B" w:rsidRDefault="002E6630" w:rsidP="009B0CF8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5179B"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="00EE1B7B"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«Հայաստանի Հանրապետության 2026 թվականի պետական բյուջեի մասին» օրենքում վերաբաշխումներ, լրացումներ, փոփոխություններ, Հայաստանի Հանրապետության կառավարության 2025 թվականի դեկտեմբերի 25-ի N 1910-Ն որոշման մեջ  փոփոխություններ և լրացումներ կատարելու մասին» Հայաստանի Հանրապետության կառավարության որոշման նախագծի վերաբերյալ Հայաստանի Հանրապետության կառավարության որոշման նախագծի կապակցությամբ տեղեկացնում եմ, որ ՀՀ կրթության, գիտության, մշակույթի և սպորտի նախարարությունն առաջարկություններ և դիտողություններ չունի: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A5863A5" w14:textId="77777777" w:rsidR="00EC08F8" w:rsidRPr="0085179B" w:rsidRDefault="006F1EC6" w:rsidP="009B0CF8">
            <w:pPr>
              <w:pStyle w:val="ListParagraph"/>
              <w:widowControl w:val="0"/>
              <w:numPr>
                <w:ilvl w:val="0"/>
                <w:numId w:val="27"/>
              </w:numPr>
              <w:shd w:val="clear" w:color="auto" w:fill="FFFFFF"/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 ի գիտություն: </w:t>
            </w:r>
          </w:p>
        </w:tc>
      </w:tr>
      <w:tr w:rsidR="004C42B9" w:rsidRPr="0085179B" w14:paraId="79CE9C3E" w14:textId="77777777" w:rsidTr="009B0CF8">
        <w:trPr>
          <w:trHeight w:val="656"/>
          <w:tblCellSpacing w:w="0" w:type="dxa"/>
        </w:trPr>
        <w:tc>
          <w:tcPr>
            <w:tcW w:w="81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3F3BBCFA" w14:textId="77777777" w:rsidR="004C42B9" w:rsidRPr="0085179B" w:rsidRDefault="004C42B9" w:rsidP="009B0CF8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CDA8B8" w14:textId="56C71DEC" w:rsidR="004C42B9" w:rsidRPr="0085179B" w:rsidRDefault="00EE1B7B" w:rsidP="009B0CF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02</w:t>
            </w:r>
            <w:r w:rsidR="004C42B9" w:rsidRPr="0085179B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4C42B9" w:rsidRPr="0085179B">
              <w:rPr>
                <w:rFonts w:ascii="GHEA Grapalat" w:hAnsi="GHEA Grapalat"/>
                <w:sz w:val="24"/>
                <w:szCs w:val="24"/>
                <w:lang w:val="hy-AM"/>
              </w:rPr>
              <w:t>.2026թ.</w:t>
            </w:r>
            <w:r w:rsidR="00C74AED"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 N </w:t>
            </w: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>01/9-1/14377-2026</w:t>
            </w:r>
          </w:p>
        </w:tc>
      </w:tr>
      <w:tr w:rsidR="004C42B9" w:rsidRPr="0085179B" w14:paraId="00316B3A" w14:textId="77777777" w:rsidTr="009B0CF8">
        <w:trPr>
          <w:trHeight w:val="656"/>
          <w:tblCellSpacing w:w="0" w:type="dxa"/>
        </w:trPr>
        <w:tc>
          <w:tcPr>
            <w:tcW w:w="8100" w:type="dxa"/>
            <w:tcBorders>
              <w:right w:val="single" w:sz="4" w:space="0" w:color="auto"/>
            </w:tcBorders>
            <w:shd w:val="clear" w:color="auto" w:fill="FFFFFF"/>
          </w:tcPr>
          <w:p w14:paraId="7A95A492" w14:textId="3986D9C3" w:rsidR="00EE1B7B" w:rsidRPr="0085179B" w:rsidRDefault="00EE1B7B" w:rsidP="0085179B">
            <w:pPr>
              <w:tabs>
                <w:tab w:val="left" w:pos="567"/>
              </w:tabs>
              <w:spacing w:after="0" w:line="240" w:lineRule="auto"/>
              <w:ind w:left="165" w:right="16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 w:cs="GHEA Grapalat"/>
                <w:sz w:val="24"/>
                <w:szCs w:val="24"/>
                <w:lang w:val="en-US"/>
              </w:rPr>
              <w:t>1.</w:t>
            </w:r>
            <w:r w:rsidR="00C93CBD"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ab/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կառավարության 04.12.2026թ-ի N 1761-Ն որոշման հավելվածով հաստատված՝ պետական բյուջեում վերա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բաշխումների և կառավարության պահուստային ֆոնդից հատկացումների իրակա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նացման կարգի 38-րդ կետի 7-րդ ենթակետի համաձայն՝ արտաքին վերաբաշ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խումներ չեն կարող իրականացվել, եթե հավելյալ ծախսային կարիքի ֆինանսա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վորման առաջարկը բյուջեի պլանավորման փուլում 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չի համարվել առաջնահերթ և չի ներառվել տվյալ տարվա պետական բյուջեի մասին օրենքի՝ լրացուցիչ ծախսերի առաջնա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հերթությունների հավելվածում: </w:t>
            </w:r>
          </w:p>
          <w:p w14:paraId="59D770D2" w14:textId="77777777" w:rsidR="00EE1B7B" w:rsidRPr="0085179B" w:rsidRDefault="00EE1B7B" w:rsidP="009B0CF8">
            <w:pPr>
              <w:tabs>
                <w:tab w:val="left" w:pos="567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Տվյալ դեպքում պահնորդական ծառայությունների ձեռքբերման համար պահանջվող միջոցները ներառված չեն ՀՀ 2026թ. պետական բյուջեի առաջնահեր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 xml:space="preserve">թությունների ցանկում: </w:t>
            </w:r>
          </w:p>
          <w:p w14:paraId="391004D4" w14:textId="77777777" w:rsidR="00EE1B7B" w:rsidRPr="0085179B" w:rsidRDefault="00EE1B7B" w:rsidP="009B0CF8">
            <w:pPr>
              <w:tabs>
                <w:tab w:val="left" w:pos="567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 առնելով վերոգրյալը, ինչպես նաև այն հանգամանքը, որ Նախագծի տեղեկանք-հիմնավորման համաձայն՝ վերաբաշխման արդյունքում հետագայում ՀՀ պետական բյուջեի հաշվին նշված գումարի չափով ֆինանսական միջոցների վերա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կանգնման անհրաժեշտության չի առաջանալու (վերաբաշխման ենթակա միջոցները հանդիսանում են տնտեսված միջոցներ)՝ առաջարկում ենք դրանք ուղղել ՀՀ կառավարու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թյան պահուստային ֆոնդ:</w:t>
            </w:r>
          </w:p>
          <w:p w14:paraId="3695F901" w14:textId="77777777" w:rsidR="00EE1B7B" w:rsidRPr="0085179B" w:rsidRDefault="00EE1B7B" w:rsidP="009B0CF8">
            <w:pPr>
              <w:tabs>
                <w:tab w:val="left" w:pos="567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Ինչ վերաբերում է պահնորդական ծախսերի ֆինանսավորմանը, ապա քննարկման արդյունքներով տվյալ ծախսը հրատապ և առաջնահերթ համարվելու պարագայում դրանք տնտեսված գումարի չափով հնարավոր կլինի ֆինանսավորել ՀՀ կառավարության պահուստային ֆոնդից հատկացումների միջոցով:</w:t>
            </w:r>
          </w:p>
          <w:p w14:paraId="1582E77F" w14:textId="065B609A" w:rsidR="00C74AED" w:rsidRPr="0085179B" w:rsidRDefault="00C74AED" w:rsidP="009B0CF8">
            <w:pPr>
              <w:tabs>
                <w:tab w:val="left" w:pos="567"/>
              </w:tabs>
              <w:spacing w:after="0" w:line="240" w:lineRule="auto"/>
              <w:ind w:left="165" w:right="165" w:firstLine="402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9F7A530" w14:textId="77777777" w:rsidR="00C93CBD" w:rsidRPr="0085179B" w:rsidRDefault="00C93CBD" w:rsidP="009B0CF8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  <w:r w:rsidR="009E458D" w:rsidRPr="0085179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Ընդունվել է: </w:t>
            </w:r>
          </w:p>
          <w:p w14:paraId="0C89092B" w14:textId="32ED2904" w:rsidR="004C42B9" w:rsidRPr="0085179B" w:rsidRDefault="00EE1B7B" w:rsidP="0085179B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left="7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ում</w:t>
            </w:r>
            <w:r w:rsidR="009B0CF8"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r w:rsidR="009B0CF8"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r w:rsidR="009B0CF8"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համապատասխան փոփոխությունները</w:t>
            </w:r>
            <w:r w:rsidR="009E458D" w:rsidRPr="0085179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4C42B9" w:rsidRPr="0085179B" w14:paraId="37900ED6" w14:textId="77777777" w:rsidTr="009B0CF8">
        <w:trPr>
          <w:trHeight w:val="656"/>
          <w:tblCellSpacing w:w="0" w:type="dxa"/>
        </w:trPr>
        <w:tc>
          <w:tcPr>
            <w:tcW w:w="8100" w:type="dxa"/>
            <w:tcBorders>
              <w:right w:val="single" w:sz="4" w:space="0" w:color="auto"/>
            </w:tcBorders>
            <w:shd w:val="clear" w:color="auto" w:fill="FFFFFF"/>
          </w:tcPr>
          <w:p w14:paraId="429FC989" w14:textId="362DCD40" w:rsidR="00EE1B7B" w:rsidRPr="0085179B" w:rsidRDefault="0085179B" w:rsidP="009B0CF8">
            <w:pPr>
              <w:tabs>
                <w:tab w:val="left" w:pos="567"/>
                <w:tab w:val="left" w:pos="1134"/>
              </w:tabs>
              <w:spacing w:after="0" w:line="240" w:lineRule="auto"/>
              <w:ind w:left="255" w:right="165" w:hanging="25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    </w:t>
            </w:r>
            <w:r w:rsidR="009E458D" w:rsidRPr="0085179B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C74AED"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E1B7B" w:rsidRPr="008517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E1B7B"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Այդ դեպքում անհրաժեշտ կլինի Նախագիծը խմբագրել՝ վերնագրում «կատարելու» բառից հետո լրացնել «և Հայաստանի Հանրապետության քաղաքաշինության կոմիտեին գումար հատկացնելու» բառերը, իսկ Նախագծի նախաբանում՝ «23-րդ հոդվածի 3-րդ մասի՝» բառերը փոխարինել «19-րդ և 23-րդ հոդվածների 3-րդ մասերի՝» բառերով: Նախագծին կից ներկայացված փաստաթղթերում բացակայում են պահնորդական ծառայությունների ձեռքբերման արժեքի որոշման հիմքերը: Ուստի, առաջարկում ենք տեղեկանք-հիմնավորումը լրացնել համապատասխան տեղե</w:t>
            </w:r>
            <w:r w:rsidR="00EE1B7B"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կատվու</w:t>
            </w:r>
            <w:r w:rsidR="00EE1B7B"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թյամբ՝ ներկայացնելով պահանջվող գումարի գնորոշման աղբյուրը:</w:t>
            </w:r>
          </w:p>
          <w:p w14:paraId="25D12899" w14:textId="04EE3CD1" w:rsidR="004C42B9" w:rsidRPr="0085179B" w:rsidRDefault="004C42B9" w:rsidP="009B0CF8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EB30D1" w14:textId="07A025A7" w:rsidR="00C733D1" w:rsidRPr="0085179B" w:rsidRDefault="00C733D1" w:rsidP="009B0CF8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3BC83DE" w14:textId="77777777" w:rsidR="009E458D" w:rsidRPr="0085179B" w:rsidRDefault="003A6CF4" w:rsidP="009B0CF8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</w:t>
            </w:r>
            <w:r w:rsidR="009E458D"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Ընդունվել է: </w:t>
            </w:r>
          </w:p>
          <w:p w14:paraId="28695CAB" w14:textId="77777777" w:rsidR="00934C8E" w:rsidRPr="0085179B" w:rsidRDefault="00934C8E" w:rsidP="009B0CF8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ում կատարվել են համապատասխան փոփոխությունները: </w:t>
            </w:r>
          </w:p>
          <w:p w14:paraId="421B9781" w14:textId="07D18617" w:rsidR="004C42B9" w:rsidRPr="0085179B" w:rsidRDefault="00934C8E" w:rsidP="009B0CF8">
            <w:pPr>
              <w:widowControl w:val="0"/>
              <w:shd w:val="clear" w:color="auto" w:fill="FFFFFF"/>
              <w:spacing w:after="0"/>
              <w:ind w:left="165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Միաժամանակ հայտնում եմ, որ</w:t>
            </w:r>
            <w:r w:rsidR="009B0CF8"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պահնորդական ծառայությունների ձեռքբերման 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համար 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պահանջվող գումարի գնորոշման </w:t>
            </w:r>
            <w:r w:rsidRPr="0085179B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վերաբերյալ իրականացվել է բանավոր հարցում մասնագիտական </w:t>
            </w:r>
            <w:r w:rsidR="00022452">
              <w:rPr>
                <w:rFonts w:ascii="GHEA Grapalat" w:hAnsi="GHEA Grapalat" w:cs="GHEA Grapalat"/>
                <w:sz w:val="24"/>
                <w:szCs w:val="24"/>
                <w:lang w:val="en-US"/>
              </w:rPr>
              <w:t>կազմակերպություններից</w:t>
            </w:r>
            <w:r w:rsidR="009E458D" w:rsidRPr="0085179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D76B53" w:rsidRPr="0085179B" w14:paraId="48224D0F" w14:textId="77777777" w:rsidTr="009B0CF8">
        <w:trPr>
          <w:trHeight w:val="656"/>
          <w:tblCellSpacing w:w="0" w:type="dxa"/>
        </w:trPr>
        <w:tc>
          <w:tcPr>
            <w:tcW w:w="8100" w:type="dxa"/>
            <w:tcBorders>
              <w:right w:val="single" w:sz="4" w:space="0" w:color="auto"/>
            </w:tcBorders>
            <w:shd w:val="clear" w:color="auto" w:fill="FFFFFF"/>
          </w:tcPr>
          <w:p w14:paraId="54CD804A" w14:textId="547C3A8F" w:rsidR="00D76B53" w:rsidRPr="0085179B" w:rsidRDefault="009B0CF8" w:rsidP="009B0CF8">
            <w:pPr>
              <w:pStyle w:val="ListParagraph"/>
              <w:numPr>
                <w:ilvl w:val="0"/>
                <w:numId w:val="12"/>
              </w:numPr>
              <w:tabs>
                <w:tab w:val="left" w:pos="567"/>
                <w:tab w:val="left" w:pos="1134"/>
              </w:tabs>
              <w:spacing w:after="0" w:line="240" w:lineRule="auto"/>
              <w:ind w:right="165" w:firstLine="7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 w:cs="GHEA Grapalat"/>
                <w:sz w:val="24"/>
                <w:szCs w:val="24"/>
                <w:lang w:val="en-US"/>
              </w:rPr>
              <w:lastRenderedPageBreak/>
              <w:t xml:space="preserve"> </w:t>
            </w:r>
            <w:r w:rsidR="00D76B53"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 ընդունումը հիմնավորող տեղեկանքի համաձայն՝ Նախագծով առաջարկվում է թույլատրել ՀՀ քաղաքաշինության կոմիտեին պահնորդական ծառայությունների ձեռք բերումն իրականացնել հրատապ մեկ անձից գնման ընթացակարգով:</w:t>
            </w:r>
          </w:p>
          <w:p w14:paraId="42862FB6" w14:textId="6ABF882C" w:rsidR="00D76B53" w:rsidRPr="0085179B" w:rsidRDefault="00D76B53" w:rsidP="009B0CF8">
            <w:pPr>
              <w:tabs>
                <w:tab w:val="left" w:pos="567"/>
                <w:tab w:val="left" w:pos="1134"/>
              </w:tabs>
              <w:spacing w:after="0" w:line="240" w:lineRule="auto"/>
              <w:ind w:left="345" w:right="165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Այս կապակցությամբ հայտնում ենք, որ անհրաժեշտ է խմբագրել Նախագծի ընդունումը հիմնավորող փաստաթուղթը, դրանում սահմանել, որ ՀՀ քաղաքաշինության կոմիտեի կողմից որոշվել է ծառայությունները ձեռք բերել հրատապության հիմքով մեկ անձից գնման ընթացակարգով՝ նկատի ունենալով, որ ՀՀ կառավարության 04.05.2017թ. N 526-Ն որոշմամբ հաստատված կարգի 21-րդ կետի 1-ին ենթակետի դ պարբերության համաձայն՝ հրատապության հիմքով պայմանավորված մեկ անձից գնումների կատարման վերաբերյալ որոշումը կայացնում է պատվիրատուի ղեկավարը՝ առանց ՀՀ կառավարության կողմից նման թույլտվություն ստանալու հանգամանքի: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0CB6682" w14:textId="398591CF" w:rsidR="00D76B53" w:rsidRPr="0085179B" w:rsidRDefault="009B0CF8" w:rsidP="009B0CF8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 w:firstLine="3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D76B53"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Ընդունվել է: </w:t>
            </w:r>
          </w:p>
          <w:p w14:paraId="30E123AC" w14:textId="6FE9678F" w:rsidR="00D76B53" w:rsidRPr="0085179B" w:rsidRDefault="009B0CF8" w:rsidP="009B0CF8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left="345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ի հիմնավորման մեջ</w:t>
            </w:r>
            <w:r w:rsidR="00D76B53"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կատարվել են համապատասխան փոփոխությունները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</w:tc>
      </w:tr>
      <w:tr w:rsidR="00D76B53" w:rsidRPr="0085179B" w14:paraId="40D0061F" w14:textId="77777777" w:rsidTr="00F47725">
        <w:trPr>
          <w:trHeight w:val="656"/>
          <w:tblCellSpacing w:w="0" w:type="dxa"/>
        </w:trPr>
        <w:tc>
          <w:tcPr>
            <w:tcW w:w="8100" w:type="dxa"/>
            <w:tcBorders>
              <w:right w:val="single" w:sz="4" w:space="0" w:color="auto"/>
            </w:tcBorders>
            <w:shd w:val="clear" w:color="auto" w:fill="FFFFFF"/>
          </w:tcPr>
          <w:p w14:paraId="13E493C1" w14:textId="3C00C5EB" w:rsidR="009B0CF8" w:rsidRPr="0085179B" w:rsidRDefault="009B0CF8" w:rsidP="009B0CF8">
            <w:pPr>
              <w:pStyle w:val="ListParagraph"/>
              <w:numPr>
                <w:ilvl w:val="0"/>
                <w:numId w:val="12"/>
              </w:numPr>
              <w:tabs>
                <w:tab w:val="left" w:pos="525"/>
                <w:tab w:val="left" w:pos="1134"/>
              </w:tabs>
              <w:suppressAutoHyphens/>
              <w:spacing w:after="0" w:line="240" w:lineRule="auto"/>
              <w:ind w:right="270" w:hanging="15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ներկայացված նվազեցումները հնարավոր չէ կատարել դրանում ներառված ծախսային միջոցառումների՝ պայմանագրային պարտավորություններով ծանրա</w:t>
            </w: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բեռնվա</w:t>
            </w: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ծության և համապատասխան կարգադրիչների կողմից պակասեցումները չկատարելու պատճառով։</w:t>
            </w:r>
          </w:p>
          <w:p w14:paraId="4304FD73" w14:textId="77777777" w:rsidR="009B0CF8" w:rsidRPr="0085179B" w:rsidRDefault="009B0CF8" w:rsidP="009B0CF8">
            <w:pPr>
              <w:tabs>
                <w:tab w:val="left" w:pos="1134"/>
              </w:tabs>
              <w:spacing w:after="0" w:line="240" w:lineRule="auto"/>
              <w:ind w:left="435" w:right="270"/>
              <w:contextualSpacing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Ինչ վերաբերում է Նախագծում առկա խմբագրական բնույթի վրիպակներին, ապա առաջարկում ենք Նախագծի՝</w:t>
            </w:r>
          </w:p>
          <w:p w14:paraId="317BF04E" w14:textId="77777777" w:rsidR="009B0CF8" w:rsidRPr="0085179B" w:rsidRDefault="009B0CF8" w:rsidP="009B0CF8">
            <w:pPr>
              <w:numPr>
                <w:ilvl w:val="0"/>
                <w:numId w:val="31"/>
              </w:numPr>
              <w:tabs>
                <w:tab w:val="left" w:pos="975"/>
              </w:tabs>
              <w:suppressAutoHyphens/>
              <w:spacing w:after="0" w:line="240" w:lineRule="auto"/>
              <w:ind w:left="345" w:right="270" w:firstLine="180"/>
              <w:contextualSpacing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N 3 հավելվածում «1126» ծրագրի ԲԳԿ-ի՝ «ՀՀ առողջապահության նախարա</w:t>
            </w: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րություն» տողը արտացոլել «Առողջապահություն (այլ դասերին չպատկանող)» տողից հետո,</w:t>
            </w:r>
          </w:p>
          <w:p w14:paraId="747B6516" w14:textId="7FC02E56" w:rsidR="00D76B53" w:rsidRPr="0085179B" w:rsidRDefault="009B0CF8" w:rsidP="009B0CF8">
            <w:pPr>
              <w:numPr>
                <w:ilvl w:val="0"/>
                <w:numId w:val="31"/>
              </w:numPr>
              <w:tabs>
                <w:tab w:val="left" w:pos="975"/>
              </w:tabs>
              <w:suppressAutoHyphens/>
              <w:spacing w:after="0" w:line="240" w:lineRule="auto"/>
              <w:ind w:left="345" w:right="270" w:firstLine="180"/>
              <w:contextualSpacing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5179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N 4  հավելվածում «1236» ծրագրի ԲԳԿ-ն Քաղաքաշինության կոմիտեի փոխարեն նշել ՀՀ ԿԳՄՍ-ին: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1E038CB" w14:textId="6FDA2A59" w:rsidR="009B0CF8" w:rsidRPr="0085179B" w:rsidRDefault="009B0CF8" w:rsidP="009B0CF8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left="436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>4</w:t>
            </w: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. Ընդունվել է: </w:t>
            </w:r>
          </w:p>
          <w:p w14:paraId="3CE1E30C" w14:textId="5C3286BE" w:rsidR="00D76B53" w:rsidRPr="0085179B" w:rsidRDefault="009B0CF8" w:rsidP="009B0CF8">
            <w:pPr>
              <w:widowControl w:val="0"/>
              <w:shd w:val="clear" w:color="auto" w:fill="FFFFFF"/>
              <w:tabs>
                <w:tab w:val="left" w:pos="330"/>
                <w:tab w:val="left" w:pos="436"/>
              </w:tabs>
              <w:spacing w:after="0"/>
              <w:ind w:left="436"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</w:t>
            </w:r>
            <w:r w:rsidRPr="0085179B"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հավելվածը խմբագրվել է: </w:t>
            </w:r>
          </w:p>
        </w:tc>
      </w:tr>
      <w:tr w:rsidR="00F47725" w:rsidRPr="0085179B" w14:paraId="1A30C3DB" w14:textId="77777777" w:rsidTr="006750B3">
        <w:trPr>
          <w:trHeight w:val="656"/>
          <w:tblCellSpacing w:w="0" w:type="dxa"/>
        </w:trPr>
        <w:tc>
          <w:tcPr>
            <w:tcW w:w="8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FD23" w14:textId="01B3DE44" w:rsidR="00F47725" w:rsidRPr="0085179B" w:rsidRDefault="00F47725" w:rsidP="00486C70">
            <w:pPr>
              <w:pStyle w:val="ListParagraph"/>
              <w:tabs>
                <w:tab w:val="left" w:pos="525"/>
                <w:tab w:val="left" w:pos="1134"/>
              </w:tabs>
              <w:suppressAutoHyphens/>
              <w:spacing w:after="0" w:line="240" w:lineRule="auto"/>
              <w:ind w:left="360" w:right="270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3.  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6750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առողջապահության նախարարություն</w:t>
            </w:r>
            <w:r w:rsidRPr="008517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E8D499" w14:textId="345C5989" w:rsidR="00F47725" w:rsidRPr="0085179B" w:rsidRDefault="006750B3" w:rsidP="00486C70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left="436" w:right="233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04</w:t>
            </w:r>
            <w:r w:rsidR="00F47725" w:rsidRPr="0085179B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F47725" w:rsidRPr="0085179B">
              <w:rPr>
                <w:rFonts w:ascii="GHEA Grapalat" w:hAnsi="GHEA Grapalat"/>
                <w:sz w:val="24"/>
                <w:szCs w:val="24"/>
                <w:lang w:val="en-US"/>
              </w:rPr>
              <w:t>6</w:t>
            </w:r>
            <w:r w:rsidR="00F47725"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.2026թ. N </w:t>
            </w:r>
            <w:r w:rsidRPr="006750B3">
              <w:rPr>
                <w:rFonts w:ascii="GHEA Grapalat" w:hAnsi="GHEA Grapalat"/>
                <w:sz w:val="24"/>
                <w:szCs w:val="24"/>
                <w:lang w:val="hy-AM"/>
              </w:rPr>
              <w:t>ԱԱ/06.1/18203-2026</w:t>
            </w:r>
          </w:p>
        </w:tc>
      </w:tr>
      <w:tr w:rsidR="006750B3" w:rsidRPr="0085179B" w14:paraId="44C63B43" w14:textId="77777777" w:rsidTr="006750B3">
        <w:trPr>
          <w:trHeight w:val="3860"/>
          <w:tblCellSpacing w:w="0" w:type="dxa"/>
        </w:trPr>
        <w:tc>
          <w:tcPr>
            <w:tcW w:w="810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7B6A069" w14:textId="5C0682B7" w:rsidR="006750B3" w:rsidRDefault="006750B3" w:rsidP="006750B3">
            <w:pPr>
              <w:pStyle w:val="ListParagraph"/>
              <w:numPr>
                <w:ilvl w:val="0"/>
                <w:numId w:val="32"/>
              </w:numPr>
              <w:tabs>
                <w:tab w:val="left" w:pos="525"/>
                <w:tab w:val="left" w:pos="1134"/>
              </w:tabs>
              <w:suppressAutoHyphens/>
              <w:spacing w:after="0" w:line="240" w:lineRule="auto"/>
              <w:ind w:left="345" w:right="270" w:firstLine="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6750B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lastRenderedPageBreak/>
              <w:t>««Հայաստանի Հանրապետության 2026 թվականի պետական բյուջեի մասին» օրենքում վերաբաշխումներ, լրացումներ, փոփոխություններ, Հայաստանի Հանրապետության կառավարության 2025 թվականի դեկտեմբերի 25-ի N 1910-Ն որոշման մեջ  փոփոխություններ և լրացումներ կատարելու մասին» ՀՀ կառավարության որոշման նախագծի վերաբերյալ հայտնում եմ, որ նպատակահարմար չէ կապիտալ բնույթին հատկացված ծախսերից վերաբաշխում կատարել ընթացիկ ծախսերին: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C55D16" w14:textId="19D30DB6" w:rsidR="006750B3" w:rsidRPr="0085179B" w:rsidRDefault="006750B3" w:rsidP="006750B3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left="436" w:right="23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>. 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  <w:r w:rsidRPr="0085179B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14:paraId="1434B310" w14:textId="03C3DA41" w:rsidR="006750B3" w:rsidRPr="006750B3" w:rsidRDefault="006750B3" w:rsidP="006750B3">
            <w:pPr>
              <w:widowControl w:val="0"/>
              <w:shd w:val="clear" w:color="auto" w:fill="FFFFFF"/>
              <w:tabs>
                <w:tab w:val="left" w:pos="330"/>
              </w:tabs>
              <w:spacing w:after="0"/>
              <w:ind w:right="23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</w:tbl>
    <w:p w14:paraId="3E79E5F0" w14:textId="77777777" w:rsidR="002766DD" w:rsidRPr="006F1EC6" w:rsidRDefault="002766DD" w:rsidP="0085179B">
      <w:pPr>
        <w:rPr>
          <w:lang w:val="hy-AM"/>
        </w:rPr>
      </w:pPr>
    </w:p>
    <w:sectPr w:rsidR="002766DD" w:rsidRPr="006F1EC6" w:rsidSect="00C733D1">
      <w:pgSz w:w="16838" w:h="11906" w:orient="landscape"/>
      <w:pgMar w:top="72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A36370" w14:textId="77777777" w:rsidR="00737307" w:rsidRDefault="00737307" w:rsidP="009F26EA">
      <w:pPr>
        <w:spacing w:after="0" w:line="240" w:lineRule="auto"/>
      </w:pPr>
      <w:r>
        <w:separator/>
      </w:r>
    </w:p>
  </w:endnote>
  <w:endnote w:type="continuationSeparator" w:id="0">
    <w:p w14:paraId="088FDEE0" w14:textId="77777777" w:rsidR="00737307" w:rsidRDefault="00737307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B8194" w14:textId="77777777" w:rsidR="00737307" w:rsidRDefault="00737307" w:rsidP="009F26EA">
      <w:pPr>
        <w:spacing w:after="0" w:line="240" w:lineRule="auto"/>
      </w:pPr>
      <w:r>
        <w:separator/>
      </w:r>
    </w:p>
  </w:footnote>
  <w:footnote w:type="continuationSeparator" w:id="0">
    <w:p w14:paraId="3104F8D0" w14:textId="77777777" w:rsidR="00737307" w:rsidRDefault="00737307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FB8"/>
    <w:multiLevelType w:val="hybridMultilevel"/>
    <w:tmpl w:val="BBE86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37E1E7B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20976"/>
    <w:multiLevelType w:val="hybridMultilevel"/>
    <w:tmpl w:val="1F542422"/>
    <w:lvl w:ilvl="0" w:tplc="4F88647A">
      <w:start w:val="1"/>
      <w:numFmt w:val="decimal"/>
      <w:lvlText w:val="%1."/>
      <w:lvlJc w:val="left"/>
      <w:pPr>
        <w:ind w:left="360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87725"/>
    <w:multiLevelType w:val="hybridMultilevel"/>
    <w:tmpl w:val="8C029DE6"/>
    <w:lvl w:ilvl="0" w:tplc="6164AA86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9196E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8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9" w15:restartNumberingAfterBreak="0">
    <w:nsid w:val="286D18B7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1" w15:restartNumberingAfterBreak="0">
    <w:nsid w:val="2B701EC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3" w15:restartNumberingAfterBreak="0">
    <w:nsid w:val="33E17090"/>
    <w:multiLevelType w:val="hybridMultilevel"/>
    <w:tmpl w:val="1D3CF8CC"/>
    <w:lvl w:ilvl="0" w:tplc="0409000F">
      <w:start w:val="6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C1822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6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397AD5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20" w15:restartNumberingAfterBreak="0">
    <w:nsid w:val="500A5A9B"/>
    <w:multiLevelType w:val="hybridMultilevel"/>
    <w:tmpl w:val="4DC4AF9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A357A20"/>
    <w:multiLevelType w:val="hybridMultilevel"/>
    <w:tmpl w:val="0BA4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D23532A"/>
    <w:multiLevelType w:val="hybridMultilevel"/>
    <w:tmpl w:val="8808FCB2"/>
    <w:lvl w:ilvl="0" w:tplc="0409000F">
      <w:start w:val="1"/>
      <w:numFmt w:val="decimal"/>
      <w:lvlText w:val="%1."/>
      <w:lvlJc w:val="left"/>
      <w:pPr>
        <w:ind w:left="1290" w:hanging="360"/>
      </w:p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4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6493DBB"/>
    <w:multiLevelType w:val="hybridMultilevel"/>
    <w:tmpl w:val="616832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27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CBF2A1A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E845D0"/>
    <w:multiLevelType w:val="hybridMultilevel"/>
    <w:tmpl w:val="D01C39B2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3817B8"/>
    <w:multiLevelType w:val="hybridMultilevel"/>
    <w:tmpl w:val="F3AA7E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595BF9"/>
    <w:multiLevelType w:val="hybridMultilevel"/>
    <w:tmpl w:val="0212EDB0"/>
    <w:lvl w:ilvl="0" w:tplc="DF30B9F2">
      <w:start w:val="3"/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19"/>
  </w:num>
  <w:num w:numId="3">
    <w:abstractNumId w:val="32"/>
  </w:num>
  <w:num w:numId="4">
    <w:abstractNumId w:val="26"/>
  </w:num>
  <w:num w:numId="5">
    <w:abstractNumId w:val="27"/>
  </w:num>
  <w:num w:numId="6">
    <w:abstractNumId w:val="8"/>
  </w:num>
  <w:num w:numId="7">
    <w:abstractNumId w:val="24"/>
  </w:num>
  <w:num w:numId="8">
    <w:abstractNumId w:val="22"/>
  </w:num>
  <w:num w:numId="9">
    <w:abstractNumId w:val="15"/>
  </w:num>
  <w:num w:numId="10">
    <w:abstractNumId w:val="16"/>
  </w:num>
  <w:num w:numId="11">
    <w:abstractNumId w:val="5"/>
  </w:num>
  <w:num w:numId="12">
    <w:abstractNumId w:val="3"/>
  </w:num>
  <w:num w:numId="13">
    <w:abstractNumId w:val="1"/>
  </w:num>
  <w:num w:numId="14">
    <w:abstractNumId w:val="12"/>
  </w:num>
  <w:num w:numId="15">
    <w:abstractNumId w:val="18"/>
  </w:num>
  <w:num w:numId="16">
    <w:abstractNumId w:val="7"/>
  </w:num>
  <w:num w:numId="17">
    <w:abstractNumId w:val="11"/>
  </w:num>
  <w:num w:numId="18">
    <w:abstractNumId w:val="6"/>
  </w:num>
  <w:num w:numId="19">
    <w:abstractNumId w:val="25"/>
  </w:num>
  <w:num w:numId="20">
    <w:abstractNumId w:val="29"/>
  </w:num>
  <w:num w:numId="21">
    <w:abstractNumId w:val="28"/>
  </w:num>
  <w:num w:numId="22">
    <w:abstractNumId w:val="17"/>
  </w:num>
  <w:num w:numId="23">
    <w:abstractNumId w:val="9"/>
  </w:num>
  <w:num w:numId="24">
    <w:abstractNumId w:val="14"/>
  </w:num>
  <w:num w:numId="25">
    <w:abstractNumId w:val="13"/>
  </w:num>
  <w:num w:numId="26">
    <w:abstractNumId w:val="20"/>
  </w:num>
  <w:num w:numId="27">
    <w:abstractNumId w:val="21"/>
  </w:num>
  <w:num w:numId="28">
    <w:abstractNumId w:val="2"/>
  </w:num>
  <w:num w:numId="29">
    <w:abstractNumId w:val="30"/>
  </w:num>
  <w:num w:numId="30">
    <w:abstractNumId w:val="23"/>
  </w:num>
  <w:num w:numId="31">
    <w:abstractNumId w:val="31"/>
  </w:num>
  <w:num w:numId="32">
    <w:abstractNumId w:val="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452"/>
    <w:rsid w:val="00022A49"/>
    <w:rsid w:val="00034DB2"/>
    <w:rsid w:val="00037006"/>
    <w:rsid w:val="00043135"/>
    <w:rsid w:val="00053347"/>
    <w:rsid w:val="00056F54"/>
    <w:rsid w:val="000645D6"/>
    <w:rsid w:val="00065A73"/>
    <w:rsid w:val="00071F76"/>
    <w:rsid w:val="00072453"/>
    <w:rsid w:val="00085076"/>
    <w:rsid w:val="00086F27"/>
    <w:rsid w:val="0008793D"/>
    <w:rsid w:val="00091A12"/>
    <w:rsid w:val="00091A79"/>
    <w:rsid w:val="000A0E77"/>
    <w:rsid w:val="000A43DC"/>
    <w:rsid w:val="000A50D9"/>
    <w:rsid w:val="000B53A4"/>
    <w:rsid w:val="000C0223"/>
    <w:rsid w:val="000C2447"/>
    <w:rsid w:val="000C283E"/>
    <w:rsid w:val="000C4CEC"/>
    <w:rsid w:val="000D270C"/>
    <w:rsid w:val="000D7E42"/>
    <w:rsid w:val="000E4604"/>
    <w:rsid w:val="000E638A"/>
    <w:rsid w:val="000F652E"/>
    <w:rsid w:val="0010010D"/>
    <w:rsid w:val="001011A6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4544"/>
    <w:rsid w:val="001374E5"/>
    <w:rsid w:val="00143498"/>
    <w:rsid w:val="0016316B"/>
    <w:rsid w:val="00164B9D"/>
    <w:rsid w:val="001675D6"/>
    <w:rsid w:val="00170F0C"/>
    <w:rsid w:val="001718DC"/>
    <w:rsid w:val="00173175"/>
    <w:rsid w:val="00175B11"/>
    <w:rsid w:val="00191B19"/>
    <w:rsid w:val="00194CC5"/>
    <w:rsid w:val="001972C7"/>
    <w:rsid w:val="001A0870"/>
    <w:rsid w:val="001A466B"/>
    <w:rsid w:val="001A471F"/>
    <w:rsid w:val="001A57B0"/>
    <w:rsid w:val="001B1C2E"/>
    <w:rsid w:val="001C7342"/>
    <w:rsid w:val="001D0C47"/>
    <w:rsid w:val="001D196D"/>
    <w:rsid w:val="001D63AF"/>
    <w:rsid w:val="001E0D02"/>
    <w:rsid w:val="001E256A"/>
    <w:rsid w:val="001E4924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266DC"/>
    <w:rsid w:val="00231DA1"/>
    <w:rsid w:val="00232271"/>
    <w:rsid w:val="002330F3"/>
    <w:rsid w:val="002333D5"/>
    <w:rsid w:val="00240DEE"/>
    <w:rsid w:val="00247C9A"/>
    <w:rsid w:val="0025735C"/>
    <w:rsid w:val="002621D5"/>
    <w:rsid w:val="00263E92"/>
    <w:rsid w:val="00273450"/>
    <w:rsid w:val="00275EF2"/>
    <w:rsid w:val="002766DD"/>
    <w:rsid w:val="00283D1F"/>
    <w:rsid w:val="00284FEA"/>
    <w:rsid w:val="00285659"/>
    <w:rsid w:val="00286F0B"/>
    <w:rsid w:val="0029303C"/>
    <w:rsid w:val="00293693"/>
    <w:rsid w:val="00295F58"/>
    <w:rsid w:val="002A39B6"/>
    <w:rsid w:val="002A3B1E"/>
    <w:rsid w:val="002A592E"/>
    <w:rsid w:val="002A63A4"/>
    <w:rsid w:val="002A751D"/>
    <w:rsid w:val="002B0A83"/>
    <w:rsid w:val="002B19DA"/>
    <w:rsid w:val="002B3763"/>
    <w:rsid w:val="002D183D"/>
    <w:rsid w:val="002D1EDC"/>
    <w:rsid w:val="002D4165"/>
    <w:rsid w:val="002D5E81"/>
    <w:rsid w:val="002E42A6"/>
    <w:rsid w:val="002E6630"/>
    <w:rsid w:val="002E7D7D"/>
    <w:rsid w:val="002F4EF6"/>
    <w:rsid w:val="00300D77"/>
    <w:rsid w:val="00300FD9"/>
    <w:rsid w:val="00302FD5"/>
    <w:rsid w:val="00305199"/>
    <w:rsid w:val="003131E8"/>
    <w:rsid w:val="00321B8F"/>
    <w:rsid w:val="00322D19"/>
    <w:rsid w:val="00325023"/>
    <w:rsid w:val="00325496"/>
    <w:rsid w:val="00330648"/>
    <w:rsid w:val="00335EDA"/>
    <w:rsid w:val="003378CA"/>
    <w:rsid w:val="0034622C"/>
    <w:rsid w:val="00346FE7"/>
    <w:rsid w:val="003472BE"/>
    <w:rsid w:val="00350CB5"/>
    <w:rsid w:val="00352BDD"/>
    <w:rsid w:val="00353477"/>
    <w:rsid w:val="00354039"/>
    <w:rsid w:val="00365A91"/>
    <w:rsid w:val="00372630"/>
    <w:rsid w:val="00373392"/>
    <w:rsid w:val="00382F17"/>
    <w:rsid w:val="00391196"/>
    <w:rsid w:val="00396A22"/>
    <w:rsid w:val="003A01BB"/>
    <w:rsid w:val="003A1497"/>
    <w:rsid w:val="003A1FA8"/>
    <w:rsid w:val="003A6CF4"/>
    <w:rsid w:val="003A6EC5"/>
    <w:rsid w:val="003B0402"/>
    <w:rsid w:val="003B0FA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646E9"/>
    <w:rsid w:val="0048183D"/>
    <w:rsid w:val="0048496A"/>
    <w:rsid w:val="00486C70"/>
    <w:rsid w:val="004A20BA"/>
    <w:rsid w:val="004A3C0D"/>
    <w:rsid w:val="004A6C04"/>
    <w:rsid w:val="004B1F4B"/>
    <w:rsid w:val="004C42B9"/>
    <w:rsid w:val="004D4711"/>
    <w:rsid w:val="004D4F85"/>
    <w:rsid w:val="004E109B"/>
    <w:rsid w:val="004F066E"/>
    <w:rsid w:val="004F5383"/>
    <w:rsid w:val="004F77E1"/>
    <w:rsid w:val="00502000"/>
    <w:rsid w:val="00504015"/>
    <w:rsid w:val="005076E1"/>
    <w:rsid w:val="005102BA"/>
    <w:rsid w:val="005108AA"/>
    <w:rsid w:val="00512110"/>
    <w:rsid w:val="00520550"/>
    <w:rsid w:val="00522C9D"/>
    <w:rsid w:val="00532780"/>
    <w:rsid w:val="00533298"/>
    <w:rsid w:val="005332CC"/>
    <w:rsid w:val="005333EA"/>
    <w:rsid w:val="00537EA7"/>
    <w:rsid w:val="005513D4"/>
    <w:rsid w:val="00552989"/>
    <w:rsid w:val="0055469D"/>
    <w:rsid w:val="00561430"/>
    <w:rsid w:val="00574E58"/>
    <w:rsid w:val="005876B5"/>
    <w:rsid w:val="00591C88"/>
    <w:rsid w:val="00592CC9"/>
    <w:rsid w:val="005A135D"/>
    <w:rsid w:val="005A1C94"/>
    <w:rsid w:val="005B2898"/>
    <w:rsid w:val="005B4AEB"/>
    <w:rsid w:val="005B4DAF"/>
    <w:rsid w:val="005C0260"/>
    <w:rsid w:val="005C2A6A"/>
    <w:rsid w:val="005C4B88"/>
    <w:rsid w:val="005D01DC"/>
    <w:rsid w:val="005E2E6F"/>
    <w:rsid w:val="005F68D9"/>
    <w:rsid w:val="006003AC"/>
    <w:rsid w:val="006119A5"/>
    <w:rsid w:val="0062482A"/>
    <w:rsid w:val="006260F0"/>
    <w:rsid w:val="0062650E"/>
    <w:rsid w:val="00632DE8"/>
    <w:rsid w:val="00634128"/>
    <w:rsid w:val="00641C49"/>
    <w:rsid w:val="00643F8E"/>
    <w:rsid w:val="00645BAB"/>
    <w:rsid w:val="00651CC0"/>
    <w:rsid w:val="00660FF1"/>
    <w:rsid w:val="006672DE"/>
    <w:rsid w:val="00671AD9"/>
    <w:rsid w:val="00674C40"/>
    <w:rsid w:val="006750B3"/>
    <w:rsid w:val="00676705"/>
    <w:rsid w:val="00682199"/>
    <w:rsid w:val="00682B1F"/>
    <w:rsid w:val="006931E0"/>
    <w:rsid w:val="00695E5E"/>
    <w:rsid w:val="0069679A"/>
    <w:rsid w:val="00696ADF"/>
    <w:rsid w:val="006B2D0B"/>
    <w:rsid w:val="006B724D"/>
    <w:rsid w:val="006C2771"/>
    <w:rsid w:val="006D155A"/>
    <w:rsid w:val="006D26CC"/>
    <w:rsid w:val="006D5C8F"/>
    <w:rsid w:val="006E4F40"/>
    <w:rsid w:val="006E64C9"/>
    <w:rsid w:val="006F0083"/>
    <w:rsid w:val="006F1EC6"/>
    <w:rsid w:val="006F5F9D"/>
    <w:rsid w:val="00700B98"/>
    <w:rsid w:val="00703BB3"/>
    <w:rsid w:val="00703FE5"/>
    <w:rsid w:val="00704563"/>
    <w:rsid w:val="00704668"/>
    <w:rsid w:val="007047A7"/>
    <w:rsid w:val="00705227"/>
    <w:rsid w:val="00707BBC"/>
    <w:rsid w:val="00710EDF"/>
    <w:rsid w:val="00714691"/>
    <w:rsid w:val="00715A98"/>
    <w:rsid w:val="007174EA"/>
    <w:rsid w:val="007267DF"/>
    <w:rsid w:val="00733E96"/>
    <w:rsid w:val="007362EA"/>
    <w:rsid w:val="00737307"/>
    <w:rsid w:val="007417DA"/>
    <w:rsid w:val="00746009"/>
    <w:rsid w:val="007462A3"/>
    <w:rsid w:val="00746570"/>
    <w:rsid w:val="00746FC3"/>
    <w:rsid w:val="0074764C"/>
    <w:rsid w:val="007543D7"/>
    <w:rsid w:val="00766C2B"/>
    <w:rsid w:val="0077375D"/>
    <w:rsid w:val="007A3ADB"/>
    <w:rsid w:val="007A6CC1"/>
    <w:rsid w:val="007B0F07"/>
    <w:rsid w:val="007B10D7"/>
    <w:rsid w:val="007B5E7B"/>
    <w:rsid w:val="007D5437"/>
    <w:rsid w:val="007E30D1"/>
    <w:rsid w:val="007E7424"/>
    <w:rsid w:val="00807831"/>
    <w:rsid w:val="00814611"/>
    <w:rsid w:val="008272C5"/>
    <w:rsid w:val="00832F19"/>
    <w:rsid w:val="00833CC9"/>
    <w:rsid w:val="00850AF0"/>
    <w:rsid w:val="0085179B"/>
    <w:rsid w:val="008518F2"/>
    <w:rsid w:val="008539AA"/>
    <w:rsid w:val="00857A95"/>
    <w:rsid w:val="00861968"/>
    <w:rsid w:val="00862B3E"/>
    <w:rsid w:val="008632BE"/>
    <w:rsid w:val="00867B88"/>
    <w:rsid w:val="00873135"/>
    <w:rsid w:val="008806E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06459"/>
    <w:rsid w:val="00920CF9"/>
    <w:rsid w:val="00924509"/>
    <w:rsid w:val="00934C8E"/>
    <w:rsid w:val="00940666"/>
    <w:rsid w:val="00944B38"/>
    <w:rsid w:val="0094652E"/>
    <w:rsid w:val="00947733"/>
    <w:rsid w:val="00950866"/>
    <w:rsid w:val="009646B5"/>
    <w:rsid w:val="0096540D"/>
    <w:rsid w:val="0096588D"/>
    <w:rsid w:val="009716AF"/>
    <w:rsid w:val="009823C2"/>
    <w:rsid w:val="00982B7B"/>
    <w:rsid w:val="00983231"/>
    <w:rsid w:val="00987901"/>
    <w:rsid w:val="00990DC3"/>
    <w:rsid w:val="0099110E"/>
    <w:rsid w:val="00991294"/>
    <w:rsid w:val="00993CAA"/>
    <w:rsid w:val="009A40C5"/>
    <w:rsid w:val="009A54AB"/>
    <w:rsid w:val="009A7DAF"/>
    <w:rsid w:val="009B0CF8"/>
    <w:rsid w:val="009B21C9"/>
    <w:rsid w:val="009B5C4E"/>
    <w:rsid w:val="009C220A"/>
    <w:rsid w:val="009D0124"/>
    <w:rsid w:val="009D1F3C"/>
    <w:rsid w:val="009E2FA2"/>
    <w:rsid w:val="009E40A8"/>
    <w:rsid w:val="009E458D"/>
    <w:rsid w:val="009E60C2"/>
    <w:rsid w:val="009F12FC"/>
    <w:rsid w:val="009F263D"/>
    <w:rsid w:val="009F26EA"/>
    <w:rsid w:val="00A153E0"/>
    <w:rsid w:val="00A24E26"/>
    <w:rsid w:val="00A27F5C"/>
    <w:rsid w:val="00A51C1A"/>
    <w:rsid w:val="00A53F15"/>
    <w:rsid w:val="00A60547"/>
    <w:rsid w:val="00A63C36"/>
    <w:rsid w:val="00A673E6"/>
    <w:rsid w:val="00A67DA4"/>
    <w:rsid w:val="00A70BD8"/>
    <w:rsid w:val="00A77F70"/>
    <w:rsid w:val="00A83447"/>
    <w:rsid w:val="00A86320"/>
    <w:rsid w:val="00A93911"/>
    <w:rsid w:val="00A93D61"/>
    <w:rsid w:val="00AA26BC"/>
    <w:rsid w:val="00AA395C"/>
    <w:rsid w:val="00AA417E"/>
    <w:rsid w:val="00AA54BA"/>
    <w:rsid w:val="00AA5BA8"/>
    <w:rsid w:val="00AA77CB"/>
    <w:rsid w:val="00AB1223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440"/>
    <w:rsid w:val="00B03DAC"/>
    <w:rsid w:val="00B06039"/>
    <w:rsid w:val="00B06DA3"/>
    <w:rsid w:val="00B07AAB"/>
    <w:rsid w:val="00B15425"/>
    <w:rsid w:val="00B20406"/>
    <w:rsid w:val="00B2166B"/>
    <w:rsid w:val="00B304B1"/>
    <w:rsid w:val="00B33CED"/>
    <w:rsid w:val="00B33FAB"/>
    <w:rsid w:val="00B35229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C685F"/>
    <w:rsid w:val="00BD138D"/>
    <w:rsid w:val="00BD7D0F"/>
    <w:rsid w:val="00BE0014"/>
    <w:rsid w:val="00BE6F44"/>
    <w:rsid w:val="00BE79B4"/>
    <w:rsid w:val="00BF3E06"/>
    <w:rsid w:val="00C0070A"/>
    <w:rsid w:val="00C02451"/>
    <w:rsid w:val="00C07AB2"/>
    <w:rsid w:val="00C146A3"/>
    <w:rsid w:val="00C16D78"/>
    <w:rsid w:val="00C2010C"/>
    <w:rsid w:val="00C2449B"/>
    <w:rsid w:val="00C36251"/>
    <w:rsid w:val="00C375B0"/>
    <w:rsid w:val="00C42C20"/>
    <w:rsid w:val="00C43260"/>
    <w:rsid w:val="00C437E7"/>
    <w:rsid w:val="00C46A5D"/>
    <w:rsid w:val="00C57344"/>
    <w:rsid w:val="00C5761A"/>
    <w:rsid w:val="00C60F2E"/>
    <w:rsid w:val="00C62896"/>
    <w:rsid w:val="00C64667"/>
    <w:rsid w:val="00C70BFF"/>
    <w:rsid w:val="00C733D1"/>
    <w:rsid w:val="00C74AED"/>
    <w:rsid w:val="00C80A4A"/>
    <w:rsid w:val="00C81BB7"/>
    <w:rsid w:val="00C82E20"/>
    <w:rsid w:val="00C93CBD"/>
    <w:rsid w:val="00C94CB1"/>
    <w:rsid w:val="00C96C49"/>
    <w:rsid w:val="00C97D41"/>
    <w:rsid w:val="00CA666B"/>
    <w:rsid w:val="00CA798D"/>
    <w:rsid w:val="00CB35BE"/>
    <w:rsid w:val="00CB4574"/>
    <w:rsid w:val="00CC5E34"/>
    <w:rsid w:val="00CC7FF0"/>
    <w:rsid w:val="00CD27BD"/>
    <w:rsid w:val="00CD487A"/>
    <w:rsid w:val="00CD7ADA"/>
    <w:rsid w:val="00CE1404"/>
    <w:rsid w:val="00CE2937"/>
    <w:rsid w:val="00CE42BF"/>
    <w:rsid w:val="00CE5E37"/>
    <w:rsid w:val="00CE6438"/>
    <w:rsid w:val="00D02CAC"/>
    <w:rsid w:val="00D033C3"/>
    <w:rsid w:val="00D12629"/>
    <w:rsid w:val="00D145F6"/>
    <w:rsid w:val="00D17F67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565EE"/>
    <w:rsid w:val="00D570B0"/>
    <w:rsid w:val="00D67905"/>
    <w:rsid w:val="00D717C1"/>
    <w:rsid w:val="00D76B53"/>
    <w:rsid w:val="00D812F9"/>
    <w:rsid w:val="00D814BB"/>
    <w:rsid w:val="00D82DD4"/>
    <w:rsid w:val="00D93C8B"/>
    <w:rsid w:val="00D93D33"/>
    <w:rsid w:val="00D940F1"/>
    <w:rsid w:val="00D94A1E"/>
    <w:rsid w:val="00D954B7"/>
    <w:rsid w:val="00D96E80"/>
    <w:rsid w:val="00DA2454"/>
    <w:rsid w:val="00DA5456"/>
    <w:rsid w:val="00DA6239"/>
    <w:rsid w:val="00DA700F"/>
    <w:rsid w:val="00DB0BAA"/>
    <w:rsid w:val="00DB498B"/>
    <w:rsid w:val="00DB5E2E"/>
    <w:rsid w:val="00DB6521"/>
    <w:rsid w:val="00DC7F2D"/>
    <w:rsid w:val="00DD19DF"/>
    <w:rsid w:val="00DD2B04"/>
    <w:rsid w:val="00DE31E1"/>
    <w:rsid w:val="00DE412C"/>
    <w:rsid w:val="00DE4793"/>
    <w:rsid w:val="00DE7A35"/>
    <w:rsid w:val="00DF521D"/>
    <w:rsid w:val="00DF66BD"/>
    <w:rsid w:val="00E05E79"/>
    <w:rsid w:val="00E16160"/>
    <w:rsid w:val="00E20EDC"/>
    <w:rsid w:val="00E262D5"/>
    <w:rsid w:val="00E27001"/>
    <w:rsid w:val="00E301C9"/>
    <w:rsid w:val="00E30EF4"/>
    <w:rsid w:val="00E312F7"/>
    <w:rsid w:val="00E31BA3"/>
    <w:rsid w:val="00E41A49"/>
    <w:rsid w:val="00E41EF8"/>
    <w:rsid w:val="00E4365A"/>
    <w:rsid w:val="00E44703"/>
    <w:rsid w:val="00E454E8"/>
    <w:rsid w:val="00E457CC"/>
    <w:rsid w:val="00E459DE"/>
    <w:rsid w:val="00E56C34"/>
    <w:rsid w:val="00E56F89"/>
    <w:rsid w:val="00E71D58"/>
    <w:rsid w:val="00E72A07"/>
    <w:rsid w:val="00E731A3"/>
    <w:rsid w:val="00E91CC7"/>
    <w:rsid w:val="00E92F8C"/>
    <w:rsid w:val="00E95B08"/>
    <w:rsid w:val="00EA5A45"/>
    <w:rsid w:val="00EA62F1"/>
    <w:rsid w:val="00EB0E32"/>
    <w:rsid w:val="00EB5219"/>
    <w:rsid w:val="00EB6B38"/>
    <w:rsid w:val="00EC08F8"/>
    <w:rsid w:val="00EC25D1"/>
    <w:rsid w:val="00EC3272"/>
    <w:rsid w:val="00ED2E2E"/>
    <w:rsid w:val="00ED7D83"/>
    <w:rsid w:val="00EE1B7B"/>
    <w:rsid w:val="00EE304A"/>
    <w:rsid w:val="00F024FD"/>
    <w:rsid w:val="00F045D4"/>
    <w:rsid w:val="00F076C6"/>
    <w:rsid w:val="00F159AC"/>
    <w:rsid w:val="00F20260"/>
    <w:rsid w:val="00F26BEF"/>
    <w:rsid w:val="00F3465A"/>
    <w:rsid w:val="00F36ED5"/>
    <w:rsid w:val="00F409C3"/>
    <w:rsid w:val="00F425CB"/>
    <w:rsid w:val="00F44F23"/>
    <w:rsid w:val="00F47725"/>
    <w:rsid w:val="00F52020"/>
    <w:rsid w:val="00F56CC5"/>
    <w:rsid w:val="00F6074C"/>
    <w:rsid w:val="00F63E11"/>
    <w:rsid w:val="00F6667F"/>
    <w:rsid w:val="00F75DD5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97270"/>
  <w15:docId w15:val="{703F09EA-1ACF-4CD1-BAFE-E7BF74FFA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Bullet1,Reference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,Bullet1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0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EF664A-D2E1-4925-AAC4-EB201DD92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https://mul2.gov.am/tasks/1336926/oneclick?token=675226791759c7d931c641182468b9a9</cp:keywords>
  <dc:description/>
  <cp:lastModifiedBy>Shushanik Isakhanyan</cp:lastModifiedBy>
  <cp:revision>6</cp:revision>
  <cp:lastPrinted>2026-02-16T11:09:00Z</cp:lastPrinted>
  <dcterms:created xsi:type="dcterms:W3CDTF">2026-06-03T08:11:00Z</dcterms:created>
  <dcterms:modified xsi:type="dcterms:W3CDTF">2026-06-05T07:57:00Z</dcterms:modified>
</cp:coreProperties>
</file>