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00E17" w14:textId="77777777" w:rsidR="003D7CC9" w:rsidRPr="002D4ACD" w:rsidRDefault="003D7CC9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367B8D96" w14:textId="5B87D0DB" w:rsidR="002D4ACD" w:rsidRDefault="007039BA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  <w:r w:rsidRPr="002D4ACD">
        <w:rPr>
          <w:rFonts w:ascii="GHEA Grapalat" w:hAnsi="GHEA Grapalat"/>
          <w:b/>
          <w:lang w:val="hy-AM"/>
        </w:rPr>
        <w:t>Ա Մ Փ Ո Փ Ա Թ Ե Ր Թ</w:t>
      </w:r>
    </w:p>
    <w:p w14:paraId="00CD818E" w14:textId="77777777" w:rsidR="00115DD6" w:rsidRDefault="00584C61" w:rsidP="005C2376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214BC">
        <w:rPr>
          <w:rFonts w:ascii="GHEA Grapalat" w:hAnsi="GHEA Grapalat"/>
          <w:b/>
          <w:bCs/>
          <w:lang w:val="hy-AM"/>
        </w:rPr>
        <w:t xml:space="preserve"> «</w:t>
      </w:r>
      <w:r w:rsidR="00115DD6" w:rsidRPr="00115DD6">
        <w:rPr>
          <w:rFonts w:ascii="GHEA Grapalat" w:hAnsi="GHEA Grapalat"/>
          <w:b/>
          <w:bCs/>
          <w:lang w:val="hy-AM"/>
        </w:rPr>
        <w:t>ԳՈՒՅՔ ԱՄՐԱՑՆԵԼՈՒ ՄԱՍԻՆ</w:t>
      </w:r>
      <w:r w:rsidR="008429DD" w:rsidRPr="00E214BC">
        <w:rPr>
          <w:rFonts w:ascii="GHEA Grapalat" w:hAnsi="GHEA Grapalat"/>
          <w:b/>
          <w:bCs/>
          <w:lang w:val="hy-AM"/>
        </w:rPr>
        <w:t xml:space="preserve">» 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</w:t>
      </w:r>
    </w:p>
    <w:p w14:paraId="4EDA1D93" w14:textId="66EFE852" w:rsidR="002D4ACD" w:rsidRDefault="00271441" w:rsidP="005C2376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ԿԱՌԱՎԱՐՈՒԹՅԱՆ ՈՐՈՇՄԱՆ ՆԱԽԱԳԾԻ</w:t>
      </w:r>
    </w:p>
    <w:p w14:paraId="1CB0736D" w14:textId="77777777" w:rsidR="00115DD6" w:rsidRPr="00E214BC" w:rsidRDefault="00115DD6" w:rsidP="005C2376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</w:p>
    <w:tbl>
      <w:tblPr>
        <w:tblStyle w:val="TableGrid"/>
        <w:tblW w:w="1272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87"/>
        <w:gridCol w:w="6237"/>
      </w:tblGrid>
      <w:tr w:rsidR="00334334" w:rsidRPr="002D4ACD" w14:paraId="5E63EC3B" w14:textId="77777777" w:rsidTr="000D0BAB"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084C71BF" w14:textId="399686C3" w:rsidR="00334334" w:rsidRPr="002D4ACD" w:rsidRDefault="00334334" w:rsidP="00E214BC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214BC" w:rsidRPr="000759C8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E214BC" w:rsidRPr="00E214BC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049E0B88" w:rsidR="00334334" w:rsidRPr="002D4ACD" w:rsidRDefault="005349A8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26.05.2026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5349A8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D4ACD" w14:paraId="46D4BF14" w14:textId="77777777" w:rsidTr="000D0BAB">
        <w:trPr>
          <w:trHeight w:val="485"/>
        </w:trPr>
        <w:tc>
          <w:tcPr>
            <w:tcW w:w="6487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D4ACD" w:rsidRDefault="00334334" w:rsidP="002D4ACD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375881D6" w:rsidR="00334334" w:rsidRPr="002D4ACD" w:rsidRDefault="0014624F" w:rsidP="0016018A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16018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ab/>
            </w:r>
            <w:r w:rsidR="003F0846" w:rsidRPr="0016018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5349A8" w:rsidRPr="005349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01/11.8/3728-2026</w:t>
            </w:r>
          </w:p>
        </w:tc>
      </w:tr>
      <w:tr w:rsidR="00334334" w:rsidRPr="00053B71" w14:paraId="319489AD" w14:textId="77777777" w:rsidTr="000D0BAB">
        <w:tblPrEx>
          <w:shd w:val="clear" w:color="auto" w:fill="auto"/>
        </w:tblPrEx>
        <w:trPr>
          <w:trHeight w:val="2008"/>
        </w:trPr>
        <w:tc>
          <w:tcPr>
            <w:tcW w:w="6487" w:type="dxa"/>
          </w:tcPr>
          <w:p w14:paraId="35C316E3" w14:textId="77777777" w:rsidR="00115DD6" w:rsidRDefault="00115DD6" w:rsidP="00115DD6">
            <w:pPr>
              <w:ind w:firstLine="426"/>
              <w:jc w:val="both"/>
              <w:rPr>
                <w:rFonts w:ascii="MS Mincho" w:eastAsia="MS Mincho" w:hAnsi="MS Mincho" w:cs="MS Mincho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«Գույք ամրացնելու մասին» ՀՀ կառավարության որոշման նախագծի (այսուհետ՝ Նախագիծ վերաբերյալ առաջարկում է</w:t>
            </w:r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  <w:p w14:paraId="1851DB08" w14:textId="77777777" w:rsidR="00115DD6" w:rsidRDefault="00115DD6" w:rsidP="00115DD6">
            <w:pPr>
              <w:ind w:firstLine="426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MS Mincho" w:eastAsia="MS Mincho" w:hAnsi="MS Mincho" w:cs="MS Mincho" w:hint="eastAsia"/>
                <w:lang w:val="hy-AM"/>
              </w:rPr>
              <w:t xml:space="preserve">․ </w:t>
            </w:r>
            <w:r>
              <w:rPr>
                <w:rFonts w:ascii="GHEA Grapalat" w:hAnsi="GHEA Grapalat"/>
                <w:lang w:val="hy-AM"/>
              </w:rPr>
              <w:t>Նախագծի նախաբանից հանել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 xml:space="preserve"> Հայաստանի Հանրապետության քաղաքացիական օրենսգրքի 163-րդ հոդվածի 1-ին մասին կատարված հղումը, իսկ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 w:cs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 xml:space="preserve">Կառավարչական իրավահարաբերությունների կարգավորման մասին» օրենքի 5-րդ հոդվածի 7-րդ մասի փոխարեն վկայակոչել նույն օրենքի </w:t>
            </w:r>
            <w:bookmarkStart w:id="0" w:name="_Hlk230956841"/>
            <w:r>
              <w:rPr>
                <w:rFonts w:ascii="GHEA Grapalat" w:hAnsi="GHEA Grapalat"/>
                <w:lang w:val="hy-AM"/>
              </w:rPr>
              <w:t>9-րդ հոդվածի 5-րդ մաս</w:t>
            </w:r>
            <w:bookmarkEnd w:id="0"/>
            <w:r>
              <w:rPr>
                <w:rFonts w:ascii="GHEA Grapalat" w:hAnsi="GHEA Grapalat"/>
                <w:lang w:val="hy-AM"/>
              </w:rPr>
              <w:t>ը։</w:t>
            </w:r>
          </w:p>
          <w:p w14:paraId="174C9036" w14:textId="77777777" w:rsidR="00115DD6" w:rsidRDefault="00115DD6" w:rsidP="00115DD6">
            <w:pPr>
              <w:ind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MS Mincho" w:eastAsia="MS Mincho" w:hAnsi="MS Mincho" w:cs="MS Mincho" w:hint="eastAsia"/>
                <w:lang w:val="hy-AM"/>
              </w:rPr>
              <w:t xml:space="preserve">․ </w:t>
            </w:r>
            <w:r>
              <w:rPr>
                <w:rFonts w:ascii="GHEA Grapalat" w:hAnsi="GHEA Grapalat"/>
                <w:lang w:val="hy-AM"/>
              </w:rPr>
              <w:t>Նախագծի 1-ին և 2-րդ կետերում պարտադիր նշել հողամասերի մակերեսները։</w:t>
            </w:r>
          </w:p>
          <w:p w14:paraId="6F4513F9" w14:textId="77777777" w:rsidR="00115DD6" w:rsidRDefault="00115DD6" w:rsidP="00115DD6">
            <w:pPr>
              <w:ind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MS Mincho" w:eastAsia="MS Mincho" w:hAnsi="MS Mincho" w:cs="MS Mincho" w:hint="eastAsia"/>
                <w:lang w:val="hy-AM"/>
              </w:rPr>
              <w:t xml:space="preserve">․ </w:t>
            </w:r>
            <w:r>
              <w:rPr>
                <w:rFonts w:ascii="GHEA Grapalat" w:hAnsi="GHEA Grapalat"/>
                <w:lang w:val="hy-AM"/>
              </w:rPr>
              <w:t>Վերանայել Նախագծի հիմնավորման մեջ նշված՝ 07042026-02-0061 վկայականի համարի համապատասխանությունը նախագծի 1-ին և 2-րդ կետերում նշված վկայականների համարներին։</w:t>
            </w:r>
          </w:p>
          <w:p w14:paraId="481C25AD" w14:textId="77777777" w:rsidR="00115DD6" w:rsidRDefault="00115DD6" w:rsidP="00115DD6">
            <w:pPr>
              <w:ind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MS Mincho" w:eastAsia="MS Mincho" w:hAnsi="MS Mincho" w:cs="MS Mincho" w:hint="eastAsia"/>
                <w:lang w:val="hy-AM"/>
              </w:rPr>
              <w:t xml:space="preserve">․ </w:t>
            </w:r>
            <w:r>
              <w:rPr>
                <w:rFonts w:ascii="GHEA Grapalat" w:hAnsi="GHEA Grapalat"/>
                <w:lang w:val="hy-AM"/>
              </w:rPr>
              <w:t>Նկատի ունենալով նախագծի 1-ին կետում նշված՝ «Հայաստանի Հանրապետության տարածքային կառավարման և ենթակառուցվածքների նախարարության ջրային կոմիտեին (այսուհետ՝ կոմիտե)» ձևակերպումը՝ նախագծի 3-րդ կետից հանել «Ջրային» բառը։</w:t>
            </w:r>
          </w:p>
          <w:p w14:paraId="7ADE3F2D" w14:textId="77777777" w:rsidR="00115DD6" w:rsidRDefault="00115DD6" w:rsidP="00115DD6">
            <w:pPr>
              <w:ind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MS Mincho" w:eastAsia="MS Mincho" w:hAnsi="MS Mincho" w:cs="MS Mincho" w:hint="eastAsia"/>
                <w:lang w:val="hy-AM"/>
              </w:rPr>
              <w:t xml:space="preserve">․ </w:t>
            </w:r>
            <w:r>
              <w:rPr>
                <w:rFonts w:ascii="GHEA Grapalat" w:hAnsi="GHEA Grapalat"/>
                <w:lang w:val="hy-AM"/>
              </w:rPr>
              <w:t xml:space="preserve">Նախագծի 3-րդ կետում՝ «ապահովել» բառից հետո լրացնել «սույն որոշման 2-րդ կետում նշված» </w:t>
            </w:r>
            <w:r>
              <w:rPr>
                <w:rFonts w:ascii="GHEA Grapalat" w:hAnsi="GHEA Grapalat"/>
                <w:lang w:val="hy-AM"/>
              </w:rPr>
              <w:lastRenderedPageBreak/>
              <w:t>բառերը։</w:t>
            </w:r>
          </w:p>
          <w:p w14:paraId="3B2A9FAD" w14:textId="77777777" w:rsidR="00115DD6" w:rsidRDefault="00115DD6" w:rsidP="00115DD6">
            <w:pPr>
              <w:ind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  <w:r>
              <w:rPr>
                <w:rFonts w:ascii="MS Mincho" w:eastAsia="MS Mincho" w:hAnsi="MS Mincho" w:cs="MS Mincho" w:hint="eastAsia"/>
                <w:lang w:val="hy-AM"/>
              </w:rPr>
              <w:t xml:space="preserve">․ </w:t>
            </w:r>
            <w:r>
              <w:rPr>
                <w:rFonts w:ascii="GHEA Grapalat" w:hAnsi="GHEA Grapalat"/>
                <w:lang w:val="hy-AM"/>
              </w:rPr>
              <w:t>Նախագծի 4-րդ կետում՝ «Կադաստրի կոմիտեին» բառերը փոխարինել «Հայաստանի Հանրապետության կադաստրի կոմիտեի ղեկավարին» բառերով,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 xml:space="preserve"> իսկ «1-ին կետով» բառերից առաջ լրացնել «սույն որոշման» բառերը։</w:t>
            </w:r>
          </w:p>
          <w:p w14:paraId="6D3C9346" w14:textId="77777777" w:rsidR="00115DD6" w:rsidRDefault="00115DD6" w:rsidP="00115DD6">
            <w:pPr>
              <w:ind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>
              <w:rPr>
                <w:rFonts w:ascii="MS Mincho" w:eastAsia="MS Mincho" w:hAnsi="MS Mincho" w:cs="MS Mincho" w:hint="eastAsia"/>
                <w:lang w:val="hy-AM"/>
              </w:rPr>
              <w:t xml:space="preserve">․ </w:t>
            </w:r>
            <w:r>
              <w:rPr>
                <w:rFonts w:ascii="GHEA Grapalat" w:hAnsi="GHEA Grapalat"/>
                <w:lang w:val="hy-AM"/>
              </w:rPr>
              <w:t>Նախագծի 4-րդ կետով տրվող հանձնարարականի կատարաման համար սահմանել հստակ ժամկետ։</w:t>
            </w:r>
          </w:p>
          <w:p w14:paraId="3C9E01C2" w14:textId="47EAE60E" w:rsidR="00334334" w:rsidRPr="00B3476B" w:rsidRDefault="00115DD6" w:rsidP="00115DD6">
            <w:pPr>
              <w:tabs>
                <w:tab w:val="left" w:pos="0"/>
              </w:tabs>
              <w:spacing w:line="276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  <w:r w:rsidRPr="00B3476B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237" w:type="dxa"/>
          </w:tcPr>
          <w:p w14:paraId="28B98B6A" w14:textId="0981F39F" w:rsidR="00221AE3" w:rsidRDefault="00221AE3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Ընդունվել է։ Նախագծի </w:t>
            </w:r>
            <w:r w:rsidR="005349A8">
              <w:rPr>
                <w:rFonts w:ascii="GHEA Grapalat" w:hAnsi="GHEA Grapalat"/>
                <w:lang w:val="hy-AM"/>
              </w:rPr>
              <w:t>բոլոր կետերում համապատասխան փոփոխությունները կատարվել են։</w:t>
            </w:r>
          </w:p>
          <w:p w14:paraId="596BCD7D" w14:textId="17B70D21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47F60DC" w14:textId="05B3C8C5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D29CFCF" w14:textId="2816126A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1CD3AA8" w14:textId="69502A2D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36EF6F6" w14:textId="13050374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2622293" w14:textId="49D54C66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6E0CD95" w14:textId="493B8F84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CFD923F" w14:textId="76E045D0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4E32EFB" w14:textId="6A8E14BE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7BEBAC0" w14:textId="1B0F5003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57D4B06" w14:textId="22B3E70B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AB35DDF" w14:textId="7E251BC9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0A7DDCF" w14:textId="72F54EB3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7D916A6" w14:textId="6E46AE40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2897C630" w14:textId="619AD981" w:rsidR="00053B71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C97214D" w14:textId="7EEE43AC" w:rsidR="00053B71" w:rsidRPr="000759C8" w:rsidRDefault="00053B71" w:rsidP="00053B7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</w:t>
            </w:r>
            <w:r>
              <w:rPr>
                <w:rFonts w:ascii="GHEA Grapalat" w:hAnsi="GHEA Grapalat"/>
                <w:lang w:val="hy-AM"/>
              </w:rPr>
              <w:t xml:space="preserve"> 4-րդ կետը հանվել է։</w:t>
            </w:r>
          </w:p>
          <w:p w14:paraId="14B652D6" w14:textId="4F6F7955" w:rsidR="000D68C4" w:rsidRPr="000759C8" w:rsidRDefault="000D68C4" w:rsidP="00457668">
            <w:pPr>
              <w:spacing w:line="360" w:lineRule="auto"/>
              <w:ind w:right="-109"/>
              <w:rPr>
                <w:rFonts w:ascii="GHEA Grapalat" w:hAnsi="GHEA Grapalat"/>
                <w:lang w:val="hy-AM"/>
              </w:rPr>
            </w:pPr>
          </w:p>
        </w:tc>
      </w:tr>
      <w:tr w:rsidR="00334334" w:rsidRPr="002D4ACD" w14:paraId="2E73418F" w14:textId="77777777" w:rsidTr="000D0BAB">
        <w:trPr>
          <w:trHeight w:val="199"/>
        </w:trPr>
        <w:tc>
          <w:tcPr>
            <w:tcW w:w="6487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711952D3" w:rsidR="00334334" w:rsidRPr="00A644A8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0759C8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A644A8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DA5ED0" w:rsidRPr="00DA5ED0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="00DA5ED0" w:rsidRPr="00DA5ED0">
              <w:rPr>
                <w:rFonts w:ascii="GHEA Grapalat" w:hAnsi="GHEA Grapalat"/>
                <w:b/>
                <w:highlight w:val="darkGray"/>
                <w:lang w:val="hy-AM"/>
              </w:rPr>
              <w:t xml:space="preserve">ֆինանսների նախարարություն </w:t>
            </w:r>
          </w:p>
          <w:p w14:paraId="4F3F0EA1" w14:textId="77777777" w:rsidR="00334334" w:rsidRPr="000759C8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7528F6FE" w:rsidR="00334334" w:rsidRPr="00DA5ED0" w:rsidRDefault="00DA5ED0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27.05.2026</w:t>
            </w:r>
            <w:r w:rsidR="003F0846" w:rsidRPr="00DA5ED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DA5ED0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2D4ACD" w14:paraId="3657A8DA" w14:textId="77777777" w:rsidTr="000D0BAB">
        <w:trPr>
          <w:trHeight w:val="92"/>
        </w:trPr>
        <w:tc>
          <w:tcPr>
            <w:tcW w:w="648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0759C8" w:rsidRDefault="00334334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386ADF7" w:rsidR="00334334" w:rsidRPr="00DA5ED0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DA5ED0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3D7CC9" w:rsidRPr="00DA5ED0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DA5ED0" w:rsidRPr="00DA5ED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01.1/9-1/14100-2026</w:t>
            </w:r>
          </w:p>
        </w:tc>
      </w:tr>
      <w:tr w:rsidR="009718EA" w:rsidRPr="00115DD6" w14:paraId="4A966D82" w14:textId="77777777" w:rsidTr="00DA5ED0">
        <w:trPr>
          <w:trHeight w:val="1262"/>
        </w:trPr>
        <w:tc>
          <w:tcPr>
            <w:tcW w:w="648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68F9E0ED" w:rsidR="009718EA" w:rsidRPr="00DA5ED0" w:rsidRDefault="00DA5ED0" w:rsidP="00DA5ED0">
            <w:pPr>
              <w:ind w:right="-22" w:firstLine="567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«Գույք ամրացնելու մասին» ՀՀ կառավարության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չունենք։</w:t>
            </w: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45EA3118" w:rsidR="00AF73DF" w:rsidRPr="00584C61" w:rsidRDefault="00DA5ED0" w:rsidP="00A644A8">
            <w:pPr>
              <w:spacing w:line="360" w:lineRule="auto"/>
              <w:ind w:left="174" w:hanging="9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------</w:t>
            </w:r>
          </w:p>
        </w:tc>
      </w:tr>
      <w:tr w:rsidR="009718EA" w:rsidRPr="002D4ACD" w14:paraId="14ED778A" w14:textId="77777777" w:rsidTr="000D0BAB">
        <w:tblPrEx>
          <w:shd w:val="clear" w:color="auto" w:fill="auto"/>
        </w:tblPrEx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51651133" w14:textId="738B5C30" w:rsidR="009718EA" w:rsidRPr="000759C8" w:rsidRDefault="009718EA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0759C8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0759C8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DA5ED0" w:rsidRPr="00DA5ED0">
              <w:rPr>
                <w:rFonts w:ascii="GHEA Grapalat" w:hAnsi="GHEA Grapalat"/>
                <w:b/>
                <w:highlight w:val="darkGray"/>
                <w:lang w:val="hy-AM"/>
              </w:rPr>
              <w:t>Կադաստրի կոմիտե</w:t>
            </w:r>
          </w:p>
          <w:p w14:paraId="2D51AA18" w14:textId="77777777" w:rsidR="009718EA" w:rsidRPr="000759C8" w:rsidRDefault="009718EA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74EC7DE5" w:rsidR="009718EA" w:rsidRPr="004E6BD5" w:rsidRDefault="004E6BD5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29.05.2026</w:t>
            </w:r>
            <w:r w:rsidR="003F0846" w:rsidRPr="004E6BD5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4E6BD5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D4ACD" w14:paraId="54EA31C4" w14:textId="77777777" w:rsidTr="000D0BAB">
        <w:tblPrEx>
          <w:shd w:val="clear" w:color="auto" w:fill="auto"/>
        </w:tblPrEx>
        <w:trPr>
          <w:trHeight w:val="92"/>
        </w:trPr>
        <w:tc>
          <w:tcPr>
            <w:tcW w:w="6487" w:type="dxa"/>
            <w:vMerge/>
            <w:shd w:val="clear" w:color="auto" w:fill="7F7F7F" w:themeFill="text1" w:themeFillTint="80"/>
          </w:tcPr>
          <w:p w14:paraId="750FB0FC" w14:textId="77777777" w:rsidR="009718EA" w:rsidRPr="000759C8" w:rsidRDefault="009718EA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52D17BD3" w:rsidR="009718EA" w:rsidRPr="004E6BD5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4E6BD5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4E6BD5" w:rsidRPr="004E6BD5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ՍԹ/10754-2026</w:t>
            </w:r>
          </w:p>
        </w:tc>
      </w:tr>
      <w:tr w:rsidR="009718EA" w:rsidRPr="00053B71" w14:paraId="2360A247" w14:textId="77777777" w:rsidTr="000D0BAB">
        <w:tblPrEx>
          <w:shd w:val="clear" w:color="auto" w:fill="auto"/>
        </w:tblPrEx>
        <w:trPr>
          <w:trHeight w:val="282"/>
        </w:trPr>
        <w:tc>
          <w:tcPr>
            <w:tcW w:w="6487" w:type="dxa"/>
          </w:tcPr>
          <w:p w14:paraId="5CED7ABD" w14:textId="77777777" w:rsidR="004E6BD5" w:rsidRPr="004E6BD5" w:rsidRDefault="004E6BD5" w:rsidP="004E6BD5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iCs/>
                <w:lang w:val="hy-AM" w:eastAsia="en-US"/>
              </w:rPr>
            </w:pPr>
            <w:r w:rsidRPr="004E6BD5">
              <w:rPr>
                <w:rFonts w:ascii="GHEA Grapalat" w:hAnsi="GHEA Grapalat" w:cs="Arial Armenian"/>
                <w:iCs/>
                <w:lang w:val="hy-AM"/>
              </w:rPr>
              <w:t>Գույք ամրացնելու մասին» ՀՀ կառավարության որոշման նախագծի (այսուհետ՝ Նախագիծ) վերաբերյալ հայտնում ենք հետևյալը.</w:t>
            </w:r>
          </w:p>
          <w:p w14:paraId="1D8A7A02" w14:textId="77777777" w:rsidR="004E6BD5" w:rsidRPr="004E6BD5" w:rsidRDefault="004E6BD5" w:rsidP="004E6BD5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iCs/>
                <w:lang w:val="hy-AM"/>
              </w:rPr>
            </w:pPr>
            <w:r w:rsidRPr="004E6BD5">
              <w:rPr>
                <w:rFonts w:ascii="GHEA Grapalat" w:hAnsi="GHEA Grapalat" w:cs="Arial Armenian"/>
                <w:iCs/>
                <w:lang w:val="hy-AM"/>
              </w:rPr>
              <w:t xml:space="preserve">   Առաջարկում ենք Նախագծի 1-ին և 2-րդ կետերում «13032026-02-0050» թիվը փոխարինել «07042026-02-0061» թվով, իսկ Նախագծի 2-րդ կետում նշված</w:t>
            </w:r>
            <w:r w:rsidRPr="004E6BD5">
              <w:rPr>
                <w:rFonts w:ascii="GHEA Grapalat" w:hAnsi="GHEA Grapalat" w:cs="Arial Armenian"/>
                <w:iCs/>
                <w:lang w:val="hy-AM"/>
              </w:rPr>
              <w:br/>
              <w:t>«02-035-049-0002» թիվը՝ «02-035-0491-0002» թվով՝ հիմք ընդունելով Անշարժ գույքի էլեկտրոնային տեղեկատվական շտեմարանի տվյալները։</w:t>
            </w:r>
          </w:p>
          <w:p w14:paraId="64774DEE" w14:textId="77777777" w:rsidR="004E6BD5" w:rsidRPr="004E6BD5" w:rsidRDefault="004E6BD5" w:rsidP="004E6BD5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iCs/>
                <w:lang w:val="hy-AM"/>
              </w:rPr>
            </w:pPr>
            <w:r w:rsidRPr="004E6BD5">
              <w:rPr>
                <w:rFonts w:ascii="GHEA Grapalat" w:hAnsi="GHEA Grapalat" w:cs="Arial Armenian"/>
                <w:iCs/>
                <w:lang w:val="hy-AM"/>
              </w:rPr>
              <w:t xml:space="preserve">   Միաժամանակ հայտնում ենք, որ 02-035-0491-0002 կադաստրային ծածկագրով հողամասում առկա 682.4 քմ մակերեսով ինքնակամ կառուցված շինության </w:t>
            </w:r>
            <w:r w:rsidRPr="004E6BD5">
              <w:rPr>
                <w:rFonts w:ascii="GHEA Grapalat" w:hAnsi="GHEA Grapalat" w:cs="Arial Armenian"/>
                <w:iCs/>
                <w:lang w:val="hy-AM"/>
              </w:rPr>
              <w:lastRenderedPageBreak/>
              <w:t>վերաբերյալ գրառումն արդեն իսկ ներառված է անշարժ գույքի նկատմամբ իրավունքների պետական գրանցման N 07042026-02-0061 վկայականի «Լրացուցիչ նշումներ և տեղեկություններ» բաժնում, ուստի առաջարկում ենք Նախագծից հանել 4-րդ կետը:</w:t>
            </w:r>
          </w:p>
          <w:p w14:paraId="3784219E" w14:textId="323B6C82" w:rsidR="008A2EE9" w:rsidRPr="004E6BD5" w:rsidRDefault="008A2EE9" w:rsidP="00253CF4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7" w:type="dxa"/>
          </w:tcPr>
          <w:p w14:paraId="6E9A4F53" w14:textId="4D38256C" w:rsidR="004E6BD5" w:rsidRPr="000759C8" w:rsidRDefault="004E6BD5" w:rsidP="00BE237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 Նախագծում հ</w:t>
            </w:r>
            <w:bookmarkStart w:id="1" w:name="_GoBack"/>
            <w:bookmarkEnd w:id="1"/>
            <w:r>
              <w:rPr>
                <w:rFonts w:ascii="GHEA Grapalat" w:hAnsi="GHEA Grapalat"/>
                <w:lang w:val="hy-AM"/>
              </w:rPr>
              <w:t>ամապատասխան փոփոխությունները կատարվել են։</w:t>
            </w:r>
          </w:p>
          <w:p w14:paraId="630A7613" w14:textId="3D0B1E68" w:rsidR="00807D8E" w:rsidRPr="00D2406E" w:rsidRDefault="00807D8E" w:rsidP="00A644A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74D2BDE" w14:textId="77777777" w:rsidR="00E6478E" w:rsidRPr="002D4ACD" w:rsidRDefault="00E6478E" w:rsidP="002D4ACD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6478E" w:rsidRPr="002D4ACD" w:rsidSect="00E6478E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22D2C"/>
    <w:multiLevelType w:val="hybridMultilevel"/>
    <w:tmpl w:val="20C6B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B71"/>
    <w:rsid w:val="00053DB5"/>
    <w:rsid w:val="000567E6"/>
    <w:rsid w:val="00056B85"/>
    <w:rsid w:val="00062757"/>
    <w:rsid w:val="00062B14"/>
    <w:rsid w:val="000654A8"/>
    <w:rsid w:val="00067F60"/>
    <w:rsid w:val="00071E5E"/>
    <w:rsid w:val="000759C8"/>
    <w:rsid w:val="000770EA"/>
    <w:rsid w:val="000841F5"/>
    <w:rsid w:val="00085D93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0BAB"/>
    <w:rsid w:val="000D1AD8"/>
    <w:rsid w:val="000D2923"/>
    <w:rsid w:val="000D5684"/>
    <w:rsid w:val="000D56FB"/>
    <w:rsid w:val="000D68C4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5DD6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624F"/>
    <w:rsid w:val="00150104"/>
    <w:rsid w:val="00150EDF"/>
    <w:rsid w:val="001528FE"/>
    <w:rsid w:val="00154E2C"/>
    <w:rsid w:val="0016018A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5469"/>
    <w:rsid w:val="001C2191"/>
    <w:rsid w:val="001C3739"/>
    <w:rsid w:val="001C382D"/>
    <w:rsid w:val="001C3EB0"/>
    <w:rsid w:val="001C5303"/>
    <w:rsid w:val="001C5DCC"/>
    <w:rsid w:val="001C6780"/>
    <w:rsid w:val="001C691F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AE3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53CF4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4ACD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668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77A"/>
    <w:rsid w:val="004E5C18"/>
    <w:rsid w:val="004E623F"/>
    <w:rsid w:val="004E6BD5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49A8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84C61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2376"/>
    <w:rsid w:val="005C315C"/>
    <w:rsid w:val="005C333A"/>
    <w:rsid w:val="005C674D"/>
    <w:rsid w:val="005D2244"/>
    <w:rsid w:val="005D323E"/>
    <w:rsid w:val="005D6B85"/>
    <w:rsid w:val="005E091E"/>
    <w:rsid w:val="005E4023"/>
    <w:rsid w:val="005E4BC2"/>
    <w:rsid w:val="005E5745"/>
    <w:rsid w:val="005E59B1"/>
    <w:rsid w:val="005F0169"/>
    <w:rsid w:val="005F39CF"/>
    <w:rsid w:val="005F48A6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477DF"/>
    <w:rsid w:val="00651154"/>
    <w:rsid w:val="006539DE"/>
    <w:rsid w:val="0065408A"/>
    <w:rsid w:val="006549F2"/>
    <w:rsid w:val="00655FEE"/>
    <w:rsid w:val="006569D3"/>
    <w:rsid w:val="00661BFB"/>
    <w:rsid w:val="0067353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0DC2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2EE9"/>
    <w:rsid w:val="008A5348"/>
    <w:rsid w:val="008A7E4F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302C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3846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644A8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476B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3AD6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374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36B3"/>
    <w:rsid w:val="00C45AB0"/>
    <w:rsid w:val="00C5127E"/>
    <w:rsid w:val="00C51E39"/>
    <w:rsid w:val="00C625A0"/>
    <w:rsid w:val="00C63256"/>
    <w:rsid w:val="00C6404A"/>
    <w:rsid w:val="00C64C25"/>
    <w:rsid w:val="00C65922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87B5E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406E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1508"/>
    <w:rsid w:val="00D64E73"/>
    <w:rsid w:val="00D7031C"/>
    <w:rsid w:val="00D704D3"/>
    <w:rsid w:val="00D72176"/>
    <w:rsid w:val="00D72430"/>
    <w:rsid w:val="00D72E3C"/>
    <w:rsid w:val="00D73938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5ED0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14BC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CE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28B6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544D3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32EA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2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AA8CF-D63A-4A3F-ACDE-96995F421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1823</TotalTime>
  <Pages>3</Pages>
  <Words>378</Words>
  <Characters>2158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https://mul2-scws.gov.am/tasks/380340/oneclick?token=953525cb17d974b3d5e836e38cfe5d5f</cp:keywords>
  <cp:lastModifiedBy>Ruzanna Ruzanna</cp:lastModifiedBy>
  <cp:revision>328</cp:revision>
  <cp:lastPrinted>2022-10-26T10:57:00Z</cp:lastPrinted>
  <dcterms:created xsi:type="dcterms:W3CDTF">2020-03-03T06:08:00Z</dcterms:created>
  <dcterms:modified xsi:type="dcterms:W3CDTF">2026-06-04T06:34:00Z</dcterms:modified>
</cp:coreProperties>
</file>