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02BFB" w14:textId="63F842F4" w:rsidR="00BD5BB7" w:rsidRPr="00821940" w:rsidRDefault="00BD5BB7" w:rsidP="00A2361E">
      <w:pPr>
        <w:jc w:val="center"/>
        <w:rPr>
          <w:rFonts w:ascii="GHEA Grapalat" w:hAnsi="GHEA Grapalat" w:cs="Sylfaen"/>
          <w:b/>
          <w:lang w:val="af-ZA"/>
        </w:rPr>
      </w:pPr>
      <w:r w:rsidRPr="00821940">
        <w:rPr>
          <w:rFonts w:ascii="GHEA Grapalat" w:hAnsi="GHEA Grapalat" w:cs="Sylfaen"/>
          <w:b/>
          <w:lang w:val="af-ZA"/>
        </w:rPr>
        <w:t>ԱՄՓՈՓԱԹԵՐԹ</w:t>
      </w:r>
    </w:p>
    <w:p w14:paraId="462D77E3" w14:textId="386AB8B0" w:rsidR="0096188D" w:rsidRPr="00821940" w:rsidRDefault="0096188D" w:rsidP="00A831D8">
      <w:pPr>
        <w:rPr>
          <w:rFonts w:ascii="GHEA Grapalat" w:hAnsi="GHEA Grapalat" w:cs="Sylfaen"/>
          <w:b/>
          <w:lang w:val="af-ZA"/>
        </w:rPr>
      </w:pPr>
    </w:p>
    <w:p w14:paraId="20742E1D" w14:textId="7B3AA700" w:rsidR="0096188D" w:rsidRDefault="00666612" w:rsidP="0077258B">
      <w:pPr>
        <w:shd w:val="clear" w:color="auto" w:fill="FFFFFF"/>
        <w:spacing w:line="360" w:lineRule="auto"/>
        <w:jc w:val="center"/>
        <w:rPr>
          <w:rFonts w:ascii="GHEA Grapalat" w:eastAsia="GHEA Grapalat" w:hAnsi="GHEA Grapalat" w:cs="GHEA Grapalat"/>
          <w:b/>
          <w:lang w:val="hy-AM"/>
        </w:rPr>
      </w:pPr>
      <w:r w:rsidRPr="00666612">
        <w:rPr>
          <w:rFonts w:ascii="GHEA Grapalat" w:eastAsia="GHEA Grapalat" w:hAnsi="GHEA Grapalat" w:cs="GHEA Grapalat"/>
          <w:b/>
          <w:lang w:val="hy-AM"/>
        </w:rPr>
        <w:t>«</w:t>
      </w:r>
      <w:r w:rsidR="0077258B" w:rsidRPr="0077258B">
        <w:rPr>
          <w:rFonts w:ascii="GHEA Grapalat" w:hAnsi="GHEA Grapalat"/>
          <w:b/>
          <w:bCs/>
          <w:lang w:val="hy-AM" w:eastAsia="en-US"/>
        </w:rPr>
        <w:t>ՀԱՅԱՍՏԱՆԻ ՀԱՆՐԱՊԵՏՈՒԹՅԱՆ ԿԱՌԱՎԱՐՈՒԹՅԱՆ 2022 ԹՎԱԿԱՆԻ ՄԱՅԻՍԻ 13-Ի N 669-Ն ՈՐՈՇՄԱՆ ՄԵՋ ՓՈՓՈԽՈՒԹՅՈՒՆՆԵՐ ԿԱՏԱՐԵԼՈՒ ՄԱՍԻՆ</w:t>
      </w:r>
      <w:r w:rsidRPr="00666612">
        <w:rPr>
          <w:rFonts w:ascii="GHEA Grapalat" w:eastAsia="GHEA Grapalat" w:hAnsi="GHEA Grapalat" w:cs="GHEA Grapalat"/>
          <w:b/>
          <w:color w:val="000000"/>
          <w:lang w:val="hy-AM"/>
        </w:rPr>
        <w:t xml:space="preserve">» </w:t>
      </w:r>
      <w:r w:rsidR="00821940" w:rsidRPr="00821940">
        <w:rPr>
          <w:rFonts w:ascii="GHEA Grapalat" w:eastAsia="GHEA Grapalat" w:hAnsi="GHEA Grapalat" w:cs="GHEA Grapalat"/>
          <w:b/>
          <w:lang w:val="hy-AM"/>
        </w:rPr>
        <w:t>ՀՀ ԿԱՌԱՎԱՐՈՒԹՅԱՆ ՈՐՈՇՄԱՆ ՆԱԽԱԳԾԻ</w:t>
      </w:r>
    </w:p>
    <w:tbl>
      <w:tblPr>
        <w:tblStyle w:val="TableGrid"/>
        <w:tblW w:w="13414" w:type="dxa"/>
        <w:tblInd w:w="288" w:type="dxa"/>
        <w:tblLook w:val="04A0" w:firstRow="1" w:lastRow="0" w:firstColumn="1" w:lastColumn="0" w:noHBand="0" w:noVBand="1"/>
      </w:tblPr>
      <w:tblGrid>
        <w:gridCol w:w="9157"/>
        <w:gridCol w:w="626"/>
        <w:gridCol w:w="3623"/>
        <w:gridCol w:w="8"/>
      </w:tblGrid>
      <w:tr w:rsidR="00A07174" w:rsidRPr="00534313" w14:paraId="3A0D8489" w14:textId="77777777" w:rsidTr="00D31203">
        <w:trPr>
          <w:gridAfter w:val="1"/>
          <w:wAfter w:w="8" w:type="dxa"/>
          <w:trHeight w:val="240"/>
        </w:trPr>
        <w:tc>
          <w:tcPr>
            <w:tcW w:w="9783" w:type="dxa"/>
            <w:gridSpan w:val="2"/>
            <w:vMerge w:val="restart"/>
            <w:tcBorders>
              <w:left w:val="single" w:sz="4" w:space="0" w:color="auto"/>
              <w:right w:val="single" w:sz="4" w:space="0" w:color="auto"/>
            </w:tcBorders>
            <w:shd w:val="clear" w:color="auto" w:fill="D9D9D9" w:themeFill="background1" w:themeFillShade="D9"/>
          </w:tcPr>
          <w:p w14:paraId="6D3C0146" w14:textId="4B33E984" w:rsidR="00A07174" w:rsidRPr="00534313" w:rsidRDefault="00943542" w:rsidP="00A07174">
            <w:pPr>
              <w:ind w:firstLine="315"/>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00A07174" w:rsidRPr="00534313">
              <w:rPr>
                <w:rFonts w:ascii="Cambria Math" w:hAnsi="Cambria Math" w:cs="Cambria Math"/>
                <w:b/>
                <w:shd w:val="clear" w:color="auto" w:fill="D9D9D9" w:themeFill="background1" w:themeFillShade="D9"/>
                <w:lang w:val="hy-AM"/>
              </w:rPr>
              <w:t>․</w:t>
            </w:r>
            <w:r w:rsidR="00A07174" w:rsidRPr="00534313">
              <w:rPr>
                <w:rFonts w:ascii="GHEA Grapalat" w:hAnsi="GHEA Grapalat"/>
                <w:b/>
                <w:shd w:val="clear" w:color="auto" w:fill="D9D9D9" w:themeFill="background1" w:themeFillShade="D9"/>
                <w:lang w:val="hy-AM"/>
              </w:rPr>
              <w:t xml:space="preserve"> ՀՀ </w:t>
            </w:r>
            <w:r w:rsidR="00A07174">
              <w:rPr>
                <w:rFonts w:ascii="GHEA Grapalat" w:hAnsi="GHEA Grapalat"/>
                <w:b/>
                <w:shd w:val="clear" w:color="auto" w:fill="D9D9D9" w:themeFill="background1" w:themeFillShade="D9"/>
                <w:lang w:val="hy-AM"/>
              </w:rPr>
              <w:t>արդարադատության նախարարություն</w:t>
            </w:r>
          </w:p>
        </w:tc>
        <w:tc>
          <w:tcPr>
            <w:tcW w:w="3623" w:type="dxa"/>
            <w:tcBorders>
              <w:left w:val="single" w:sz="4" w:space="0" w:color="auto"/>
              <w:bottom w:val="single" w:sz="4" w:space="0" w:color="auto"/>
              <w:right w:val="single" w:sz="4" w:space="0" w:color="auto"/>
            </w:tcBorders>
            <w:shd w:val="clear" w:color="auto" w:fill="D9D9D9" w:themeFill="background1" w:themeFillShade="D9"/>
          </w:tcPr>
          <w:p w14:paraId="3209B911" w14:textId="75C48A52" w:rsidR="00A07174" w:rsidRPr="00534313" w:rsidRDefault="00A07174" w:rsidP="00D653A0">
            <w:pPr>
              <w:ind w:firstLine="166"/>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29.04.2026</w:t>
            </w:r>
          </w:p>
        </w:tc>
      </w:tr>
      <w:tr w:rsidR="00A07174" w:rsidRPr="00534313" w14:paraId="306A65DA" w14:textId="77777777" w:rsidTr="00D31203">
        <w:trPr>
          <w:gridAfter w:val="1"/>
          <w:wAfter w:w="8" w:type="dxa"/>
          <w:trHeight w:val="240"/>
        </w:trPr>
        <w:tc>
          <w:tcPr>
            <w:tcW w:w="9783" w:type="dxa"/>
            <w:gridSpan w:val="2"/>
            <w:vMerge/>
            <w:tcBorders>
              <w:left w:val="single" w:sz="4" w:space="0" w:color="auto"/>
              <w:bottom w:val="single" w:sz="4" w:space="0" w:color="auto"/>
              <w:right w:val="single" w:sz="4" w:space="0" w:color="auto"/>
            </w:tcBorders>
            <w:shd w:val="clear" w:color="auto" w:fill="D9D9D9" w:themeFill="background1" w:themeFillShade="D9"/>
          </w:tcPr>
          <w:p w14:paraId="33A260EC" w14:textId="77777777" w:rsidR="00A07174" w:rsidRPr="00534313" w:rsidRDefault="00A07174" w:rsidP="00D653A0">
            <w:pPr>
              <w:ind w:firstLine="315"/>
              <w:jc w:val="center"/>
              <w:rPr>
                <w:rFonts w:ascii="GHEA Grapalat" w:hAnsi="GHEA Grapalat"/>
                <w:b/>
                <w:shd w:val="clear" w:color="auto" w:fill="D9D9D9" w:themeFill="background1" w:themeFillShade="D9"/>
              </w:rPr>
            </w:pPr>
          </w:p>
        </w:tc>
        <w:tc>
          <w:tcPr>
            <w:tcW w:w="3623" w:type="dxa"/>
            <w:tcBorders>
              <w:left w:val="single" w:sz="4" w:space="0" w:color="auto"/>
              <w:bottom w:val="single" w:sz="4" w:space="0" w:color="auto"/>
              <w:right w:val="single" w:sz="4" w:space="0" w:color="auto"/>
            </w:tcBorders>
            <w:shd w:val="clear" w:color="auto" w:fill="D9D9D9" w:themeFill="background1" w:themeFillShade="D9"/>
          </w:tcPr>
          <w:p w14:paraId="776D1FD0" w14:textId="1BD8C895" w:rsidR="00A07174" w:rsidRPr="00534313" w:rsidRDefault="00943542" w:rsidP="00D653A0">
            <w:pPr>
              <w:ind w:firstLine="166"/>
              <w:jc w:val="center"/>
              <w:rPr>
                <w:rFonts w:ascii="GHEA Grapalat" w:hAnsi="GHEA Grapalat"/>
                <w:b/>
                <w:shd w:val="clear" w:color="auto" w:fill="D9D9D9" w:themeFill="background1" w:themeFillShade="D9"/>
              </w:rPr>
            </w:pPr>
            <w:r>
              <w:rPr>
                <w:rFonts w:ascii="GHEA Grapalat" w:eastAsia="GHEA Grapalat" w:hAnsi="GHEA Grapalat" w:cs="GHEA Grapalat"/>
                <w:b/>
                <w:shd w:val="clear" w:color="auto" w:fill="D9D9D9"/>
                <w:lang w:val="hy-AM"/>
              </w:rPr>
              <w:t>N 27.4.3/22044-2026</w:t>
            </w:r>
          </w:p>
        </w:tc>
      </w:tr>
      <w:tr w:rsidR="00A07174" w:rsidRPr="007F3D4C" w14:paraId="61DD3D72" w14:textId="77777777" w:rsidTr="00D31203">
        <w:trPr>
          <w:trHeight w:val="377"/>
        </w:trPr>
        <w:tc>
          <w:tcPr>
            <w:tcW w:w="9157" w:type="dxa"/>
            <w:tcBorders>
              <w:left w:val="single" w:sz="4" w:space="0" w:color="auto"/>
              <w:bottom w:val="single" w:sz="4" w:space="0" w:color="auto"/>
              <w:right w:val="single" w:sz="4" w:space="0" w:color="auto"/>
            </w:tcBorders>
            <w:shd w:val="clear" w:color="auto" w:fill="auto"/>
          </w:tcPr>
          <w:p w14:paraId="3A3BEA20" w14:textId="77777777" w:rsidR="00943542" w:rsidRPr="00943542" w:rsidRDefault="00943542" w:rsidP="00943542">
            <w:pPr>
              <w:spacing w:line="360" w:lineRule="auto"/>
              <w:ind w:firstLine="315"/>
              <w:contextualSpacing/>
              <w:jc w:val="both"/>
              <w:rPr>
                <w:rFonts w:ascii="GHEA Grapalat" w:eastAsia="Calibri" w:hAnsi="GHEA Grapalat"/>
                <w:lang w:val="hy-AM" w:eastAsia="en-US"/>
              </w:rPr>
            </w:pPr>
            <w:r w:rsidRPr="00943542">
              <w:rPr>
                <w:rFonts w:ascii="GHEA Grapalat" w:hAnsi="GHEA Grapalat" w:cs="Sylfaen"/>
                <w:lang w:val="hy-AM"/>
              </w:rPr>
              <w:t xml:space="preserve">   </w:t>
            </w:r>
            <w:r w:rsidRPr="00943542">
              <w:rPr>
                <w:rFonts w:ascii="GHEA Grapalat" w:eastAsia="Calibri" w:hAnsi="GHEA Grapalat"/>
                <w:lang w:val="hy-AM" w:eastAsia="en-US"/>
              </w:rPr>
              <w:t>«Հայաստանի Հանրապետության կառավարության 2022 թվականի մայիսի 13-ի N 669-Ն որոշման մեջ փոփոխություններ կատարելու մասին» Հայաստանի Հանրապետության կառավարության որոշման (այսուհետ՝ որոշում) նախագծի (այսուհետ՝ նախագիծ)  վերաբերյալ հայտնում ենք հետևյալը</w:t>
            </w:r>
            <w:r w:rsidRPr="00943542">
              <w:rPr>
                <w:rFonts w:ascii="Cambria Math" w:eastAsia="Calibri" w:hAnsi="Cambria Math" w:cs="Cambria Math"/>
                <w:lang w:val="hy-AM" w:eastAsia="en-US"/>
              </w:rPr>
              <w:t>․</w:t>
            </w:r>
          </w:p>
          <w:p w14:paraId="2791ABA9" w14:textId="5872F727" w:rsidR="00943542" w:rsidRPr="00943542" w:rsidRDefault="00943542" w:rsidP="00943542">
            <w:pPr>
              <w:spacing w:after="200" w:line="360" w:lineRule="auto"/>
              <w:ind w:firstLine="315"/>
              <w:contextualSpacing/>
              <w:jc w:val="both"/>
              <w:rPr>
                <w:rFonts w:ascii="GHEA Grapalat" w:eastAsia="Calibri" w:hAnsi="GHEA Grapalat"/>
                <w:lang w:val="hy-AM" w:eastAsia="en-US"/>
              </w:rPr>
            </w:pPr>
            <w:r w:rsidRPr="00943542">
              <w:rPr>
                <w:rFonts w:ascii="GHEA Grapalat" w:eastAsia="Calibri" w:hAnsi="GHEA Grapalat"/>
                <w:lang w:val="hy-AM" w:eastAsia="en-US"/>
              </w:rPr>
              <w:t>1</w:t>
            </w:r>
            <w:r w:rsidRPr="00943542">
              <w:rPr>
                <w:rFonts w:ascii="Cambria Math" w:eastAsia="Calibri" w:hAnsi="Cambria Math" w:cs="Cambria Math"/>
                <w:lang w:val="hy-AM" w:eastAsia="en-US"/>
              </w:rPr>
              <w:t>․</w:t>
            </w:r>
            <w:r w:rsidRPr="00943542">
              <w:rPr>
                <w:rFonts w:ascii="GHEA Grapalat" w:eastAsia="Calibri" w:hAnsi="GHEA Grapalat"/>
                <w:lang w:val="hy-AM" w:eastAsia="en-US"/>
              </w:rPr>
              <w:t xml:space="preserve">  Նախագծի 1-ին կետով նախատեսվում է որոշման 4-րդ և 5-րդ կետերում «նախարարի» բառը փոխարինել «նախարարության գլխավոր քարտուղարի» բառերով։ Հարկ է նկատի ունենալ, որ </w:t>
            </w:r>
            <w:r w:rsidR="00FB55AC">
              <w:rPr>
                <w:rFonts w:ascii="GHEA Grapalat" w:eastAsia="Calibri" w:hAnsi="GHEA Grapalat"/>
                <w:lang w:val="hy-AM" w:eastAsia="en-US"/>
              </w:rPr>
              <w:t>ՀՀ</w:t>
            </w:r>
            <w:r w:rsidRPr="00943542">
              <w:rPr>
                <w:rFonts w:ascii="GHEA Grapalat" w:eastAsia="Calibri" w:hAnsi="GHEA Grapalat"/>
                <w:lang w:val="hy-AM" w:eastAsia="en-US"/>
              </w:rPr>
              <w:t xml:space="preserve"> վարչապետի «Հայաստանի Հանրապետության աշխատանքի և սոցիալական հարցերի նախարարության կանոնադրությունը հաստատելու մասին» հունիսի 11-ի N 700-Լ որոշման 23-րդ կետի համաձայն՝ գլխավոր քարտուղարը ՀՀ օրենսդրությամբ սահմանված կարգով պատասխանատու է նախարարության լիազորությունների իրականացման կազմակերպական, անձնակազմի կառավարման, ֆինանսատնտեսական գործառույթների իրականացման և քաղաքացիաիրավական հարաբերությունների մասնակցության համար։</w:t>
            </w:r>
          </w:p>
          <w:p w14:paraId="1A734AAA" w14:textId="77777777" w:rsidR="00943542" w:rsidRPr="00943542" w:rsidRDefault="00943542" w:rsidP="00943542">
            <w:pPr>
              <w:spacing w:after="200" w:line="360" w:lineRule="auto"/>
              <w:ind w:firstLine="315"/>
              <w:contextualSpacing/>
              <w:jc w:val="both"/>
              <w:rPr>
                <w:rFonts w:ascii="GHEA Grapalat" w:eastAsia="Calibri" w:hAnsi="GHEA Grapalat"/>
                <w:lang w:val="hy-AM" w:eastAsia="en-US"/>
              </w:rPr>
            </w:pPr>
            <w:r w:rsidRPr="00943542">
              <w:rPr>
                <w:rFonts w:ascii="GHEA Grapalat" w:eastAsia="Calibri" w:hAnsi="GHEA Grapalat"/>
                <w:lang w:val="hy-AM" w:eastAsia="en-US"/>
              </w:rPr>
              <w:lastRenderedPageBreak/>
              <w:t>Հարկ ենք համարում նշել, որ նախագծով նախատեսվող փոփոխության անհրաժեշտությունը հիմնավորման մեջ ևս պայմանավորվում է վերոհիշյալ կառավարության որոշման դրույթով։ Միաժամանակ, ուշադրության արժանի է այն հանգամանքը, որ նորմի վերլուծությունից բխում է, որ գլխավոր քարտուղարը պատասխանատու է նախարարության գործունեության կազմակերպական ապահովման համար, սակայն նրա լիազորությունները կրում են հիմնականում կազմակերպական բնույթ։</w:t>
            </w:r>
          </w:p>
          <w:p w14:paraId="54040E2F" w14:textId="77777777" w:rsidR="00943542" w:rsidRPr="00943542" w:rsidRDefault="00943542" w:rsidP="00943542">
            <w:pPr>
              <w:spacing w:after="200" w:line="360" w:lineRule="auto"/>
              <w:ind w:firstLine="315"/>
              <w:contextualSpacing/>
              <w:jc w:val="both"/>
              <w:rPr>
                <w:rFonts w:ascii="GHEA Grapalat" w:eastAsia="Calibri" w:hAnsi="GHEA Grapalat"/>
                <w:lang w:val="hy-AM" w:eastAsia="en-US"/>
              </w:rPr>
            </w:pPr>
            <w:r w:rsidRPr="00943542">
              <w:rPr>
                <w:rFonts w:ascii="GHEA Grapalat" w:eastAsia="Calibri" w:hAnsi="GHEA Grapalat"/>
                <w:lang w:val="hy-AM" w:eastAsia="en-US"/>
              </w:rPr>
              <w:t>Մինչդեռ գործող որոշման 4-րդ կետի համաձայն՝ «Սոցիալական տների համապատասխան իրավասությամբ օժտված պատասխանատու անձինք (այսուհետ՝ պատասխանատու անձ) մինչև յուրաքանչյուր տարվա հունվարի 10-ը նախարարություն են ներկայացնում շահառուների ցուցակը՝ համապատասխան տեղեկությամբ (համաձայն N 1 ձևի), որը նախարարության համապատասխան ստորաբաժանման կողմից ճշգրտվելուց հետո մինչև հունվարի 15-ը ներկայացվում է նախարարի հաստատմանը: Տեղեկատվության մեջ անճշտություններ հայտնաբերելու դեպքում նախարարությունը վերադարձնում է սոցիալական տների համապատասխան իրավասությամբ օժտված պատասխանատու անձին՝ հանձնարարելով եռօրյա ժամկետում նախարարություն ներկայացնել տեղեկատվության նոր, ճշգրտված տարբերակը»։</w:t>
            </w:r>
          </w:p>
          <w:p w14:paraId="3AA10448" w14:textId="77777777" w:rsidR="00943542" w:rsidRPr="00943542" w:rsidRDefault="00943542" w:rsidP="00943542">
            <w:pPr>
              <w:spacing w:after="200" w:line="360" w:lineRule="auto"/>
              <w:ind w:firstLine="315"/>
              <w:contextualSpacing/>
              <w:jc w:val="both"/>
              <w:rPr>
                <w:rFonts w:ascii="GHEA Grapalat" w:eastAsia="Calibri" w:hAnsi="GHEA Grapalat"/>
                <w:lang w:val="hy-AM" w:eastAsia="en-US"/>
              </w:rPr>
            </w:pPr>
            <w:r w:rsidRPr="00943542">
              <w:rPr>
                <w:rFonts w:ascii="GHEA Grapalat" w:eastAsia="Calibri" w:hAnsi="GHEA Grapalat"/>
                <w:lang w:val="hy-AM" w:eastAsia="en-US"/>
              </w:rPr>
              <w:lastRenderedPageBreak/>
              <w:t xml:space="preserve">Վերոնշյալ դրույթի վերլուծությունից բխում է, որ </w:t>
            </w:r>
            <w:r w:rsidRPr="00FB55AC">
              <w:rPr>
                <w:rFonts w:ascii="GHEA Grapalat" w:eastAsia="Calibri" w:hAnsi="GHEA Grapalat"/>
                <w:lang w:val="hy-AM" w:eastAsia="en-US"/>
              </w:rPr>
              <w:t>շահառուների ցուցակի հաստատումը հանդիսանում է ոչ միայն կազմակերպական գործընթացի բաղադրիչ, այլև ենթադրում է վերջնական իրավական հետևանքներ առաջացնող հաստատման լիազորության իրականացում։</w:t>
            </w:r>
            <w:r w:rsidRPr="00943542">
              <w:rPr>
                <w:rFonts w:ascii="GHEA Grapalat" w:eastAsia="Calibri" w:hAnsi="GHEA Grapalat"/>
                <w:lang w:val="hy-AM" w:eastAsia="en-US"/>
              </w:rPr>
              <w:t xml:space="preserve"> Այս առումով առաջանում է հարց՝ արդյոք նման լիազորությունը կարող է վերագրվել գլխավոր քարտուղարին՝ հաշվի առնելով, որ վերջինիս լիազորությունները հիմնականում սահմանափակվում են կազմակերպական բնույթի գործառույթներով։</w:t>
            </w:r>
          </w:p>
          <w:p w14:paraId="4E2E0483" w14:textId="77777777" w:rsidR="00943542" w:rsidRPr="00943542" w:rsidRDefault="00943542" w:rsidP="00943542">
            <w:pPr>
              <w:spacing w:after="200" w:line="360" w:lineRule="auto"/>
              <w:ind w:firstLine="315"/>
              <w:contextualSpacing/>
              <w:jc w:val="both"/>
              <w:rPr>
                <w:rFonts w:ascii="GHEA Grapalat" w:eastAsia="Calibri" w:hAnsi="GHEA Grapalat"/>
                <w:lang w:val="hy-AM" w:eastAsia="en-US"/>
              </w:rPr>
            </w:pPr>
            <w:r w:rsidRPr="00943542">
              <w:rPr>
                <w:rFonts w:ascii="GHEA Grapalat" w:eastAsia="Calibri" w:hAnsi="GHEA Grapalat"/>
                <w:lang w:val="hy-AM" w:eastAsia="en-US"/>
              </w:rPr>
              <w:t>Ուստի, թեև գլխավոր քարտուղարը պատասխանատու է գործընթացների կազմակերպման համար, այնուամենայնիվ, շահառուների ցուցակի վերջնական հաստատման լիազորությունը, իր բնույթով, դուրս է զուտ կազմակերպական գործառույթների շրջանակից և առավելապես վերաբերում է նախարարի իրավասությանը, ինչի պայմաններում առաջարկվող փոփոխության հիմնավորվածությունը լրացուցիչ պարզաբանման կարիք ունի։</w:t>
            </w:r>
          </w:p>
          <w:p w14:paraId="7CD21643" w14:textId="567004EF" w:rsidR="00A07174" w:rsidRPr="00943542" w:rsidRDefault="00943542" w:rsidP="00943542">
            <w:pPr>
              <w:spacing w:line="360" w:lineRule="auto"/>
              <w:ind w:firstLine="397"/>
              <w:jc w:val="both"/>
              <w:rPr>
                <w:rFonts w:ascii="GHEA Grapalat" w:hAnsi="GHEA Grapalat" w:cs="Sylfaen"/>
                <w:spacing w:val="-4"/>
                <w:lang w:val="hy-AM"/>
              </w:rPr>
            </w:pPr>
            <w:r w:rsidRPr="00943542">
              <w:rPr>
                <w:rFonts w:ascii="GHEA Grapalat" w:eastAsia="Calibri" w:hAnsi="GHEA Grapalat"/>
                <w:lang w:val="hy-AM" w:eastAsia="en-US"/>
              </w:rPr>
              <w:t>Միաժամանակ, հարկ ենք համարում նշել, որ «Կառավարչական իրավահարաբերությունների կարգավորման մասին» օրենքի 12-րդ հոդվածով գլխավոր քարտուղարի լիազորությունների շրջանակում նախագծով նախատեսվող լիազորությունը ուղղակիորեն ամրագրված չէ, ուստի նպատակահարմար է հստակեցնել դրա իրավական հիմքը։</w:t>
            </w:r>
          </w:p>
        </w:tc>
        <w:tc>
          <w:tcPr>
            <w:tcW w:w="4257" w:type="dxa"/>
            <w:gridSpan w:val="3"/>
            <w:tcBorders>
              <w:left w:val="single" w:sz="4" w:space="0" w:color="auto"/>
              <w:bottom w:val="single" w:sz="4" w:space="0" w:color="auto"/>
              <w:right w:val="single" w:sz="4" w:space="0" w:color="auto"/>
            </w:tcBorders>
            <w:shd w:val="clear" w:color="auto" w:fill="auto"/>
          </w:tcPr>
          <w:p w14:paraId="0B3096D7" w14:textId="77777777" w:rsidR="002D4B78" w:rsidRDefault="002D4B78" w:rsidP="00943542">
            <w:pPr>
              <w:spacing w:line="360" w:lineRule="auto"/>
              <w:ind w:firstLine="360"/>
              <w:jc w:val="both"/>
              <w:rPr>
                <w:rFonts w:ascii="GHEA Grapalat" w:hAnsi="GHEA Grapalat" w:cs="Calibri"/>
                <w:b/>
                <w:lang w:val="hy-AM"/>
              </w:rPr>
            </w:pPr>
            <w:r w:rsidRPr="00943542">
              <w:rPr>
                <w:rFonts w:ascii="GHEA Grapalat" w:hAnsi="GHEA Grapalat" w:cs="Calibri"/>
                <w:b/>
                <w:lang w:val="hy-AM"/>
              </w:rPr>
              <w:lastRenderedPageBreak/>
              <w:t>Ընդունվել է ի գիտություն։</w:t>
            </w:r>
          </w:p>
          <w:p w14:paraId="1688D493" w14:textId="69FF88D1" w:rsidR="00943542" w:rsidRPr="00943542" w:rsidRDefault="00943542" w:rsidP="00943542">
            <w:pPr>
              <w:spacing w:line="360" w:lineRule="auto"/>
              <w:ind w:firstLine="360"/>
              <w:jc w:val="both"/>
              <w:rPr>
                <w:rFonts w:ascii="GHEA Grapalat" w:eastAsia="Calibri" w:hAnsi="GHEA Grapalat" w:cs="Calibri"/>
                <w:lang w:val="hy-AM" w:eastAsia="en-US"/>
              </w:rPr>
            </w:pPr>
            <w:bookmarkStart w:id="0" w:name="_GoBack"/>
            <w:bookmarkEnd w:id="0"/>
            <w:r w:rsidRPr="00943542">
              <w:rPr>
                <w:rFonts w:ascii="GHEA Grapalat" w:eastAsia="Calibri" w:hAnsi="GHEA Grapalat" w:cs="Calibri"/>
                <w:lang w:val="hy-AM" w:eastAsia="en-US"/>
              </w:rPr>
              <w:t xml:space="preserve">Համաձայն ՀՀ վարչապետի 2018 թվականի հունիսի 11-ի N 700-Լ որոշմամբ հաստատված ՀՀ աշխատանքի և սոցիալական հարցերի նախարարության կանոնադրության՝ նախարարը պատասխանատու է ոլորտային պետական քաղաքականության մշակման և իրականացման համար, իսկ գլխավոր քարտուղարը՝ նախարարության կազմակերպական, վարչական, ֆինանսատնտեսական գործառույթների և </w:t>
            </w:r>
            <w:r w:rsidRPr="00943542">
              <w:rPr>
                <w:rFonts w:ascii="GHEA Grapalat" w:eastAsia="Calibri" w:hAnsi="GHEA Grapalat" w:cs="Calibri"/>
                <w:lang w:val="hy-AM" w:eastAsia="en-US"/>
              </w:rPr>
              <w:lastRenderedPageBreak/>
              <w:t>քաղաքացիաիրավական հարաբերություններին պետական մարմնի մասնակցության ապահովման համար։</w:t>
            </w:r>
          </w:p>
          <w:p w14:paraId="1A4FD56F" w14:textId="77777777" w:rsidR="00943542" w:rsidRPr="00943542" w:rsidRDefault="00943542" w:rsidP="00943542">
            <w:pPr>
              <w:spacing w:line="360" w:lineRule="auto"/>
              <w:ind w:firstLine="360"/>
              <w:jc w:val="both"/>
              <w:rPr>
                <w:rFonts w:ascii="GHEA Grapalat" w:eastAsia="Calibri" w:hAnsi="GHEA Grapalat" w:cs="Calibri"/>
                <w:lang w:val="hy-AM" w:eastAsia="en-US"/>
              </w:rPr>
            </w:pPr>
            <w:r w:rsidRPr="00943542">
              <w:rPr>
                <w:rFonts w:ascii="GHEA Grapalat" w:eastAsia="Calibri" w:hAnsi="GHEA Grapalat" w:cs="Calibri"/>
                <w:lang w:val="hy-AM" w:eastAsia="en-US"/>
              </w:rPr>
              <w:t>Սոցիալական տների շահառուների ցուցակների հաստատումը քաղաքական կամ ռազմավարական որոշում չէ, այլ վարչարարական գործընթաց: «Կառավարչական իրավահարաբերությունների կարգավորման մասին» օրենքի 12-րդ հոդվածով գլխավոր քարտուղարին վերապահված են իրավական հետևանքներ առաջացնող որոշումներ ընդունելու լիազորություններ, այդ թվում՝ վարչական և կազմակերպական բնույթի ակտերի ընդունումը։</w:t>
            </w:r>
          </w:p>
          <w:p w14:paraId="22ACFFC7" w14:textId="0DC86C79" w:rsidR="00A07174" w:rsidRPr="002D4B78" w:rsidRDefault="00943542" w:rsidP="002D4B78">
            <w:pPr>
              <w:spacing w:line="360" w:lineRule="auto"/>
              <w:ind w:firstLine="360"/>
              <w:jc w:val="both"/>
              <w:rPr>
                <w:rFonts w:ascii="GHEA Grapalat" w:eastAsia="Calibri" w:hAnsi="GHEA Grapalat" w:cs="Calibri"/>
                <w:lang w:val="hy-AM" w:eastAsia="en-US"/>
              </w:rPr>
            </w:pPr>
            <w:r w:rsidRPr="00943542">
              <w:rPr>
                <w:rFonts w:ascii="GHEA Grapalat" w:eastAsia="Calibri" w:hAnsi="GHEA Grapalat" w:cs="Calibri"/>
                <w:lang w:val="hy-AM" w:eastAsia="en-US"/>
              </w:rPr>
              <w:lastRenderedPageBreak/>
              <w:t xml:space="preserve">Ուստի նախագծով առաջարկվող կարգավորումը՝ շահառուների ցուցակների հաստատման և դրանց հետ կապված անճշտությունների շտկման լիազորությունը գլխավոր քարտուղարին վերապահելու վերաբերյալ, լիովին համապատասխանում է ինչպես «Կառավարչական իրավահարաբերությունների կարգավորման մասին» օրենքին, այնպես էլ նախարարության կանոնադրությամբ ամրագրված պետական կառավարման համակարգի տրամաբանությանը։ Այն ապահովում է նախարարի՝ որպես քաղաքական պաշտոն զբաղեցնող անձի, և գլխավոր քարտուղարի՝ որպես վարչական և </w:t>
            </w:r>
            <w:r w:rsidRPr="00943542">
              <w:rPr>
                <w:rFonts w:ascii="GHEA Grapalat" w:eastAsia="Calibri" w:hAnsi="GHEA Grapalat" w:cs="Calibri"/>
                <w:lang w:val="hy-AM" w:eastAsia="en-US"/>
              </w:rPr>
              <w:lastRenderedPageBreak/>
              <w:t>կազմակերպական գործառույթներ իրականացնող պաշտոնատար անձի լիազորությունների արդյունավետ և իրավաչափ բաշխումը։</w:t>
            </w:r>
          </w:p>
        </w:tc>
      </w:tr>
      <w:tr w:rsidR="00821940" w:rsidRPr="00943542" w14:paraId="58411A7C" w14:textId="77777777" w:rsidTr="00D31203">
        <w:trPr>
          <w:gridAfter w:val="1"/>
          <w:wAfter w:w="8" w:type="dxa"/>
          <w:trHeight w:val="413"/>
        </w:trPr>
        <w:tc>
          <w:tcPr>
            <w:tcW w:w="978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1C405E08" w14:textId="7A1A31AE" w:rsidR="00136DBD" w:rsidRPr="00943542" w:rsidRDefault="00943542" w:rsidP="00943542">
            <w:pPr>
              <w:ind w:firstLine="315"/>
              <w:jc w:val="both"/>
              <w:rPr>
                <w:rFonts w:ascii="GHEA Grapalat" w:eastAsia="GHEA Grapalat" w:hAnsi="GHEA Grapalat" w:cs="GHEA Grapalat"/>
                <w:b/>
                <w:shd w:val="clear" w:color="auto" w:fill="D9D9D9"/>
                <w:lang w:val="hy-AM"/>
              </w:rPr>
            </w:pPr>
            <w:r>
              <w:rPr>
                <w:rFonts w:ascii="GHEA Grapalat" w:eastAsia="GHEA Grapalat" w:hAnsi="GHEA Grapalat" w:cs="GHEA Grapalat"/>
                <w:b/>
                <w:shd w:val="clear" w:color="auto" w:fill="D9D9D9"/>
                <w:lang w:val="hy-AM"/>
              </w:rPr>
              <w:lastRenderedPageBreak/>
              <w:t>2</w:t>
            </w:r>
            <w:r w:rsidR="00136DBD" w:rsidRPr="00943542">
              <w:rPr>
                <w:rFonts w:ascii="GHEA Grapalat" w:eastAsia="GHEA Grapalat" w:hAnsi="GHEA Grapalat" w:cs="GHEA Grapalat"/>
                <w:b/>
                <w:shd w:val="clear" w:color="auto" w:fill="D9D9D9"/>
                <w:lang w:val="hy-AM"/>
              </w:rPr>
              <w:t xml:space="preserve">. </w:t>
            </w:r>
            <w:r w:rsidR="00AB7119" w:rsidRPr="00943542">
              <w:rPr>
                <w:rFonts w:ascii="GHEA Grapalat" w:eastAsia="GHEA Grapalat" w:hAnsi="GHEA Grapalat" w:cs="GHEA Grapalat"/>
                <w:b/>
                <w:shd w:val="clear" w:color="auto" w:fill="D9D9D9"/>
                <w:lang w:val="hy-AM"/>
              </w:rPr>
              <w:t>ՀՀ տարածքային կառավարման և ենթակառուցվածքների նախարարություն</w:t>
            </w:r>
          </w:p>
        </w:tc>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42089" w14:textId="3306E5E4" w:rsidR="00136DBD" w:rsidRPr="00943542" w:rsidRDefault="00AB3087" w:rsidP="00943542">
            <w:pPr>
              <w:ind w:firstLine="315"/>
              <w:jc w:val="both"/>
              <w:rPr>
                <w:rFonts w:ascii="GHEA Grapalat" w:eastAsia="GHEA Grapalat" w:hAnsi="GHEA Grapalat" w:cs="GHEA Grapalat"/>
                <w:b/>
                <w:shd w:val="clear" w:color="auto" w:fill="D9D9D9"/>
                <w:lang w:val="hy-AM"/>
              </w:rPr>
            </w:pPr>
            <w:r w:rsidRPr="00943542">
              <w:rPr>
                <w:rFonts w:ascii="GHEA Grapalat" w:eastAsia="GHEA Grapalat" w:hAnsi="GHEA Grapalat" w:cs="GHEA Grapalat"/>
                <w:b/>
                <w:shd w:val="clear" w:color="auto" w:fill="D9D9D9"/>
                <w:lang w:val="hy-AM"/>
              </w:rPr>
              <w:t>01.04.2026</w:t>
            </w:r>
          </w:p>
        </w:tc>
      </w:tr>
      <w:tr w:rsidR="00821940" w:rsidRPr="00943542" w14:paraId="318690DB" w14:textId="77777777" w:rsidTr="00D31203">
        <w:trPr>
          <w:gridAfter w:val="1"/>
          <w:wAfter w:w="8" w:type="dxa"/>
          <w:trHeight w:val="440"/>
        </w:trPr>
        <w:tc>
          <w:tcPr>
            <w:tcW w:w="9783" w:type="dxa"/>
            <w:gridSpan w:val="2"/>
            <w:vMerge/>
            <w:tcBorders>
              <w:left w:val="single" w:sz="4" w:space="0" w:color="auto"/>
              <w:bottom w:val="single" w:sz="4" w:space="0" w:color="auto"/>
              <w:right w:val="single" w:sz="4" w:space="0" w:color="auto"/>
            </w:tcBorders>
            <w:shd w:val="clear" w:color="auto" w:fill="D9D9D9" w:themeFill="background1" w:themeFillShade="D9"/>
          </w:tcPr>
          <w:p w14:paraId="54A1E47B" w14:textId="77777777" w:rsidR="00136DBD" w:rsidRPr="00943542" w:rsidRDefault="00136DBD" w:rsidP="00943542">
            <w:pPr>
              <w:ind w:firstLine="315"/>
              <w:jc w:val="both"/>
              <w:rPr>
                <w:rFonts w:ascii="GHEA Grapalat" w:eastAsia="GHEA Grapalat" w:hAnsi="GHEA Grapalat" w:cs="GHEA Grapalat"/>
                <w:b/>
                <w:shd w:val="clear" w:color="auto" w:fill="D9D9D9"/>
                <w:lang w:val="hy-AM"/>
              </w:rPr>
            </w:pPr>
          </w:p>
        </w:tc>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C72FED" w14:textId="7A5F15A8" w:rsidR="00136DBD" w:rsidRPr="00943542" w:rsidRDefault="00136DBD" w:rsidP="00943542">
            <w:pPr>
              <w:jc w:val="both"/>
              <w:rPr>
                <w:rFonts w:ascii="GHEA Grapalat" w:eastAsia="GHEA Grapalat" w:hAnsi="GHEA Grapalat" w:cs="GHEA Grapalat"/>
                <w:b/>
                <w:shd w:val="clear" w:color="auto" w:fill="D9D9D9"/>
                <w:lang w:val="hy-AM"/>
              </w:rPr>
            </w:pPr>
            <w:r w:rsidRPr="00943542">
              <w:rPr>
                <w:rFonts w:ascii="GHEA Grapalat" w:eastAsia="GHEA Grapalat" w:hAnsi="GHEA Grapalat" w:cs="GHEA Grapalat"/>
                <w:b/>
                <w:shd w:val="clear" w:color="auto" w:fill="D9D9D9"/>
                <w:lang w:val="hy-AM"/>
              </w:rPr>
              <w:t xml:space="preserve">N </w:t>
            </w:r>
            <w:r w:rsidR="00A94F84" w:rsidRPr="00943542">
              <w:rPr>
                <w:rFonts w:ascii="GHEA Grapalat" w:eastAsia="GHEA Grapalat" w:hAnsi="GHEA Grapalat" w:cs="GHEA Grapalat"/>
                <w:b/>
                <w:shd w:val="clear" w:color="auto" w:fill="D9D9D9"/>
                <w:lang w:val="hy-AM"/>
              </w:rPr>
              <w:t>ԴԽ</w:t>
            </w:r>
            <w:r w:rsidR="00AB3087" w:rsidRPr="00943542">
              <w:rPr>
                <w:rFonts w:ascii="GHEA Grapalat" w:eastAsia="GHEA Grapalat" w:hAnsi="GHEA Grapalat" w:cs="GHEA Grapalat"/>
                <w:b/>
                <w:shd w:val="clear" w:color="auto" w:fill="D9D9D9"/>
                <w:lang w:val="hy-AM"/>
              </w:rPr>
              <w:t>/15.3/12290-2026</w:t>
            </w:r>
          </w:p>
        </w:tc>
      </w:tr>
      <w:tr w:rsidR="00821940" w:rsidRPr="00943542" w14:paraId="6C8CD976" w14:textId="77777777" w:rsidTr="00D31203">
        <w:trPr>
          <w:trHeight w:val="377"/>
        </w:trPr>
        <w:tc>
          <w:tcPr>
            <w:tcW w:w="9157" w:type="dxa"/>
            <w:tcBorders>
              <w:left w:val="single" w:sz="4" w:space="0" w:color="auto"/>
              <w:bottom w:val="single" w:sz="4" w:space="0" w:color="auto"/>
              <w:right w:val="single" w:sz="4" w:space="0" w:color="auto"/>
            </w:tcBorders>
            <w:shd w:val="clear" w:color="auto" w:fill="auto"/>
          </w:tcPr>
          <w:p w14:paraId="3942EE97" w14:textId="77777777" w:rsidR="00AB3087" w:rsidRPr="00943542" w:rsidRDefault="00AB3087" w:rsidP="00943542">
            <w:pPr>
              <w:tabs>
                <w:tab w:val="left" w:pos="180"/>
                <w:tab w:val="left" w:pos="360"/>
                <w:tab w:val="left" w:pos="450"/>
              </w:tabs>
              <w:suppressAutoHyphens/>
              <w:spacing w:line="360" w:lineRule="auto"/>
              <w:ind w:left="-90" w:firstLine="90"/>
              <w:jc w:val="both"/>
              <w:rPr>
                <w:rFonts w:ascii="GHEA Grapalat" w:eastAsia="GHEA Grapalat" w:hAnsi="GHEA Grapalat" w:cs="GHEA Grapalat"/>
                <w:lang w:val="hy-AM"/>
              </w:rPr>
            </w:pPr>
            <w:r w:rsidRPr="00943542">
              <w:rPr>
                <w:rFonts w:ascii="GHEA Grapalat" w:hAnsi="GHEA Grapalat" w:cs="Sylfaen"/>
                <w:lang w:val="hy-AM"/>
              </w:rPr>
              <w:t xml:space="preserve">       «</w:t>
            </w:r>
            <w:r w:rsidRPr="00943542">
              <w:rPr>
                <w:rFonts w:ascii="GHEA Grapalat" w:hAnsi="GHEA Grapalat"/>
                <w:bCs/>
                <w:lang w:val="hy-AM"/>
              </w:rPr>
              <w:t>Հայաստանի Հանրապետության կառավարության 2022 թվականի մայիսի 13-ի N 669-Ն որոշման մեջ փոփոխություններ կատարելու մասին</w:t>
            </w:r>
            <w:r w:rsidRPr="00943542">
              <w:rPr>
                <w:rFonts w:ascii="GHEA Grapalat" w:hAnsi="GHEA Grapalat"/>
                <w:b/>
                <w:bCs/>
                <w:lang w:val="hy-AM"/>
              </w:rPr>
              <w:t xml:space="preserve">» </w:t>
            </w:r>
            <w:r w:rsidRPr="00943542">
              <w:rPr>
                <w:rFonts w:ascii="GHEA Grapalat" w:eastAsia="GHEA Grapalat" w:hAnsi="GHEA Grapalat" w:cs="GHEA Grapalat"/>
                <w:color w:val="000000"/>
                <w:lang w:val="hy-AM"/>
              </w:rPr>
              <w:t xml:space="preserve">ՀՀ </w:t>
            </w:r>
            <w:r w:rsidRPr="00943542">
              <w:rPr>
                <w:rFonts w:ascii="GHEA Grapalat" w:eastAsia="GHEA Grapalat" w:hAnsi="GHEA Grapalat" w:cs="GHEA Grapalat"/>
                <w:color w:val="000000"/>
                <w:highlight w:val="white"/>
                <w:lang w:val="hy-AM"/>
              </w:rPr>
              <w:t>կառավարության որոշման</w:t>
            </w:r>
            <w:r w:rsidRPr="00943542">
              <w:rPr>
                <w:rFonts w:ascii="GHEA Grapalat" w:eastAsia="GHEA Grapalat" w:hAnsi="GHEA Grapalat" w:cs="GHEA Grapalat"/>
                <w:color w:val="000000"/>
                <w:lang w:val="hy-AM"/>
              </w:rPr>
              <w:t xml:space="preserve"> </w:t>
            </w:r>
            <w:r w:rsidRPr="00943542">
              <w:rPr>
                <w:rFonts w:ascii="GHEA Grapalat" w:hAnsi="GHEA Grapalat" w:cs="Sylfaen"/>
                <w:lang w:val="hy-AM"/>
              </w:rPr>
              <w:t xml:space="preserve">նախագիծը </w:t>
            </w:r>
            <w:r w:rsidRPr="00943542">
              <w:rPr>
                <w:rFonts w:ascii="GHEA Grapalat" w:eastAsia="GHEA Grapalat" w:hAnsi="GHEA Grapalat" w:cs="GHEA Grapalat"/>
                <w:lang w:val="hy-AM"/>
              </w:rPr>
              <w:t>քննարկվել է ՀՀ տարածքային կառավարման և ենթակառուցվածքների նախարարությունում և Ջրային կոմիտեի հետ։</w:t>
            </w:r>
          </w:p>
          <w:p w14:paraId="6E2A5FF9" w14:textId="0FCFF35E" w:rsidR="00136DBD" w:rsidRPr="00943542" w:rsidRDefault="00AB3087" w:rsidP="00943542">
            <w:pPr>
              <w:tabs>
                <w:tab w:val="left" w:pos="450"/>
                <w:tab w:val="center" w:pos="4844"/>
              </w:tabs>
              <w:suppressAutoHyphens/>
              <w:spacing w:line="360" w:lineRule="auto"/>
              <w:ind w:firstLine="300"/>
              <w:jc w:val="both"/>
              <w:rPr>
                <w:rFonts w:ascii="GHEA Grapalat" w:eastAsia="GHEA Grapalat" w:hAnsi="GHEA Grapalat" w:cs="GHEA Grapalat"/>
                <w:lang w:val="af-ZA"/>
              </w:rPr>
            </w:pPr>
            <w:r w:rsidRPr="00943542">
              <w:rPr>
                <w:rFonts w:ascii="GHEA Grapalat" w:eastAsia="GHEA Grapalat" w:hAnsi="GHEA Grapalat" w:cs="GHEA Grapalat"/>
                <w:lang w:val="hy-AM"/>
              </w:rPr>
              <w:t xml:space="preserve"> Քննարկման արդյունքներով նախագծի </w:t>
            </w:r>
            <w:r w:rsidRPr="00943542">
              <w:rPr>
                <w:rFonts w:ascii="GHEA Grapalat" w:hAnsi="GHEA Grapalat" w:cs="Sylfaen"/>
                <w:lang w:val="af-ZA"/>
              </w:rPr>
              <w:t>վերաբերյալ դիտողություններ և առաջարկություններ չկան։</w:t>
            </w:r>
          </w:p>
        </w:tc>
        <w:tc>
          <w:tcPr>
            <w:tcW w:w="4257" w:type="dxa"/>
            <w:gridSpan w:val="3"/>
            <w:tcBorders>
              <w:left w:val="single" w:sz="4" w:space="0" w:color="auto"/>
              <w:bottom w:val="single" w:sz="4" w:space="0" w:color="auto"/>
              <w:right w:val="single" w:sz="4" w:space="0" w:color="auto"/>
            </w:tcBorders>
            <w:shd w:val="clear" w:color="auto" w:fill="auto"/>
          </w:tcPr>
          <w:p w14:paraId="7FAEB619" w14:textId="120FA64B" w:rsidR="00136DBD" w:rsidRPr="00943542" w:rsidRDefault="0071689E" w:rsidP="00943542">
            <w:pPr>
              <w:jc w:val="both"/>
              <w:rPr>
                <w:rFonts w:ascii="GHEA Grapalat" w:hAnsi="GHEA Grapalat"/>
                <w:bCs/>
                <w:shd w:val="clear" w:color="auto" w:fill="D9D9D9" w:themeFill="background1" w:themeFillShade="D9"/>
                <w:lang w:val="af-ZA"/>
              </w:rPr>
            </w:pPr>
            <w:r w:rsidRPr="00943542">
              <w:rPr>
                <w:rFonts w:ascii="GHEA Grapalat" w:hAnsi="GHEA Grapalat" w:cs="Calibri"/>
                <w:b/>
                <w:lang w:val="hy-AM"/>
              </w:rPr>
              <w:t>Ընդունվել է ի գիտություն։</w:t>
            </w:r>
          </w:p>
        </w:tc>
      </w:tr>
      <w:tr w:rsidR="00821940" w:rsidRPr="00943542" w14:paraId="05C2216D" w14:textId="77777777" w:rsidTr="00D31203">
        <w:trPr>
          <w:gridAfter w:val="1"/>
          <w:wAfter w:w="8" w:type="dxa"/>
          <w:trHeight w:val="240"/>
        </w:trPr>
        <w:tc>
          <w:tcPr>
            <w:tcW w:w="9783" w:type="dxa"/>
            <w:gridSpan w:val="2"/>
            <w:vMerge w:val="restart"/>
            <w:tcBorders>
              <w:left w:val="single" w:sz="4" w:space="0" w:color="auto"/>
              <w:right w:val="single" w:sz="4" w:space="0" w:color="auto"/>
            </w:tcBorders>
            <w:shd w:val="clear" w:color="auto" w:fill="D9D9D9" w:themeFill="background1" w:themeFillShade="D9"/>
          </w:tcPr>
          <w:p w14:paraId="02CA1FD0" w14:textId="2FC0F1A1" w:rsidR="004D0BE3" w:rsidRPr="00943542" w:rsidRDefault="00943542" w:rsidP="00943542">
            <w:pPr>
              <w:ind w:firstLine="315"/>
              <w:jc w:val="both"/>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3</w:t>
            </w:r>
            <w:r w:rsidR="004D0BE3" w:rsidRPr="00943542">
              <w:rPr>
                <w:rFonts w:ascii="Cambria Math" w:hAnsi="Cambria Math" w:cs="Cambria Math"/>
                <w:b/>
                <w:shd w:val="clear" w:color="auto" w:fill="D9D9D9" w:themeFill="background1" w:themeFillShade="D9"/>
                <w:lang w:val="hy-AM"/>
              </w:rPr>
              <w:t>․</w:t>
            </w:r>
            <w:r w:rsidR="004D0BE3" w:rsidRPr="00943542">
              <w:rPr>
                <w:rFonts w:ascii="GHEA Grapalat" w:hAnsi="GHEA Grapalat"/>
                <w:b/>
                <w:shd w:val="clear" w:color="auto" w:fill="D9D9D9" w:themeFill="background1" w:themeFillShade="D9"/>
                <w:lang w:val="hy-AM"/>
              </w:rPr>
              <w:t xml:space="preserve"> ՀՀ </w:t>
            </w:r>
            <w:r w:rsidR="00203975" w:rsidRPr="00943542">
              <w:rPr>
                <w:rFonts w:ascii="GHEA Grapalat" w:hAnsi="GHEA Grapalat"/>
                <w:b/>
                <w:shd w:val="clear" w:color="auto" w:fill="D9D9D9" w:themeFill="background1" w:themeFillShade="D9"/>
                <w:lang w:val="hy-AM"/>
              </w:rPr>
              <w:t>հանրային ծառայությունները կարգավորող հանձնաժողով</w:t>
            </w:r>
          </w:p>
        </w:tc>
        <w:tc>
          <w:tcPr>
            <w:tcW w:w="3623" w:type="dxa"/>
            <w:tcBorders>
              <w:left w:val="single" w:sz="4" w:space="0" w:color="auto"/>
              <w:bottom w:val="single" w:sz="4" w:space="0" w:color="auto"/>
              <w:right w:val="single" w:sz="4" w:space="0" w:color="auto"/>
            </w:tcBorders>
            <w:shd w:val="clear" w:color="auto" w:fill="D9D9D9" w:themeFill="background1" w:themeFillShade="D9"/>
          </w:tcPr>
          <w:p w14:paraId="1F33153A" w14:textId="3E8189F4" w:rsidR="004D0BE3" w:rsidRPr="00943542" w:rsidRDefault="00080A94" w:rsidP="00943542">
            <w:pPr>
              <w:ind w:firstLine="166"/>
              <w:jc w:val="both"/>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31</w:t>
            </w:r>
            <w:r w:rsidR="00203975" w:rsidRPr="00943542">
              <w:rPr>
                <w:rFonts w:ascii="GHEA Grapalat" w:hAnsi="GHEA Grapalat"/>
                <w:b/>
                <w:shd w:val="clear" w:color="auto" w:fill="D9D9D9" w:themeFill="background1" w:themeFillShade="D9"/>
              </w:rPr>
              <w:t>.03.2026</w:t>
            </w:r>
          </w:p>
        </w:tc>
      </w:tr>
      <w:tr w:rsidR="00821940" w:rsidRPr="00943542" w14:paraId="33063F33" w14:textId="77777777" w:rsidTr="00D31203">
        <w:trPr>
          <w:gridAfter w:val="1"/>
          <w:wAfter w:w="8" w:type="dxa"/>
          <w:trHeight w:val="240"/>
        </w:trPr>
        <w:tc>
          <w:tcPr>
            <w:tcW w:w="9783" w:type="dxa"/>
            <w:gridSpan w:val="2"/>
            <w:vMerge/>
            <w:tcBorders>
              <w:left w:val="single" w:sz="4" w:space="0" w:color="auto"/>
              <w:bottom w:val="single" w:sz="4" w:space="0" w:color="auto"/>
              <w:right w:val="single" w:sz="4" w:space="0" w:color="auto"/>
            </w:tcBorders>
            <w:shd w:val="clear" w:color="auto" w:fill="D9D9D9" w:themeFill="background1" w:themeFillShade="D9"/>
          </w:tcPr>
          <w:p w14:paraId="0389046E" w14:textId="77777777" w:rsidR="004D0BE3" w:rsidRPr="00943542" w:rsidRDefault="004D0BE3" w:rsidP="00943542">
            <w:pPr>
              <w:ind w:firstLine="315"/>
              <w:jc w:val="both"/>
              <w:rPr>
                <w:rFonts w:ascii="GHEA Grapalat" w:hAnsi="GHEA Grapalat"/>
                <w:b/>
                <w:shd w:val="clear" w:color="auto" w:fill="D9D9D9" w:themeFill="background1" w:themeFillShade="D9"/>
              </w:rPr>
            </w:pPr>
          </w:p>
        </w:tc>
        <w:tc>
          <w:tcPr>
            <w:tcW w:w="3623" w:type="dxa"/>
            <w:tcBorders>
              <w:left w:val="single" w:sz="4" w:space="0" w:color="auto"/>
              <w:bottom w:val="single" w:sz="4" w:space="0" w:color="auto"/>
              <w:right w:val="single" w:sz="4" w:space="0" w:color="auto"/>
            </w:tcBorders>
            <w:shd w:val="clear" w:color="auto" w:fill="D9D9D9" w:themeFill="background1" w:themeFillShade="D9"/>
          </w:tcPr>
          <w:p w14:paraId="3A7B9B6C" w14:textId="45078D18" w:rsidR="004D0BE3" w:rsidRPr="00943542" w:rsidRDefault="004D0BE3" w:rsidP="00943542">
            <w:pPr>
              <w:ind w:firstLine="166"/>
              <w:jc w:val="both"/>
              <w:rPr>
                <w:rFonts w:ascii="GHEA Grapalat" w:hAnsi="GHEA Grapalat"/>
                <w:b/>
                <w:shd w:val="clear" w:color="auto" w:fill="D9D9D9" w:themeFill="background1" w:themeFillShade="D9"/>
              </w:rPr>
            </w:pPr>
            <w:r w:rsidRPr="00943542">
              <w:rPr>
                <w:rFonts w:ascii="GHEA Grapalat" w:hAnsi="GHEA Grapalat"/>
                <w:b/>
                <w:shd w:val="clear" w:color="auto" w:fill="D9D9D9" w:themeFill="background1" w:themeFillShade="D9"/>
              </w:rPr>
              <w:t xml:space="preserve">N </w:t>
            </w:r>
            <w:r w:rsidR="00080A94">
              <w:rPr>
                <w:rFonts w:ascii="GHEA Grapalat" w:hAnsi="GHEA Grapalat"/>
                <w:b/>
                <w:shd w:val="clear" w:color="auto" w:fill="D9D9D9" w:themeFill="background1" w:themeFillShade="D9"/>
                <w:lang w:val="hy-AM"/>
              </w:rPr>
              <w:t>Մ</w:t>
            </w:r>
            <w:r w:rsidR="00203975" w:rsidRPr="00943542">
              <w:rPr>
                <w:rFonts w:ascii="GHEA Grapalat" w:hAnsi="GHEA Grapalat"/>
                <w:b/>
                <w:shd w:val="clear" w:color="auto" w:fill="D9D9D9" w:themeFill="background1" w:themeFillShade="D9"/>
                <w:lang w:val="hy-AM"/>
              </w:rPr>
              <w:t>Մ</w:t>
            </w:r>
            <w:r w:rsidR="00203975" w:rsidRPr="00943542">
              <w:rPr>
                <w:rFonts w:ascii="GHEA Grapalat" w:hAnsi="GHEA Grapalat"/>
                <w:b/>
                <w:shd w:val="clear" w:color="auto" w:fill="D9D9D9" w:themeFill="background1" w:themeFillShade="D9"/>
              </w:rPr>
              <w:t>/34.</w:t>
            </w:r>
            <w:r w:rsidR="00203975" w:rsidRPr="00943542">
              <w:rPr>
                <w:rFonts w:ascii="GHEA Grapalat" w:hAnsi="GHEA Grapalat"/>
                <w:b/>
                <w:shd w:val="clear" w:color="auto" w:fill="D9D9D9" w:themeFill="background1" w:themeFillShade="D9"/>
                <w:lang w:val="hy-AM"/>
              </w:rPr>
              <w:t>3</w:t>
            </w:r>
            <w:r w:rsidR="000D5D74" w:rsidRPr="00943542">
              <w:rPr>
                <w:rFonts w:ascii="GHEA Grapalat" w:hAnsi="GHEA Grapalat"/>
                <w:b/>
                <w:shd w:val="clear" w:color="auto" w:fill="D9D9D9" w:themeFill="background1" w:themeFillShade="D9"/>
              </w:rPr>
              <w:t>-</w:t>
            </w:r>
            <w:r w:rsidR="00203975" w:rsidRPr="00943542">
              <w:rPr>
                <w:rFonts w:ascii="GHEA Grapalat" w:hAnsi="GHEA Grapalat"/>
                <w:b/>
                <w:shd w:val="clear" w:color="auto" w:fill="D9D9D9" w:themeFill="background1" w:themeFillShade="D9"/>
                <w:lang w:val="hy-AM"/>
              </w:rPr>
              <w:t>Մ2-6/1688-</w:t>
            </w:r>
            <w:r w:rsidR="00203975" w:rsidRPr="00943542">
              <w:rPr>
                <w:rFonts w:ascii="GHEA Grapalat" w:hAnsi="GHEA Grapalat"/>
                <w:b/>
                <w:shd w:val="clear" w:color="auto" w:fill="D9D9D9" w:themeFill="background1" w:themeFillShade="D9"/>
              </w:rPr>
              <w:t>2026</w:t>
            </w:r>
          </w:p>
        </w:tc>
      </w:tr>
      <w:tr w:rsidR="00821940" w:rsidRPr="007F3D4C" w14:paraId="113A8CB5" w14:textId="77777777" w:rsidTr="00D31203">
        <w:trPr>
          <w:trHeight w:val="377"/>
        </w:trPr>
        <w:tc>
          <w:tcPr>
            <w:tcW w:w="9157" w:type="dxa"/>
            <w:tcBorders>
              <w:left w:val="single" w:sz="4" w:space="0" w:color="auto"/>
              <w:bottom w:val="single" w:sz="4" w:space="0" w:color="auto"/>
              <w:right w:val="single" w:sz="4" w:space="0" w:color="auto"/>
            </w:tcBorders>
            <w:shd w:val="clear" w:color="auto" w:fill="auto"/>
          </w:tcPr>
          <w:p w14:paraId="11B34D83" w14:textId="0063E2D3" w:rsidR="00BD5BB7" w:rsidRPr="00943542" w:rsidRDefault="007F0656" w:rsidP="00943542">
            <w:pPr>
              <w:spacing w:line="360" w:lineRule="auto"/>
              <w:ind w:firstLine="397"/>
              <w:jc w:val="both"/>
              <w:rPr>
                <w:rFonts w:ascii="GHEA Grapalat" w:hAnsi="GHEA Grapalat" w:cs="Sylfaen"/>
                <w:spacing w:val="-4"/>
                <w:lang w:val="hy-AM"/>
              </w:rPr>
            </w:pPr>
            <w:r w:rsidRPr="00943542">
              <w:rPr>
                <w:rFonts w:ascii="GHEA Grapalat" w:hAnsi="GHEA Grapalat"/>
                <w:spacing w:val="-4"/>
                <w:lang w:val="hy-AM"/>
              </w:rPr>
              <w:t xml:space="preserve">ՀՀ հանրային ծառայությունները կարգավորող հանձնաժողովը </w:t>
            </w:r>
            <w:r w:rsidRPr="00943542">
              <w:rPr>
                <w:rFonts w:ascii="GHEA Grapalat" w:hAnsi="GHEA Grapalat" w:cs="Sylfaen"/>
                <w:spacing w:val="-4"/>
                <w:lang w:val="hy-AM"/>
              </w:rPr>
              <w:t>«</w:t>
            </w:r>
            <w:r w:rsidRPr="00943542">
              <w:rPr>
                <w:rFonts w:ascii="GHEA Grapalat" w:hAnsi="GHEA Grapalat"/>
                <w:bCs/>
                <w:spacing w:val="-4"/>
                <w:lang w:val="hy-AM"/>
              </w:rPr>
              <w:t>Հայաստանի Հանրապետության կառավարության 2022 թվականի մայիսի 13-ի N 669-Ն որոշման մեջ փոփոխություններ կատարելու մասին</w:t>
            </w:r>
            <w:r w:rsidRPr="00943542">
              <w:rPr>
                <w:rFonts w:ascii="GHEA Grapalat" w:hAnsi="GHEA Grapalat"/>
                <w:b/>
                <w:bCs/>
                <w:spacing w:val="-4"/>
                <w:lang w:val="hy-AM"/>
              </w:rPr>
              <w:t xml:space="preserve">» </w:t>
            </w:r>
            <w:r w:rsidRPr="00943542">
              <w:rPr>
                <w:rFonts w:ascii="GHEA Grapalat" w:eastAsia="GHEA Grapalat" w:hAnsi="GHEA Grapalat" w:cs="GHEA Grapalat"/>
                <w:color w:val="000000"/>
                <w:spacing w:val="-4"/>
                <w:lang w:val="hy-AM"/>
              </w:rPr>
              <w:t xml:space="preserve">ՀՀ </w:t>
            </w:r>
            <w:r w:rsidRPr="00943542">
              <w:rPr>
                <w:rFonts w:ascii="GHEA Grapalat" w:eastAsia="GHEA Grapalat" w:hAnsi="GHEA Grapalat" w:cs="GHEA Grapalat"/>
                <w:color w:val="000000"/>
                <w:spacing w:val="-4"/>
                <w:highlight w:val="white"/>
                <w:lang w:val="hy-AM"/>
              </w:rPr>
              <w:t>կառավարության որոշման</w:t>
            </w:r>
            <w:r w:rsidRPr="00943542">
              <w:rPr>
                <w:rFonts w:ascii="GHEA Grapalat" w:eastAsia="GHEA Grapalat" w:hAnsi="GHEA Grapalat" w:cs="GHEA Grapalat"/>
                <w:color w:val="000000"/>
                <w:spacing w:val="-4"/>
                <w:lang w:val="hy-AM"/>
              </w:rPr>
              <w:t xml:space="preserve"> </w:t>
            </w:r>
            <w:r w:rsidRPr="00943542">
              <w:rPr>
                <w:rFonts w:ascii="GHEA Grapalat" w:hAnsi="GHEA Grapalat" w:cs="Sylfaen"/>
                <w:spacing w:val="-4"/>
                <w:lang w:val="hy-AM"/>
              </w:rPr>
              <w:t>նախագծի վերաբերյալ առարկություններ և առաջարկություններ չունի։</w:t>
            </w:r>
          </w:p>
        </w:tc>
        <w:tc>
          <w:tcPr>
            <w:tcW w:w="4257" w:type="dxa"/>
            <w:gridSpan w:val="3"/>
            <w:tcBorders>
              <w:left w:val="single" w:sz="4" w:space="0" w:color="auto"/>
              <w:bottom w:val="single" w:sz="4" w:space="0" w:color="auto"/>
              <w:right w:val="single" w:sz="4" w:space="0" w:color="auto"/>
            </w:tcBorders>
            <w:shd w:val="clear" w:color="auto" w:fill="auto"/>
          </w:tcPr>
          <w:p w14:paraId="7ECCC8A6" w14:textId="6443A7C2" w:rsidR="00BD5BB7" w:rsidRPr="00080A94" w:rsidRDefault="000D5D74" w:rsidP="00943542">
            <w:pPr>
              <w:jc w:val="both"/>
              <w:rPr>
                <w:rFonts w:ascii="GHEA Grapalat" w:eastAsia="GHEA Grapalat" w:hAnsi="GHEA Grapalat" w:cs="GHEA Grapalat"/>
                <w:lang w:val="hy-AM"/>
              </w:rPr>
            </w:pPr>
            <w:r w:rsidRPr="00943542">
              <w:rPr>
                <w:rFonts w:ascii="GHEA Grapalat" w:hAnsi="GHEA Grapalat" w:cs="Calibri"/>
                <w:b/>
                <w:lang w:val="hy-AM"/>
              </w:rPr>
              <w:t>Ընդունվել է ի գիտություն։</w:t>
            </w:r>
            <w:r w:rsidR="00203975" w:rsidRPr="00943542">
              <w:rPr>
                <w:rFonts w:ascii="GHEA Grapalat" w:hAnsi="GHEA Grapalat"/>
                <w:color w:val="000000"/>
                <w:sz w:val="18"/>
                <w:szCs w:val="18"/>
                <w:shd w:val="clear" w:color="auto" w:fill="FFFFFF"/>
                <w:lang w:val="hy-AM"/>
              </w:rPr>
              <w:t xml:space="preserve"> </w:t>
            </w:r>
          </w:p>
        </w:tc>
      </w:tr>
      <w:tr w:rsidR="007F3D4C" w:rsidRPr="00943542" w14:paraId="202D5C90" w14:textId="77777777" w:rsidTr="00590CF3">
        <w:trPr>
          <w:gridAfter w:val="1"/>
          <w:wAfter w:w="8" w:type="dxa"/>
          <w:trHeight w:val="240"/>
        </w:trPr>
        <w:tc>
          <w:tcPr>
            <w:tcW w:w="9783" w:type="dxa"/>
            <w:gridSpan w:val="2"/>
            <w:vMerge w:val="restart"/>
            <w:tcBorders>
              <w:left w:val="single" w:sz="4" w:space="0" w:color="auto"/>
              <w:right w:val="single" w:sz="4" w:space="0" w:color="auto"/>
            </w:tcBorders>
            <w:shd w:val="clear" w:color="auto" w:fill="D9D9D9" w:themeFill="background1" w:themeFillShade="D9"/>
          </w:tcPr>
          <w:p w14:paraId="096CFEF2" w14:textId="652EBAE8" w:rsidR="007F3D4C" w:rsidRPr="00943542" w:rsidRDefault="007F3D4C" w:rsidP="007F3D4C">
            <w:pPr>
              <w:ind w:firstLine="315"/>
              <w:jc w:val="both"/>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4</w:t>
            </w:r>
            <w:r w:rsidRPr="00943542">
              <w:rPr>
                <w:rFonts w:ascii="Cambria Math" w:hAnsi="Cambria Math" w:cs="Cambria Math"/>
                <w:b/>
                <w:shd w:val="clear" w:color="auto" w:fill="D9D9D9" w:themeFill="background1" w:themeFillShade="D9"/>
                <w:lang w:val="hy-AM"/>
              </w:rPr>
              <w:t>․</w:t>
            </w:r>
            <w:r w:rsidRPr="00943542">
              <w:rPr>
                <w:rFonts w:ascii="GHEA Grapalat" w:hAnsi="GHEA Grapalat"/>
                <w:b/>
                <w:shd w:val="clear" w:color="auto" w:fill="D9D9D9" w:themeFill="background1" w:themeFillShade="D9"/>
                <w:lang w:val="hy-AM"/>
              </w:rPr>
              <w:t xml:space="preserve"> ՀՀ </w:t>
            </w:r>
            <w:r>
              <w:rPr>
                <w:rFonts w:ascii="GHEA Grapalat" w:hAnsi="GHEA Grapalat"/>
                <w:b/>
                <w:shd w:val="clear" w:color="auto" w:fill="D9D9D9" w:themeFill="background1" w:themeFillShade="D9"/>
                <w:lang w:val="hy-AM"/>
              </w:rPr>
              <w:t>ֆինանսների նախարարություն</w:t>
            </w:r>
          </w:p>
        </w:tc>
        <w:tc>
          <w:tcPr>
            <w:tcW w:w="3623" w:type="dxa"/>
            <w:tcBorders>
              <w:left w:val="single" w:sz="4" w:space="0" w:color="auto"/>
              <w:bottom w:val="single" w:sz="4" w:space="0" w:color="auto"/>
              <w:right w:val="single" w:sz="4" w:space="0" w:color="auto"/>
            </w:tcBorders>
            <w:shd w:val="clear" w:color="auto" w:fill="D9D9D9" w:themeFill="background1" w:themeFillShade="D9"/>
          </w:tcPr>
          <w:p w14:paraId="357D3A2B" w14:textId="27D6D529" w:rsidR="007F3D4C" w:rsidRPr="00943542" w:rsidRDefault="007F3D4C" w:rsidP="00590CF3">
            <w:pPr>
              <w:ind w:firstLine="166"/>
              <w:jc w:val="both"/>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06.04</w:t>
            </w:r>
            <w:r w:rsidRPr="00943542">
              <w:rPr>
                <w:rFonts w:ascii="GHEA Grapalat" w:hAnsi="GHEA Grapalat"/>
                <w:b/>
                <w:shd w:val="clear" w:color="auto" w:fill="D9D9D9" w:themeFill="background1" w:themeFillShade="D9"/>
              </w:rPr>
              <w:t>.2026</w:t>
            </w:r>
          </w:p>
        </w:tc>
      </w:tr>
      <w:tr w:rsidR="007F3D4C" w:rsidRPr="00943542" w14:paraId="50C27C79" w14:textId="77777777" w:rsidTr="00590CF3">
        <w:trPr>
          <w:gridAfter w:val="1"/>
          <w:wAfter w:w="8" w:type="dxa"/>
          <w:trHeight w:val="240"/>
        </w:trPr>
        <w:tc>
          <w:tcPr>
            <w:tcW w:w="9783" w:type="dxa"/>
            <w:gridSpan w:val="2"/>
            <w:vMerge/>
            <w:tcBorders>
              <w:left w:val="single" w:sz="4" w:space="0" w:color="auto"/>
              <w:bottom w:val="single" w:sz="4" w:space="0" w:color="auto"/>
              <w:right w:val="single" w:sz="4" w:space="0" w:color="auto"/>
            </w:tcBorders>
            <w:shd w:val="clear" w:color="auto" w:fill="D9D9D9" w:themeFill="background1" w:themeFillShade="D9"/>
          </w:tcPr>
          <w:p w14:paraId="0744CB18" w14:textId="77777777" w:rsidR="007F3D4C" w:rsidRPr="00943542" w:rsidRDefault="007F3D4C" w:rsidP="00590CF3">
            <w:pPr>
              <w:ind w:firstLine="315"/>
              <w:jc w:val="both"/>
              <w:rPr>
                <w:rFonts w:ascii="GHEA Grapalat" w:hAnsi="GHEA Grapalat"/>
                <w:b/>
                <w:shd w:val="clear" w:color="auto" w:fill="D9D9D9" w:themeFill="background1" w:themeFillShade="D9"/>
              </w:rPr>
            </w:pPr>
          </w:p>
        </w:tc>
        <w:tc>
          <w:tcPr>
            <w:tcW w:w="3623" w:type="dxa"/>
            <w:tcBorders>
              <w:left w:val="single" w:sz="4" w:space="0" w:color="auto"/>
              <w:bottom w:val="single" w:sz="4" w:space="0" w:color="auto"/>
              <w:right w:val="single" w:sz="4" w:space="0" w:color="auto"/>
            </w:tcBorders>
            <w:shd w:val="clear" w:color="auto" w:fill="D9D9D9" w:themeFill="background1" w:themeFillShade="D9"/>
          </w:tcPr>
          <w:p w14:paraId="753015D5" w14:textId="0BBF85DC" w:rsidR="007F3D4C" w:rsidRPr="00943542" w:rsidRDefault="007F3D4C" w:rsidP="00590CF3">
            <w:pPr>
              <w:ind w:firstLine="166"/>
              <w:jc w:val="both"/>
              <w:rPr>
                <w:rFonts w:ascii="GHEA Grapalat" w:hAnsi="GHEA Grapalat"/>
                <w:b/>
                <w:shd w:val="clear" w:color="auto" w:fill="D9D9D9" w:themeFill="background1" w:themeFillShade="D9"/>
              </w:rPr>
            </w:pPr>
            <w:r w:rsidRPr="00943542">
              <w:rPr>
                <w:rFonts w:ascii="GHEA Grapalat" w:hAnsi="GHEA Grapalat"/>
                <w:b/>
                <w:shd w:val="clear" w:color="auto" w:fill="D9D9D9" w:themeFill="background1" w:themeFillShade="D9"/>
              </w:rPr>
              <w:t xml:space="preserve">N </w:t>
            </w:r>
            <w:r>
              <w:rPr>
                <w:rFonts w:ascii="GHEA Grapalat" w:hAnsi="GHEA Grapalat"/>
                <w:b/>
                <w:shd w:val="clear" w:color="auto" w:fill="D9D9D9" w:themeFill="background1" w:themeFillShade="D9"/>
                <w:lang w:val="hy-AM"/>
              </w:rPr>
              <w:t>01</w:t>
            </w:r>
            <w:r>
              <w:rPr>
                <w:rFonts w:ascii="GHEA Grapalat" w:hAnsi="GHEA Grapalat"/>
                <w:b/>
                <w:shd w:val="clear" w:color="auto" w:fill="D9D9D9" w:themeFill="background1" w:themeFillShade="D9"/>
              </w:rPr>
              <w:t>/34</w:t>
            </w:r>
            <w:r>
              <w:rPr>
                <w:rFonts w:ascii="GHEA Grapalat" w:hAnsi="GHEA Grapalat"/>
                <w:b/>
                <w:shd w:val="clear" w:color="auto" w:fill="D9D9D9" w:themeFill="background1" w:themeFillShade="D9"/>
                <w:lang w:val="hy-AM"/>
              </w:rPr>
              <w:t>/8576</w:t>
            </w:r>
            <w:r w:rsidRPr="00943542">
              <w:rPr>
                <w:rFonts w:ascii="GHEA Grapalat" w:hAnsi="GHEA Grapalat"/>
                <w:b/>
                <w:shd w:val="clear" w:color="auto" w:fill="D9D9D9" w:themeFill="background1" w:themeFillShade="D9"/>
                <w:lang w:val="hy-AM"/>
              </w:rPr>
              <w:t>-</w:t>
            </w:r>
            <w:r w:rsidRPr="00943542">
              <w:rPr>
                <w:rFonts w:ascii="GHEA Grapalat" w:hAnsi="GHEA Grapalat"/>
                <w:b/>
                <w:shd w:val="clear" w:color="auto" w:fill="D9D9D9" w:themeFill="background1" w:themeFillShade="D9"/>
              </w:rPr>
              <w:t>2026</w:t>
            </w:r>
          </w:p>
        </w:tc>
      </w:tr>
      <w:tr w:rsidR="007F3D4C" w:rsidRPr="00080A94" w14:paraId="7D8606E9" w14:textId="77777777" w:rsidTr="00590CF3">
        <w:trPr>
          <w:trHeight w:val="377"/>
        </w:trPr>
        <w:tc>
          <w:tcPr>
            <w:tcW w:w="9157" w:type="dxa"/>
            <w:tcBorders>
              <w:left w:val="single" w:sz="4" w:space="0" w:color="auto"/>
              <w:bottom w:val="single" w:sz="4" w:space="0" w:color="auto"/>
              <w:right w:val="single" w:sz="4" w:space="0" w:color="auto"/>
            </w:tcBorders>
            <w:shd w:val="clear" w:color="auto" w:fill="auto"/>
          </w:tcPr>
          <w:p w14:paraId="502DFD9B" w14:textId="4463A078" w:rsidR="007F3D4C" w:rsidRPr="007F3D4C" w:rsidRDefault="007F3D4C" w:rsidP="007F3D4C">
            <w:pPr>
              <w:suppressAutoHyphens/>
              <w:spacing w:line="360" w:lineRule="auto"/>
              <w:ind w:firstLine="567"/>
              <w:jc w:val="both"/>
              <w:rPr>
                <w:rFonts w:ascii="GHEA Grapalat" w:eastAsia="Calibri" w:hAnsi="GHEA Grapalat"/>
                <w:color w:val="00000A"/>
                <w:lang w:val="hy-AM" w:eastAsia="en-US"/>
              </w:rPr>
            </w:pPr>
            <w:r w:rsidRPr="007F3D4C">
              <w:rPr>
                <w:rFonts w:ascii="GHEA Grapalat" w:eastAsia="Calibri" w:hAnsi="GHEA Grapalat"/>
                <w:color w:val="00000A"/>
                <w:lang w:val="hy-AM" w:eastAsia="en-US"/>
              </w:rPr>
              <w:t>Ձեր 20.03.2026թ. N ԱԹ//10194-2026 գրությամբ ներկայացված՝ «Հայաստանի Հանրապետության կառավարության 2022 թվականի մայիսի 13-ի N 669-Ն որոշման մեջ փոփոխություններ կատարելու մասին» ՀՀ կառավարության որոշման նախագծի վերաբերյալ մեր իրավասությունների շրջանակներում առաջարկություններ չունենք:</w:t>
            </w:r>
          </w:p>
        </w:tc>
        <w:tc>
          <w:tcPr>
            <w:tcW w:w="4257" w:type="dxa"/>
            <w:gridSpan w:val="3"/>
            <w:tcBorders>
              <w:left w:val="single" w:sz="4" w:space="0" w:color="auto"/>
              <w:bottom w:val="single" w:sz="4" w:space="0" w:color="auto"/>
              <w:right w:val="single" w:sz="4" w:space="0" w:color="auto"/>
            </w:tcBorders>
            <w:shd w:val="clear" w:color="auto" w:fill="auto"/>
          </w:tcPr>
          <w:p w14:paraId="0F67005F" w14:textId="30E66CBC" w:rsidR="007F3D4C" w:rsidRPr="00080A94" w:rsidRDefault="007F3D4C" w:rsidP="00590CF3">
            <w:pPr>
              <w:jc w:val="both"/>
              <w:rPr>
                <w:rFonts w:ascii="GHEA Grapalat" w:eastAsia="GHEA Grapalat" w:hAnsi="GHEA Grapalat" w:cs="GHEA Grapalat"/>
                <w:lang w:val="hy-AM"/>
              </w:rPr>
            </w:pPr>
            <w:r w:rsidRPr="00943542">
              <w:rPr>
                <w:rFonts w:ascii="GHEA Grapalat" w:hAnsi="GHEA Grapalat" w:cs="Calibri"/>
                <w:b/>
                <w:lang w:val="hy-AM"/>
              </w:rPr>
              <w:t>Ընդունվել է ի գիտություն։</w:t>
            </w:r>
            <w:r>
              <w:rPr>
                <w:rFonts w:ascii="Verdana" w:hAnsi="Verdana"/>
                <w:color w:val="000000"/>
                <w:sz w:val="18"/>
                <w:szCs w:val="18"/>
                <w:shd w:val="clear" w:color="auto" w:fill="FFFFFF"/>
              </w:rPr>
              <w:t xml:space="preserve"> </w:t>
            </w:r>
          </w:p>
        </w:tc>
      </w:tr>
    </w:tbl>
    <w:p w14:paraId="6C29788C" w14:textId="77777777" w:rsidR="00AB7119" w:rsidRPr="007F3D4C" w:rsidRDefault="00AB7119" w:rsidP="00943542">
      <w:pPr>
        <w:jc w:val="both"/>
        <w:rPr>
          <w:rFonts w:ascii="GHEA Grapalat" w:hAnsi="GHEA Grapalat"/>
          <w:lang w:val="hy-AM"/>
        </w:rPr>
      </w:pPr>
    </w:p>
    <w:sectPr w:rsidR="00AB7119" w:rsidRPr="007F3D4C" w:rsidSect="00EE148E">
      <w:pgSz w:w="16838" w:h="11906" w:orient="landscape" w:code="9"/>
      <w:pgMar w:top="1170" w:right="1268" w:bottom="90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3FD4B" w14:textId="77777777" w:rsidR="001D7BBD" w:rsidRDefault="001D7BBD" w:rsidP="00CD4588">
      <w:r>
        <w:separator/>
      </w:r>
    </w:p>
  </w:endnote>
  <w:endnote w:type="continuationSeparator" w:id="0">
    <w:p w14:paraId="18D64C56" w14:textId="77777777" w:rsidR="001D7BBD" w:rsidRDefault="001D7BBD" w:rsidP="00CD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8142E" w14:textId="77777777" w:rsidR="001D7BBD" w:rsidRDefault="001D7BBD" w:rsidP="00CD4588">
      <w:r>
        <w:separator/>
      </w:r>
    </w:p>
  </w:footnote>
  <w:footnote w:type="continuationSeparator" w:id="0">
    <w:p w14:paraId="0E7F790E" w14:textId="77777777" w:rsidR="001D7BBD" w:rsidRDefault="001D7BBD" w:rsidP="00CD4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E4B4A"/>
    <w:multiLevelType w:val="hybridMultilevel"/>
    <w:tmpl w:val="55C25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E27BE"/>
    <w:multiLevelType w:val="hybridMultilevel"/>
    <w:tmpl w:val="FA6494A4"/>
    <w:lvl w:ilvl="0" w:tplc="F976B610">
      <w:start w:val="2"/>
      <w:numFmt w:val="decimal"/>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2" w15:restartNumberingAfterBreak="0">
    <w:nsid w:val="36D97492"/>
    <w:multiLevelType w:val="hybridMultilevel"/>
    <w:tmpl w:val="07A6DCF2"/>
    <w:lvl w:ilvl="0" w:tplc="AFE0C52E">
      <w:start w:val="1"/>
      <w:numFmt w:val="decimal"/>
      <w:lvlText w:val="%1)"/>
      <w:lvlJc w:val="left"/>
      <w:pPr>
        <w:ind w:left="900" w:hanging="360"/>
      </w:pPr>
      <w:rPr>
        <w:rFonts w:ascii="GHEA Grapalat" w:eastAsia="GHEA Grapalat" w:hAnsi="GHEA Grapalat" w:cs="GHEA Grapala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7587612"/>
    <w:multiLevelType w:val="hybridMultilevel"/>
    <w:tmpl w:val="059C9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D76C0B"/>
    <w:multiLevelType w:val="hybridMultilevel"/>
    <w:tmpl w:val="F9362DB4"/>
    <w:lvl w:ilvl="0" w:tplc="9080266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7FD1D08"/>
    <w:multiLevelType w:val="hybridMultilevel"/>
    <w:tmpl w:val="05E696E0"/>
    <w:lvl w:ilvl="0" w:tplc="9A58C106">
      <w:start w:val="1"/>
      <w:numFmt w:val="decimal"/>
      <w:lvlText w:val="%1)"/>
      <w:lvlJc w:val="left"/>
      <w:pPr>
        <w:ind w:left="1440" w:hanging="360"/>
      </w:pPr>
      <w:rPr>
        <w:rFonts w:ascii="GHEA Grapalat" w:eastAsia="GHEA Grapalat" w:hAnsi="GHEA Grapalat" w:cs="GHEA Grapala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C9B428A"/>
    <w:multiLevelType w:val="hybridMultilevel"/>
    <w:tmpl w:val="B302EF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385757"/>
    <w:multiLevelType w:val="hybridMultilevel"/>
    <w:tmpl w:val="2C483A9E"/>
    <w:lvl w:ilvl="0" w:tplc="1BAE3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1732053"/>
    <w:multiLevelType w:val="hybridMultilevel"/>
    <w:tmpl w:val="2E3AC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9836AE"/>
    <w:multiLevelType w:val="hybridMultilevel"/>
    <w:tmpl w:val="0A96A164"/>
    <w:lvl w:ilvl="0" w:tplc="140C6036">
      <w:start w:val="1"/>
      <w:numFmt w:val="decimal"/>
      <w:lvlText w:val="%1."/>
      <w:lvlJc w:val="left"/>
      <w:pPr>
        <w:ind w:left="1428" w:hanging="360"/>
      </w:pPr>
      <w:rPr>
        <w:b/>
        <w:i w:val="0"/>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7C6347CA"/>
    <w:multiLevelType w:val="hybridMultilevel"/>
    <w:tmpl w:val="AD869420"/>
    <w:lvl w:ilvl="0" w:tplc="9D2640E2">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num w:numId="1">
    <w:abstractNumId w:val="9"/>
  </w:num>
  <w:num w:numId="2">
    <w:abstractNumId w:val="1"/>
  </w:num>
  <w:num w:numId="3">
    <w:abstractNumId w:val="3"/>
  </w:num>
  <w:num w:numId="4">
    <w:abstractNumId w:val="4"/>
  </w:num>
  <w:num w:numId="5">
    <w:abstractNumId w:val="10"/>
  </w:num>
  <w:num w:numId="6">
    <w:abstractNumId w:val="6"/>
  </w:num>
  <w:num w:numId="7">
    <w:abstractNumId w:val="8"/>
  </w:num>
  <w:num w:numId="8">
    <w:abstractNumId w:val="5"/>
  </w:num>
  <w:num w:numId="9">
    <w:abstractNumId w:val="2"/>
  </w:num>
  <w:num w:numId="10">
    <w:abstractNumId w:val="7"/>
  </w:num>
  <w:num w:numId="1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1FA"/>
    <w:rsid w:val="0000017F"/>
    <w:rsid w:val="00003145"/>
    <w:rsid w:val="00003BA9"/>
    <w:rsid w:val="00003DE5"/>
    <w:rsid w:val="00005CA1"/>
    <w:rsid w:val="00006237"/>
    <w:rsid w:val="00006638"/>
    <w:rsid w:val="0000684D"/>
    <w:rsid w:val="00011A7C"/>
    <w:rsid w:val="00011BA7"/>
    <w:rsid w:val="00013649"/>
    <w:rsid w:val="00015965"/>
    <w:rsid w:val="00017F2B"/>
    <w:rsid w:val="0002189F"/>
    <w:rsid w:val="00022C6E"/>
    <w:rsid w:val="000273F6"/>
    <w:rsid w:val="00030082"/>
    <w:rsid w:val="00030B29"/>
    <w:rsid w:val="000313E7"/>
    <w:rsid w:val="00031549"/>
    <w:rsid w:val="0003166A"/>
    <w:rsid w:val="0003393C"/>
    <w:rsid w:val="0003496C"/>
    <w:rsid w:val="00035CED"/>
    <w:rsid w:val="000363A6"/>
    <w:rsid w:val="00037041"/>
    <w:rsid w:val="00037630"/>
    <w:rsid w:val="00037B7F"/>
    <w:rsid w:val="00037DF1"/>
    <w:rsid w:val="000411AE"/>
    <w:rsid w:val="0004194A"/>
    <w:rsid w:val="00043A8D"/>
    <w:rsid w:val="00045181"/>
    <w:rsid w:val="00046027"/>
    <w:rsid w:val="000460ED"/>
    <w:rsid w:val="000463BF"/>
    <w:rsid w:val="00047233"/>
    <w:rsid w:val="000503FC"/>
    <w:rsid w:val="00050ECF"/>
    <w:rsid w:val="00051131"/>
    <w:rsid w:val="000515E2"/>
    <w:rsid w:val="00053487"/>
    <w:rsid w:val="00053CD4"/>
    <w:rsid w:val="00061321"/>
    <w:rsid w:val="0006134A"/>
    <w:rsid w:val="00061AFB"/>
    <w:rsid w:val="000621CB"/>
    <w:rsid w:val="0006651D"/>
    <w:rsid w:val="00066D0A"/>
    <w:rsid w:val="00067DFF"/>
    <w:rsid w:val="00070900"/>
    <w:rsid w:val="000711A4"/>
    <w:rsid w:val="000727EF"/>
    <w:rsid w:val="00073149"/>
    <w:rsid w:val="00075DAC"/>
    <w:rsid w:val="00077082"/>
    <w:rsid w:val="000775AD"/>
    <w:rsid w:val="00080A94"/>
    <w:rsid w:val="00081BC4"/>
    <w:rsid w:val="000831AB"/>
    <w:rsid w:val="0008424F"/>
    <w:rsid w:val="000857E7"/>
    <w:rsid w:val="00086064"/>
    <w:rsid w:val="00086225"/>
    <w:rsid w:val="00087972"/>
    <w:rsid w:val="00087999"/>
    <w:rsid w:val="00090077"/>
    <w:rsid w:val="00090E70"/>
    <w:rsid w:val="00091A81"/>
    <w:rsid w:val="00091B92"/>
    <w:rsid w:val="000929EC"/>
    <w:rsid w:val="0009331F"/>
    <w:rsid w:val="00093C9A"/>
    <w:rsid w:val="00093E97"/>
    <w:rsid w:val="0009405C"/>
    <w:rsid w:val="00095895"/>
    <w:rsid w:val="000A1DF7"/>
    <w:rsid w:val="000A23AB"/>
    <w:rsid w:val="000A3673"/>
    <w:rsid w:val="000A5D0A"/>
    <w:rsid w:val="000A6A2A"/>
    <w:rsid w:val="000A6D1A"/>
    <w:rsid w:val="000A70BD"/>
    <w:rsid w:val="000B0957"/>
    <w:rsid w:val="000B0D81"/>
    <w:rsid w:val="000B1891"/>
    <w:rsid w:val="000B4978"/>
    <w:rsid w:val="000B4C8C"/>
    <w:rsid w:val="000B4EF5"/>
    <w:rsid w:val="000B60CB"/>
    <w:rsid w:val="000B661C"/>
    <w:rsid w:val="000B7104"/>
    <w:rsid w:val="000B7F05"/>
    <w:rsid w:val="000C1DA8"/>
    <w:rsid w:val="000C1FE9"/>
    <w:rsid w:val="000C2D3B"/>
    <w:rsid w:val="000C339C"/>
    <w:rsid w:val="000C3690"/>
    <w:rsid w:val="000D08E9"/>
    <w:rsid w:val="000D1E2D"/>
    <w:rsid w:val="000D3163"/>
    <w:rsid w:val="000D5D74"/>
    <w:rsid w:val="000D673D"/>
    <w:rsid w:val="000E01FE"/>
    <w:rsid w:val="000E15DC"/>
    <w:rsid w:val="000E2F7A"/>
    <w:rsid w:val="000E327E"/>
    <w:rsid w:val="000E58C5"/>
    <w:rsid w:val="000E625E"/>
    <w:rsid w:val="000E7A10"/>
    <w:rsid w:val="000F0F80"/>
    <w:rsid w:val="000F43F0"/>
    <w:rsid w:val="000F4B6E"/>
    <w:rsid w:val="000F4D41"/>
    <w:rsid w:val="0010089B"/>
    <w:rsid w:val="00101503"/>
    <w:rsid w:val="0010222D"/>
    <w:rsid w:val="00102492"/>
    <w:rsid w:val="00102F4F"/>
    <w:rsid w:val="00103250"/>
    <w:rsid w:val="001033A9"/>
    <w:rsid w:val="00103797"/>
    <w:rsid w:val="00104EF8"/>
    <w:rsid w:val="00105805"/>
    <w:rsid w:val="0010759F"/>
    <w:rsid w:val="0011135A"/>
    <w:rsid w:val="00111A58"/>
    <w:rsid w:val="00111E99"/>
    <w:rsid w:val="00112F33"/>
    <w:rsid w:val="001133BE"/>
    <w:rsid w:val="0011415B"/>
    <w:rsid w:val="0011537B"/>
    <w:rsid w:val="001166C9"/>
    <w:rsid w:val="00122773"/>
    <w:rsid w:val="00123C48"/>
    <w:rsid w:val="00125EC8"/>
    <w:rsid w:val="0012613E"/>
    <w:rsid w:val="001266AF"/>
    <w:rsid w:val="0012688A"/>
    <w:rsid w:val="001268BC"/>
    <w:rsid w:val="001272AB"/>
    <w:rsid w:val="00131DB3"/>
    <w:rsid w:val="00132DF6"/>
    <w:rsid w:val="001346C4"/>
    <w:rsid w:val="00135DCE"/>
    <w:rsid w:val="00135DFC"/>
    <w:rsid w:val="00136BBD"/>
    <w:rsid w:val="00136DBD"/>
    <w:rsid w:val="00137250"/>
    <w:rsid w:val="00140D0B"/>
    <w:rsid w:val="00143A1F"/>
    <w:rsid w:val="00145DD6"/>
    <w:rsid w:val="00152410"/>
    <w:rsid w:val="001540FF"/>
    <w:rsid w:val="00155156"/>
    <w:rsid w:val="00155BDB"/>
    <w:rsid w:val="00155C9B"/>
    <w:rsid w:val="001575BE"/>
    <w:rsid w:val="00157B4F"/>
    <w:rsid w:val="00157D2D"/>
    <w:rsid w:val="0016008C"/>
    <w:rsid w:val="001614A9"/>
    <w:rsid w:val="0016257B"/>
    <w:rsid w:val="00162B33"/>
    <w:rsid w:val="00163437"/>
    <w:rsid w:val="001649E8"/>
    <w:rsid w:val="00165025"/>
    <w:rsid w:val="0016509D"/>
    <w:rsid w:val="00165BF6"/>
    <w:rsid w:val="00166003"/>
    <w:rsid w:val="00170996"/>
    <w:rsid w:val="0017256C"/>
    <w:rsid w:val="00172BD1"/>
    <w:rsid w:val="00173DEE"/>
    <w:rsid w:val="001748B2"/>
    <w:rsid w:val="00176419"/>
    <w:rsid w:val="001773F5"/>
    <w:rsid w:val="00177A3C"/>
    <w:rsid w:val="00180100"/>
    <w:rsid w:val="001806DC"/>
    <w:rsid w:val="001810D4"/>
    <w:rsid w:val="0018168E"/>
    <w:rsid w:val="00181EB2"/>
    <w:rsid w:val="0018373A"/>
    <w:rsid w:val="001840E0"/>
    <w:rsid w:val="00185EB3"/>
    <w:rsid w:val="00187A57"/>
    <w:rsid w:val="0019049D"/>
    <w:rsid w:val="00190C95"/>
    <w:rsid w:val="00190DE8"/>
    <w:rsid w:val="0019216F"/>
    <w:rsid w:val="00192E4E"/>
    <w:rsid w:val="001959CF"/>
    <w:rsid w:val="001A1213"/>
    <w:rsid w:val="001A1679"/>
    <w:rsid w:val="001A24FA"/>
    <w:rsid w:val="001A26C7"/>
    <w:rsid w:val="001A3128"/>
    <w:rsid w:val="001A4C13"/>
    <w:rsid w:val="001A577C"/>
    <w:rsid w:val="001A6782"/>
    <w:rsid w:val="001A6E06"/>
    <w:rsid w:val="001B2474"/>
    <w:rsid w:val="001B2DD6"/>
    <w:rsid w:val="001B3F52"/>
    <w:rsid w:val="001B41F3"/>
    <w:rsid w:val="001B4A55"/>
    <w:rsid w:val="001B4B59"/>
    <w:rsid w:val="001B74FA"/>
    <w:rsid w:val="001C00A3"/>
    <w:rsid w:val="001C0EE3"/>
    <w:rsid w:val="001C1353"/>
    <w:rsid w:val="001C14A7"/>
    <w:rsid w:val="001C1DA4"/>
    <w:rsid w:val="001C2480"/>
    <w:rsid w:val="001C39F0"/>
    <w:rsid w:val="001C5701"/>
    <w:rsid w:val="001C7BF9"/>
    <w:rsid w:val="001D09F2"/>
    <w:rsid w:val="001D1A50"/>
    <w:rsid w:val="001D267F"/>
    <w:rsid w:val="001D2ED4"/>
    <w:rsid w:val="001D3700"/>
    <w:rsid w:val="001D3A37"/>
    <w:rsid w:val="001D6F5D"/>
    <w:rsid w:val="001D781C"/>
    <w:rsid w:val="001D7BBD"/>
    <w:rsid w:val="001E0216"/>
    <w:rsid w:val="001E338D"/>
    <w:rsid w:val="001E3B2A"/>
    <w:rsid w:val="001E42C7"/>
    <w:rsid w:val="001E4457"/>
    <w:rsid w:val="001E5C1F"/>
    <w:rsid w:val="001F020C"/>
    <w:rsid w:val="001F15C9"/>
    <w:rsid w:val="001F1C8F"/>
    <w:rsid w:val="001F2712"/>
    <w:rsid w:val="001F3619"/>
    <w:rsid w:val="001F4CE7"/>
    <w:rsid w:val="001F52D6"/>
    <w:rsid w:val="001F543A"/>
    <w:rsid w:val="001F5E5F"/>
    <w:rsid w:val="001F624F"/>
    <w:rsid w:val="001F6A40"/>
    <w:rsid w:val="001F7C62"/>
    <w:rsid w:val="00202A07"/>
    <w:rsid w:val="00203975"/>
    <w:rsid w:val="002073F2"/>
    <w:rsid w:val="002101BD"/>
    <w:rsid w:val="0021281A"/>
    <w:rsid w:val="002166FA"/>
    <w:rsid w:val="00220CCA"/>
    <w:rsid w:val="002232E1"/>
    <w:rsid w:val="002240E9"/>
    <w:rsid w:val="00224275"/>
    <w:rsid w:val="00225056"/>
    <w:rsid w:val="002252CF"/>
    <w:rsid w:val="0022548F"/>
    <w:rsid w:val="00226657"/>
    <w:rsid w:val="00227D25"/>
    <w:rsid w:val="00230996"/>
    <w:rsid w:val="002343C8"/>
    <w:rsid w:val="00237999"/>
    <w:rsid w:val="00241101"/>
    <w:rsid w:val="002418C6"/>
    <w:rsid w:val="00242449"/>
    <w:rsid w:val="002432BE"/>
    <w:rsid w:val="002437D0"/>
    <w:rsid w:val="00243A55"/>
    <w:rsid w:val="00244D14"/>
    <w:rsid w:val="00244EA0"/>
    <w:rsid w:val="00247A1F"/>
    <w:rsid w:val="00251C4C"/>
    <w:rsid w:val="00252E4F"/>
    <w:rsid w:val="00253086"/>
    <w:rsid w:val="002533C7"/>
    <w:rsid w:val="00253B1E"/>
    <w:rsid w:val="002549AF"/>
    <w:rsid w:val="00254EC7"/>
    <w:rsid w:val="0025508B"/>
    <w:rsid w:val="00255B3F"/>
    <w:rsid w:val="00256831"/>
    <w:rsid w:val="00256E9C"/>
    <w:rsid w:val="00260A75"/>
    <w:rsid w:val="0026219B"/>
    <w:rsid w:val="002621A5"/>
    <w:rsid w:val="00262399"/>
    <w:rsid w:val="00262B95"/>
    <w:rsid w:val="00262EB4"/>
    <w:rsid w:val="0026550E"/>
    <w:rsid w:val="002661CD"/>
    <w:rsid w:val="00266E7A"/>
    <w:rsid w:val="0027007C"/>
    <w:rsid w:val="002715A8"/>
    <w:rsid w:val="002737F0"/>
    <w:rsid w:val="00273C76"/>
    <w:rsid w:val="00274855"/>
    <w:rsid w:val="002756E1"/>
    <w:rsid w:val="00275942"/>
    <w:rsid w:val="00275B52"/>
    <w:rsid w:val="002778B1"/>
    <w:rsid w:val="00280758"/>
    <w:rsid w:val="00280A25"/>
    <w:rsid w:val="0028213B"/>
    <w:rsid w:val="0028283E"/>
    <w:rsid w:val="00282932"/>
    <w:rsid w:val="00283282"/>
    <w:rsid w:val="00283963"/>
    <w:rsid w:val="002850BB"/>
    <w:rsid w:val="0028663D"/>
    <w:rsid w:val="00286E1E"/>
    <w:rsid w:val="00287B43"/>
    <w:rsid w:val="00291A38"/>
    <w:rsid w:val="00292FC1"/>
    <w:rsid w:val="002931F0"/>
    <w:rsid w:val="002949E5"/>
    <w:rsid w:val="00294B99"/>
    <w:rsid w:val="00295360"/>
    <w:rsid w:val="00296267"/>
    <w:rsid w:val="00296AA9"/>
    <w:rsid w:val="00296F75"/>
    <w:rsid w:val="002972B5"/>
    <w:rsid w:val="002975E9"/>
    <w:rsid w:val="002976E9"/>
    <w:rsid w:val="002A1D6B"/>
    <w:rsid w:val="002A2219"/>
    <w:rsid w:val="002A37AB"/>
    <w:rsid w:val="002A3951"/>
    <w:rsid w:val="002A5C76"/>
    <w:rsid w:val="002A70A4"/>
    <w:rsid w:val="002A737D"/>
    <w:rsid w:val="002A75D3"/>
    <w:rsid w:val="002B2BEB"/>
    <w:rsid w:val="002B32AB"/>
    <w:rsid w:val="002B3B33"/>
    <w:rsid w:val="002B3FE9"/>
    <w:rsid w:val="002B66BA"/>
    <w:rsid w:val="002B7800"/>
    <w:rsid w:val="002C337B"/>
    <w:rsid w:val="002C359E"/>
    <w:rsid w:val="002C5A0C"/>
    <w:rsid w:val="002C5E89"/>
    <w:rsid w:val="002C67F8"/>
    <w:rsid w:val="002C750F"/>
    <w:rsid w:val="002C7D81"/>
    <w:rsid w:val="002D11AE"/>
    <w:rsid w:val="002D33CE"/>
    <w:rsid w:val="002D3E62"/>
    <w:rsid w:val="002D3F49"/>
    <w:rsid w:val="002D46E3"/>
    <w:rsid w:val="002D4A67"/>
    <w:rsid w:val="002D4B78"/>
    <w:rsid w:val="002D4FCC"/>
    <w:rsid w:val="002D5304"/>
    <w:rsid w:val="002D5FC1"/>
    <w:rsid w:val="002D64E7"/>
    <w:rsid w:val="002D7E21"/>
    <w:rsid w:val="002E0170"/>
    <w:rsid w:val="002E095B"/>
    <w:rsid w:val="002E0A5D"/>
    <w:rsid w:val="002E177F"/>
    <w:rsid w:val="002E1FA2"/>
    <w:rsid w:val="002E21AE"/>
    <w:rsid w:val="002E277B"/>
    <w:rsid w:val="002E283D"/>
    <w:rsid w:val="002E2D65"/>
    <w:rsid w:val="002E32C1"/>
    <w:rsid w:val="002E4C8F"/>
    <w:rsid w:val="002E5FE1"/>
    <w:rsid w:val="002E6004"/>
    <w:rsid w:val="002E6748"/>
    <w:rsid w:val="002E7A55"/>
    <w:rsid w:val="002F0228"/>
    <w:rsid w:val="002F14FA"/>
    <w:rsid w:val="002F4A9E"/>
    <w:rsid w:val="002F4AFB"/>
    <w:rsid w:val="002F6E16"/>
    <w:rsid w:val="002F6E9D"/>
    <w:rsid w:val="002F7EA0"/>
    <w:rsid w:val="003007CB"/>
    <w:rsid w:val="00300AFA"/>
    <w:rsid w:val="003036B6"/>
    <w:rsid w:val="003037EA"/>
    <w:rsid w:val="00303E0F"/>
    <w:rsid w:val="0030526B"/>
    <w:rsid w:val="00307022"/>
    <w:rsid w:val="00310BD1"/>
    <w:rsid w:val="00313275"/>
    <w:rsid w:val="00313949"/>
    <w:rsid w:val="003154BB"/>
    <w:rsid w:val="0031742B"/>
    <w:rsid w:val="00320138"/>
    <w:rsid w:val="00320944"/>
    <w:rsid w:val="003209F0"/>
    <w:rsid w:val="003229AD"/>
    <w:rsid w:val="00322BC8"/>
    <w:rsid w:val="00323C5F"/>
    <w:rsid w:val="00323CA4"/>
    <w:rsid w:val="00331179"/>
    <w:rsid w:val="00332A57"/>
    <w:rsid w:val="00334B59"/>
    <w:rsid w:val="00335855"/>
    <w:rsid w:val="0033656A"/>
    <w:rsid w:val="0034132A"/>
    <w:rsid w:val="00341C1B"/>
    <w:rsid w:val="003430C0"/>
    <w:rsid w:val="0034572F"/>
    <w:rsid w:val="00346537"/>
    <w:rsid w:val="00346AC1"/>
    <w:rsid w:val="00346BC6"/>
    <w:rsid w:val="0035000E"/>
    <w:rsid w:val="0035021C"/>
    <w:rsid w:val="003504E2"/>
    <w:rsid w:val="00350B87"/>
    <w:rsid w:val="00352828"/>
    <w:rsid w:val="00353DBF"/>
    <w:rsid w:val="00354CF4"/>
    <w:rsid w:val="003552CE"/>
    <w:rsid w:val="00357148"/>
    <w:rsid w:val="003572A8"/>
    <w:rsid w:val="003578D7"/>
    <w:rsid w:val="003612F0"/>
    <w:rsid w:val="0036204E"/>
    <w:rsid w:val="00362714"/>
    <w:rsid w:val="003638CD"/>
    <w:rsid w:val="00364563"/>
    <w:rsid w:val="00365589"/>
    <w:rsid w:val="00366C62"/>
    <w:rsid w:val="00371368"/>
    <w:rsid w:val="00373BFD"/>
    <w:rsid w:val="003748F9"/>
    <w:rsid w:val="003750FC"/>
    <w:rsid w:val="0038120D"/>
    <w:rsid w:val="00381FD6"/>
    <w:rsid w:val="0038304B"/>
    <w:rsid w:val="00385436"/>
    <w:rsid w:val="00385968"/>
    <w:rsid w:val="00386202"/>
    <w:rsid w:val="003862F5"/>
    <w:rsid w:val="00387FEF"/>
    <w:rsid w:val="00391582"/>
    <w:rsid w:val="0039158E"/>
    <w:rsid w:val="00392636"/>
    <w:rsid w:val="00393D4A"/>
    <w:rsid w:val="00394C7D"/>
    <w:rsid w:val="00394E9F"/>
    <w:rsid w:val="00397228"/>
    <w:rsid w:val="003A1914"/>
    <w:rsid w:val="003A2EA3"/>
    <w:rsid w:val="003A49EA"/>
    <w:rsid w:val="003B1978"/>
    <w:rsid w:val="003B2453"/>
    <w:rsid w:val="003B5506"/>
    <w:rsid w:val="003B6A21"/>
    <w:rsid w:val="003B6CBE"/>
    <w:rsid w:val="003B72EB"/>
    <w:rsid w:val="003B7C96"/>
    <w:rsid w:val="003C0E7D"/>
    <w:rsid w:val="003C193E"/>
    <w:rsid w:val="003C1940"/>
    <w:rsid w:val="003C2345"/>
    <w:rsid w:val="003C33A4"/>
    <w:rsid w:val="003C3BD6"/>
    <w:rsid w:val="003C4AD7"/>
    <w:rsid w:val="003C5252"/>
    <w:rsid w:val="003C7D8F"/>
    <w:rsid w:val="003D101A"/>
    <w:rsid w:val="003D475D"/>
    <w:rsid w:val="003D5084"/>
    <w:rsid w:val="003D56C6"/>
    <w:rsid w:val="003D5DFE"/>
    <w:rsid w:val="003D618A"/>
    <w:rsid w:val="003D7D81"/>
    <w:rsid w:val="003E0A96"/>
    <w:rsid w:val="003E0D7A"/>
    <w:rsid w:val="003E2CC3"/>
    <w:rsid w:val="003E4D02"/>
    <w:rsid w:val="003E58FD"/>
    <w:rsid w:val="003E669B"/>
    <w:rsid w:val="003F07AC"/>
    <w:rsid w:val="003F4390"/>
    <w:rsid w:val="003F4C48"/>
    <w:rsid w:val="003F5099"/>
    <w:rsid w:val="003F53F3"/>
    <w:rsid w:val="003F5421"/>
    <w:rsid w:val="003F6045"/>
    <w:rsid w:val="003F6F9C"/>
    <w:rsid w:val="003F7649"/>
    <w:rsid w:val="00401FE4"/>
    <w:rsid w:val="004035F3"/>
    <w:rsid w:val="00404F5D"/>
    <w:rsid w:val="00404F73"/>
    <w:rsid w:val="004054B5"/>
    <w:rsid w:val="00405950"/>
    <w:rsid w:val="00405EF2"/>
    <w:rsid w:val="00406BC9"/>
    <w:rsid w:val="0040724A"/>
    <w:rsid w:val="004073FF"/>
    <w:rsid w:val="00407887"/>
    <w:rsid w:val="004079A5"/>
    <w:rsid w:val="004108FE"/>
    <w:rsid w:val="00411B38"/>
    <w:rsid w:val="00411E2A"/>
    <w:rsid w:val="00413A62"/>
    <w:rsid w:val="00413DE6"/>
    <w:rsid w:val="0041497F"/>
    <w:rsid w:val="00417084"/>
    <w:rsid w:val="00417E85"/>
    <w:rsid w:val="00420D84"/>
    <w:rsid w:val="0042107F"/>
    <w:rsid w:val="004220B7"/>
    <w:rsid w:val="0042318F"/>
    <w:rsid w:val="00423F2F"/>
    <w:rsid w:val="00425E0D"/>
    <w:rsid w:val="004261D1"/>
    <w:rsid w:val="00426476"/>
    <w:rsid w:val="0042696A"/>
    <w:rsid w:val="00426BF0"/>
    <w:rsid w:val="0042711F"/>
    <w:rsid w:val="0042721F"/>
    <w:rsid w:val="004273AA"/>
    <w:rsid w:val="00427971"/>
    <w:rsid w:val="00430209"/>
    <w:rsid w:val="00430BEF"/>
    <w:rsid w:val="00430CFC"/>
    <w:rsid w:val="00431350"/>
    <w:rsid w:val="00431B7A"/>
    <w:rsid w:val="00433734"/>
    <w:rsid w:val="00436F4E"/>
    <w:rsid w:val="00437545"/>
    <w:rsid w:val="00437604"/>
    <w:rsid w:val="00440D1A"/>
    <w:rsid w:val="004435BF"/>
    <w:rsid w:val="00444CB1"/>
    <w:rsid w:val="0044529D"/>
    <w:rsid w:val="00445A08"/>
    <w:rsid w:val="004513AE"/>
    <w:rsid w:val="00452BFE"/>
    <w:rsid w:val="004531AA"/>
    <w:rsid w:val="00453F79"/>
    <w:rsid w:val="00456053"/>
    <w:rsid w:val="004577B0"/>
    <w:rsid w:val="00457870"/>
    <w:rsid w:val="00457BCE"/>
    <w:rsid w:val="00457DFF"/>
    <w:rsid w:val="00457FFD"/>
    <w:rsid w:val="0046038A"/>
    <w:rsid w:val="00461147"/>
    <w:rsid w:val="00463B6C"/>
    <w:rsid w:val="00463DEC"/>
    <w:rsid w:val="004641C9"/>
    <w:rsid w:val="00464A46"/>
    <w:rsid w:val="004668DA"/>
    <w:rsid w:val="00467609"/>
    <w:rsid w:val="00471C3F"/>
    <w:rsid w:val="00471D3F"/>
    <w:rsid w:val="00472E97"/>
    <w:rsid w:val="0047319E"/>
    <w:rsid w:val="004756CD"/>
    <w:rsid w:val="0048151B"/>
    <w:rsid w:val="004837D5"/>
    <w:rsid w:val="00485737"/>
    <w:rsid w:val="004860CA"/>
    <w:rsid w:val="0048638E"/>
    <w:rsid w:val="004871F7"/>
    <w:rsid w:val="00487246"/>
    <w:rsid w:val="00487F39"/>
    <w:rsid w:val="00487FC1"/>
    <w:rsid w:val="00490A31"/>
    <w:rsid w:val="00492CE8"/>
    <w:rsid w:val="00494CBF"/>
    <w:rsid w:val="00495A86"/>
    <w:rsid w:val="004961CA"/>
    <w:rsid w:val="00496A14"/>
    <w:rsid w:val="00497A37"/>
    <w:rsid w:val="004A0931"/>
    <w:rsid w:val="004A0DC8"/>
    <w:rsid w:val="004A1150"/>
    <w:rsid w:val="004A1C8C"/>
    <w:rsid w:val="004A32D6"/>
    <w:rsid w:val="004A50DC"/>
    <w:rsid w:val="004A6A2F"/>
    <w:rsid w:val="004A6B3E"/>
    <w:rsid w:val="004B1A11"/>
    <w:rsid w:val="004B1FDD"/>
    <w:rsid w:val="004B3843"/>
    <w:rsid w:val="004C1BA9"/>
    <w:rsid w:val="004C2003"/>
    <w:rsid w:val="004C2CFB"/>
    <w:rsid w:val="004C4F0E"/>
    <w:rsid w:val="004C59CA"/>
    <w:rsid w:val="004C6CC6"/>
    <w:rsid w:val="004C7BB3"/>
    <w:rsid w:val="004D0BE3"/>
    <w:rsid w:val="004D43ED"/>
    <w:rsid w:val="004D4FBC"/>
    <w:rsid w:val="004D5492"/>
    <w:rsid w:val="004D67E0"/>
    <w:rsid w:val="004D7BF3"/>
    <w:rsid w:val="004D7FC7"/>
    <w:rsid w:val="004E0DDF"/>
    <w:rsid w:val="004E1E5A"/>
    <w:rsid w:val="004E20E7"/>
    <w:rsid w:val="004E3EF7"/>
    <w:rsid w:val="004E3FEF"/>
    <w:rsid w:val="004E4417"/>
    <w:rsid w:val="004E5277"/>
    <w:rsid w:val="004E7446"/>
    <w:rsid w:val="004F102C"/>
    <w:rsid w:val="004F5171"/>
    <w:rsid w:val="004F58EC"/>
    <w:rsid w:val="004F5F8C"/>
    <w:rsid w:val="004F5FAE"/>
    <w:rsid w:val="004F6FE6"/>
    <w:rsid w:val="004F7EF5"/>
    <w:rsid w:val="005008B8"/>
    <w:rsid w:val="00501A65"/>
    <w:rsid w:val="0050331A"/>
    <w:rsid w:val="00503326"/>
    <w:rsid w:val="00503577"/>
    <w:rsid w:val="00505397"/>
    <w:rsid w:val="005058F5"/>
    <w:rsid w:val="0050760C"/>
    <w:rsid w:val="00507F57"/>
    <w:rsid w:val="005104B2"/>
    <w:rsid w:val="00511BB5"/>
    <w:rsid w:val="00512698"/>
    <w:rsid w:val="00512840"/>
    <w:rsid w:val="0051451D"/>
    <w:rsid w:val="00514BC8"/>
    <w:rsid w:val="00514DE4"/>
    <w:rsid w:val="00515281"/>
    <w:rsid w:val="00515418"/>
    <w:rsid w:val="00516A8C"/>
    <w:rsid w:val="00516B32"/>
    <w:rsid w:val="00517176"/>
    <w:rsid w:val="00520BA4"/>
    <w:rsid w:val="00520F4B"/>
    <w:rsid w:val="005214AD"/>
    <w:rsid w:val="0052209B"/>
    <w:rsid w:val="00522971"/>
    <w:rsid w:val="00522C81"/>
    <w:rsid w:val="00523851"/>
    <w:rsid w:val="00523975"/>
    <w:rsid w:val="00525C86"/>
    <w:rsid w:val="00526B9E"/>
    <w:rsid w:val="0052769B"/>
    <w:rsid w:val="00533F25"/>
    <w:rsid w:val="00534313"/>
    <w:rsid w:val="005351F9"/>
    <w:rsid w:val="00535512"/>
    <w:rsid w:val="00536EC3"/>
    <w:rsid w:val="00540D63"/>
    <w:rsid w:val="005445B3"/>
    <w:rsid w:val="0054596B"/>
    <w:rsid w:val="00545D72"/>
    <w:rsid w:val="00550497"/>
    <w:rsid w:val="00556549"/>
    <w:rsid w:val="00556B6E"/>
    <w:rsid w:val="00557537"/>
    <w:rsid w:val="00557818"/>
    <w:rsid w:val="005579B5"/>
    <w:rsid w:val="00562699"/>
    <w:rsid w:val="00562E53"/>
    <w:rsid w:val="00564309"/>
    <w:rsid w:val="005649C2"/>
    <w:rsid w:val="005660B7"/>
    <w:rsid w:val="00570A61"/>
    <w:rsid w:val="00570C25"/>
    <w:rsid w:val="00570D69"/>
    <w:rsid w:val="005711BF"/>
    <w:rsid w:val="00571A3F"/>
    <w:rsid w:val="00572467"/>
    <w:rsid w:val="00572EDE"/>
    <w:rsid w:val="00572FE1"/>
    <w:rsid w:val="00573AB5"/>
    <w:rsid w:val="00573CFC"/>
    <w:rsid w:val="00574AC3"/>
    <w:rsid w:val="005762F9"/>
    <w:rsid w:val="00576A67"/>
    <w:rsid w:val="005806A5"/>
    <w:rsid w:val="00581F25"/>
    <w:rsid w:val="00582E6A"/>
    <w:rsid w:val="00583497"/>
    <w:rsid w:val="00584249"/>
    <w:rsid w:val="00584ADF"/>
    <w:rsid w:val="0058536F"/>
    <w:rsid w:val="00585845"/>
    <w:rsid w:val="00585E01"/>
    <w:rsid w:val="00587C55"/>
    <w:rsid w:val="00587D5E"/>
    <w:rsid w:val="00590254"/>
    <w:rsid w:val="00590BC4"/>
    <w:rsid w:val="00592F02"/>
    <w:rsid w:val="0059301D"/>
    <w:rsid w:val="005935B1"/>
    <w:rsid w:val="00594489"/>
    <w:rsid w:val="00594819"/>
    <w:rsid w:val="0059540F"/>
    <w:rsid w:val="005A0663"/>
    <w:rsid w:val="005A1EBE"/>
    <w:rsid w:val="005A43F2"/>
    <w:rsid w:val="005A4A02"/>
    <w:rsid w:val="005A6845"/>
    <w:rsid w:val="005A7008"/>
    <w:rsid w:val="005B3E72"/>
    <w:rsid w:val="005B73D8"/>
    <w:rsid w:val="005C0DEA"/>
    <w:rsid w:val="005C187E"/>
    <w:rsid w:val="005C1F48"/>
    <w:rsid w:val="005C2706"/>
    <w:rsid w:val="005C4511"/>
    <w:rsid w:val="005C5E0A"/>
    <w:rsid w:val="005D1339"/>
    <w:rsid w:val="005D15DF"/>
    <w:rsid w:val="005D19BE"/>
    <w:rsid w:val="005D356D"/>
    <w:rsid w:val="005D643F"/>
    <w:rsid w:val="005D65C9"/>
    <w:rsid w:val="005E2C71"/>
    <w:rsid w:val="005E3243"/>
    <w:rsid w:val="005E36D1"/>
    <w:rsid w:val="005E4F35"/>
    <w:rsid w:val="005E5677"/>
    <w:rsid w:val="005E603F"/>
    <w:rsid w:val="005E6931"/>
    <w:rsid w:val="005E758D"/>
    <w:rsid w:val="005E7F06"/>
    <w:rsid w:val="005F0397"/>
    <w:rsid w:val="005F03F8"/>
    <w:rsid w:val="005F15F3"/>
    <w:rsid w:val="005F16A4"/>
    <w:rsid w:val="005F1707"/>
    <w:rsid w:val="005F2530"/>
    <w:rsid w:val="005F4E22"/>
    <w:rsid w:val="005F5CD0"/>
    <w:rsid w:val="005F667E"/>
    <w:rsid w:val="006012E2"/>
    <w:rsid w:val="0060181C"/>
    <w:rsid w:val="00603340"/>
    <w:rsid w:val="00603BFD"/>
    <w:rsid w:val="006047BC"/>
    <w:rsid w:val="006067D5"/>
    <w:rsid w:val="006077B1"/>
    <w:rsid w:val="006101F5"/>
    <w:rsid w:val="006139CA"/>
    <w:rsid w:val="00614092"/>
    <w:rsid w:val="00616C11"/>
    <w:rsid w:val="006170E8"/>
    <w:rsid w:val="00621EE6"/>
    <w:rsid w:val="0062285A"/>
    <w:rsid w:val="00622F33"/>
    <w:rsid w:val="00623652"/>
    <w:rsid w:val="006237A6"/>
    <w:rsid w:val="006261F8"/>
    <w:rsid w:val="006265DA"/>
    <w:rsid w:val="0062679D"/>
    <w:rsid w:val="00630706"/>
    <w:rsid w:val="00632A72"/>
    <w:rsid w:val="00632AB7"/>
    <w:rsid w:val="0063357C"/>
    <w:rsid w:val="00633A0F"/>
    <w:rsid w:val="00633DC0"/>
    <w:rsid w:val="006347EB"/>
    <w:rsid w:val="00637FF8"/>
    <w:rsid w:val="00641D0F"/>
    <w:rsid w:val="00642CD4"/>
    <w:rsid w:val="00643B6C"/>
    <w:rsid w:val="006477B8"/>
    <w:rsid w:val="00647A94"/>
    <w:rsid w:val="00647E25"/>
    <w:rsid w:val="00650F23"/>
    <w:rsid w:val="00651074"/>
    <w:rsid w:val="00652E4D"/>
    <w:rsid w:val="00653292"/>
    <w:rsid w:val="00654E85"/>
    <w:rsid w:val="00654EBB"/>
    <w:rsid w:val="00660049"/>
    <w:rsid w:val="00662C5F"/>
    <w:rsid w:val="00663DFF"/>
    <w:rsid w:val="00663F31"/>
    <w:rsid w:val="00665099"/>
    <w:rsid w:val="00665292"/>
    <w:rsid w:val="006657FF"/>
    <w:rsid w:val="00666612"/>
    <w:rsid w:val="0066676F"/>
    <w:rsid w:val="0066693E"/>
    <w:rsid w:val="00670CB1"/>
    <w:rsid w:val="00671F3A"/>
    <w:rsid w:val="00675AC4"/>
    <w:rsid w:val="00676E3A"/>
    <w:rsid w:val="006804C8"/>
    <w:rsid w:val="0068217F"/>
    <w:rsid w:val="0068289B"/>
    <w:rsid w:val="00682A67"/>
    <w:rsid w:val="006875DC"/>
    <w:rsid w:val="00687F98"/>
    <w:rsid w:val="00690005"/>
    <w:rsid w:val="00690238"/>
    <w:rsid w:val="00690C9D"/>
    <w:rsid w:val="006917FF"/>
    <w:rsid w:val="00691CF2"/>
    <w:rsid w:val="00692797"/>
    <w:rsid w:val="006934C7"/>
    <w:rsid w:val="006937BA"/>
    <w:rsid w:val="00694B66"/>
    <w:rsid w:val="00694EAF"/>
    <w:rsid w:val="00695CE4"/>
    <w:rsid w:val="00696FA1"/>
    <w:rsid w:val="006974FC"/>
    <w:rsid w:val="0069787F"/>
    <w:rsid w:val="006A1094"/>
    <w:rsid w:val="006A2B0B"/>
    <w:rsid w:val="006A2B52"/>
    <w:rsid w:val="006A3305"/>
    <w:rsid w:val="006A429E"/>
    <w:rsid w:val="006A4ECE"/>
    <w:rsid w:val="006A58F5"/>
    <w:rsid w:val="006A5B79"/>
    <w:rsid w:val="006A64A4"/>
    <w:rsid w:val="006A7515"/>
    <w:rsid w:val="006B2721"/>
    <w:rsid w:val="006B3710"/>
    <w:rsid w:val="006B5CAC"/>
    <w:rsid w:val="006B69FF"/>
    <w:rsid w:val="006B79A5"/>
    <w:rsid w:val="006C16C9"/>
    <w:rsid w:val="006C551E"/>
    <w:rsid w:val="006C598C"/>
    <w:rsid w:val="006C5B31"/>
    <w:rsid w:val="006C64EC"/>
    <w:rsid w:val="006C7E5E"/>
    <w:rsid w:val="006D167E"/>
    <w:rsid w:val="006D1ADE"/>
    <w:rsid w:val="006D5B76"/>
    <w:rsid w:val="006D6E42"/>
    <w:rsid w:val="006D74FB"/>
    <w:rsid w:val="006E16A0"/>
    <w:rsid w:val="006E17F5"/>
    <w:rsid w:val="006E5044"/>
    <w:rsid w:val="006E50B5"/>
    <w:rsid w:val="006E5BA2"/>
    <w:rsid w:val="006F0173"/>
    <w:rsid w:val="006F02F4"/>
    <w:rsid w:val="006F0B59"/>
    <w:rsid w:val="006F1F25"/>
    <w:rsid w:val="006F223F"/>
    <w:rsid w:val="006F2653"/>
    <w:rsid w:val="006F2D28"/>
    <w:rsid w:val="006F2E8F"/>
    <w:rsid w:val="006F2FA9"/>
    <w:rsid w:val="006F35E0"/>
    <w:rsid w:val="006F47A9"/>
    <w:rsid w:val="006F497B"/>
    <w:rsid w:val="006F4A5B"/>
    <w:rsid w:val="006F5869"/>
    <w:rsid w:val="006F637C"/>
    <w:rsid w:val="006F7F85"/>
    <w:rsid w:val="00705972"/>
    <w:rsid w:val="007059DE"/>
    <w:rsid w:val="00705BB6"/>
    <w:rsid w:val="0071029B"/>
    <w:rsid w:val="0071038D"/>
    <w:rsid w:val="00711019"/>
    <w:rsid w:val="007122BD"/>
    <w:rsid w:val="00712E5A"/>
    <w:rsid w:val="00714B01"/>
    <w:rsid w:val="0071689E"/>
    <w:rsid w:val="00717E9D"/>
    <w:rsid w:val="0072236E"/>
    <w:rsid w:val="0072387E"/>
    <w:rsid w:val="00723F33"/>
    <w:rsid w:val="007263FC"/>
    <w:rsid w:val="00726CFF"/>
    <w:rsid w:val="00727FC8"/>
    <w:rsid w:val="0073025A"/>
    <w:rsid w:val="00732FDA"/>
    <w:rsid w:val="00733022"/>
    <w:rsid w:val="00733779"/>
    <w:rsid w:val="007343DA"/>
    <w:rsid w:val="00734485"/>
    <w:rsid w:val="00740E80"/>
    <w:rsid w:val="007423F9"/>
    <w:rsid w:val="007432B2"/>
    <w:rsid w:val="00743505"/>
    <w:rsid w:val="00743518"/>
    <w:rsid w:val="00743B2C"/>
    <w:rsid w:val="00743B33"/>
    <w:rsid w:val="00744C31"/>
    <w:rsid w:val="0074537C"/>
    <w:rsid w:val="00745B04"/>
    <w:rsid w:val="0074615E"/>
    <w:rsid w:val="00746785"/>
    <w:rsid w:val="0075038A"/>
    <w:rsid w:val="007509B2"/>
    <w:rsid w:val="00750ECA"/>
    <w:rsid w:val="00751EB4"/>
    <w:rsid w:val="00751FEF"/>
    <w:rsid w:val="00752D92"/>
    <w:rsid w:val="0075463A"/>
    <w:rsid w:val="00754E19"/>
    <w:rsid w:val="0075578B"/>
    <w:rsid w:val="00755AE1"/>
    <w:rsid w:val="00756AAD"/>
    <w:rsid w:val="00757A41"/>
    <w:rsid w:val="00760C91"/>
    <w:rsid w:val="00760E5C"/>
    <w:rsid w:val="00760EA4"/>
    <w:rsid w:val="00760FF9"/>
    <w:rsid w:val="00761318"/>
    <w:rsid w:val="007639AE"/>
    <w:rsid w:val="0076713E"/>
    <w:rsid w:val="007677EB"/>
    <w:rsid w:val="007678BA"/>
    <w:rsid w:val="0077096E"/>
    <w:rsid w:val="00770BC5"/>
    <w:rsid w:val="007721DF"/>
    <w:rsid w:val="0077258B"/>
    <w:rsid w:val="00773122"/>
    <w:rsid w:val="00773762"/>
    <w:rsid w:val="00776DB2"/>
    <w:rsid w:val="0078013F"/>
    <w:rsid w:val="0078144C"/>
    <w:rsid w:val="007819AB"/>
    <w:rsid w:val="0079414C"/>
    <w:rsid w:val="007971AD"/>
    <w:rsid w:val="007A284D"/>
    <w:rsid w:val="007A29F5"/>
    <w:rsid w:val="007A42AB"/>
    <w:rsid w:val="007A684C"/>
    <w:rsid w:val="007A6923"/>
    <w:rsid w:val="007A69C1"/>
    <w:rsid w:val="007B0866"/>
    <w:rsid w:val="007B0A60"/>
    <w:rsid w:val="007B11D7"/>
    <w:rsid w:val="007B2609"/>
    <w:rsid w:val="007B30DE"/>
    <w:rsid w:val="007B424E"/>
    <w:rsid w:val="007B44F0"/>
    <w:rsid w:val="007B5376"/>
    <w:rsid w:val="007B6AFC"/>
    <w:rsid w:val="007C0AB9"/>
    <w:rsid w:val="007C0D09"/>
    <w:rsid w:val="007C12C7"/>
    <w:rsid w:val="007C72AA"/>
    <w:rsid w:val="007D0B0C"/>
    <w:rsid w:val="007D271B"/>
    <w:rsid w:val="007D3D2C"/>
    <w:rsid w:val="007D4511"/>
    <w:rsid w:val="007D7FC4"/>
    <w:rsid w:val="007E09B5"/>
    <w:rsid w:val="007E1236"/>
    <w:rsid w:val="007E5933"/>
    <w:rsid w:val="007E622C"/>
    <w:rsid w:val="007E73D9"/>
    <w:rsid w:val="007E7598"/>
    <w:rsid w:val="007E7DAD"/>
    <w:rsid w:val="007F0413"/>
    <w:rsid w:val="007F0656"/>
    <w:rsid w:val="007F216F"/>
    <w:rsid w:val="007F35E4"/>
    <w:rsid w:val="007F3D4C"/>
    <w:rsid w:val="007F4928"/>
    <w:rsid w:val="007F5F3F"/>
    <w:rsid w:val="007F626A"/>
    <w:rsid w:val="007F72CB"/>
    <w:rsid w:val="007F77BA"/>
    <w:rsid w:val="008008DD"/>
    <w:rsid w:val="0080590D"/>
    <w:rsid w:val="00811507"/>
    <w:rsid w:val="00811899"/>
    <w:rsid w:val="00811C92"/>
    <w:rsid w:val="00812F55"/>
    <w:rsid w:val="00813759"/>
    <w:rsid w:val="0081444F"/>
    <w:rsid w:val="008151A7"/>
    <w:rsid w:val="00815790"/>
    <w:rsid w:val="00816261"/>
    <w:rsid w:val="008175A5"/>
    <w:rsid w:val="00821940"/>
    <w:rsid w:val="00822031"/>
    <w:rsid w:val="00825950"/>
    <w:rsid w:val="008272F3"/>
    <w:rsid w:val="0083218B"/>
    <w:rsid w:val="00834C27"/>
    <w:rsid w:val="008350F9"/>
    <w:rsid w:val="0083750D"/>
    <w:rsid w:val="00837C5A"/>
    <w:rsid w:val="00843377"/>
    <w:rsid w:val="00844798"/>
    <w:rsid w:val="00844801"/>
    <w:rsid w:val="008460AD"/>
    <w:rsid w:val="00846394"/>
    <w:rsid w:val="0084793B"/>
    <w:rsid w:val="00850541"/>
    <w:rsid w:val="00850EF0"/>
    <w:rsid w:val="008532AF"/>
    <w:rsid w:val="008537D0"/>
    <w:rsid w:val="0085459A"/>
    <w:rsid w:val="00854F0F"/>
    <w:rsid w:val="00854F4B"/>
    <w:rsid w:val="0085523F"/>
    <w:rsid w:val="00855268"/>
    <w:rsid w:val="00855E0F"/>
    <w:rsid w:val="008564D2"/>
    <w:rsid w:val="00860B09"/>
    <w:rsid w:val="0086211A"/>
    <w:rsid w:val="00863080"/>
    <w:rsid w:val="0086322B"/>
    <w:rsid w:val="00863381"/>
    <w:rsid w:val="008640F3"/>
    <w:rsid w:val="008659A4"/>
    <w:rsid w:val="00866965"/>
    <w:rsid w:val="0087408D"/>
    <w:rsid w:val="00874C74"/>
    <w:rsid w:val="00875923"/>
    <w:rsid w:val="0088049E"/>
    <w:rsid w:val="008812F2"/>
    <w:rsid w:val="008829F5"/>
    <w:rsid w:val="00884060"/>
    <w:rsid w:val="00885BC2"/>
    <w:rsid w:val="00885E0B"/>
    <w:rsid w:val="00887365"/>
    <w:rsid w:val="00890727"/>
    <w:rsid w:val="00892C01"/>
    <w:rsid w:val="00893F27"/>
    <w:rsid w:val="00894372"/>
    <w:rsid w:val="00894E6B"/>
    <w:rsid w:val="00897DE0"/>
    <w:rsid w:val="008A0912"/>
    <w:rsid w:val="008A3204"/>
    <w:rsid w:val="008A33EC"/>
    <w:rsid w:val="008A3CB2"/>
    <w:rsid w:val="008A55F0"/>
    <w:rsid w:val="008B0683"/>
    <w:rsid w:val="008B30C1"/>
    <w:rsid w:val="008B4AA8"/>
    <w:rsid w:val="008B7F83"/>
    <w:rsid w:val="008C045D"/>
    <w:rsid w:val="008C0E33"/>
    <w:rsid w:val="008C1A8F"/>
    <w:rsid w:val="008C20D4"/>
    <w:rsid w:val="008C30C9"/>
    <w:rsid w:val="008C3F5D"/>
    <w:rsid w:val="008C45AA"/>
    <w:rsid w:val="008C4C47"/>
    <w:rsid w:val="008C4F67"/>
    <w:rsid w:val="008C51A1"/>
    <w:rsid w:val="008D1C1B"/>
    <w:rsid w:val="008D23C9"/>
    <w:rsid w:val="008D27A8"/>
    <w:rsid w:val="008D2B86"/>
    <w:rsid w:val="008D5611"/>
    <w:rsid w:val="008D62AB"/>
    <w:rsid w:val="008D68AD"/>
    <w:rsid w:val="008D77B4"/>
    <w:rsid w:val="008D7A6C"/>
    <w:rsid w:val="008E0F56"/>
    <w:rsid w:val="008E2C06"/>
    <w:rsid w:val="008E2D8B"/>
    <w:rsid w:val="008E311B"/>
    <w:rsid w:val="008E31CA"/>
    <w:rsid w:val="008E4505"/>
    <w:rsid w:val="008E4B60"/>
    <w:rsid w:val="008E762A"/>
    <w:rsid w:val="008E78D1"/>
    <w:rsid w:val="008F1474"/>
    <w:rsid w:val="008F2712"/>
    <w:rsid w:val="008F2A00"/>
    <w:rsid w:val="008F3478"/>
    <w:rsid w:val="008F4CE6"/>
    <w:rsid w:val="008F568B"/>
    <w:rsid w:val="008F56C3"/>
    <w:rsid w:val="008F5926"/>
    <w:rsid w:val="008F5DDB"/>
    <w:rsid w:val="008F607E"/>
    <w:rsid w:val="008F75EB"/>
    <w:rsid w:val="008F7794"/>
    <w:rsid w:val="00900178"/>
    <w:rsid w:val="009029C2"/>
    <w:rsid w:val="009041FA"/>
    <w:rsid w:val="00905977"/>
    <w:rsid w:val="00906EB5"/>
    <w:rsid w:val="00910B35"/>
    <w:rsid w:val="00910E50"/>
    <w:rsid w:val="00911257"/>
    <w:rsid w:val="009112FA"/>
    <w:rsid w:val="009121A9"/>
    <w:rsid w:val="00912717"/>
    <w:rsid w:val="00912DCB"/>
    <w:rsid w:val="00913915"/>
    <w:rsid w:val="00913A3D"/>
    <w:rsid w:val="00921C5E"/>
    <w:rsid w:val="00921DA5"/>
    <w:rsid w:val="00924797"/>
    <w:rsid w:val="00925550"/>
    <w:rsid w:val="00925DF3"/>
    <w:rsid w:val="00926244"/>
    <w:rsid w:val="00930110"/>
    <w:rsid w:val="009302C2"/>
    <w:rsid w:val="00930F03"/>
    <w:rsid w:val="00931AC2"/>
    <w:rsid w:val="00932C39"/>
    <w:rsid w:val="00934C14"/>
    <w:rsid w:val="009372E9"/>
    <w:rsid w:val="00937586"/>
    <w:rsid w:val="00937634"/>
    <w:rsid w:val="009412A5"/>
    <w:rsid w:val="00943542"/>
    <w:rsid w:val="00945CE5"/>
    <w:rsid w:val="0094746C"/>
    <w:rsid w:val="0094782C"/>
    <w:rsid w:val="0095094B"/>
    <w:rsid w:val="009517AC"/>
    <w:rsid w:val="00951920"/>
    <w:rsid w:val="009519BB"/>
    <w:rsid w:val="00951A1B"/>
    <w:rsid w:val="00952608"/>
    <w:rsid w:val="00952DD9"/>
    <w:rsid w:val="00953D12"/>
    <w:rsid w:val="0095610A"/>
    <w:rsid w:val="00956C01"/>
    <w:rsid w:val="00960AC9"/>
    <w:rsid w:val="00960C94"/>
    <w:rsid w:val="0096180A"/>
    <w:rsid w:val="0096188D"/>
    <w:rsid w:val="009629FB"/>
    <w:rsid w:val="0096393C"/>
    <w:rsid w:val="00965F8B"/>
    <w:rsid w:val="00971CBE"/>
    <w:rsid w:val="00972207"/>
    <w:rsid w:val="00972792"/>
    <w:rsid w:val="00972826"/>
    <w:rsid w:val="00972952"/>
    <w:rsid w:val="00972AB2"/>
    <w:rsid w:val="00972D69"/>
    <w:rsid w:val="00973AB6"/>
    <w:rsid w:val="00975DC5"/>
    <w:rsid w:val="0097606C"/>
    <w:rsid w:val="0097688B"/>
    <w:rsid w:val="00977311"/>
    <w:rsid w:val="009775E0"/>
    <w:rsid w:val="00977BF4"/>
    <w:rsid w:val="009800B3"/>
    <w:rsid w:val="009809E0"/>
    <w:rsid w:val="00983926"/>
    <w:rsid w:val="00987CF4"/>
    <w:rsid w:val="009913D7"/>
    <w:rsid w:val="00991879"/>
    <w:rsid w:val="00992389"/>
    <w:rsid w:val="009951F7"/>
    <w:rsid w:val="0099564E"/>
    <w:rsid w:val="009959AF"/>
    <w:rsid w:val="00995B27"/>
    <w:rsid w:val="00995F96"/>
    <w:rsid w:val="00997D74"/>
    <w:rsid w:val="009A13DE"/>
    <w:rsid w:val="009A24C3"/>
    <w:rsid w:val="009A6E30"/>
    <w:rsid w:val="009A70FE"/>
    <w:rsid w:val="009B16FB"/>
    <w:rsid w:val="009B254D"/>
    <w:rsid w:val="009B2EE5"/>
    <w:rsid w:val="009B37B9"/>
    <w:rsid w:val="009B60CB"/>
    <w:rsid w:val="009C0D4B"/>
    <w:rsid w:val="009C100B"/>
    <w:rsid w:val="009C2117"/>
    <w:rsid w:val="009C3F90"/>
    <w:rsid w:val="009C3FAA"/>
    <w:rsid w:val="009C5C6C"/>
    <w:rsid w:val="009C701A"/>
    <w:rsid w:val="009D3CA7"/>
    <w:rsid w:val="009D7E53"/>
    <w:rsid w:val="009E043B"/>
    <w:rsid w:val="009E0BF6"/>
    <w:rsid w:val="009E1818"/>
    <w:rsid w:val="009E3616"/>
    <w:rsid w:val="009E53B7"/>
    <w:rsid w:val="009F0714"/>
    <w:rsid w:val="009F1637"/>
    <w:rsid w:val="009F193A"/>
    <w:rsid w:val="009F22BE"/>
    <w:rsid w:val="009F3A1C"/>
    <w:rsid w:val="009F471E"/>
    <w:rsid w:val="009F50B9"/>
    <w:rsid w:val="009F57F6"/>
    <w:rsid w:val="009F6435"/>
    <w:rsid w:val="009F6610"/>
    <w:rsid w:val="009F77D5"/>
    <w:rsid w:val="00A01F58"/>
    <w:rsid w:val="00A01F61"/>
    <w:rsid w:val="00A03816"/>
    <w:rsid w:val="00A06042"/>
    <w:rsid w:val="00A06BC7"/>
    <w:rsid w:val="00A07174"/>
    <w:rsid w:val="00A116C6"/>
    <w:rsid w:val="00A125DC"/>
    <w:rsid w:val="00A13220"/>
    <w:rsid w:val="00A14418"/>
    <w:rsid w:val="00A16009"/>
    <w:rsid w:val="00A17650"/>
    <w:rsid w:val="00A21C50"/>
    <w:rsid w:val="00A2361E"/>
    <w:rsid w:val="00A23750"/>
    <w:rsid w:val="00A26FE6"/>
    <w:rsid w:val="00A305DF"/>
    <w:rsid w:val="00A30D13"/>
    <w:rsid w:val="00A31F1B"/>
    <w:rsid w:val="00A33071"/>
    <w:rsid w:val="00A33E50"/>
    <w:rsid w:val="00A35EDB"/>
    <w:rsid w:val="00A37B45"/>
    <w:rsid w:val="00A40134"/>
    <w:rsid w:val="00A4021D"/>
    <w:rsid w:val="00A45CDE"/>
    <w:rsid w:val="00A464B7"/>
    <w:rsid w:val="00A513DF"/>
    <w:rsid w:val="00A51CBB"/>
    <w:rsid w:val="00A534FC"/>
    <w:rsid w:val="00A55048"/>
    <w:rsid w:val="00A56646"/>
    <w:rsid w:val="00A56654"/>
    <w:rsid w:val="00A569A2"/>
    <w:rsid w:val="00A579A5"/>
    <w:rsid w:val="00A57A50"/>
    <w:rsid w:val="00A57BFF"/>
    <w:rsid w:val="00A605D3"/>
    <w:rsid w:val="00A60D60"/>
    <w:rsid w:val="00A60EAB"/>
    <w:rsid w:val="00A6133C"/>
    <w:rsid w:val="00A61F37"/>
    <w:rsid w:val="00A6324C"/>
    <w:rsid w:val="00A65545"/>
    <w:rsid w:val="00A656B5"/>
    <w:rsid w:val="00A66B2B"/>
    <w:rsid w:val="00A66D94"/>
    <w:rsid w:val="00A67611"/>
    <w:rsid w:val="00A7096E"/>
    <w:rsid w:val="00A719FF"/>
    <w:rsid w:val="00A735E8"/>
    <w:rsid w:val="00A7360F"/>
    <w:rsid w:val="00A73860"/>
    <w:rsid w:val="00A73D93"/>
    <w:rsid w:val="00A74F4C"/>
    <w:rsid w:val="00A76A8C"/>
    <w:rsid w:val="00A7715D"/>
    <w:rsid w:val="00A81EC3"/>
    <w:rsid w:val="00A831D8"/>
    <w:rsid w:val="00A8484D"/>
    <w:rsid w:val="00A84EA3"/>
    <w:rsid w:val="00A86237"/>
    <w:rsid w:val="00A92EF3"/>
    <w:rsid w:val="00A935C8"/>
    <w:rsid w:val="00A94F84"/>
    <w:rsid w:val="00A95B9D"/>
    <w:rsid w:val="00A96CAC"/>
    <w:rsid w:val="00A971FE"/>
    <w:rsid w:val="00A97B9F"/>
    <w:rsid w:val="00AA04A2"/>
    <w:rsid w:val="00AA0A61"/>
    <w:rsid w:val="00AA3386"/>
    <w:rsid w:val="00AA3C1D"/>
    <w:rsid w:val="00AA49EB"/>
    <w:rsid w:val="00AA5871"/>
    <w:rsid w:val="00AA67B3"/>
    <w:rsid w:val="00AA70A6"/>
    <w:rsid w:val="00AA7EF9"/>
    <w:rsid w:val="00AB25AE"/>
    <w:rsid w:val="00AB3087"/>
    <w:rsid w:val="00AB38BF"/>
    <w:rsid w:val="00AB448B"/>
    <w:rsid w:val="00AB7119"/>
    <w:rsid w:val="00AB77BC"/>
    <w:rsid w:val="00AB7E92"/>
    <w:rsid w:val="00AC11AE"/>
    <w:rsid w:val="00AC1B60"/>
    <w:rsid w:val="00AC3FF5"/>
    <w:rsid w:val="00AC4337"/>
    <w:rsid w:val="00AC4F6A"/>
    <w:rsid w:val="00AD024F"/>
    <w:rsid w:val="00AD2116"/>
    <w:rsid w:val="00AD2777"/>
    <w:rsid w:val="00AD2A71"/>
    <w:rsid w:val="00AD3171"/>
    <w:rsid w:val="00AD4FCA"/>
    <w:rsid w:val="00AD55F7"/>
    <w:rsid w:val="00AD6ACA"/>
    <w:rsid w:val="00AD7B3E"/>
    <w:rsid w:val="00AD7C35"/>
    <w:rsid w:val="00AE0C99"/>
    <w:rsid w:val="00AE25B2"/>
    <w:rsid w:val="00AE5133"/>
    <w:rsid w:val="00AE56C6"/>
    <w:rsid w:val="00AE5B03"/>
    <w:rsid w:val="00AE72F3"/>
    <w:rsid w:val="00AF123E"/>
    <w:rsid w:val="00AF1D3B"/>
    <w:rsid w:val="00AF3CC2"/>
    <w:rsid w:val="00AF49BE"/>
    <w:rsid w:val="00AF63C8"/>
    <w:rsid w:val="00AF6AA8"/>
    <w:rsid w:val="00AF6DED"/>
    <w:rsid w:val="00AF7E33"/>
    <w:rsid w:val="00B01B95"/>
    <w:rsid w:val="00B02156"/>
    <w:rsid w:val="00B022AC"/>
    <w:rsid w:val="00B025AB"/>
    <w:rsid w:val="00B030C9"/>
    <w:rsid w:val="00B03F0C"/>
    <w:rsid w:val="00B051D3"/>
    <w:rsid w:val="00B06260"/>
    <w:rsid w:val="00B0661B"/>
    <w:rsid w:val="00B0792D"/>
    <w:rsid w:val="00B10F54"/>
    <w:rsid w:val="00B134E1"/>
    <w:rsid w:val="00B137B0"/>
    <w:rsid w:val="00B140F6"/>
    <w:rsid w:val="00B14CE8"/>
    <w:rsid w:val="00B173F3"/>
    <w:rsid w:val="00B1751B"/>
    <w:rsid w:val="00B17D23"/>
    <w:rsid w:val="00B21F07"/>
    <w:rsid w:val="00B2263A"/>
    <w:rsid w:val="00B238CE"/>
    <w:rsid w:val="00B24340"/>
    <w:rsid w:val="00B24393"/>
    <w:rsid w:val="00B25A61"/>
    <w:rsid w:val="00B26ED7"/>
    <w:rsid w:val="00B279D8"/>
    <w:rsid w:val="00B301DB"/>
    <w:rsid w:val="00B30F02"/>
    <w:rsid w:val="00B31633"/>
    <w:rsid w:val="00B336CF"/>
    <w:rsid w:val="00B34726"/>
    <w:rsid w:val="00B360B0"/>
    <w:rsid w:val="00B36F4A"/>
    <w:rsid w:val="00B41028"/>
    <w:rsid w:val="00B411D9"/>
    <w:rsid w:val="00B4152F"/>
    <w:rsid w:val="00B41898"/>
    <w:rsid w:val="00B41E19"/>
    <w:rsid w:val="00B42688"/>
    <w:rsid w:val="00B43330"/>
    <w:rsid w:val="00B44067"/>
    <w:rsid w:val="00B4514E"/>
    <w:rsid w:val="00B4571D"/>
    <w:rsid w:val="00B52CB7"/>
    <w:rsid w:val="00B534D8"/>
    <w:rsid w:val="00B54DAD"/>
    <w:rsid w:val="00B57390"/>
    <w:rsid w:val="00B6112B"/>
    <w:rsid w:val="00B61EB8"/>
    <w:rsid w:val="00B62473"/>
    <w:rsid w:val="00B6527F"/>
    <w:rsid w:val="00B65B19"/>
    <w:rsid w:val="00B67593"/>
    <w:rsid w:val="00B67986"/>
    <w:rsid w:val="00B71530"/>
    <w:rsid w:val="00B71720"/>
    <w:rsid w:val="00B71A13"/>
    <w:rsid w:val="00B729D4"/>
    <w:rsid w:val="00B732CA"/>
    <w:rsid w:val="00B740D6"/>
    <w:rsid w:val="00B747B6"/>
    <w:rsid w:val="00B76289"/>
    <w:rsid w:val="00B7630E"/>
    <w:rsid w:val="00B7704C"/>
    <w:rsid w:val="00B804E3"/>
    <w:rsid w:val="00B81883"/>
    <w:rsid w:val="00B83F9B"/>
    <w:rsid w:val="00B8402F"/>
    <w:rsid w:val="00B840C5"/>
    <w:rsid w:val="00B84FF1"/>
    <w:rsid w:val="00B85D83"/>
    <w:rsid w:val="00B8650D"/>
    <w:rsid w:val="00B86D88"/>
    <w:rsid w:val="00B87BED"/>
    <w:rsid w:val="00B87EF7"/>
    <w:rsid w:val="00B904B7"/>
    <w:rsid w:val="00B95126"/>
    <w:rsid w:val="00B964A6"/>
    <w:rsid w:val="00B96A66"/>
    <w:rsid w:val="00B97D4C"/>
    <w:rsid w:val="00B97E7E"/>
    <w:rsid w:val="00BA01E5"/>
    <w:rsid w:val="00BA095D"/>
    <w:rsid w:val="00BA0A50"/>
    <w:rsid w:val="00BA28D5"/>
    <w:rsid w:val="00BA54F6"/>
    <w:rsid w:val="00BA62C3"/>
    <w:rsid w:val="00BA64CC"/>
    <w:rsid w:val="00BA78E5"/>
    <w:rsid w:val="00BB055A"/>
    <w:rsid w:val="00BB1690"/>
    <w:rsid w:val="00BB4624"/>
    <w:rsid w:val="00BB4EE2"/>
    <w:rsid w:val="00BB60C3"/>
    <w:rsid w:val="00BB68B0"/>
    <w:rsid w:val="00BB7D17"/>
    <w:rsid w:val="00BC1E14"/>
    <w:rsid w:val="00BC3AD9"/>
    <w:rsid w:val="00BC3F6B"/>
    <w:rsid w:val="00BC4576"/>
    <w:rsid w:val="00BC6D28"/>
    <w:rsid w:val="00BD007A"/>
    <w:rsid w:val="00BD119A"/>
    <w:rsid w:val="00BD1933"/>
    <w:rsid w:val="00BD2284"/>
    <w:rsid w:val="00BD2A4B"/>
    <w:rsid w:val="00BD2B79"/>
    <w:rsid w:val="00BD3797"/>
    <w:rsid w:val="00BD4471"/>
    <w:rsid w:val="00BD462C"/>
    <w:rsid w:val="00BD470A"/>
    <w:rsid w:val="00BD4805"/>
    <w:rsid w:val="00BD4E20"/>
    <w:rsid w:val="00BD58FA"/>
    <w:rsid w:val="00BD5BB7"/>
    <w:rsid w:val="00BE0BAC"/>
    <w:rsid w:val="00BE0FBD"/>
    <w:rsid w:val="00BE1700"/>
    <w:rsid w:val="00BE194E"/>
    <w:rsid w:val="00BE261D"/>
    <w:rsid w:val="00BE2E88"/>
    <w:rsid w:val="00BE4233"/>
    <w:rsid w:val="00BE5329"/>
    <w:rsid w:val="00BE56E6"/>
    <w:rsid w:val="00BE5D93"/>
    <w:rsid w:val="00BE63CA"/>
    <w:rsid w:val="00BE662D"/>
    <w:rsid w:val="00BE684D"/>
    <w:rsid w:val="00BE6EAD"/>
    <w:rsid w:val="00BF0362"/>
    <w:rsid w:val="00BF0A69"/>
    <w:rsid w:val="00BF1D34"/>
    <w:rsid w:val="00BF21CC"/>
    <w:rsid w:val="00BF32C0"/>
    <w:rsid w:val="00BF3FF5"/>
    <w:rsid w:val="00BF44B1"/>
    <w:rsid w:val="00BF4AB6"/>
    <w:rsid w:val="00BF69BF"/>
    <w:rsid w:val="00BF6A1F"/>
    <w:rsid w:val="00BF6F8C"/>
    <w:rsid w:val="00C02D5D"/>
    <w:rsid w:val="00C037F5"/>
    <w:rsid w:val="00C03E5A"/>
    <w:rsid w:val="00C03EE8"/>
    <w:rsid w:val="00C04448"/>
    <w:rsid w:val="00C04D25"/>
    <w:rsid w:val="00C056B2"/>
    <w:rsid w:val="00C059B9"/>
    <w:rsid w:val="00C05BD8"/>
    <w:rsid w:val="00C07514"/>
    <w:rsid w:val="00C114DE"/>
    <w:rsid w:val="00C117C8"/>
    <w:rsid w:val="00C11DDC"/>
    <w:rsid w:val="00C14062"/>
    <w:rsid w:val="00C146D4"/>
    <w:rsid w:val="00C15D16"/>
    <w:rsid w:val="00C17CFA"/>
    <w:rsid w:val="00C203F5"/>
    <w:rsid w:val="00C20A66"/>
    <w:rsid w:val="00C21577"/>
    <w:rsid w:val="00C215E3"/>
    <w:rsid w:val="00C22F3B"/>
    <w:rsid w:val="00C23D3E"/>
    <w:rsid w:val="00C24222"/>
    <w:rsid w:val="00C25907"/>
    <w:rsid w:val="00C26458"/>
    <w:rsid w:val="00C271A9"/>
    <w:rsid w:val="00C2796E"/>
    <w:rsid w:val="00C32C02"/>
    <w:rsid w:val="00C337D5"/>
    <w:rsid w:val="00C352A5"/>
    <w:rsid w:val="00C376B0"/>
    <w:rsid w:val="00C376EF"/>
    <w:rsid w:val="00C37CEF"/>
    <w:rsid w:val="00C40C98"/>
    <w:rsid w:val="00C40D3A"/>
    <w:rsid w:val="00C416B0"/>
    <w:rsid w:val="00C42379"/>
    <w:rsid w:val="00C42BCD"/>
    <w:rsid w:val="00C42BF3"/>
    <w:rsid w:val="00C438F2"/>
    <w:rsid w:val="00C46CA4"/>
    <w:rsid w:val="00C47204"/>
    <w:rsid w:val="00C478AC"/>
    <w:rsid w:val="00C47F3E"/>
    <w:rsid w:val="00C53382"/>
    <w:rsid w:val="00C53B99"/>
    <w:rsid w:val="00C6121F"/>
    <w:rsid w:val="00C61394"/>
    <w:rsid w:val="00C616D4"/>
    <w:rsid w:val="00C6185E"/>
    <w:rsid w:val="00C61B6B"/>
    <w:rsid w:val="00C62B16"/>
    <w:rsid w:val="00C64D82"/>
    <w:rsid w:val="00C67C61"/>
    <w:rsid w:val="00C70CB2"/>
    <w:rsid w:val="00C71252"/>
    <w:rsid w:val="00C73551"/>
    <w:rsid w:val="00C73B78"/>
    <w:rsid w:val="00C73BD5"/>
    <w:rsid w:val="00C73C05"/>
    <w:rsid w:val="00C74514"/>
    <w:rsid w:val="00C75428"/>
    <w:rsid w:val="00C7618D"/>
    <w:rsid w:val="00C76F7C"/>
    <w:rsid w:val="00C7704F"/>
    <w:rsid w:val="00C77113"/>
    <w:rsid w:val="00C77168"/>
    <w:rsid w:val="00C77CCC"/>
    <w:rsid w:val="00C810FA"/>
    <w:rsid w:val="00C8175B"/>
    <w:rsid w:val="00C8324D"/>
    <w:rsid w:val="00C84238"/>
    <w:rsid w:val="00C853C3"/>
    <w:rsid w:val="00C85434"/>
    <w:rsid w:val="00C8556B"/>
    <w:rsid w:val="00C87975"/>
    <w:rsid w:val="00C87F50"/>
    <w:rsid w:val="00C90B0A"/>
    <w:rsid w:val="00C913E8"/>
    <w:rsid w:val="00C91FCC"/>
    <w:rsid w:val="00C9218E"/>
    <w:rsid w:val="00C921A5"/>
    <w:rsid w:val="00C93032"/>
    <w:rsid w:val="00C93D47"/>
    <w:rsid w:val="00C94EF9"/>
    <w:rsid w:val="00C95221"/>
    <w:rsid w:val="00C959BE"/>
    <w:rsid w:val="00C95FFD"/>
    <w:rsid w:val="00C97BC0"/>
    <w:rsid w:val="00C97F74"/>
    <w:rsid w:val="00CA287C"/>
    <w:rsid w:val="00CA428E"/>
    <w:rsid w:val="00CB1CFA"/>
    <w:rsid w:val="00CB3B9A"/>
    <w:rsid w:val="00CB5568"/>
    <w:rsid w:val="00CB5784"/>
    <w:rsid w:val="00CC00C6"/>
    <w:rsid w:val="00CC124D"/>
    <w:rsid w:val="00CC3DF3"/>
    <w:rsid w:val="00CC48FB"/>
    <w:rsid w:val="00CC4C7F"/>
    <w:rsid w:val="00CC7461"/>
    <w:rsid w:val="00CC79C1"/>
    <w:rsid w:val="00CD027C"/>
    <w:rsid w:val="00CD2202"/>
    <w:rsid w:val="00CD234E"/>
    <w:rsid w:val="00CD2936"/>
    <w:rsid w:val="00CD339B"/>
    <w:rsid w:val="00CD3D6F"/>
    <w:rsid w:val="00CD4588"/>
    <w:rsid w:val="00CD5701"/>
    <w:rsid w:val="00CD7C06"/>
    <w:rsid w:val="00CE12DB"/>
    <w:rsid w:val="00CE13FD"/>
    <w:rsid w:val="00CE16AA"/>
    <w:rsid w:val="00CE17B7"/>
    <w:rsid w:val="00CE1D8D"/>
    <w:rsid w:val="00CE257E"/>
    <w:rsid w:val="00CE27D4"/>
    <w:rsid w:val="00CE3194"/>
    <w:rsid w:val="00CE4174"/>
    <w:rsid w:val="00CE4474"/>
    <w:rsid w:val="00CE4FC3"/>
    <w:rsid w:val="00CE555A"/>
    <w:rsid w:val="00CE65B2"/>
    <w:rsid w:val="00CF116C"/>
    <w:rsid w:val="00CF2100"/>
    <w:rsid w:val="00CF2F74"/>
    <w:rsid w:val="00CF4550"/>
    <w:rsid w:val="00CF6040"/>
    <w:rsid w:val="00D0126D"/>
    <w:rsid w:val="00D0132D"/>
    <w:rsid w:val="00D0183D"/>
    <w:rsid w:val="00D028E3"/>
    <w:rsid w:val="00D02F7A"/>
    <w:rsid w:val="00D0425A"/>
    <w:rsid w:val="00D05B90"/>
    <w:rsid w:val="00D0652B"/>
    <w:rsid w:val="00D071A7"/>
    <w:rsid w:val="00D0784D"/>
    <w:rsid w:val="00D111EC"/>
    <w:rsid w:val="00D128C4"/>
    <w:rsid w:val="00D13E5F"/>
    <w:rsid w:val="00D14EB3"/>
    <w:rsid w:val="00D15091"/>
    <w:rsid w:val="00D15D1B"/>
    <w:rsid w:val="00D16B14"/>
    <w:rsid w:val="00D171A4"/>
    <w:rsid w:val="00D21928"/>
    <w:rsid w:val="00D21E92"/>
    <w:rsid w:val="00D22C27"/>
    <w:rsid w:val="00D22EED"/>
    <w:rsid w:val="00D24480"/>
    <w:rsid w:val="00D25659"/>
    <w:rsid w:val="00D2651C"/>
    <w:rsid w:val="00D31203"/>
    <w:rsid w:val="00D31830"/>
    <w:rsid w:val="00D37602"/>
    <w:rsid w:val="00D37738"/>
    <w:rsid w:val="00D40B7D"/>
    <w:rsid w:val="00D41624"/>
    <w:rsid w:val="00D42832"/>
    <w:rsid w:val="00D42E03"/>
    <w:rsid w:val="00D449FC"/>
    <w:rsid w:val="00D46E16"/>
    <w:rsid w:val="00D5263D"/>
    <w:rsid w:val="00D52975"/>
    <w:rsid w:val="00D53638"/>
    <w:rsid w:val="00D54E0C"/>
    <w:rsid w:val="00D57555"/>
    <w:rsid w:val="00D57B35"/>
    <w:rsid w:val="00D6031E"/>
    <w:rsid w:val="00D61F80"/>
    <w:rsid w:val="00D62E49"/>
    <w:rsid w:val="00D6672E"/>
    <w:rsid w:val="00D675E6"/>
    <w:rsid w:val="00D67CCC"/>
    <w:rsid w:val="00D67DBE"/>
    <w:rsid w:val="00D70042"/>
    <w:rsid w:val="00D7080D"/>
    <w:rsid w:val="00D71717"/>
    <w:rsid w:val="00D71FB6"/>
    <w:rsid w:val="00D73F1B"/>
    <w:rsid w:val="00D74A0F"/>
    <w:rsid w:val="00D74E11"/>
    <w:rsid w:val="00D758BF"/>
    <w:rsid w:val="00D75FD2"/>
    <w:rsid w:val="00D763B1"/>
    <w:rsid w:val="00D77D73"/>
    <w:rsid w:val="00D80232"/>
    <w:rsid w:val="00D8035F"/>
    <w:rsid w:val="00D84C5D"/>
    <w:rsid w:val="00D86434"/>
    <w:rsid w:val="00D87318"/>
    <w:rsid w:val="00D90444"/>
    <w:rsid w:val="00D9076A"/>
    <w:rsid w:val="00D933C6"/>
    <w:rsid w:val="00D938C9"/>
    <w:rsid w:val="00D9435A"/>
    <w:rsid w:val="00D94394"/>
    <w:rsid w:val="00D95052"/>
    <w:rsid w:val="00D95460"/>
    <w:rsid w:val="00DA2E34"/>
    <w:rsid w:val="00DA4CA6"/>
    <w:rsid w:val="00DA7294"/>
    <w:rsid w:val="00DA730E"/>
    <w:rsid w:val="00DB19D3"/>
    <w:rsid w:val="00DB1FE1"/>
    <w:rsid w:val="00DB25AD"/>
    <w:rsid w:val="00DB32CD"/>
    <w:rsid w:val="00DB42FC"/>
    <w:rsid w:val="00DB4428"/>
    <w:rsid w:val="00DB4BB7"/>
    <w:rsid w:val="00DB4E9C"/>
    <w:rsid w:val="00DB6E2F"/>
    <w:rsid w:val="00DC0C6C"/>
    <w:rsid w:val="00DC395B"/>
    <w:rsid w:val="00DC5FE0"/>
    <w:rsid w:val="00DC7EFB"/>
    <w:rsid w:val="00DD1A89"/>
    <w:rsid w:val="00DD2273"/>
    <w:rsid w:val="00DD2DAE"/>
    <w:rsid w:val="00DD3881"/>
    <w:rsid w:val="00DD4A7C"/>
    <w:rsid w:val="00DD5194"/>
    <w:rsid w:val="00DD581D"/>
    <w:rsid w:val="00DD5D09"/>
    <w:rsid w:val="00DD7419"/>
    <w:rsid w:val="00DE12F8"/>
    <w:rsid w:val="00DE3AB8"/>
    <w:rsid w:val="00DE75A7"/>
    <w:rsid w:val="00DF21BB"/>
    <w:rsid w:val="00DF478C"/>
    <w:rsid w:val="00DF4FFC"/>
    <w:rsid w:val="00DF6B99"/>
    <w:rsid w:val="00E02DC6"/>
    <w:rsid w:val="00E030CB"/>
    <w:rsid w:val="00E039DF"/>
    <w:rsid w:val="00E03DD1"/>
    <w:rsid w:val="00E0615C"/>
    <w:rsid w:val="00E06FD0"/>
    <w:rsid w:val="00E075F8"/>
    <w:rsid w:val="00E07760"/>
    <w:rsid w:val="00E10FDA"/>
    <w:rsid w:val="00E11B79"/>
    <w:rsid w:val="00E120B0"/>
    <w:rsid w:val="00E122F3"/>
    <w:rsid w:val="00E12CEE"/>
    <w:rsid w:val="00E14803"/>
    <w:rsid w:val="00E17101"/>
    <w:rsid w:val="00E17DB1"/>
    <w:rsid w:val="00E20F98"/>
    <w:rsid w:val="00E21DAC"/>
    <w:rsid w:val="00E2228D"/>
    <w:rsid w:val="00E23DF0"/>
    <w:rsid w:val="00E2525B"/>
    <w:rsid w:val="00E27367"/>
    <w:rsid w:val="00E32027"/>
    <w:rsid w:val="00E320E9"/>
    <w:rsid w:val="00E326BC"/>
    <w:rsid w:val="00E331D0"/>
    <w:rsid w:val="00E3356F"/>
    <w:rsid w:val="00E36ECD"/>
    <w:rsid w:val="00E3712C"/>
    <w:rsid w:val="00E37F5A"/>
    <w:rsid w:val="00E40207"/>
    <w:rsid w:val="00E42606"/>
    <w:rsid w:val="00E4670B"/>
    <w:rsid w:val="00E4710D"/>
    <w:rsid w:val="00E47178"/>
    <w:rsid w:val="00E4741C"/>
    <w:rsid w:val="00E47A4D"/>
    <w:rsid w:val="00E50629"/>
    <w:rsid w:val="00E524CB"/>
    <w:rsid w:val="00E60765"/>
    <w:rsid w:val="00E611BD"/>
    <w:rsid w:val="00E61764"/>
    <w:rsid w:val="00E64488"/>
    <w:rsid w:val="00E64BDC"/>
    <w:rsid w:val="00E64C70"/>
    <w:rsid w:val="00E650AB"/>
    <w:rsid w:val="00E66461"/>
    <w:rsid w:val="00E67578"/>
    <w:rsid w:val="00E67E42"/>
    <w:rsid w:val="00E70E33"/>
    <w:rsid w:val="00E7170B"/>
    <w:rsid w:val="00E73488"/>
    <w:rsid w:val="00E73CE4"/>
    <w:rsid w:val="00E7415C"/>
    <w:rsid w:val="00E76AA8"/>
    <w:rsid w:val="00E76EE7"/>
    <w:rsid w:val="00E77B87"/>
    <w:rsid w:val="00E80897"/>
    <w:rsid w:val="00E80D65"/>
    <w:rsid w:val="00E81C6B"/>
    <w:rsid w:val="00E81E4A"/>
    <w:rsid w:val="00E830B2"/>
    <w:rsid w:val="00E83B2E"/>
    <w:rsid w:val="00E841A8"/>
    <w:rsid w:val="00E85ECB"/>
    <w:rsid w:val="00E87F33"/>
    <w:rsid w:val="00E92594"/>
    <w:rsid w:val="00E9349F"/>
    <w:rsid w:val="00E94935"/>
    <w:rsid w:val="00E94C0C"/>
    <w:rsid w:val="00E95AD5"/>
    <w:rsid w:val="00E97C21"/>
    <w:rsid w:val="00EA1CD3"/>
    <w:rsid w:val="00EA2C1D"/>
    <w:rsid w:val="00EA2E7D"/>
    <w:rsid w:val="00EA3B1A"/>
    <w:rsid w:val="00EA4C17"/>
    <w:rsid w:val="00EA582D"/>
    <w:rsid w:val="00EA59EC"/>
    <w:rsid w:val="00EA606A"/>
    <w:rsid w:val="00EA7CC0"/>
    <w:rsid w:val="00EB1658"/>
    <w:rsid w:val="00EB18C8"/>
    <w:rsid w:val="00EB1920"/>
    <w:rsid w:val="00EB2DDF"/>
    <w:rsid w:val="00EB5304"/>
    <w:rsid w:val="00EB6770"/>
    <w:rsid w:val="00EB7112"/>
    <w:rsid w:val="00EC0118"/>
    <w:rsid w:val="00EC0160"/>
    <w:rsid w:val="00EC07E9"/>
    <w:rsid w:val="00EC1241"/>
    <w:rsid w:val="00EC26B6"/>
    <w:rsid w:val="00EC2851"/>
    <w:rsid w:val="00EC2882"/>
    <w:rsid w:val="00EC2926"/>
    <w:rsid w:val="00EC3475"/>
    <w:rsid w:val="00EC36EE"/>
    <w:rsid w:val="00EC4AF1"/>
    <w:rsid w:val="00EC509B"/>
    <w:rsid w:val="00EC50D8"/>
    <w:rsid w:val="00EC5C90"/>
    <w:rsid w:val="00EC6183"/>
    <w:rsid w:val="00ED0407"/>
    <w:rsid w:val="00ED117D"/>
    <w:rsid w:val="00ED3BFE"/>
    <w:rsid w:val="00ED3F62"/>
    <w:rsid w:val="00ED48D7"/>
    <w:rsid w:val="00ED5233"/>
    <w:rsid w:val="00EE148E"/>
    <w:rsid w:val="00EE172E"/>
    <w:rsid w:val="00EE2685"/>
    <w:rsid w:val="00EE2A21"/>
    <w:rsid w:val="00EE3F02"/>
    <w:rsid w:val="00EE560A"/>
    <w:rsid w:val="00EE7564"/>
    <w:rsid w:val="00EF03B8"/>
    <w:rsid w:val="00EF133D"/>
    <w:rsid w:val="00EF161B"/>
    <w:rsid w:val="00EF16A1"/>
    <w:rsid w:val="00EF194C"/>
    <w:rsid w:val="00EF3FE9"/>
    <w:rsid w:val="00EF4E74"/>
    <w:rsid w:val="00EF561B"/>
    <w:rsid w:val="00EF7016"/>
    <w:rsid w:val="00EF77FB"/>
    <w:rsid w:val="00F014D4"/>
    <w:rsid w:val="00F01AC1"/>
    <w:rsid w:val="00F0377D"/>
    <w:rsid w:val="00F04E09"/>
    <w:rsid w:val="00F05802"/>
    <w:rsid w:val="00F059C4"/>
    <w:rsid w:val="00F059DE"/>
    <w:rsid w:val="00F06719"/>
    <w:rsid w:val="00F06F7E"/>
    <w:rsid w:val="00F10AD6"/>
    <w:rsid w:val="00F1177C"/>
    <w:rsid w:val="00F1218D"/>
    <w:rsid w:val="00F125D8"/>
    <w:rsid w:val="00F14596"/>
    <w:rsid w:val="00F146AE"/>
    <w:rsid w:val="00F149A6"/>
    <w:rsid w:val="00F14B19"/>
    <w:rsid w:val="00F162FA"/>
    <w:rsid w:val="00F164DC"/>
    <w:rsid w:val="00F16D0D"/>
    <w:rsid w:val="00F17CE5"/>
    <w:rsid w:val="00F20BFE"/>
    <w:rsid w:val="00F22610"/>
    <w:rsid w:val="00F23747"/>
    <w:rsid w:val="00F25EAD"/>
    <w:rsid w:val="00F26096"/>
    <w:rsid w:val="00F35667"/>
    <w:rsid w:val="00F36032"/>
    <w:rsid w:val="00F36E56"/>
    <w:rsid w:val="00F37466"/>
    <w:rsid w:val="00F37882"/>
    <w:rsid w:val="00F416CF"/>
    <w:rsid w:val="00F41A9F"/>
    <w:rsid w:val="00F4216B"/>
    <w:rsid w:val="00F43D67"/>
    <w:rsid w:val="00F442AC"/>
    <w:rsid w:val="00F46EA5"/>
    <w:rsid w:val="00F51200"/>
    <w:rsid w:val="00F51C2E"/>
    <w:rsid w:val="00F541CD"/>
    <w:rsid w:val="00F55606"/>
    <w:rsid w:val="00F56D4E"/>
    <w:rsid w:val="00F56F21"/>
    <w:rsid w:val="00F607E0"/>
    <w:rsid w:val="00F60F9B"/>
    <w:rsid w:val="00F61A1B"/>
    <w:rsid w:val="00F62406"/>
    <w:rsid w:val="00F63434"/>
    <w:rsid w:val="00F637DB"/>
    <w:rsid w:val="00F64838"/>
    <w:rsid w:val="00F64FF8"/>
    <w:rsid w:val="00F66B84"/>
    <w:rsid w:val="00F6763A"/>
    <w:rsid w:val="00F70589"/>
    <w:rsid w:val="00F709BB"/>
    <w:rsid w:val="00F720AB"/>
    <w:rsid w:val="00F73A66"/>
    <w:rsid w:val="00F760F5"/>
    <w:rsid w:val="00F76C99"/>
    <w:rsid w:val="00F76D50"/>
    <w:rsid w:val="00F76EC9"/>
    <w:rsid w:val="00F76F3D"/>
    <w:rsid w:val="00F778A1"/>
    <w:rsid w:val="00F77B57"/>
    <w:rsid w:val="00F80E32"/>
    <w:rsid w:val="00F84934"/>
    <w:rsid w:val="00F861C6"/>
    <w:rsid w:val="00F86FAD"/>
    <w:rsid w:val="00F90230"/>
    <w:rsid w:val="00F90855"/>
    <w:rsid w:val="00F928A5"/>
    <w:rsid w:val="00F93863"/>
    <w:rsid w:val="00F939EF"/>
    <w:rsid w:val="00F93DC7"/>
    <w:rsid w:val="00F95332"/>
    <w:rsid w:val="00F9533F"/>
    <w:rsid w:val="00F95F90"/>
    <w:rsid w:val="00F964D7"/>
    <w:rsid w:val="00F979F7"/>
    <w:rsid w:val="00FA0636"/>
    <w:rsid w:val="00FA129F"/>
    <w:rsid w:val="00FA1BFD"/>
    <w:rsid w:val="00FA26C7"/>
    <w:rsid w:val="00FA294B"/>
    <w:rsid w:val="00FA36AE"/>
    <w:rsid w:val="00FA37F3"/>
    <w:rsid w:val="00FA408E"/>
    <w:rsid w:val="00FA5F42"/>
    <w:rsid w:val="00FA62D5"/>
    <w:rsid w:val="00FA6CBF"/>
    <w:rsid w:val="00FA6E85"/>
    <w:rsid w:val="00FB3F3F"/>
    <w:rsid w:val="00FB55AC"/>
    <w:rsid w:val="00FB5C0E"/>
    <w:rsid w:val="00FB5E5F"/>
    <w:rsid w:val="00FB6B9D"/>
    <w:rsid w:val="00FC13BE"/>
    <w:rsid w:val="00FC6C70"/>
    <w:rsid w:val="00FD0983"/>
    <w:rsid w:val="00FD357E"/>
    <w:rsid w:val="00FD4637"/>
    <w:rsid w:val="00FE0729"/>
    <w:rsid w:val="00FE0FF6"/>
    <w:rsid w:val="00FE2F31"/>
    <w:rsid w:val="00FE4937"/>
    <w:rsid w:val="00FE5DE9"/>
    <w:rsid w:val="00FF04BE"/>
    <w:rsid w:val="00FF13F2"/>
    <w:rsid w:val="00FF160F"/>
    <w:rsid w:val="00FF2A26"/>
    <w:rsid w:val="00FF326B"/>
    <w:rsid w:val="00FF3C17"/>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36A0"/>
  <w15:docId w15:val="{434EB04F-AE47-49E3-9604-C540CFF8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56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D356D"/>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5D356D"/>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5D35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5D356D"/>
    <w:rPr>
      <w:rFonts w:ascii="Calibri" w:eastAsia="Times New Roman" w:hAnsi="Calibri" w:cs="Times New Roman"/>
    </w:rPr>
  </w:style>
  <w:style w:type="paragraph" w:styleId="BodyTextIndent2">
    <w:name w:val="Body Text Indent 2"/>
    <w:basedOn w:val="Normal"/>
    <w:link w:val="BodyTextIndent2Char"/>
    <w:rsid w:val="00BD470A"/>
    <w:pPr>
      <w:ind w:left="1134" w:hanging="1134"/>
    </w:pPr>
    <w:rPr>
      <w:rFonts w:ascii="Arial Armenian" w:hAnsi="Arial Armenian"/>
      <w:szCs w:val="20"/>
      <w:lang w:val="en-GB" w:eastAsia="en-US"/>
    </w:rPr>
  </w:style>
  <w:style w:type="character" w:customStyle="1" w:styleId="BodyTextIndent2Char">
    <w:name w:val="Body Text Indent 2 Char"/>
    <w:basedOn w:val="DefaultParagraphFont"/>
    <w:link w:val="BodyTextIndent2"/>
    <w:rsid w:val="00BD470A"/>
    <w:rPr>
      <w:rFonts w:ascii="Arial Armenian" w:eastAsia="Times New Roman" w:hAnsi="Arial Armenian" w:cs="Times New Roman"/>
      <w:sz w:val="24"/>
      <w:szCs w:val="20"/>
      <w:lang w:val="en-GB"/>
    </w:rPr>
  </w:style>
  <w:style w:type="paragraph" w:styleId="BalloonText">
    <w:name w:val="Balloon Text"/>
    <w:basedOn w:val="Normal"/>
    <w:link w:val="BalloonTextChar"/>
    <w:uiPriority w:val="99"/>
    <w:semiHidden/>
    <w:unhideWhenUsed/>
    <w:rsid w:val="00DC0C6C"/>
    <w:rPr>
      <w:rFonts w:ascii="Tahoma" w:hAnsi="Tahoma" w:cs="Tahoma"/>
      <w:sz w:val="16"/>
      <w:szCs w:val="16"/>
    </w:rPr>
  </w:style>
  <w:style w:type="character" w:customStyle="1" w:styleId="BalloonTextChar">
    <w:name w:val="Balloon Text Char"/>
    <w:basedOn w:val="DefaultParagraphFont"/>
    <w:link w:val="BalloonText"/>
    <w:uiPriority w:val="99"/>
    <w:semiHidden/>
    <w:rsid w:val="00DC0C6C"/>
    <w:rPr>
      <w:rFonts w:ascii="Tahoma" w:eastAsia="Times New Roman" w:hAnsi="Tahoma" w:cs="Tahoma"/>
      <w:sz w:val="16"/>
      <w:szCs w:val="16"/>
      <w:lang w:val="ru-RU" w:eastAsia="ru-RU"/>
    </w:rPr>
  </w:style>
  <w:style w:type="character" w:styleId="Emphasis">
    <w:name w:val="Emphasis"/>
    <w:qFormat/>
    <w:rsid w:val="001C5701"/>
    <w:rPr>
      <w:i/>
      <w:iCs/>
    </w:rPr>
  </w:style>
  <w:style w:type="paragraph" w:styleId="FootnoteText">
    <w:name w:val="footnote text"/>
    <w:basedOn w:val="Normal"/>
    <w:link w:val="FootnoteTextChar"/>
    <w:uiPriority w:val="99"/>
    <w:unhideWhenUsed/>
    <w:rsid w:val="00CD4588"/>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CD4588"/>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CD4588"/>
    <w:rPr>
      <w:vertAlign w:val="superscrip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Char11"/>
    <w:basedOn w:val="Normal"/>
    <w:link w:val="NormalWebChar"/>
    <w:uiPriority w:val="99"/>
    <w:unhideWhenUsed/>
    <w:qFormat/>
    <w:rsid w:val="00296AA9"/>
    <w:pPr>
      <w:spacing w:before="100" w:beforeAutospacing="1" w:after="100" w:afterAutospacing="1"/>
    </w:pPr>
    <w:rPr>
      <w:lang w:val="en-US" w:eastAsia="en-US"/>
    </w:rPr>
  </w:style>
  <w:style w:type="paragraph" w:customStyle="1" w:styleId="m-8004965027051246527msolistparagraph">
    <w:name w:val="m_-8004965027051246527msolistparagraph"/>
    <w:basedOn w:val="Normal"/>
    <w:rsid w:val="00296AA9"/>
    <w:pPr>
      <w:spacing w:before="100" w:beforeAutospacing="1" w:after="100" w:afterAutospacing="1"/>
    </w:pPr>
    <w:rPr>
      <w:lang w:val="en-US" w:eastAsia="en-US"/>
    </w:rPr>
  </w:style>
  <w:style w:type="character" w:styleId="CommentReference">
    <w:name w:val="annotation reference"/>
    <w:basedOn w:val="DefaultParagraphFont"/>
    <w:uiPriority w:val="99"/>
    <w:semiHidden/>
    <w:unhideWhenUsed/>
    <w:rsid w:val="00BF1D34"/>
    <w:rPr>
      <w:sz w:val="16"/>
      <w:szCs w:val="16"/>
    </w:rPr>
  </w:style>
  <w:style w:type="paragraph" w:styleId="CommentText">
    <w:name w:val="annotation text"/>
    <w:basedOn w:val="Normal"/>
    <w:link w:val="CommentTextChar"/>
    <w:uiPriority w:val="99"/>
    <w:semiHidden/>
    <w:unhideWhenUsed/>
    <w:rsid w:val="00BF1D34"/>
    <w:rPr>
      <w:sz w:val="20"/>
      <w:szCs w:val="20"/>
    </w:rPr>
  </w:style>
  <w:style w:type="character" w:customStyle="1" w:styleId="CommentTextChar">
    <w:name w:val="Comment Text Char"/>
    <w:basedOn w:val="DefaultParagraphFont"/>
    <w:link w:val="CommentText"/>
    <w:uiPriority w:val="99"/>
    <w:semiHidden/>
    <w:rsid w:val="00BF1D3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F1D34"/>
    <w:rPr>
      <w:b/>
      <w:bCs/>
    </w:rPr>
  </w:style>
  <w:style w:type="character" w:customStyle="1" w:styleId="CommentSubjectChar">
    <w:name w:val="Comment Subject Char"/>
    <w:basedOn w:val="CommentTextChar"/>
    <w:link w:val="CommentSubject"/>
    <w:uiPriority w:val="99"/>
    <w:semiHidden/>
    <w:rsid w:val="00BF1D34"/>
    <w:rPr>
      <w:rFonts w:ascii="Times New Roman" w:eastAsia="Times New Roman" w:hAnsi="Times New Roman" w:cs="Times New Roman"/>
      <w:b/>
      <w:bCs/>
      <w:sz w:val="20"/>
      <w:szCs w:val="20"/>
      <w:lang w:val="ru-RU" w:eastAsia="ru-RU"/>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68289B"/>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4C2003"/>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C7618D"/>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616D4"/>
    <w:rPr>
      <w:color w:val="605E5C"/>
      <w:shd w:val="clear" w:color="auto" w:fill="E1DFDD"/>
    </w:rPr>
  </w:style>
  <w:style w:type="paragraph" w:styleId="Revision">
    <w:name w:val="Revision"/>
    <w:hidden/>
    <w:uiPriority w:val="99"/>
    <w:semiHidden/>
    <w:rsid w:val="0003496C"/>
    <w:pPr>
      <w:spacing w:after="0" w:line="240" w:lineRule="auto"/>
    </w:pPr>
    <w:rPr>
      <w:rFonts w:ascii="Times New Roman" w:eastAsia="Times New Roman" w:hAnsi="Times New Roman" w:cs="Times New Roman"/>
      <w:sz w:val="24"/>
      <w:szCs w:val="24"/>
      <w:lang w:val="ru-RU" w:eastAsia="ru-RU"/>
    </w:rPr>
  </w:style>
  <w:style w:type="paragraph" w:customStyle="1" w:styleId="Body">
    <w:name w:val="Body"/>
    <w:rsid w:val="00E80897"/>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1037">
      <w:bodyDiv w:val="1"/>
      <w:marLeft w:val="0"/>
      <w:marRight w:val="0"/>
      <w:marTop w:val="0"/>
      <w:marBottom w:val="0"/>
      <w:divBdr>
        <w:top w:val="none" w:sz="0" w:space="0" w:color="auto"/>
        <w:left w:val="none" w:sz="0" w:space="0" w:color="auto"/>
        <w:bottom w:val="none" w:sz="0" w:space="0" w:color="auto"/>
        <w:right w:val="none" w:sz="0" w:space="0" w:color="auto"/>
      </w:divBdr>
    </w:div>
    <w:div w:id="229467805">
      <w:bodyDiv w:val="1"/>
      <w:marLeft w:val="0"/>
      <w:marRight w:val="0"/>
      <w:marTop w:val="0"/>
      <w:marBottom w:val="0"/>
      <w:divBdr>
        <w:top w:val="none" w:sz="0" w:space="0" w:color="auto"/>
        <w:left w:val="none" w:sz="0" w:space="0" w:color="auto"/>
        <w:bottom w:val="none" w:sz="0" w:space="0" w:color="auto"/>
        <w:right w:val="none" w:sz="0" w:space="0" w:color="auto"/>
      </w:divBdr>
    </w:div>
    <w:div w:id="288632817">
      <w:bodyDiv w:val="1"/>
      <w:marLeft w:val="0"/>
      <w:marRight w:val="0"/>
      <w:marTop w:val="0"/>
      <w:marBottom w:val="0"/>
      <w:divBdr>
        <w:top w:val="none" w:sz="0" w:space="0" w:color="auto"/>
        <w:left w:val="none" w:sz="0" w:space="0" w:color="auto"/>
        <w:bottom w:val="none" w:sz="0" w:space="0" w:color="auto"/>
        <w:right w:val="none" w:sz="0" w:space="0" w:color="auto"/>
      </w:divBdr>
    </w:div>
    <w:div w:id="312376172">
      <w:bodyDiv w:val="1"/>
      <w:marLeft w:val="0"/>
      <w:marRight w:val="0"/>
      <w:marTop w:val="0"/>
      <w:marBottom w:val="0"/>
      <w:divBdr>
        <w:top w:val="none" w:sz="0" w:space="0" w:color="auto"/>
        <w:left w:val="none" w:sz="0" w:space="0" w:color="auto"/>
        <w:bottom w:val="none" w:sz="0" w:space="0" w:color="auto"/>
        <w:right w:val="none" w:sz="0" w:space="0" w:color="auto"/>
      </w:divBdr>
    </w:div>
    <w:div w:id="444079226">
      <w:bodyDiv w:val="1"/>
      <w:marLeft w:val="0"/>
      <w:marRight w:val="0"/>
      <w:marTop w:val="0"/>
      <w:marBottom w:val="0"/>
      <w:divBdr>
        <w:top w:val="none" w:sz="0" w:space="0" w:color="auto"/>
        <w:left w:val="none" w:sz="0" w:space="0" w:color="auto"/>
        <w:bottom w:val="none" w:sz="0" w:space="0" w:color="auto"/>
        <w:right w:val="none" w:sz="0" w:space="0" w:color="auto"/>
      </w:divBdr>
    </w:div>
    <w:div w:id="522983244">
      <w:bodyDiv w:val="1"/>
      <w:marLeft w:val="0"/>
      <w:marRight w:val="0"/>
      <w:marTop w:val="0"/>
      <w:marBottom w:val="0"/>
      <w:divBdr>
        <w:top w:val="none" w:sz="0" w:space="0" w:color="auto"/>
        <w:left w:val="none" w:sz="0" w:space="0" w:color="auto"/>
        <w:bottom w:val="none" w:sz="0" w:space="0" w:color="auto"/>
        <w:right w:val="none" w:sz="0" w:space="0" w:color="auto"/>
      </w:divBdr>
    </w:div>
    <w:div w:id="787235603">
      <w:bodyDiv w:val="1"/>
      <w:marLeft w:val="0"/>
      <w:marRight w:val="0"/>
      <w:marTop w:val="0"/>
      <w:marBottom w:val="0"/>
      <w:divBdr>
        <w:top w:val="none" w:sz="0" w:space="0" w:color="auto"/>
        <w:left w:val="none" w:sz="0" w:space="0" w:color="auto"/>
        <w:bottom w:val="none" w:sz="0" w:space="0" w:color="auto"/>
        <w:right w:val="none" w:sz="0" w:space="0" w:color="auto"/>
      </w:divBdr>
    </w:div>
    <w:div w:id="831725166">
      <w:bodyDiv w:val="1"/>
      <w:marLeft w:val="0"/>
      <w:marRight w:val="0"/>
      <w:marTop w:val="0"/>
      <w:marBottom w:val="0"/>
      <w:divBdr>
        <w:top w:val="none" w:sz="0" w:space="0" w:color="auto"/>
        <w:left w:val="none" w:sz="0" w:space="0" w:color="auto"/>
        <w:bottom w:val="none" w:sz="0" w:space="0" w:color="auto"/>
        <w:right w:val="none" w:sz="0" w:space="0" w:color="auto"/>
      </w:divBdr>
    </w:div>
    <w:div w:id="995500168">
      <w:bodyDiv w:val="1"/>
      <w:marLeft w:val="0"/>
      <w:marRight w:val="0"/>
      <w:marTop w:val="0"/>
      <w:marBottom w:val="0"/>
      <w:divBdr>
        <w:top w:val="none" w:sz="0" w:space="0" w:color="auto"/>
        <w:left w:val="none" w:sz="0" w:space="0" w:color="auto"/>
        <w:bottom w:val="none" w:sz="0" w:space="0" w:color="auto"/>
        <w:right w:val="none" w:sz="0" w:space="0" w:color="auto"/>
      </w:divBdr>
    </w:div>
    <w:div w:id="995694688">
      <w:bodyDiv w:val="1"/>
      <w:marLeft w:val="0"/>
      <w:marRight w:val="0"/>
      <w:marTop w:val="0"/>
      <w:marBottom w:val="0"/>
      <w:divBdr>
        <w:top w:val="none" w:sz="0" w:space="0" w:color="auto"/>
        <w:left w:val="none" w:sz="0" w:space="0" w:color="auto"/>
        <w:bottom w:val="none" w:sz="0" w:space="0" w:color="auto"/>
        <w:right w:val="none" w:sz="0" w:space="0" w:color="auto"/>
      </w:divBdr>
    </w:div>
    <w:div w:id="1049958436">
      <w:bodyDiv w:val="1"/>
      <w:marLeft w:val="0"/>
      <w:marRight w:val="0"/>
      <w:marTop w:val="0"/>
      <w:marBottom w:val="0"/>
      <w:divBdr>
        <w:top w:val="none" w:sz="0" w:space="0" w:color="auto"/>
        <w:left w:val="none" w:sz="0" w:space="0" w:color="auto"/>
        <w:bottom w:val="none" w:sz="0" w:space="0" w:color="auto"/>
        <w:right w:val="none" w:sz="0" w:space="0" w:color="auto"/>
      </w:divBdr>
    </w:div>
    <w:div w:id="1106194582">
      <w:bodyDiv w:val="1"/>
      <w:marLeft w:val="0"/>
      <w:marRight w:val="0"/>
      <w:marTop w:val="0"/>
      <w:marBottom w:val="0"/>
      <w:divBdr>
        <w:top w:val="none" w:sz="0" w:space="0" w:color="auto"/>
        <w:left w:val="none" w:sz="0" w:space="0" w:color="auto"/>
        <w:bottom w:val="none" w:sz="0" w:space="0" w:color="auto"/>
        <w:right w:val="none" w:sz="0" w:space="0" w:color="auto"/>
      </w:divBdr>
    </w:div>
    <w:div w:id="1436248950">
      <w:bodyDiv w:val="1"/>
      <w:marLeft w:val="0"/>
      <w:marRight w:val="0"/>
      <w:marTop w:val="0"/>
      <w:marBottom w:val="0"/>
      <w:divBdr>
        <w:top w:val="none" w:sz="0" w:space="0" w:color="auto"/>
        <w:left w:val="none" w:sz="0" w:space="0" w:color="auto"/>
        <w:bottom w:val="none" w:sz="0" w:space="0" w:color="auto"/>
        <w:right w:val="none" w:sz="0" w:space="0" w:color="auto"/>
      </w:divBdr>
    </w:div>
    <w:div w:id="1530946974">
      <w:bodyDiv w:val="1"/>
      <w:marLeft w:val="0"/>
      <w:marRight w:val="0"/>
      <w:marTop w:val="0"/>
      <w:marBottom w:val="0"/>
      <w:divBdr>
        <w:top w:val="none" w:sz="0" w:space="0" w:color="auto"/>
        <w:left w:val="none" w:sz="0" w:space="0" w:color="auto"/>
        <w:bottom w:val="none" w:sz="0" w:space="0" w:color="auto"/>
        <w:right w:val="none" w:sz="0" w:space="0" w:color="auto"/>
      </w:divBdr>
    </w:div>
    <w:div w:id="1548370858">
      <w:bodyDiv w:val="1"/>
      <w:marLeft w:val="0"/>
      <w:marRight w:val="0"/>
      <w:marTop w:val="0"/>
      <w:marBottom w:val="0"/>
      <w:divBdr>
        <w:top w:val="none" w:sz="0" w:space="0" w:color="auto"/>
        <w:left w:val="none" w:sz="0" w:space="0" w:color="auto"/>
        <w:bottom w:val="none" w:sz="0" w:space="0" w:color="auto"/>
        <w:right w:val="none" w:sz="0" w:space="0" w:color="auto"/>
      </w:divBdr>
    </w:div>
    <w:div w:id="1617834294">
      <w:bodyDiv w:val="1"/>
      <w:marLeft w:val="0"/>
      <w:marRight w:val="0"/>
      <w:marTop w:val="0"/>
      <w:marBottom w:val="0"/>
      <w:divBdr>
        <w:top w:val="none" w:sz="0" w:space="0" w:color="auto"/>
        <w:left w:val="none" w:sz="0" w:space="0" w:color="auto"/>
        <w:bottom w:val="none" w:sz="0" w:space="0" w:color="auto"/>
        <w:right w:val="none" w:sz="0" w:space="0" w:color="auto"/>
      </w:divBdr>
    </w:div>
    <w:div w:id="1667438179">
      <w:bodyDiv w:val="1"/>
      <w:marLeft w:val="0"/>
      <w:marRight w:val="0"/>
      <w:marTop w:val="0"/>
      <w:marBottom w:val="0"/>
      <w:divBdr>
        <w:top w:val="none" w:sz="0" w:space="0" w:color="auto"/>
        <w:left w:val="none" w:sz="0" w:space="0" w:color="auto"/>
        <w:bottom w:val="none" w:sz="0" w:space="0" w:color="auto"/>
        <w:right w:val="none" w:sz="0" w:space="0" w:color="auto"/>
      </w:divBdr>
    </w:div>
    <w:div w:id="1679384239">
      <w:bodyDiv w:val="1"/>
      <w:marLeft w:val="0"/>
      <w:marRight w:val="0"/>
      <w:marTop w:val="0"/>
      <w:marBottom w:val="0"/>
      <w:divBdr>
        <w:top w:val="none" w:sz="0" w:space="0" w:color="auto"/>
        <w:left w:val="none" w:sz="0" w:space="0" w:color="auto"/>
        <w:bottom w:val="none" w:sz="0" w:space="0" w:color="auto"/>
        <w:right w:val="none" w:sz="0" w:space="0" w:color="auto"/>
      </w:divBdr>
    </w:div>
    <w:div w:id="1872765121">
      <w:bodyDiv w:val="1"/>
      <w:marLeft w:val="0"/>
      <w:marRight w:val="0"/>
      <w:marTop w:val="0"/>
      <w:marBottom w:val="0"/>
      <w:divBdr>
        <w:top w:val="none" w:sz="0" w:space="0" w:color="auto"/>
        <w:left w:val="none" w:sz="0" w:space="0" w:color="auto"/>
        <w:bottom w:val="none" w:sz="0" w:space="0" w:color="auto"/>
        <w:right w:val="none" w:sz="0" w:space="0" w:color="auto"/>
      </w:divBdr>
    </w:div>
    <w:div w:id="188999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D6F33-E221-401F-81C3-B846D351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5</Pages>
  <Words>634</Words>
  <Characters>5160</Characters>
  <Application>Microsoft Office Word</Application>
  <DocSecurity>0</DocSecurity>
  <Lines>147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https://mul2-mss.gov.am/tasks/2160951/oneclick?token=9aabbe69cb93a9fcef36accacd5785a2</cp:keywords>
  <dc:description/>
  <cp:lastModifiedBy>Artak.Harutyunyan</cp:lastModifiedBy>
  <cp:revision>152</cp:revision>
  <cp:lastPrinted>2025-09-09T12:36:00Z</cp:lastPrinted>
  <dcterms:created xsi:type="dcterms:W3CDTF">2025-06-09T09:51:00Z</dcterms:created>
  <dcterms:modified xsi:type="dcterms:W3CDTF">2026-05-26T07:48:00Z</dcterms:modified>
</cp:coreProperties>
</file>