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12F35CDC" w:rsidR="009108B9" w:rsidRDefault="009108B9" w:rsidP="00B676DF">
      <w:pPr>
        <w:shd w:val="clear" w:color="auto" w:fill="FFFFFF"/>
        <w:spacing w:line="360" w:lineRule="auto"/>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37F859DD" w14:textId="685B46B5" w:rsidR="009108B9" w:rsidRPr="00C01369" w:rsidRDefault="00D17CDF" w:rsidP="00B676DF">
      <w:pPr>
        <w:pStyle w:val="NormalWeb"/>
        <w:shd w:val="clear" w:color="auto" w:fill="FFFFFF"/>
        <w:spacing w:before="0" w:beforeAutospacing="0" w:after="0" w:afterAutospacing="0" w:line="276" w:lineRule="auto"/>
        <w:jc w:val="center"/>
        <w:rPr>
          <w:rFonts w:ascii="GHEA Grapalat" w:hAnsi="GHEA Grapalat" w:cs="Sylfaen"/>
          <w:bCs/>
          <w:color w:val="000000" w:themeColor="text1"/>
          <w:lang w:val="hy-AM"/>
        </w:rPr>
      </w:pPr>
      <w:r w:rsidRPr="00C01369">
        <w:rPr>
          <w:rFonts w:ascii="GHEA Grapalat" w:hAnsi="GHEA Grapalat" w:cs="Sylfaen"/>
          <w:b/>
          <w:bCs/>
          <w:noProof/>
          <w:lang w:val="hy-AM"/>
        </w:rPr>
        <w:t>«</w:t>
      </w:r>
      <w:r w:rsidR="00A601D9" w:rsidRPr="00C01369">
        <w:rPr>
          <w:rStyle w:val="Strong"/>
          <w:rFonts w:ascii="GHEA Grapalat" w:hAnsi="GHEA Grapalat"/>
          <w:b w:val="0"/>
          <w:color w:val="000000"/>
          <w:lang w:val="hy-AM"/>
        </w:rPr>
        <w:t xml:space="preserve">«ՀԱՅԱՍՏԱՆԻ ՀԱՆՐԱՊԵՏՈՒԹՅԱՆ </w:t>
      </w:r>
      <w:r w:rsidR="00A11D1F" w:rsidRPr="00C01369">
        <w:rPr>
          <w:rStyle w:val="Strong"/>
          <w:rFonts w:ascii="GHEA Grapalat" w:hAnsi="GHEA Grapalat"/>
          <w:b w:val="0"/>
          <w:color w:val="000000"/>
        </w:rPr>
        <w:t>2026</w:t>
      </w:r>
      <w:r w:rsidR="00A601D9" w:rsidRPr="00C01369">
        <w:rPr>
          <w:rStyle w:val="Strong"/>
          <w:rFonts w:ascii="GHEA Grapalat" w:hAnsi="GHEA Grapalat"/>
          <w:b w:val="0"/>
          <w:color w:val="000000"/>
          <w:lang w:val="hy-AM"/>
        </w:rPr>
        <w:t xml:space="preserve"> ԹՎԱԿԱՆԻ ՊԵՏԱԿԱՆ ԲՅՈՒՋԵԻ ՄԱՍԻՆ» ՕՐԵՆՔՈՒՄ ՎԵՐԱԲԱՇԽՈՒՄ </w:t>
      </w:r>
      <w:r w:rsidR="00A601D9" w:rsidRPr="00C01369">
        <w:rPr>
          <w:rStyle w:val="Strong"/>
          <w:rFonts w:ascii="GHEA Grapalat" w:hAnsi="GHEA Grapalat"/>
          <w:b w:val="0"/>
          <w:color w:val="000000"/>
        </w:rPr>
        <w:t xml:space="preserve"> </w:t>
      </w:r>
      <w:r w:rsidR="00A601D9" w:rsidRPr="00C01369">
        <w:rPr>
          <w:rStyle w:val="Strong"/>
          <w:rFonts w:ascii="GHEA Grapalat" w:hAnsi="GHEA Grapalat"/>
          <w:b w:val="0"/>
          <w:color w:val="000000"/>
          <w:lang w:val="hy-AM"/>
        </w:rPr>
        <w:t>ԵՎ</w:t>
      </w:r>
      <w:r w:rsidR="00A601D9" w:rsidRPr="00C01369">
        <w:rPr>
          <w:rStyle w:val="Strong"/>
          <w:rFonts w:ascii="GHEA Grapalat" w:hAnsi="GHEA Grapalat"/>
          <w:b w:val="0"/>
          <w:color w:val="000000"/>
        </w:rPr>
        <w:t xml:space="preserve"> </w:t>
      </w:r>
      <w:r w:rsidR="00A601D9" w:rsidRPr="00C01369">
        <w:rPr>
          <w:rStyle w:val="Strong"/>
          <w:rFonts w:ascii="GHEA Grapalat" w:hAnsi="GHEA Grapalat"/>
          <w:b w:val="0"/>
          <w:color w:val="000000"/>
          <w:lang w:val="hy-AM"/>
        </w:rPr>
        <w:t>ՀԱՅԱՍՏԱՆԻ ՀԱՆՐԱՊԵՏՈՒԹՅԱՆ ԿԱՌԱՎԱՐՈՒԹՅԱՆ 202</w:t>
      </w:r>
      <w:r w:rsidR="00A11D1F" w:rsidRPr="00C01369">
        <w:rPr>
          <w:rStyle w:val="Strong"/>
          <w:rFonts w:ascii="GHEA Grapalat" w:hAnsi="GHEA Grapalat"/>
          <w:b w:val="0"/>
          <w:color w:val="000000"/>
        </w:rPr>
        <w:t>5</w:t>
      </w:r>
      <w:r w:rsidR="00A601D9" w:rsidRPr="00C01369">
        <w:rPr>
          <w:rStyle w:val="Strong"/>
          <w:rFonts w:ascii="GHEA Grapalat" w:hAnsi="GHEA Grapalat"/>
          <w:b w:val="0"/>
          <w:color w:val="000000"/>
          <w:lang w:val="hy-AM"/>
        </w:rPr>
        <w:t xml:space="preserve"> ԹՎԱԿԱՆԻ ԴԵԿՏԵՄԲԵՐԻ 2</w:t>
      </w:r>
      <w:r w:rsidR="00A11D1F" w:rsidRPr="00C01369">
        <w:rPr>
          <w:rStyle w:val="Strong"/>
          <w:rFonts w:ascii="GHEA Grapalat" w:hAnsi="GHEA Grapalat"/>
          <w:b w:val="0"/>
          <w:color w:val="000000"/>
        </w:rPr>
        <w:t>5</w:t>
      </w:r>
      <w:r w:rsidR="00A11D1F" w:rsidRPr="00C01369">
        <w:rPr>
          <w:rStyle w:val="Strong"/>
          <w:rFonts w:ascii="GHEA Grapalat" w:hAnsi="GHEA Grapalat"/>
          <w:b w:val="0"/>
          <w:color w:val="000000"/>
          <w:lang w:val="hy-AM"/>
        </w:rPr>
        <w:t>-Ի N 191</w:t>
      </w:r>
      <w:r w:rsidR="00A601D9" w:rsidRPr="00C01369">
        <w:rPr>
          <w:rStyle w:val="Strong"/>
          <w:rFonts w:ascii="GHEA Grapalat" w:hAnsi="GHEA Grapalat"/>
          <w:b w:val="0"/>
          <w:color w:val="000000"/>
        </w:rPr>
        <w:t>0</w:t>
      </w:r>
      <w:r w:rsidR="00A601D9" w:rsidRPr="00C01369">
        <w:rPr>
          <w:rStyle w:val="Strong"/>
          <w:rFonts w:ascii="GHEA Grapalat" w:hAnsi="GHEA Grapalat"/>
          <w:b w:val="0"/>
          <w:color w:val="000000"/>
          <w:lang w:val="hy-AM"/>
        </w:rPr>
        <w:t>-Ն ՈՐՈՇՄԱՆ ՄԵՋ ՓՈՓՈԽՈՒԹՅՈՒՆ</w:t>
      </w:r>
      <w:r w:rsidR="0005335D" w:rsidRPr="00C01369">
        <w:rPr>
          <w:rStyle w:val="Strong"/>
          <w:rFonts w:ascii="GHEA Grapalat" w:hAnsi="GHEA Grapalat"/>
          <w:b w:val="0"/>
          <w:color w:val="000000"/>
        </w:rPr>
        <w:t xml:space="preserve">ՆԵՐ </w:t>
      </w:r>
      <w:bookmarkStart w:id="0" w:name="_GoBack"/>
      <w:bookmarkEnd w:id="0"/>
      <w:r w:rsidR="00B60F69" w:rsidRPr="00C01369">
        <w:rPr>
          <w:rStyle w:val="Strong"/>
          <w:rFonts w:ascii="GHEA Grapalat" w:hAnsi="GHEA Grapalat"/>
          <w:b w:val="0"/>
          <w:color w:val="000000"/>
          <w:lang w:val="hy-AM"/>
        </w:rPr>
        <w:t xml:space="preserve">ԿԱՏԱՐԵԼՈՒ </w:t>
      </w:r>
      <w:r w:rsidR="00450695" w:rsidRPr="00C01369">
        <w:rPr>
          <w:rStyle w:val="Strong"/>
          <w:rFonts w:ascii="GHEA Grapalat" w:eastAsiaTheme="majorEastAsia" w:hAnsi="GHEA Grapalat"/>
          <w:b w:val="0"/>
          <w:color w:val="000000"/>
          <w:lang w:val="hy-AM"/>
        </w:rPr>
        <w:t>ՄԱՍԻ</w:t>
      </w:r>
      <w:r w:rsidR="00450695" w:rsidRPr="00C01369">
        <w:rPr>
          <w:rStyle w:val="Strong"/>
          <w:rFonts w:ascii="GHEA Grapalat" w:eastAsiaTheme="majorEastAsia" w:hAnsi="GHEA Grapalat"/>
          <w:b w:val="0"/>
          <w:color w:val="000000"/>
        </w:rPr>
        <w:t>Ն</w:t>
      </w:r>
      <w:r w:rsidR="0096309C" w:rsidRPr="00C01369">
        <w:rPr>
          <w:rFonts w:ascii="GHEA Grapalat" w:hAnsi="GHEA Grapalat" w:cs="Sylfaen"/>
          <w:b/>
          <w:bCs/>
          <w:color w:val="000000" w:themeColor="text1"/>
          <w:lang w:val="hy-AM"/>
        </w:rPr>
        <w:t xml:space="preserve">» </w:t>
      </w:r>
      <w:r w:rsidR="0096309C" w:rsidRPr="00C01369">
        <w:rPr>
          <w:rFonts w:ascii="GHEA Grapalat" w:hAnsi="GHEA Grapalat" w:cs="Sylfaen"/>
          <w:bCs/>
          <w:color w:val="000000" w:themeColor="text1"/>
          <w:lang w:val="hy-AM"/>
        </w:rPr>
        <w:t xml:space="preserve">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D6EB391" w:rsidR="008F7EB9" w:rsidRPr="00C05A83" w:rsidRDefault="00B60F69" w:rsidP="00B60F6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1FA2CDA9" w:rsidR="008F7EB9" w:rsidRPr="003738B5" w:rsidRDefault="00B60F69" w:rsidP="001E296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0F69">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01/34-2/13334-2026</w:t>
            </w:r>
          </w:p>
        </w:tc>
      </w:tr>
      <w:tr w:rsidR="007A6CD8" w:rsidRPr="005C2B3B" w14:paraId="037659DB" w14:textId="77777777" w:rsidTr="003738B5">
        <w:trPr>
          <w:trHeight w:val="800"/>
          <w:tblCellSpacing w:w="0" w:type="dxa"/>
        </w:trPr>
        <w:tc>
          <w:tcPr>
            <w:tcW w:w="7240" w:type="dxa"/>
            <w:shd w:val="clear" w:color="auto" w:fill="FFFFFF"/>
          </w:tcPr>
          <w:p w14:paraId="3250E147" w14:textId="77777777" w:rsidR="00B60F69" w:rsidRPr="00B60F69" w:rsidRDefault="00B60F69" w:rsidP="00B60F69">
            <w:pPr>
              <w:pStyle w:val="BodyText"/>
              <w:ind w:left="142" w:right="127" w:firstLine="428"/>
              <w:jc w:val="both"/>
              <w:rPr>
                <w:rFonts w:ascii="GHEA Grapalat" w:eastAsia="Times New Roman" w:hAnsi="GHEA Grapalat" w:cs="Times New Roman"/>
                <w:sz w:val="24"/>
                <w:szCs w:val="24"/>
                <w:lang w:val="hy-AM"/>
              </w:rPr>
            </w:pPr>
            <w:r w:rsidRPr="00B60F69">
              <w:rPr>
                <w:rFonts w:ascii="GHEA Grapalat" w:eastAsia="Times New Roman" w:hAnsi="GHEA Grapalat" w:cs="Times New Roman"/>
                <w:sz w:val="24"/>
                <w:szCs w:val="24"/>
                <w:lang w:val="hy-AM"/>
              </w:rPr>
              <w:t>Ձեր 11.05.2026թ. N ԱԹ//17667-2026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 ՀՀ կառավարության որոշման նախագծի (այսուհետ՝ Նախագիծ) վերաբերյալ հայտնում ենք հետևյալը.</w:t>
            </w:r>
          </w:p>
          <w:p w14:paraId="63DF2D25" w14:textId="77777777" w:rsidR="00B60F69" w:rsidRPr="00B60F69" w:rsidRDefault="00B60F69" w:rsidP="00B60F69">
            <w:pPr>
              <w:pStyle w:val="BodyText"/>
              <w:ind w:left="142" w:right="127" w:firstLine="428"/>
              <w:jc w:val="both"/>
              <w:rPr>
                <w:rFonts w:ascii="GHEA Grapalat" w:eastAsia="Times New Roman" w:hAnsi="GHEA Grapalat" w:cs="Times New Roman"/>
                <w:sz w:val="24"/>
                <w:szCs w:val="24"/>
                <w:lang w:val="hy-AM"/>
              </w:rPr>
            </w:pPr>
            <w:r w:rsidRPr="00B60F69">
              <w:rPr>
                <w:rFonts w:ascii="GHEA Grapalat" w:eastAsia="Times New Roman" w:hAnsi="GHEA Grapalat" w:cs="Times New Roman"/>
                <w:sz w:val="24"/>
                <w:szCs w:val="24"/>
                <w:lang w:val="hy-AM"/>
              </w:rPr>
              <w:t>Նախագծով առաջարկվում է անկանխիկ եղանակով վճարումներից կենսաթոշակառուներին հետվճարի տրամադրման միջոցառման շարունակականությունն ապահովելու նպատակով ՀՀ 2026թ. պետական բյուջեով նախատեսված ՀՀ կառավարության պահուստային ֆոնդի միջոցների հաշվին 10.0 մլրդ դրամ հատկացնել «1205. Սոցիալական ապահովություն» ծրագրի «12029. Անկանխիկ եղանակով վճարումներից կենսաթոշակառուներին հետվճարի տրամադրում» միջոցառմանը։</w:t>
            </w:r>
          </w:p>
          <w:p w14:paraId="03D3C1CE" w14:textId="77777777" w:rsidR="00B60F69" w:rsidRPr="00B60F69" w:rsidRDefault="00B60F69" w:rsidP="00B60F69">
            <w:pPr>
              <w:pStyle w:val="BodyText"/>
              <w:ind w:left="142" w:right="127" w:firstLine="428"/>
              <w:jc w:val="both"/>
              <w:rPr>
                <w:rFonts w:ascii="GHEA Grapalat" w:eastAsia="Times New Roman" w:hAnsi="GHEA Grapalat" w:cs="Times New Roman"/>
                <w:sz w:val="24"/>
                <w:szCs w:val="24"/>
                <w:lang w:val="hy-AM"/>
              </w:rPr>
            </w:pPr>
            <w:r w:rsidRPr="00B60F69">
              <w:rPr>
                <w:rFonts w:ascii="GHEA Grapalat" w:eastAsia="Times New Roman" w:hAnsi="GHEA Grapalat" w:cs="Times New Roman"/>
                <w:sz w:val="24"/>
                <w:szCs w:val="24"/>
                <w:lang w:val="hy-AM"/>
              </w:rPr>
              <w:t xml:space="preserve">Վերոգրյալով պայմանավորված՝ հայտնում ենք, որ ՀՀ </w:t>
            </w:r>
            <w:r w:rsidRPr="00B60F69">
              <w:rPr>
                <w:rFonts w:ascii="GHEA Grapalat" w:eastAsia="Times New Roman" w:hAnsi="GHEA Grapalat" w:cs="Times New Roman"/>
                <w:sz w:val="24"/>
                <w:szCs w:val="24"/>
                <w:lang w:val="hy-AM"/>
              </w:rPr>
              <w:lastRenderedPageBreak/>
              <w:t>կառավարության պահուստային ֆոնդը չի կարող դիտարկվել որպես նշված ծախսերի ֆինանսավորման աղբյուր, քանի որ ՀՀ կառավարության պահուստային ֆոնդում ազատ միջոցներ առկա չեն։</w:t>
            </w:r>
          </w:p>
          <w:p w14:paraId="6DBEBBBF" w14:textId="77777777" w:rsidR="00B60F69" w:rsidRPr="00B60F69" w:rsidRDefault="00B60F69" w:rsidP="00B60F69">
            <w:pPr>
              <w:pStyle w:val="BodyText"/>
              <w:ind w:left="142" w:right="127" w:firstLine="428"/>
              <w:jc w:val="both"/>
              <w:rPr>
                <w:rFonts w:ascii="GHEA Grapalat" w:eastAsia="Times New Roman" w:hAnsi="GHEA Grapalat" w:cs="Times New Roman"/>
                <w:sz w:val="24"/>
                <w:szCs w:val="24"/>
                <w:lang w:val="hy-AM"/>
              </w:rPr>
            </w:pPr>
            <w:r w:rsidRPr="00B60F69">
              <w:rPr>
                <w:rFonts w:ascii="GHEA Grapalat" w:eastAsia="Times New Roman" w:hAnsi="GHEA Grapalat" w:cs="Times New Roman"/>
                <w:sz w:val="24"/>
                <w:szCs w:val="24"/>
                <w:lang w:val="hy-AM"/>
              </w:rPr>
              <w:t>Միաժամանակ, հաշվի առնելով, որ 2026թ.-ի առաջին եռամսյակում ՀՀ պետական բյուջեի փաստացի եկամուտներն էականորեն գերազանցել են պլանային ցուցանիշը և մուտքագրվել են լրացուցիչ եկամուտներ, որի գերակշիռ մասը կազմել են հարկային եկամուտներն ու պետական տուրքերը` առաջարկում ենք միջոցառման ֆինանսավորման աղբյուր դիտարկել ՀՀ 2026թ. պետական բյուջեի հարկային եկամուտները և պետական տուրքերը` համապատասխան չափով ավելացնելով նաև ՀՀ պետական բյուջեի եկամուտների և ծախսերի պլանային ցուցանիշները։</w:t>
            </w:r>
          </w:p>
          <w:p w14:paraId="49358C44" w14:textId="77777777" w:rsidR="00B60F69" w:rsidRPr="00B60F69" w:rsidRDefault="00B60F69" w:rsidP="00B60F69">
            <w:pPr>
              <w:pStyle w:val="BodyText"/>
              <w:ind w:left="142" w:right="127" w:firstLine="428"/>
              <w:jc w:val="both"/>
              <w:rPr>
                <w:rFonts w:ascii="GHEA Grapalat" w:eastAsia="Times New Roman" w:hAnsi="GHEA Grapalat" w:cs="Times New Roman"/>
                <w:sz w:val="24"/>
                <w:szCs w:val="24"/>
                <w:lang w:val="hy-AM"/>
              </w:rPr>
            </w:pPr>
            <w:r w:rsidRPr="00B60F69">
              <w:rPr>
                <w:rFonts w:ascii="GHEA Grapalat" w:eastAsia="Times New Roman" w:hAnsi="GHEA Grapalat" w:cs="Times New Roman"/>
                <w:sz w:val="24"/>
                <w:szCs w:val="24"/>
                <w:lang w:val="hy-AM"/>
              </w:rPr>
              <w:t>Առաջարկում ենք նաև Նախագծի նախաբանում ««Հայաստանի Հանրապետության բյուջետային համակարգի մասին» օրենքի 19-րդ և 23-րդ հոդվածներ 3-րդ մասերի պահանջներով`» բառերը փոխարինել «Հայաստանի Հանրապետության 2026 թվականի պետական բյուջեի մասին» ՀՀ օրենքի 9-րդ հոդվածի 3-րդ մասը» բառերով:</w:t>
            </w:r>
          </w:p>
          <w:p w14:paraId="6C630DB5" w14:textId="2652EC8A" w:rsidR="004E4DE8" w:rsidRPr="00B676DF" w:rsidRDefault="00B60F69" w:rsidP="00B60F69">
            <w:pPr>
              <w:pStyle w:val="BodyText"/>
              <w:spacing w:after="0"/>
              <w:ind w:left="142" w:right="127" w:firstLine="428"/>
              <w:jc w:val="both"/>
              <w:rPr>
                <w:rFonts w:ascii="GHEA Grapalat" w:eastAsia="Times New Roman" w:hAnsi="GHEA Grapalat" w:cs="Times New Roman"/>
                <w:sz w:val="24"/>
                <w:szCs w:val="24"/>
                <w:lang w:val="hy-AM"/>
              </w:rPr>
            </w:pPr>
            <w:r w:rsidRPr="00B60F69">
              <w:rPr>
                <w:rFonts w:ascii="GHEA Grapalat" w:eastAsia="Times New Roman" w:hAnsi="GHEA Grapalat" w:cs="Times New Roman"/>
                <w:sz w:val="24"/>
                <w:szCs w:val="24"/>
                <w:lang w:val="hy-AM"/>
              </w:rPr>
              <w:t>Ելնելով վերոգրյալից՝ կից ներկայացնում ենք ՀՀ կառավարության 25.12.2025թ.-ի «Հայաստանի Հանրապետության 2026 թվականի պետական բյուջեի կատարումն ապահովող միջոցառումների մասին» N 1910-Ն որոշման համապատասխան հավելվածների փոփոխված տարբերակը և առաջարկում ենք սահմանված կարգով ընթացք տալ Նախագծի հետագա շրջանառությանը։</w:t>
            </w:r>
          </w:p>
        </w:tc>
        <w:tc>
          <w:tcPr>
            <w:tcW w:w="6225" w:type="dxa"/>
            <w:shd w:val="clear" w:color="auto" w:fill="FFFFFF"/>
          </w:tcPr>
          <w:p w14:paraId="78E82C83" w14:textId="77777777" w:rsidR="00481F68" w:rsidRDefault="001771E3" w:rsidP="003738B5">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774AF6BB" w14:textId="77777777" w:rsidR="003738B5" w:rsidRDefault="003738B5" w:rsidP="003738B5">
            <w:pPr>
              <w:ind w:right="165"/>
              <w:jc w:val="both"/>
              <w:rPr>
                <w:rFonts w:ascii="GHEA Grapalat" w:hAnsi="GHEA Grapalat"/>
                <w:color w:val="000000"/>
                <w:lang w:val="en-US" w:eastAsia="en-US"/>
              </w:rPr>
            </w:pPr>
          </w:p>
          <w:p w14:paraId="1A1472F3" w14:textId="77777777" w:rsidR="003738B5" w:rsidRDefault="003738B5" w:rsidP="003738B5">
            <w:pPr>
              <w:ind w:right="165"/>
              <w:jc w:val="both"/>
              <w:rPr>
                <w:rFonts w:ascii="GHEA Grapalat" w:hAnsi="GHEA Grapalat"/>
                <w:color w:val="000000"/>
                <w:lang w:val="en-US" w:eastAsia="en-US"/>
              </w:rPr>
            </w:pPr>
          </w:p>
          <w:p w14:paraId="67AEDB76" w14:textId="77777777" w:rsidR="003738B5" w:rsidRDefault="003738B5" w:rsidP="003738B5">
            <w:pPr>
              <w:ind w:right="165"/>
              <w:jc w:val="both"/>
              <w:rPr>
                <w:rFonts w:ascii="GHEA Grapalat" w:hAnsi="GHEA Grapalat"/>
                <w:color w:val="000000"/>
                <w:lang w:val="en-US" w:eastAsia="en-US"/>
              </w:rPr>
            </w:pPr>
          </w:p>
          <w:p w14:paraId="67B7EF41" w14:textId="77777777" w:rsidR="003738B5" w:rsidRDefault="003738B5" w:rsidP="003738B5">
            <w:pPr>
              <w:ind w:right="165"/>
              <w:jc w:val="both"/>
              <w:rPr>
                <w:rFonts w:ascii="GHEA Grapalat" w:hAnsi="GHEA Grapalat"/>
                <w:color w:val="000000"/>
                <w:lang w:val="en-US" w:eastAsia="en-US"/>
              </w:rPr>
            </w:pPr>
          </w:p>
          <w:p w14:paraId="59A04A0B" w14:textId="77777777" w:rsidR="003738B5" w:rsidRDefault="003738B5" w:rsidP="003738B5">
            <w:pPr>
              <w:ind w:right="165"/>
              <w:jc w:val="both"/>
              <w:rPr>
                <w:rFonts w:ascii="GHEA Grapalat" w:hAnsi="GHEA Grapalat"/>
                <w:color w:val="000000"/>
                <w:lang w:val="en-US" w:eastAsia="en-US"/>
              </w:rPr>
            </w:pPr>
          </w:p>
          <w:p w14:paraId="03007252" w14:textId="77777777" w:rsidR="003738B5" w:rsidRDefault="003738B5" w:rsidP="003738B5">
            <w:pPr>
              <w:ind w:right="165"/>
              <w:jc w:val="both"/>
              <w:rPr>
                <w:rFonts w:ascii="GHEA Grapalat" w:hAnsi="GHEA Grapalat"/>
                <w:color w:val="000000"/>
                <w:lang w:val="en-US" w:eastAsia="en-US"/>
              </w:rPr>
            </w:pPr>
          </w:p>
          <w:p w14:paraId="67DA5AC1" w14:textId="77777777" w:rsidR="003738B5" w:rsidRDefault="003738B5" w:rsidP="003738B5">
            <w:pPr>
              <w:ind w:right="165"/>
              <w:jc w:val="both"/>
              <w:rPr>
                <w:rFonts w:ascii="GHEA Grapalat" w:hAnsi="GHEA Grapalat"/>
                <w:color w:val="000000"/>
                <w:lang w:val="en-US" w:eastAsia="en-US"/>
              </w:rPr>
            </w:pPr>
          </w:p>
          <w:p w14:paraId="122DF56D" w14:textId="77777777" w:rsidR="003738B5" w:rsidRDefault="003738B5" w:rsidP="003738B5">
            <w:pPr>
              <w:ind w:right="165"/>
              <w:jc w:val="both"/>
              <w:rPr>
                <w:rFonts w:ascii="GHEA Grapalat" w:hAnsi="GHEA Grapalat"/>
                <w:color w:val="000000"/>
                <w:lang w:val="en-US" w:eastAsia="en-US"/>
              </w:rPr>
            </w:pPr>
          </w:p>
          <w:p w14:paraId="45694FBC" w14:textId="77777777" w:rsidR="003738B5" w:rsidRDefault="003738B5" w:rsidP="003738B5">
            <w:pPr>
              <w:ind w:right="165"/>
              <w:jc w:val="both"/>
              <w:rPr>
                <w:rFonts w:ascii="GHEA Grapalat" w:hAnsi="GHEA Grapalat"/>
                <w:color w:val="000000"/>
                <w:lang w:val="en-US" w:eastAsia="en-US"/>
              </w:rPr>
            </w:pPr>
          </w:p>
          <w:p w14:paraId="40102330" w14:textId="77777777" w:rsidR="003738B5" w:rsidRDefault="003738B5" w:rsidP="003738B5">
            <w:pPr>
              <w:ind w:right="165"/>
              <w:jc w:val="both"/>
              <w:rPr>
                <w:rFonts w:ascii="GHEA Grapalat" w:hAnsi="GHEA Grapalat"/>
                <w:color w:val="000000"/>
                <w:lang w:val="en-US" w:eastAsia="en-US"/>
              </w:rPr>
            </w:pPr>
          </w:p>
          <w:p w14:paraId="3F75649A" w14:textId="77777777" w:rsidR="003738B5" w:rsidRDefault="003738B5" w:rsidP="003738B5">
            <w:pPr>
              <w:ind w:right="165"/>
              <w:jc w:val="both"/>
              <w:rPr>
                <w:rFonts w:ascii="GHEA Grapalat" w:hAnsi="GHEA Grapalat"/>
                <w:color w:val="000000"/>
                <w:lang w:val="en-US" w:eastAsia="en-US"/>
              </w:rPr>
            </w:pPr>
          </w:p>
          <w:p w14:paraId="51BEA361" w14:textId="77777777" w:rsidR="00B60F69" w:rsidRDefault="00B60F69" w:rsidP="003738B5">
            <w:pPr>
              <w:ind w:right="165" w:firstLine="126"/>
              <w:jc w:val="both"/>
              <w:rPr>
                <w:rFonts w:ascii="GHEA Grapalat" w:hAnsi="GHEA Grapalat"/>
                <w:color w:val="000000"/>
                <w:lang w:val="en-US" w:eastAsia="en-US"/>
              </w:rPr>
            </w:pPr>
          </w:p>
          <w:p w14:paraId="1220BBC1" w14:textId="77777777" w:rsidR="00B60F69" w:rsidRDefault="00B60F69" w:rsidP="003738B5">
            <w:pPr>
              <w:ind w:right="165" w:firstLine="126"/>
              <w:jc w:val="both"/>
              <w:rPr>
                <w:rFonts w:ascii="GHEA Grapalat" w:hAnsi="GHEA Grapalat"/>
                <w:color w:val="000000"/>
                <w:lang w:val="en-US" w:eastAsia="en-US"/>
              </w:rPr>
            </w:pPr>
          </w:p>
          <w:p w14:paraId="1424CB6F" w14:textId="77777777" w:rsidR="00B60F69" w:rsidRDefault="00B60F69" w:rsidP="003738B5">
            <w:pPr>
              <w:ind w:right="165" w:firstLine="126"/>
              <w:jc w:val="both"/>
              <w:rPr>
                <w:rFonts w:ascii="GHEA Grapalat" w:hAnsi="GHEA Grapalat"/>
                <w:color w:val="000000"/>
                <w:lang w:val="en-US" w:eastAsia="en-US"/>
              </w:rPr>
            </w:pPr>
          </w:p>
          <w:p w14:paraId="3E287A2C" w14:textId="77777777" w:rsidR="00B60F69" w:rsidRDefault="00B60F69" w:rsidP="003738B5">
            <w:pPr>
              <w:ind w:right="165" w:firstLine="126"/>
              <w:jc w:val="both"/>
              <w:rPr>
                <w:rFonts w:ascii="GHEA Grapalat" w:hAnsi="GHEA Grapalat"/>
                <w:color w:val="000000"/>
                <w:lang w:val="en-US" w:eastAsia="en-US"/>
              </w:rPr>
            </w:pPr>
          </w:p>
          <w:p w14:paraId="09BCA8C0" w14:textId="77777777" w:rsidR="00B60F69" w:rsidRDefault="00B60F69" w:rsidP="003738B5">
            <w:pPr>
              <w:ind w:right="165" w:firstLine="126"/>
              <w:jc w:val="both"/>
              <w:rPr>
                <w:rFonts w:ascii="GHEA Grapalat" w:hAnsi="GHEA Grapalat"/>
                <w:color w:val="000000"/>
                <w:lang w:val="en-US" w:eastAsia="en-US"/>
              </w:rPr>
            </w:pPr>
          </w:p>
          <w:p w14:paraId="673E747D" w14:textId="77777777" w:rsidR="00B60F69" w:rsidRDefault="00B60F69" w:rsidP="003738B5">
            <w:pPr>
              <w:ind w:right="165" w:firstLine="126"/>
              <w:jc w:val="both"/>
              <w:rPr>
                <w:rFonts w:ascii="GHEA Grapalat" w:hAnsi="GHEA Grapalat"/>
                <w:color w:val="000000"/>
                <w:lang w:val="en-US" w:eastAsia="en-US"/>
              </w:rPr>
            </w:pPr>
          </w:p>
          <w:p w14:paraId="610C535F" w14:textId="77777777" w:rsidR="00B60F69" w:rsidRDefault="00B60F69" w:rsidP="003738B5">
            <w:pPr>
              <w:ind w:right="165" w:firstLine="126"/>
              <w:jc w:val="both"/>
              <w:rPr>
                <w:rFonts w:ascii="GHEA Grapalat" w:hAnsi="GHEA Grapalat"/>
                <w:color w:val="000000"/>
                <w:lang w:val="en-US" w:eastAsia="en-US"/>
              </w:rPr>
            </w:pPr>
          </w:p>
          <w:p w14:paraId="35E0EC90" w14:textId="77777777" w:rsidR="00B60F69" w:rsidRDefault="00B60F69" w:rsidP="003738B5">
            <w:pPr>
              <w:ind w:right="165" w:firstLine="126"/>
              <w:jc w:val="both"/>
              <w:rPr>
                <w:rFonts w:ascii="GHEA Grapalat" w:hAnsi="GHEA Grapalat"/>
                <w:color w:val="000000"/>
                <w:lang w:val="en-US" w:eastAsia="en-US"/>
              </w:rPr>
            </w:pPr>
          </w:p>
          <w:p w14:paraId="7F797178" w14:textId="77777777" w:rsidR="00B60F69" w:rsidRDefault="00B60F69" w:rsidP="003738B5">
            <w:pPr>
              <w:ind w:right="165" w:firstLine="126"/>
              <w:jc w:val="both"/>
              <w:rPr>
                <w:rFonts w:ascii="GHEA Grapalat" w:hAnsi="GHEA Grapalat"/>
                <w:color w:val="000000"/>
                <w:lang w:val="en-US" w:eastAsia="en-US"/>
              </w:rPr>
            </w:pPr>
          </w:p>
          <w:p w14:paraId="1DE25B82" w14:textId="77777777" w:rsidR="00B60F69" w:rsidRDefault="00B60F69" w:rsidP="003738B5">
            <w:pPr>
              <w:ind w:right="165" w:firstLine="126"/>
              <w:jc w:val="both"/>
              <w:rPr>
                <w:rFonts w:ascii="GHEA Grapalat" w:hAnsi="GHEA Grapalat"/>
                <w:color w:val="000000"/>
                <w:lang w:val="en-US" w:eastAsia="en-US"/>
              </w:rPr>
            </w:pPr>
          </w:p>
          <w:p w14:paraId="39AB44FD" w14:textId="77777777" w:rsidR="00B60F69" w:rsidRDefault="00B60F69" w:rsidP="003738B5">
            <w:pPr>
              <w:ind w:right="165" w:firstLine="126"/>
              <w:jc w:val="both"/>
              <w:rPr>
                <w:rFonts w:ascii="GHEA Grapalat" w:hAnsi="GHEA Grapalat"/>
                <w:color w:val="000000"/>
                <w:lang w:val="en-US" w:eastAsia="en-US"/>
              </w:rPr>
            </w:pPr>
          </w:p>
          <w:p w14:paraId="799219EB" w14:textId="77777777" w:rsidR="00B60F69" w:rsidRDefault="00B60F69" w:rsidP="003738B5">
            <w:pPr>
              <w:ind w:right="165" w:firstLine="126"/>
              <w:jc w:val="both"/>
              <w:rPr>
                <w:rFonts w:ascii="GHEA Grapalat" w:hAnsi="GHEA Grapalat"/>
                <w:color w:val="000000"/>
                <w:lang w:val="en-US" w:eastAsia="en-US"/>
              </w:rPr>
            </w:pPr>
          </w:p>
          <w:p w14:paraId="1C3D66AB" w14:textId="77777777" w:rsidR="00B60F69" w:rsidRDefault="00B60F69" w:rsidP="003738B5">
            <w:pPr>
              <w:ind w:right="165" w:firstLine="126"/>
              <w:jc w:val="both"/>
              <w:rPr>
                <w:rFonts w:ascii="GHEA Grapalat" w:hAnsi="GHEA Grapalat"/>
                <w:color w:val="000000"/>
                <w:lang w:val="en-US" w:eastAsia="en-US"/>
              </w:rPr>
            </w:pPr>
          </w:p>
          <w:p w14:paraId="43B3F2F1" w14:textId="77777777" w:rsidR="00B60F69" w:rsidRDefault="00B60F69" w:rsidP="003738B5">
            <w:pPr>
              <w:ind w:right="165" w:firstLine="126"/>
              <w:jc w:val="both"/>
              <w:rPr>
                <w:rFonts w:ascii="GHEA Grapalat" w:hAnsi="GHEA Grapalat"/>
                <w:color w:val="000000"/>
                <w:lang w:val="en-US" w:eastAsia="en-US"/>
              </w:rPr>
            </w:pPr>
          </w:p>
          <w:p w14:paraId="51FDF9EE" w14:textId="77777777" w:rsidR="00B60F69" w:rsidRDefault="00B60F69" w:rsidP="003738B5">
            <w:pPr>
              <w:ind w:right="165" w:firstLine="126"/>
              <w:jc w:val="both"/>
              <w:rPr>
                <w:rFonts w:ascii="GHEA Grapalat" w:hAnsi="GHEA Grapalat"/>
                <w:color w:val="000000"/>
                <w:lang w:val="en-US" w:eastAsia="en-US"/>
              </w:rPr>
            </w:pPr>
          </w:p>
          <w:p w14:paraId="56741D51" w14:textId="77777777" w:rsidR="00B60F69" w:rsidRDefault="00B60F69" w:rsidP="003738B5">
            <w:pPr>
              <w:ind w:right="165" w:firstLine="126"/>
              <w:jc w:val="both"/>
              <w:rPr>
                <w:rFonts w:ascii="GHEA Grapalat" w:hAnsi="GHEA Grapalat"/>
                <w:color w:val="000000"/>
                <w:lang w:val="en-US" w:eastAsia="en-US"/>
              </w:rPr>
            </w:pPr>
          </w:p>
          <w:p w14:paraId="69438E3B" w14:textId="77777777" w:rsidR="00B60F69" w:rsidRDefault="00B60F69" w:rsidP="003738B5">
            <w:pPr>
              <w:ind w:right="165" w:firstLine="126"/>
              <w:jc w:val="both"/>
              <w:rPr>
                <w:rFonts w:ascii="GHEA Grapalat" w:hAnsi="GHEA Grapalat"/>
                <w:color w:val="000000"/>
                <w:lang w:val="en-US" w:eastAsia="en-US"/>
              </w:rPr>
            </w:pPr>
          </w:p>
          <w:p w14:paraId="25BCB076" w14:textId="77777777" w:rsidR="00B60F69" w:rsidRDefault="00B60F69" w:rsidP="003738B5">
            <w:pPr>
              <w:ind w:right="165" w:firstLine="126"/>
              <w:jc w:val="both"/>
              <w:rPr>
                <w:rFonts w:ascii="GHEA Grapalat" w:hAnsi="GHEA Grapalat"/>
                <w:color w:val="000000"/>
                <w:lang w:val="en-US" w:eastAsia="en-US"/>
              </w:rPr>
            </w:pPr>
          </w:p>
          <w:p w14:paraId="39103142" w14:textId="77777777" w:rsidR="00B60F69" w:rsidRDefault="00B60F69" w:rsidP="003738B5">
            <w:pPr>
              <w:ind w:right="165" w:firstLine="126"/>
              <w:jc w:val="both"/>
              <w:rPr>
                <w:rFonts w:ascii="GHEA Grapalat" w:hAnsi="GHEA Grapalat"/>
                <w:color w:val="000000"/>
                <w:lang w:val="en-US" w:eastAsia="en-US"/>
              </w:rPr>
            </w:pPr>
          </w:p>
          <w:p w14:paraId="23CD80AF" w14:textId="77777777" w:rsidR="00B60F69" w:rsidRDefault="00B60F69" w:rsidP="003738B5">
            <w:pPr>
              <w:ind w:right="165" w:firstLine="126"/>
              <w:jc w:val="both"/>
              <w:rPr>
                <w:rFonts w:ascii="GHEA Grapalat" w:hAnsi="GHEA Grapalat"/>
                <w:color w:val="000000"/>
                <w:lang w:val="en-US" w:eastAsia="en-US"/>
              </w:rPr>
            </w:pPr>
          </w:p>
          <w:p w14:paraId="18702164" w14:textId="77777777" w:rsidR="00B60F69" w:rsidRDefault="00B60F69" w:rsidP="003738B5">
            <w:pPr>
              <w:ind w:right="165" w:firstLine="126"/>
              <w:jc w:val="both"/>
              <w:rPr>
                <w:rFonts w:ascii="GHEA Grapalat" w:hAnsi="GHEA Grapalat"/>
                <w:color w:val="000000"/>
                <w:lang w:val="en-US" w:eastAsia="en-US"/>
              </w:rPr>
            </w:pPr>
          </w:p>
          <w:p w14:paraId="286FE2F0" w14:textId="77777777" w:rsidR="00B60F69" w:rsidRDefault="00B60F69" w:rsidP="003738B5">
            <w:pPr>
              <w:ind w:right="165" w:firstLine="126"/>
              <w:jc w:val="both"/>
              <w:rPr>
                <w:rFonts w:ascii="GHEA Grapalat" w:hAnsi="GHEA Grapalat"/>
                <w:color w:val="000000"/>
                <w:lang w:val="en-US" w:eastAsia="en-US"/>
              </w:rPr>
            </w:pPr>
          </w:p>
          <w:p w14:paraId="32BBBAA1" w14:textId="77777777" w:rsidR="00B60F69" w:rsidRDefault="00B60F69" w:rsidP="003738B5">
            <w:pPr>
              <w:ind w:right="165" w:firstLine="126"/>
              <w:jc w:val="both"/>
              <w:rPr>
                <w:rFonts w:ascii="GHEA Grapalat" w:hAnsi="GHEA Grapalat"/>
                <w:color w:val="000000"/>
                <w:lang w:val="en-US" w:eastAsia="en-US"/>
              </w:rPr>
            </w:pPr>
          </w:p>
          <w:p w14:paraId="276F8ECB" w14:textId="77777777" w:rsidR="00B60F69" w:rsidRDefault="00B60F69" w:rsidP="003738B5">
            <w:pPr>
              <w:ind w:right="165" w:firstLine="126"/>
              <w:jc w:val="both"/>
              <w:rPr>
                <w:rFonts w:ascii="GHEA Grapalat" w:hAnsi="GHEA Grapalat"/>
                <w:color w:val="000000"/>
                <w:lang w:val="en-US" w:eastAsia="en-US"/>
              </w:rPr>
            </w:pPr>
          </w:p>
          <w:p w14:paraId="295AE89E" w14:textId="77777777" w:rsidR="00B60F69" w:rsidRDefault="00B60F69" w:rsidP="003738B5">
            <w:pPr>
              <w:ind w:right="165" w:firstLine="126"/>
              <w:jc w:val="both"/>
              <w:rPr>
                <w:rFonts w:ascii="GHEA Grapalat" w:hAnsi="GHEA Grapalat"/>
                <w:color w:val="000000"/>
                <w:lang w:val="en-US" w:eastAsia="en-US"/>
              </w:rPr>
            </w:pPr>
          </w:p>
          <w:p w14:paraId="0C3EE030" w14:textId="77777777" w:rsidR="00B60F69" w:rsidRDefault="00B60F69" w:rsidP="003738B5">
            <w:pPr>
              <w:ind w:right="165" w:firstLine="126"/>
              <w:jc w:val="both"/>
              <w:rPr>
                <w:rFonts w:ascii="GHEA Grapalat" w:hAnsi="GHEA Grapalat"/>
                <w:color w:val="000000"/>
                <w:lang w:val="en-US" w:eastAsia="en-US"/>
              </w:rPr>
            </w:pPr>
          </w:p>
          <w:p w14:paraId="0DCBD903" w14:textId="77777777" w:rsidR="00B60F69" w:rsidRDefault="00B60F69" w:rsidP="003738B5">
            <w:pPr>
              <w:ind w:right="165" w:firstLine="126"/>
              <w:jc w:val="both"/>
              <w:rPr>
                <w:rFonts w:ascii="GHEA Grapalat" w:hAnsi="GHEA Grapalat"/>
                <w:color w:val="000000"/>
                <w:lang w:val="en-US" w:eastAsia="en-US"/>
              </w:rPr>
            </w:pPr>
          </w:p>
          <w:p w14:paraId="1D5CC086" w14:textId="77777777" w:rsidR="00B60F69" w:rsidRDefault="00B60F69" w:rsidP="003738B5">
            <w:pPr>
              <w:ind w:right="165" w:firstLine="126"/>
              <w:jc w:val="both"/>
              <w:rPr>
                <w:rFonts w:ascii="GHEA Grapalat" w:hAnsi="GHEA Grapalat"/>
                <w:color w:val="000000"/>
                <w:lang w:val="en-US" w:eastAsia="en-US"/>
              </w:rPr>
            </w:pPr>
          </w:p>
          <w:p w14:paraId="1CE1E553" w14:textId="77777777" w:rsidR="00B60F69" w:rsidRDefault="00B60F69" w:rsidP="003738B5">
            <w:pPr>
              <w:ind w:right="165" w:firstLine="126"/>
              <w:jc w:val="both"/>
              <w:rPr>
                <w:rFonts w:ascii="GHEA Grapalat" w:hAnsi="GHEA Grapalat"/>
                <w:color w:val="000000"/>
                <w:lang w:val="en-US" w:eastAsia="en-US"/>
              </w:rPr>
            </w:pPr>
          </w:p>
          <w:p w14:paraId="2EBC28CF" w14:textId="0A529319" w:rsidR="003738B5" w:rsidRPr="00166DF2" w:rsidRDefault="003738B5" w:rsidP="003738B5">
            <w:pPr>
              <w:ind w:right="165" w:firstLine="126"/>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B676DF">
      <w:pgSz w:w="15840" w:h="12240" w:orient="landscape"/>
      <w:pgMar w:top="54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27A08"/>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0B6"/>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051E"/>
    <w:rsid w:val="008630BC"/>
    <w:rsid w:val="008670DC"/>
    <w:rsid w:val="00867B39"/>
    <w:rsid w:val="00877F0F"/>
    <w:rsid w:val="0088074E"/>
    <w:rsid w:val="00890509"/>
    <w:rsid w:val="00897FDA"/>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60F69"/>
    <w:rsid w:val="00B676DF"/>
    <w:rsid w:val="00B80680"/>
    <w:rsid w:val="00B861E7"/>
    <w:rsid w:val="00B86F23"/>
    <w:rsid w:val="00BB0793"/>
    <w:rsid w:val="00BB282B"/>
    <w:rsid w:val="00BC08A9"/>
    <w:rsid w:val="00BC1FFF"/>
    <w:rsid w:val="00BC2E05"/>
    <w:rsid w:val="00BC6CAF"/>
    <w:rsid w:val="00BE3E5A"/>
    <w:rsid w:val="00BE5616"/>
    <w:rsid w:val="00C01369"/>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97CA0"/>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4912E-BF83-4673-B813-23A98E4EB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https://mul2.gov.am/tasks/1336553/oneclick?token=f52abc13d8226fc6442f87c32ce3c223</cp:keywords>
  <cp:lastModifiedBy>Gohar.Hayrapetyan</cp:lastModifiedBy>
  <cp:revision>26</cp:revision>
  <cp:lastPrinted>2021-11-29T08:49:00Z</cp:lastPrinted>
  <dcterms:created xsi:type="dcterms:W3CDTF">2025-06-13T12:31:00Z</dcterms:created>
  <dcterms:modified xsi:type="dcterms:W3CDTF">2026-06-04T11:54:00Z</dcterms:modified>
</cp:coreProperties>
</file>