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93F8E" w14:textId="77777777" w:rsidR="00D72722" w:rsidRPr="00DC24F8" w:rsidRDefault="00D72722" w:rsidP="00DE367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DC24F8">
        <w:rPr>
          <w:rStyle w:val="Strong"/>
          <w:rFonts w:ascii="GHEA Grapalat" w:hAnsi="GHEA Grapalat"/>
          <w:color w:val="000000"/>
          <w:lang w:val="hy-AM"/>
        </w:rPr>
        <w:t>ԱՄՓՈՓԱԹԵՐԹ</w:t>
      </w:r>
    </w:p>
    <w:p w14:paraId="407C7CF1" w14:textId="2E4BCE97" w:rsidR="00041D24" w:rsidRPr="00F062E4" w:rsidRDefault="00041D24" w:rsidP="00041D24">
      <w:pPr>
        <w:pStyle w:val="NormalWeb"/>
        <w:shd w:val="clear" w:color="auto" w:fill="FFFFFF"/>
        <w:spacing w:before="0" w:beforeAutospacing="0" w:after="0" w:afterAutospacing="0"/>
        <w:jc w:val="center"/>
        <w:rPr>
          <w:rFonts w:ascii="GHEA Grapalat" w:hAnsi="GHEA Grapalat" w:cs="Arial"/>
          <w:b/>
          <w:lang w:val="hy-AM"/>
        </w:rPr>
      </w:pPr>
      <w:r w:rsidRPr="00AF1035">
        <w:rPr>
          <w:rFonts w:ascii="GHEA Grapalat" w:hAnsi="GHEA Grapalat"/>
          <w:iCs/>
          <w:lang w:val="hy-AM"/>
        </w:rPr>
        <w:t>«</w:t>
      </w:r>
      <w:r w:rsidRPr="00055834">
        <w:rPr>
          <w:rFonts w:ascii="GHEA Grapalat" w:hAnsi="GHEA Grapalat" w:cs="Arial"/>
          <w:b/>
          <w:color w:val="333333"/>
          <w:lang w:val="hy-AM"/>
        </w:rPr>
        <w:t>ԲԱՐՁՐԱԳՈՒՅՆ ԿՐԹՈՒԹՅԱՆ ՄԱՍՆԱԳԻՏՈՒԹՅՈՒՆՆԵՐԻ ԵՎ ԴՐԱՆՑ ԴԱՍԻՉՆԵՐԻ (ՆԵՐԱՌՅԱԼ ԿԱՐԳԱՎՈՐՎՈՂ ՄԱՍՆԱԳԻՏՈՒԹՅՈՒՆՆԵՐԻ ՎԵՐԱԲԵՐՅԱԼ ՀԱՏՈՒԿ ՆՇՈՒՄԸ)</w:t>
      </w:r>
      <w:r w:rsidRPr="007E1300">
        <w:rPr>
          <w:rFonts w:ascii="GHEA Grapalat" w:hAnsi="GHEA Grapalat" w:cs="Arial"/>
          <w:b/>
          <w:color w:val="333333"/>
          <w:lang w:val="hy-AM"/>
        </w:rPr>
        <w:t xml:space="preserve">, </w:t>
      </w:r>
    </w:p>
    <w:p w14:paraId="2EB56012" w14:textId="10AEE7A1" w:rsidR="004E55E7" w:rsidRPr="00041D24" w:rsidRDefault="00041D24" w:rsidP="00041D24">
      <w:pPr>
        <w:shd w:val="clear" w:color="auto" w:fill="FFFFFF"/>
        <w:spacing w:after="0" w:line="240" w:lineRule="auto"/>
        <w:ind w:firstLine="375"/>
        <w:jc w:val="center"/>
        <w:rPr>
          <w:rFonts w:ascii="GHEA Grapalat" w:eastAsia="Times New Roman" w:hAnsi="GHEA Grapalat" w:cs="Arial"/>
          <w:color w:val="333333"/>
          <w:sz w:val="24"/>
          <w:szCs w:val="24"/>
          <w:lang w:val="hy-AM" w:eastAsia="en-GB"/>
        </w:rPr>
      </w:pPr>
      <w:r w:rsidRPr="00BB56DE">
        <w:rPr>
          <w:rFonts w:ascii="GHEA Grapalat" w:hAnsi="GHEA Grapalat" w:cs="Arial"/>
          <w:b/>
          <w:sz w:val="24"/>
          <w:szCs w:val="24"/>
          <w:lang w:val="hy-AM"/>
        </w:rPr>
        <w:t>ԴՐԱՆՑ ՀԱՄԱՊԱՏԱՍԽԱՆ ՏՐՎՈՂ ՈՐԱԿԱՎՈՐՈՒՄՆԵՐԻ</w:t>
      </w:r>
      <w:r>
        <w:rPr>
          <w:rFonts w:ascii="GHEA Grapalat" w:hAnsi="GHEA Grapalat" w:cs="Arial"/>
          <w:b/>
          <w:sz w:val="24"/>
          <w:szCs w:val="24"/>
          <w:lang w:val="hy-AM"/>
        </w:rPr>
        <w:t xml:space="preserve"> ՑԱՆԿԸ </w:t>
      </w:r>
      <w:r w:rsidRPr="00BB56DE">
        <w:rPr>
          <w:rFonts w:ascii="GHEA Grapalat" w:hAnsi="GHEA Grapalat" w:cs="Arial"/>
          <w:b/>
          <w:sz w:val="24"/>
          <w:szCs w:val="24"/>
          <w:lang w:val="hy-AM"/>
        </w:rPr>
        <w:t xml:space="preserve">ԵՎ </w:t>
      </w:r>
      <w:r>
        <w:rPr>
          <w:rFonts w:ascii="GHEA Grapalat" w:hAnsi="GHEA Grapalat" w:cs="Arial"/>
          <w:b/>
          <w:lang w:val="hy-AM"/>
        </w:rPr>
        <w:t>ԴՐԱՆՑ ՈՒՍՈՒՑՄԱՆ ՁԵՎԵՐ</w:t>
      </w:r>
      <w:r w:rsidRPr="00041D24">
        <w:rPr>
          <w:rFonts w:ascii="GHEA Grapalat" w:hAnsi="GHEA Grapalat" w:cs="Arial"/>
          <w:b/>
          <w:lang w:val="hy-AM"/>
        </w:rPr>
        <w:t>Ը</w:t>
      </w:r>
      <w:r>
        <w:rPr>
          <w:rFonts w:ascii="GHEA Grapalat" w:hAnsi="GHEA Grapalat" w:cs="Arial"/>
          <w:b/>
          <w:sz w:val="24"/>
          <w:szCs w:val="24"/>
          <w:lang w:val="hy-AM"/>
        </w:rPr>
        <w:t xml:space="preserve"> ՀԱՍՏԱՏԵԼՈՒ ՄԱՍԻՆ</w:t>
      </w:r>
      <w:r w:rsidRPr="00D614E0">
        <w:rPr>
          <w:rFonts w:ascii="GHEA Grapalat" w:hAnsi="GHEA Grapalat"/>
          <w:bCs/>
          <w:color w:val="000000"/>
          <w:shd w:val="clear" w:color="auto" w:fill="FFFFFF"/>
          <w:lang w:val="hy-AM"/>
        </w:rPr>
        <w:t>»</w:t>
      </w:r>
    </w:p>
    <w:p w14:paraId="7F3371C5" w14:textId="74956BFF" w:rsidR="00D72722" w:rsidRPr="00041D24" w:rsidRDefault="00D72722" w:rsidP="00041D24">
      <w:pPr>
        <w:tabs>
          <w:tab w:val="left" w:pos="5655"/>
        </w:tabs>
        <w:spacing w:after="0"/>
        <w:jc w:val="center"/>
        <w:rPr>
          <w:rFonts w:ascii="GHEA Grapalat" w:hAnsi="GHEA Grapalat"/>
          <w:b/>
          <w:lang w:val="pt-BR"/>
        </w:rPr>
      </w:pPr>
      <w:r w:rsidRPr="00DC24F8">
        <w:rPr>
          <w:rFonts w:ascii="GHEA Grapalat" w:hAnsi="GHEA Grapalat" w:cs="Sylfaen"/>
          <w:noProof/>
          <w:sz w:val="24"/>
          <w:szCs w:val="24"/>
          <w:lang w:val="af-ZA"/>
        </w:rPr>
        <w:t xml:space="preserve">   </w:t>
      </w:r>
      <w:r w:rsidR="00041D24" w:rsidRPr="00041D24">
        <w:rPr>
          <w:rFonts w:ascii="GHEA Grapalat" w:hAnsi="GHEA Grapalat" w:cs="Sylfaen"/>
          <w:b/>
          <w:noProof/>
          <w:lang w:val="hy-AM"/>
        </w:rPr>
        <w:t>ԿԱՌԱՎԱՐՈՒԹՅԱՆ ՈՐՈՇՄԱՆ ՆԱԽԱԳԾԻ ՎԵՐԱԲԵՐՅԱԼ ՍՏԱՑՎԱԾ ԴԻՏՈՂՈՒԹՅՈՒՆՆԵՐԻ ԵՎ ԱՌԱՋԱՐԿՈՒԹՅՈՒՆՆԵՐԻ</w:t>
      </w:r>
    </w:p>
    <w:p w14:paraId="73A08D99" w14:textId="77777777" w:rsidR="00D72722" w:rsidRPr="00DC24F8" w:rsidRDefault="00D72722" w:rsidP="00DE3679">
      <w:pPr>
        <w:tabs>
          <w:tab w:val="left" w:pos="5655"/>
        </w:tabs>
        <w:spacing w:after="0" w:line="360" w:lineRule="auto"/>
        <w:jc w:val="center"/>
        <w:rPr>
          <w:rFonts w:ascii="GHEA Grapalat" w:hAnsi="GHEA Grapalat"/>
          <w:sz w:val="24"/>
          <w:szCs w:val="24"/>
          <w:lang w:val="pt-BR"/>
        </w:rPr>
      </w:pPr>
    </w:p>
    <w:tbl>
      <w:tblPr>
        <w:tblStyle w:val="TableGrid"/>
        <w:tblW w:w="9776" w:type="dxa"/>
        <w:tblInd w:w="-455" w:type="dxa"/>
        <w:tblLook w:val="04A0" w:firstRow="1" w:lastRow="0" w:firstColumn="1" w:lastColumn="0" w:noHBand="0" w:noVBand="1"/>
      </w:tblPr>
      <w:tblGrid>
        <w:gridCol w:w="6089"/>
        <w:gridCol w:w="3687"/>
      </w:tblGrid>
      <w:tr w:rsidR="003C3514" w:rsidRPr="009E124D" w14:paraId="3857172F" w14:textId="77777777" w:rsidTr="008E696C">
        <w:trPr>
          <w:trHeight w:val="515"/>
        </w:trPr>
        <w:tc>
          <w:tcPr>
            <w:tcW w:w="60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650A4F" w14:textId="77777777" w:rsidR="00D72722" w:rsidRPr="009E124D" w:rsidRDefault="00D72722" w:rsidP="00931842">
            <w:pPr>
              <w:pStyle w:val="ListParagraph"/>
              <w:numPr>
                <w:ilvl w:val="0"/>
                <w:numId w:val="1"/>
              </w:numPr>
              <w:spacing w:line="276" w:lineRule="auto"/>
              <w:jc w:val="center"/>
              <w:rPr>
                <w:rFonts w:ascii="GHEA Grapalat" w:hAnsi="GHEA Grapalat"/>
                <w:sz w:val="24"/>
                <w:szCs w:val="24"/>
                <w:lang w:val="en-US"/>
              </w:rPr>
            </w:pPr>
            <w:r w:rsidRPr="009E124D">
              <w:rPr>
                <w:rFonts w:ascii="GHEA Grapalat" w:hAnsi="GHEA Grapalat"/>
                <w:sz w:val="24"/>
                <w:szCs w:val="24"/>
              </w:rPr>
              <w:t>Ֆինանսների նախարարություն</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496FE9" w14:textId="77777777" w:rsidR="00D72722" w:rsidRPr="009E124D" w:rsidRDefault="00C65886" w:rsidP="009E124D">
            <w:pPr>
              <w:spacing w:before="240" w:after="0" w:line="360" w:lineRule="auto"/>
              <w:jc w:val="center"/>
              <w:rPr>
                <w:rFonts w:ascii="GHEA Grapalat" w:hAnsi="GHEA Grapalat"/>
                <w:sz w:val="24"/>
                <w:szCs w:val="24"/>
                <w:lang w:val="en-GB" w:eastAsia="ru-RU"/>
              </w:rPr>
            </w:pPr>
            <w:r>
              <w:rPr>
                <w:rFonts w:ascii="GHEA Grapalat" w:hAnsi="GHEA Grapalat"/>
                <w:sz w:val="24"/>
                <w:szCs w:val="24"/>
                <w:lang w:val="hy-AM" w:eastAsia="ru-RU"/>
              </w:rPr>
              <w:t>1</w:t>
            </w:r>
            <w:r w:rsidR="009E124D">
              <w:rPr>
                <w:rFonts w:ascii="GHEA Grapalat" w:hAnsi="GHEA Grapalat"/>
                <w:sz w:val="24"/>
                <w:szCs w:val="24"/>
                <w:lang w:val="hy-AM" w:eastAsia="ru-RU"/>
              </w:rPr>
              <w:t>2</w:t>
            </w:r>
            <w:r w:rsidR="00CF3ABE" w:rsidRPr="009E124D">
              <w:rPr>
                <w:rFonts w:ascii="GHEA Grapalat" w:hAnsi="GHEA Grapalat"/>
                <w:sz w:val="24"/>
                <w:szCs w:val="24"/>
                <w:lang w:val="en-GB" w:eastAsia="ru-RU"/>
              </w:rPr>
              <w:t>.0</w:t>
            </w:r>
            <w:r w:rsidR="009E124D">
              <w:rPr>
                <w:rFonts w:ascii="GHEA Grapalat" w:hAnsi="GHEA Grapalat"/>
                <w:sz w:val="24"/>
                <w:szCs w:val="24"/>
                <w:lang w:val="hy-AM" w:eastAsia="ru-RU"/>
              </w:rPr>
              <w:t>3</w:t>
            </w:r>
            <w:r w:rsidR="00D72722" w:rsidRPr="009E124D">
              <w:rPr>
                <w:rFonts w:ascii="GHEA Grapalat" w:hAnsi="GHEA Grapalat"/>
                <w:sz w:val="24"/>
                <w:szCs w:val="24"/>
                <w:lang w:val="en-GB" w:eastAsia="ru-RU"/>
              </w:rPr>
              <w:t>.202</w:t>
            </w:r>
            <w:r w:rsidR="00DC24F8" w:rsidRPr="009E124D">
              <w:rPr>
                <w:rFonts w:ascii="GHEA Grapalat" w:hAnsi="GHEA Grapalat"/>
                <w:sz w:val="24"/>
                <w:szCs w:val="24"/>
                <w:lang w:val="hy-AM" w:eastAsia="ru-RU"/>
              </w:rPr>
              <w:t>6</w:t>
            </w:r>
            <w:r w:rsidR="00D72722" w:rsidRPr="009E124D">
              <w:rPr>
                <w:rFonts w:ascii="GHEA Grapalat" w:hAnsi="GHEA Grapalat"/>
                <w:sz w:val="24"/>
                <w:szCs w:val="24"/>
                <w:lang w:val="hy-AM" w:eastAsia="ru-RU"/>
              </w:rPr>
              <w:t xml:space="preserve"> </w:t>
            </w:r>
            <w:r w:rsidR="00D72722" w:rsidRPr="009E124D">
              <w:rPr>
                <w:rFonts w:ascii="GHEA Grapalat" w:hAnsi="GHEA Grapalat"/>
                <w:sz w:val="24"/>
                <w:szCs w:val="24"/>
                <w:lang w:val="en-GB" w:eastAsia="ru-RU"/>
              </w:rPr>
              <w:t>թ.</w:t>
            </w:r>
          </w:p>
        </w:tc>
      </w:tr>
      <w:tr w:rsidR="003C3514" w:rsidRPr="009E124D" w14:paraId="183C5037" w14:textId="77777777" w:rsidTr="008E696C">
        <w:trPr>
          <w:trHeight w:val="495"/>
        </w:trPr>
        <w:tc>
          <w:tcPr>
            <w:tcW w:w="609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21423E" w14:textId="77777777" w:rsidR="00D72722" w:rsidRPr="009E124D" w:rsidRDefault="00D72722" w:rsidP="00931842">
            <w:pPr>
              <w:spacing w:after="0"/>
              <w:rPr>
                <w:rFonts w:ascii="GHEA Grapalat" w:eastAsia="Times New Roman" w:hAnsi="GHEA Grapalat"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F6E1AC" w14:textId="77777777" w:rsidR="00D72722" w:rsidRPr="00C65886" w:rsidRDefault="00D72722" w:rsidP="00CD3F65">
            <w:pPr>
              <w:spacing w:before="240" w:after="0" w:line="360" w:lineRule="auto"/>
              <w:jc w:val="center"/>
              <w:rPr>
                <w:rFonts w:ascii="GHEA Grapalat" w:hAnsi="GHEA Grapalat"/>
                <w:sz w:val="24"/>
                <w:szCs w:val="24"/>
                <w:lang w:val="hy-AM" w:eastAsia="ru-RU"/>
              </w:rPr>
            </w:pPr>
            <w:r w:rsidRPr="00C65886">
              <w:rPr>
                <w:rFonts w:ascii="GHEA Grapalat" w:hAnsi="GHEA Grapalat"/>
                <w:sz w:val="24"/>
                <w:szCs w:val="24"/>
                <w:lang w:val="hy-AM" w:eastAsia="ru-RU"/>
              </w:rPr>
              <w:t xml:space="preserve">N </w:t>
            </w:r>
            <w:r w:rsidR="00C65886" w:rsidRPr="00C65886">
              <w:rPr>
                <w:rFonts w:ascii="GHEA Grapalat" w:hAnsi="GHEA Grapalat"/>
                <w:sz w:val="24"/>
                <w:szCs w:val="24"/>
                <w:lang w:val="hy-AM" w:eastAsia="ru-RU"/>
              </w:rPr>
              <w:t>01/11-1/6225-2026</w:t>
            </w:r>
          </w:p>
        </w:tc>
      </w:tr>
      <w:tr w:rsidR="003C3514" w:rsidRPr="005C3A99" w14:paraId="1FBFE34B" w14:textId="77777777" w:rsidTr="008E696C">
        <w:tc>
          <w:tcPr>
            <w:tcW w:w="6091" w:type="dxa"/>
            <w:tcBorders>
              <w:top w:val="single" w:sz="4" w:space="0" w:color="auto"/>
              <w:left w:val="single" w:sz="4" w:space="0" w:color="auto"/>
              <w:bottom w:val="single" w:sz="4" w:space="0" w:color="auto"/>
              <w:right w:val="single" w:sz="4" w:space="0" w:color="auto"/>
            </w:tcBorders>
          </w:tcPr>
          <w:p w14:paraId="5CDE0FD3" w14:textId="77777777" w:rsidR="00D72722" w:rsidRPr="00D614E0" w:rsidRDefault="00EF11AC" w:rsidP="009E124D">
            <w:pPr>
              <w:spacing w:after="0"/>
              <w:ind w:firstLine="567"/>
              <w:jc w:val="both"/>
              <w:rPr>
                <w:rFonts w:ascii="GHEA Grapalat" w:hAnsi="GHEA Grapalat"/>
                <w:color w:val="FF0000"/>
                <w:lang w:val="hy-AM"/>
              </w:rPr>
            </w:pPr>
            <w:r w:rsidRPr="00D614E0">
              <w:rPr>
                <w:rFonts w:ascii="GHEA Grapalat" w:hAnsi="GHEA Grapalat"/>
                <w:lang w:val="hy-AM"/>
              </w:rPr>
              <w:t>Նախագծի վերաբերյալ դիտողություն և առաջարկություն չունի։</w:t>
            </w:r>
          </w:p>
        </w:tc>
        <w:tc>
          <w:tcPr>
            <w:tcW w:w="3685" w:type="dxa"/>
            <w:tcBorders>
              <w:top w:val="single" w:sz="4" w:space="0" w:color="auto"/>
              <w:left w:val="single" w:sz="4" w:space="0" w:color="auto"/>
              <w:bottom w:val="single" w:sz="4" w:space="0" w:color="auto"/>
              <w:right w:val="single" w:sz="4" w:space="0" w:color="auto"/>
            </w:tcBorders>
          </w:tcPr>
          <w:p w14:paraId="4E11E661" w14:textId="77777777" w:rsidR="00151995" w:rsidRPr="005C3A99" w:rsidRDefault="00151995" w:rsidP="00146F43">
            <w:pPr>
              <w:shd w:val="clear" w:color="auto" w:fill="FFFFFF"/>
              <w:spacing w:after="0" w:line="240" w:lineRule="auto"/>
              <w:ind w:firstLine="567"/>
              <w:jc w:val="both"/>
              <w:rPr>
                <w:rFonts w:ascii="GHEA Grapalat" w:hAnsi="GHEA Grapalat"/>
                <w:color w:val="FF0000"/>
                <w:sz w:val="24"/>
                <w:szCs w:val="24"/>
                <w:lang w:val="en-GB" w:eastAsia="zh-CN"/>
              </w:rPr>
            </w:pPr>
          </w:p>
        </w:tc>
      </w:tr>
      <w:tr w:rsidR="003C3514" w:rsidRPr="00FB3986" w14:paraId="2DE6EBAF" w14:textId="77777777" w:rsidTr="008E696C">
        <w:trPr>
          <w:trHeight w:val="515"/>
        </w:trPr>
        <w:tc>
          <w:tcPr>
            <w:tcW w:w="6091" w:type="dxa"/>
            <w:vMerge w:val="restart"/>
            <w:shd w:val="clear" w:color="auto" w:fill="F2F2F2" w:themeFill="background1" w:themeFillShade="F2"/>
            <w:vAlign w:val="center"/>
            <w:hideMark/>
          </w:tcPr>
          <w:p w14:paraId="1F7F75BC" w14:textId="77777777" w:rsidR="00CF3ABE" w:rsidRPr="00FB3986" w:rsidRDefault="00AB409A" w:rsidP="00931842">
            <w:pPr>
              <w:pStyle w:val="ListParagraph"/>
              <w:numPr>
                <w:ilvl w:val="0"/>
                <w:numId w:val="1"/>
              </w:numPr>
              <w:spacing w:line="276" w:lineRule="auto"/>
              <w:jc w:val="center"/>
              <w:rPr>
                <w:rFonts w:ascii="GHEA Grapalat" w:hAnsi="GHEA Grapalat"/>
                <w:sz w:val="24"/>
                <w:szCs w:val="24"/>
              </w:rPr>
            </w:pPr>
            <w:r w:rsidRPr="00FB3986">
              <w:rPr>
                <w:rFonts w:ascii="GHEA Grapalat" w:hAnsi="GHEA Grapalat"/>
                <w:sz w:val="24"/>
                <w:szCs w:val="24"/>
              </w:rPr>
              <w:t>Բարձր տեխնոլոգիական արդյունաբերության նախարարություն</w:t>
            </w:r>
          </w:p>
        </w:tc>
        <w:tc>
          <w:tcPr>
            <w:tcW w:w="3685" w:type="dxa"/>
            <w:shd w:val="clear" w:color="auto" w:fill="F2F2F2" w:themeFill="background1" w:themeFillShade="F2"/>
            <w:hideMark/>
          </w:tcPr>
          <w:p w14:paraId="77D47DB1" w14:textId="77777777" w:rsidR="00CF3ABE" w:rsidRPr="00FB3986" w:rsidRDefault="000B2A4F" w:rsidP="00CD3F65">
            <w:pPr>
              <w:spacing w:before="240" w:after="0" w:line="360" w:lineRule="auto"/>
              <w:jc w:val="center"/>
              <w:rPr>
                <w:rFonts w:ascii="GHEA Grapalat" w:hAnsi="GHEA Grapalat"/>
                <w:sz w:val="24"/>
                <w:szCs w:val="24"/>
                <w:lang w:val="en-GB" w:eastAsia="ru-RU"/>
              </w:rPr>
            </w:pPr>
            <w:r>
              <w:rPr>
                <w:rFonts w:ascii="GHEA Grapalat" w:hAnsi="GHEA Grapalat"/>
                <w:sz w:val="24"/>
                <w:szCs w:val="24"/>
                <w:lang w:val="hy-AM" w:eastAsia="ru-RU"/>
              </w:rPr>
              <w:t>13</w:t>
            </w:r>
            <w:r w:rsidR="00FB3986" w:rsidRPr="00FB3986">
              <w:rPr>
                <w:rFonts w:ascii="GHEA Grapalat" w:hAnsi="GHEA Grapalat"/>
                <w:sz w:val="24"/>
                <w:szCs w:val="24"/>
                <w:lang w:val="hy-AM" w:eastAsia="ru-RU"/>
              </w:rPr>
              <w:t>.0</w:t>
            </w:r>
            <w:r w:rsidR="00CD3F65">
              <w:rPr>
                <w:rFonts w:ascii="GHEA Grapalat" w:hAnsi="GHEA Grapalat"/>
                <w:sz w:val="24"/>
                <w:szCs w:val="24"/>
                <w:lang w:val="en-GB" w:eastAsia="ru-RU"/>
              </w:rPr>
              <w:t>3</w:t>
            </w:r>
            <w:r w:rsidR="00CF3ABE" w:rsidRPr="00FB3986">
              <w:rPr>
                <w:rFonts w:ascii="GHEA Grapalat" w:hAnsi="GHEA Grapalat"/>
                <w:sz w:val="24"/>
                <w:szCs w:val="24"/>
                <w:lang w:val="en-GB" w:eastAsia="ru-RU"/>
              </w:rPr>
              <w:t>.202</w:t>
            </w:r>
            <w:r w:rsidR="00DC24F8" w:rsidRPr="00FB3986">
              <w:rPr>
                <w:rFonts w:ascii="GHEA Grapalat" w:hAnsi="GHEA Grapalat"/>
                <w:sz w:val="24"/>
                <w:szCs w:val="24"/>
                <w:lang w:val="hy-AM" w:eastAsia="ru-RU"/>
              </w:rPr>
              <w:t>6</w:t>
            </w:r>
            <w:r w:rsidR="00CF3ABE" w:rsidRPr="00FB3986">
              <w:rPr>
                <w:rFonts w:ascii="GHEA Grapalat" w:hAnsi="GHEA Grapalat"/>
                <w:sz w:val="24"/>
                <w:szCs w:val="24"/>
                <w:lang w:val="hy-AM" w:eastAsia="ru-RU"/>
              </w:rPr>
              <w:t xml:space="preserve"> </w:t>
            </w:r>
            <w:r w:rsidR="00CF3ABE" w:rsidRPr="00FB3986">
              <w:rPr>
                <w:rFonts w:ascii="GHEA Grapalat" w:hAnsi="GHEA Grapalat"/>
                <w:sz w:val="24"/>
                <w:szCs w:val="24"/>
                <w:lang w:val="en-GB" w:eastAsia="ru-RU"/>
              </w:rPr>
              <w:t>թ.</w:t>
            </w:r>
          </w:p>
        </w:tc>
      </w:tr>
      <w:tr w:rsidR="003C3514" w:rsidRPr="00FB3986" w14:paraId="71EBB6C7" w14:textId="77777777" w:rsidTr="008E696C">
        <w:trPr>
          <w:trHeight w:val="495"/>
        </w:trPr>
        <w:tc>
          <w:tcPr>
            <w:tcW w:w="6091" w:type="dxa"/>
            <w:vMerge/>
            <w:shd w:val="clear" w:color="auto" w:fill="F2F2F2" w:themeFill="background1" w:themeFillShade="F2"/>
            <w:hideMark/>
          </w:tcPr>
          <w:p w14:paraId="0EEC6022" w14:textId="77777777" w:rsidR="00CF3ABE" w:rsidRPr="00FB3986" w:rsidRDefault="00CF3ABE"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14:paraId="1D30BDBD" w14:textId="77777777" w:rsidR="00CF3ABE" w:rsidRPr="00FB3986" w:rsidRDefault="00CF3ABE" w:rsidP="00CD3F65">
            <w:pPr>
              <w:spacing w:before="240" w:after="0" w:line="360" w:lineRule="auto"/>
              <w:jc w:val="center"/>
              <w:rPr>
                <w:rFonts w:ascii="GHEA Grapalat" w:hAnsi="GHEA Grapalat"/>
                <w:sz w:val="24"/>
                <w:szCs w:val="24"/>
                <w:lang w:val="hy-AM" w:eastAsia="ru-RU"/>
              </w:rPr>
            </w:pPr>
            <w:r w:rsidRPr="00FB3986">
              <w:rPr>
                <w:rFonts w:ascii="GHEA Grapalat" w:hAnsi="GHEA Grapalat"/>
                <w:sz w:val="24"/>
                <w:szCs w:val="24"/>
                <w:lang w:val="hy-AM" w:eastAsia="ru-RU"/>
              </w:rPr>
              <w:t xml:space="preserve">N </w:t>
            </w:r>
            <w:r w:rsidR="009E6D7B" w:rsidRPr="000B2A4F">
              <w:rPr>
                <w:rFonts w:ascii="GHEA Grapalat" w:hAnsi="GHEA Grapalat"/>
                <w:sz w:val="24"/>
                <w:szCs w:val="24"/>
                <w:lang w:val="hy-AM" w:eastAsia="ru-RU"/>
              </w:rPr>
              <w:t>01/15/1786-2026</w:t>
            </w:r>
          </w:p>
        </w:tc>
      </w:tr>
      <w:tr w:rsidR="003C3514" w:rsidRPr="00041D24" w14:paraId="51BA3507" w14:textId="77777777" w:rsidTr="008E696C">
        <w:tc>
          <w:tcPr>
            <w:tcW w:w="6091" w:type="dxa"/>
          </w:tcPr>
          <w:p w14:paraId="7ACFD631" w14:textId="77777777" w:rsidR="009E6D7B" w:rsidRPr="00D614E0" w:rsidRDefault="009E6D7B" w:rsidP="00D614E0">
            <w:pPr>
              <w:shd w:val="clear" w:color="auto" w:fill="FFFFFF"/>
              <w:spacing w:after="0" w:line="240" w:lineRule="auto"/>
              <w:ind w:firstLine="764"/>
              <w:rPr>
                <w:rFonts w:ascii="GHEA Grapalat" w:hAnsi="GHEA Grapalat" w:cs="Sylfaen"/>
                <w:color w:val="000000"/>
                <w:lang w:val="hy-AM"/>
              </w:rPr>
            </w:pPr>
            <w:r w:rsidRPr="00D614E0">
              <w:rPr>
                <w:rFonts w:ascii="GHEA Grapalat" w:hAnsi="GHEA Grapalat"/>
                <w:color w:val="000000"/>
                <w:lang w:val="hy-AM"/>
              </w:rPr>
              <w:t xml:space="preserve">Ուսումնասիրելով </w:t>
            </w:r>
            <w:r w:rsidRPr="00D614E0">
              <w:rPr>
                <w:rFonts w:ascii="GHEA Grapalat" w:hAnsi="GHEA Grapalat"/>
                <w:bCs/>
                <w:color w:val="000000"/>
                <w:shd w:val="clear" w:color="auto" w:fill="FFFFFF"/>
                <w:lang w:val="hy-AM"/>
              </w:rPr>
              <w:t xml:space="preserve">«Բարձրագույն կրթության մասնագիտությունների, դրանց դասիչների, (ներառյալ կարգավորվող մասնագիտությունների վերաբերյալ հատուկ նշումը) և դրանց համապատասխան տրվող որակավորումների և համապատասխանության ցանկերը հաստատելու մասին» </w:t>
            </w:r>
            <w:r w:rsidRPr="00D614E0">
              <w:rPr>
                <w:rFonts w:ascii="GHEA Grapalat" w:hAnsi="GHEA Grapalat"/>
                <w:bCs/>
                <w:color w:val="000000"/>
                <w:shd w:val="clear" w:color="auto" w:fill="FFFFFF"/>
                <w:lang w:val="af-ZA"/>
              </w:rPr>
              <w:t xml:space="preserve">Հայաստանի Հանրապետության կառավարության որոշման </w:t>
            </w:r>
            <w:r w:rsidRPr="00D614E0">
              <w:rPr>
                <w:rFonts w:ascii="GHEA Grapalat" w:hAnsi="GHEA Grapalat"/>
                <w:bCs/>
                <w:color w:val="000000"/>
                <w:shd w:val="clear" w:color="auto" w:fill="FFFFFF"/>
                <w:lang w:val="hy-AM"/>
              </w:rPr>
              <w:t>նախագծի (այսուհետ Նախագիծ) փաթեթը</w:t>
            </w:r>
            <w:r w:rsidRPr="00D614E0">
              <w:rPr>
                <w:rFonts w:ascii="GHEA Grapalat" w:hAnsi="GHEA Grapalat" w:cs="Sylfaen"/>
                <w:noProof/>
                <w:color w:val="0D0D0D" w:themeColor="text1" w:themeTint="F2"/>
                <w:lang w:val="hy-AM"/>
              </w:rPr>
              <w:t>՝</w:t>
            </w:r>
            <w:r w:rsidRPr="00D614E0">
              <w:rPr>
                <w:rFonts w:ascii="GHEA Grapalat" w:hAnsi="GHEA Grapalat"/>
                <w:color w:val="000000"/>
                <w:lang w:val="hy-AM"/>
              </w:rPr>
              <w:t xml:space="preserve"> </w:t>
            </w:r>
            <w:r w:rsidRPr="00D614E0">
              <w:rPr>
                <w:rFonts w:ascii="GHEA Grapalat" w:hAnsi="GHEA Grapalat" w:cs="Sylfaen"/>
                <w:color w:val="000000"/>
                <w:lang w:val="hy-AM"/>
              </w:rPr>
              <w:t>հայտնում եմ հետևյալը</w:t>
            </w:r>
            <w:r w:rsidRPr="00D614E0">
              <w:rPr>
                <w:rFonts w:ascii="Cambria Math" w:hAnsi="Cambria Math" w:cs="Cambria Math"/>
                <w:color w:val="000000"/>
                <w:lang w:val="hy-AM"/>
              </w:rPr>
              <w:t>․</w:t>
            </w:r>
          </w:p>
          <w:p w14:paraId="12591734" w14:textId="77777777" w:rsidR="009E6D7B" w:rsidRPr="00D614E0" w:rsidRDefault="009E6D7B" w:rsidP="009E6D7B">
            <w:pPr>
              <w:pStyle w:val="ListParagraph"/>
              <w:numPr>
                <w:ilvl w:val="0"/>
                <w:numId w:val="16"/>
              </w:numPr>
              <w:shd w:val="clear" w:color="auto" w:fill="FFFFFF"/>
              <w:suppressAutoHyphens/>
              <w:jc w:val="both"/>
              <w:rPr>
                <w:rFonts w:ascii="GHEA Grapalat" w:hAnsi="GHEA Grapalat" w:cs="Sylfaen"/>
                <w:color w:val="000000"/>
                <w:sz w:val="22"/>
                <w:szCs w:val="22"/>
                <w:lang w:val="hy-AM"/>
              </w:rPr>
            </w:pPr>
            <w:r w:rsidRPr="00D614E0">
              <w:rPr>
                <w:rFonts w:ascii="GHEA Grapalat" w:hAnsi="GHEA Grapalat" w:cs="Sylfaen"/>
                <w:bCs/>
                <w:color w:val="000000"/>
                <w:sz w:val="22"/>
                <w:szCs w:val="22"/>
                <w:lang w:val="hy-AM"/>
              </w:rPr>
              <w:t>Նախագծի</w:t>
            </w:r>
            <w:r w:rsidRPr="00D614E0">
              <w:rPr>
                <w:rFonts w:ascii="GHEA Grapalat" w:hAnsi="GHEA Grapalat" w:cs="Sylfaen"/>
                <w:color w:val="000000"/>
                <w:sz w:val="22"/>
                <w:szCs w:val="22"/>
                <w:lang w:val="hy-AM"/>
              </w:rPr>
              <w:t xml:space="preserve"> 1-ին կետով հաստատված Հավելված 1-ում «**» նշումով առանձնացված մասնագիտությունները պետք է հղում ունենան համապատասխան </w:t>
            </w:r>
            <w:r w:rsidRPr="00883311">
              <w:rPr>
                <w:rFonts w:ascii="GHEA Grapalat" w:hAnsi="GHEA Grapalat" w:cs="Sylfaen"/>
                <w:color w:val="000000"/>
                <w:sz w:val="22"/>
                <w:szCs w:val="22"/>
                <w:lang w:val="hy-AM"/>
              </w:rPr>
              <w:t>իրավական ակտերին, որոնք սահմանում են դրանց հետավարտական պահանջները,</w:t>
            </w:r>
            <w:r w:rsidRPr="00D614E0">
              <w:rPr>
                <w:rFonts w:ascii="GHEA Grapalat" w:hAnsi="GHEA Grapalat" w:cs="Sylfaen"/>
                <w:color w:val="000000"/>
                <w:sz w:val="22"/>
                <w:szCs w:val="22"/>
                <w:lang w:val="hy-AM"/>
              </w:rPr>
              <w:t xml:space="preserve"> </w:t>
            </w:r>
            <w:r w:rsidRPr="00D614E0">
              <w:rPr>
                <w:rFonts w:ascii="GHEA Grapalat" w:hAnsi="GHEA Grapalat" w:cs="Sylfaen"/>
                <w:sz w:val="22"/>
                <w:szCs w:val="22"/>
                <w:lang w:val="hy-AM"/>
              </w:rPr>
              <w:t>որպեսզի</w:t>
            </w:r>
            <w:r w:rsidRPr="00D614E0">
              <w:rPr>
                <w:rFonts w:ascii="GHEA Grapalat" w:hAnsi="GHEA Grapalat" w:cs="Sylfaen"/>
                <w:color w:val="000000"/>
                <w:sz w:val="22"/>
                <w:szCs w:val="22"/>
                <w:lang w:val="hy-AM"/>
              </w:rPr>
              <w:t xml:space="preserve"> բացառվի իրավական անորոշությունը լիցենզավորման փուլում։</w:t>
            </w:r>
          </w:p>
          <w:p w14:paraId="7EDBF40A" w14:textId="77777777" w:rsidR="009E6D7B" w:rsidRPr="00D614E0" w:rsidRDefault="009E6D7B" w:rsidP="009E6D7B">
            <w:pPr>
              <w:pStyle w:val="ListParagraph"/>
              <w:numPr>
                <w:ilvl w:val="0"/>
                <w:numId w:val="16"/>
              </w:numPr>
              <w:shd w:val="clear" w:color="auto" w:fill="FFFFFF"/>
              <w:suppressAutoHyphens/>
              <w:jc w:val="both"/>
              <w:rPr>
                <w:rFonts w:ascii="GHEA Grapalat" w:hAnsi="GHEA Grapalat" w:cs="Sylfaen"/>
                <w:color w:val="000000"/>
                <w:sz w:val="22"/>
                <w:szCs w:val="22"/>
                <w:lang w:val="hy-AM"/>
              </w:rPr>
            </w:pPr>
            <w:r w:rsidRPr="00D614E0">
              <w:rPr>
                <w:rFonts w:ascii="GHEA Grapalat" w:hAnsi="GHEA Grapalat" w:cs="Sylfaen"/>
                <w:bCs/>
                <w:color w:val="000000"/>
                <w:sz w:val="22"/>
                <w:szCs w:val="22"/>
                <w:lang w:val="hy-AM"/>
              </w:rPr>
              <w:t>Նախագծի</w:t>
            </w:r>
            <w:r w:rsidRPr="00D614E0">
              <w:rPr>
                <w:rFonts w:ascii="GHEA Grapalat" w:hAnsi="GHEA Grapalat" w:cs="Sylfaen"/>
                <w:color w:val="000000"/>
                <w:sz w:val="22"/>
                <w:szCs w:val="22"/>
                <w:lang w:val="hy-AM"/>
              </w:rPr>
              <w:t xml:space="preserve"> 2-րդ կետով սահմանված Հավելվածներ 2-ում և 3-ում առկա «կախված բնույթից» կամ «պետք է բաժանվի ըստ ուղղությունների» ձևակերպումները  պահանջում են օբյեկտիվ չափանիշների սահմանում՝ սուբյեկտիվ մեկնաբանությունները կանխելու և դասակարգման միասնական կիրառումը ապահովելու համար։</w:t>
            </w:r>
          </w:p>
          <w:p w14:paraId="572E0EC7"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1CF9DEE8"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38E9325D"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653DE995"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1336E421"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3BDA8827"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49A6028E"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00BCD8E2"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67D8FAAA" w14:textId="77777777" w:rsid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0A153E2E"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6BFF114C" w14:textId="77777777" w:rsidR="00D614E0" w:rsidRPr="00D614E0" w:rsidRDefault="00D614E0" w:rsidP="00D614E0">
            <w:pPr>
              <w:pStyle w:val="ListParagraph"/>
              <w:shd w:val="clear" w:color="auto" w:fill="FFFFFF"/>
              <w:suppressAutoHyphens/>
              <w:jc w:val="both"/>
              <w:rPr>
                <w:rFonts w:ascii="GHEA Grapalat" w:hAnsi="GHEA Grapalat" w:cs="Sylfaen"/>
                <w:color w:val="000000"/>
                <w:sz w:val="22"/>
                <w:szCs w:val="22"/>
                <w:lang w:val="hy-AM"/>
              </w:rPr>
            </w:pPr>
          </w:p>
          <w:p w14:paraId="33477F5B" w14:textId="77777777" w:rsidR="00CF3ABE" w:rsidRPr="00D614E0" w:rsidRDefault="009E6D7B" w:rsidP="00D87E39">
            <w:pPr>
              <w:pStyle w:val="ListParagraph"/>
              <w:numPr>
                <w:ilvl w:val="0"/>
                <w:numId w:val="16"/>
              </w:numPr>
              <w:shd w:val="clear" w:color="auto" w:fill="FFFFFF"/>
              <w:suppressAutoHyphens/>
              <w:jc w:val="both"/>
              <w:rPr>
                <w:rFonts w:ascii="GHEA Grapalat" w:hAnsi="GHEA Grapalat"/>
                <w:sz w:val="22"/>
                <w:szCs w:val="22"/>
                <w:lang w:val="hy-AM"/>
              </w:rPr>
            </w:pPr>
            <w:r w:rsidRPr="00D614E0">
              <w:rPr>
                <w:rFonts w:ascii="GHEA Grapalat" w:hAnsi="GHEA Grapalat" w:cs="Sylfaen"/>
                <w:color w:val="000000"/>
                <w:sz w:val="22"/>
                <w:szCs w:val="22"/>
                <w:lang w:val="hy-AM"/>
              </w:rPr>
              <w:t>Նախագիծը պետք է նաև պարունակի անցումային դրույթներ, որոնք կգործեն 4</w:t>
            </w:r>
            <w:r w:rsidR="00D87E39" w:rsidRPr="00D614E0">
              <w:rPr>
                <w:rFonts w:ascii="GHEA Grapalat" w:hAnsi="GHEA Grapalat" w:cs="Sylfaen"/>
                <w:color w:val="000000"/>
                <w:sz w:val="22"/>
                <w:szCs w:val="22"/>
                <w:lang w:val="hy-AM"/>
              </w:rPr>
              <w:noBreakHyphen/>
            </w:r>
            <w:r w:rsidRPr="00D614E0">
              <w:rPr>
                <w:rFonts w:ascii="GHEA Grapalat" w:hAnsi="GHEA Grapalat" w:cs="Sylfaen"/>
                <w:color w:val="000000"/>
                <w:sz w:val="22"/>
                <w:szCs w:val="22"/>
                <w:lang w:val="hy-AM"/>
              </w:rPr>
              <w:t xml:space="preserve">րդ կետում նշված ուժը կորցրած ճանաչված որոշումից հետո՝ մինչ նոր ցանկն ուժի մեջ մտնելը։ </w:t>
            </w:r>
          </w:p>
        </w:tc>
        <w:tc>
          <w:tcPr>
            <w:tcW w:w="3685" w:type="dxa"/>
          </w:tcPr>
          <w:p w14:paraId="68A83B10" w14:textId="40EB1E2C" w:rsidR="00D614E0" w:rsidRPr="008144DA" w:rsidRDefault="00D614E0" w:rsidP="008144DA">
            <w:pPr>
              <w:shd w:val="clear" w:color="auto" w:fill="FFFFFF"/>
              <w:rPr>
                <w:rFonts w:ascii="GHEA Grapalat" w:hAnsi="GHEA Grapalat"/>
                <w:color w:val="000000"/>
                <w:lang w:val="hy-AM"/>
              </w:rPr>
            </w:pPr>
          </w:p>
          <w:p w14:paraId="18EEC22C" w14:textId="7AD2C38A" w:rsidR="00351C73" w:rsidRPr="008144DA" w:rsidRDefault="00883311" w:rsidP="008144DA">
            <w:pPr>
              <w:pStyle w:val="ListParagraph"/>
              <w:numPr>
                <w:ilvl w:val="0"/>
                <w:numId w:val="17"/>
              </w:numPr>
              <w:shd w:val="clear" w:color="auto" w:fill="FFFFFF"/>
              <w:ind w:left="73" w:firstLine="283"/>
              <w:jc w:val="both"/>
              <w:rPr>
                <w:rFonts w:ascii="GHEA Grapalat" w:eastAsiaTheme="minorHAnsi" w:hAnsi="GHEA Grapalat"/>
                <w:color w:val="000000"/>
                <w:lang w:val="hy-AM"/>
              </w:rPr>
            </w:pPr>
            <w:r w:rsidRPr="008144DA">
              <w:rPr>
                <w:rFonts w:ascii="GHEA Grapalat" w:eastAsiaTheme="minorHAnsi" w:hAnsi="GHEA Grapalat"/>
                <w:color w:val="000000"/>
              </w:rPr>
              <w:t>Ընդունվել է մասնակի.</w:t>
            </w:r>
          </w:p>
          <w:p w14:paraId="69FB33F7" w14:textId="35E9E401" w:rsidR="00D614E0" w:rsidRPr="00041D24" w:rsidRDefault="00883311" w:rsidP="008144DA">
            <w:pPr>
              <w:pStyle w:val="ListParagraph"/>
              <w:shd w:val="clear" w:color="auto" w:fill="FFFFFF"/>
              <w:ind w:left="73" w:firstLine="283"/>
              <w:jc w:val="both"/>
              <w:rPr>
                <w:rFonts w:ascii="GHEA Grapalat" w:eastAsiaTheme="minorHAnsi" w:hAnsi="GHEA Grapalat"/>
                <w:color w:val="000000"/>
                <w:lang w:val="hy-AM"/>
              </w:rPr>
            </w:pPr>
            <w:r w:rsidRPr="00F56798">
              <w:rPr>
                <w:rFonts w:ascii="GHEA Grapalat" w:eastAsiaTheme="minorHAnsi" w:hAnsi="GHEA Grapalat"/>
                <w:color w:val="000000"/>
                <w:lang w:val="hy-AM"/>
              </w:rPr>
              <w:t xml:space="preserve">Նախագծում առայժմ </w:t>
            </w:r>
            <w:r w:rsidRPr="00F56798">
              <w:rPr>
                <w:rFonts w:ascii="GHEA Grapalat" w:hAnsi="GHEA Grapalat" w:cs="Sylfaen"/>
                <w:color w:val="000000"/>
                <w:lang w:val="hy-AM"/>
              </w:rPr>
              <w:t>միայն բժշկական մասնագիտություններն են կարգավորվող նշումով</w:t>
            </w:r>
            <w:r w:rsidRPr="00F56798">
              <w:rPr>
                <w:rFonts w:ascii="GHEA Grapalat" w:eastAsiaTheme="minorHAnsi" w:hAnsi="GHEA Grapalat"/>
                <w:color w:val="000000"/>
                <w:lang w:val="hy-AM"/>
              </w:rPr>
              <w:t xml:space="preserve">,և հետավարտական պահանջներ պարունակող իրավական ակտերին հղումներ </w:t>
            </w:r>
            <w:r w:rsidR="008144DA" w:rsidRPr="00F56798">
              <w:rPr>
                <w:rFonts w:ascii="GHEA Grapalat" w:eastAsiaTheme="minorHAnsi" w:hAnsi="GHEA Grapalat"/>
                <w:color w:val="000000"/>
                <w:lang w:val="hy-AM"/>
              </w:rPr>
              <w:t xml:space="preserve">դրանում </w:t>
            </w:r>
            <w:r w:rsidRPr="00F56798">
              <w:rPr>
                <w:rFonts w:ascii="GHEA Grapalat" w:eastAsiaTheme="minorHAnsi" w:hAnsi="GHEA Grapalat"/>
                <w:color w:val="000000"/>
                <w:lang w:val="hy-AM"/>
              </w:rPr>
              <w:t xml:space="preserve">չեն արտացոլվի, սակայն հետագայում կամ դիպլոմների վարման կարգում կամ առանձին  ուղեցույցում կներառվեն </w:t>
            </w:r>
            <w:r w:rsidRPr="00F56798">
              <w:rPr>
                <w:rFonts w:ascii="GHEA Grapalat" w:hAnsi="GHEA Grapalat" w:cs="Sylfaen"/>
                <w:color w:val="000000"/>
                <w:lang w:val="hy-AM"/>
              </w:rPr>
              <w:t>համապատասխան իրավական ակտերին հղումներ</w:t>
            </w:r>
            <w:r w:rsidR="008144DA" w:rsidRPr="00F56798">
              <w:rPr>
                <w:rFonts w:ascii="GHEA Grapalat" w:hAnsi="GHEA Grapalat" w:cs="Sylfaen"/>
                <w:color w:val="000000"/>
                <w:lang w:val="hy-AM"/>
              </w:rPr>
              <w:t>ը</w:t>
            </w:r>
            <w:r w:rsidRPr="00F56798">
              <w:rPr>
                <w:rFonts w:ascii="GHEA Grapalat" w:hAnsi="GHEA Grapalat" w:cs="Sylfaen"/>
                <w:color w:val="000000"/>
                <w:lang w:val="hy-AM"/>
              </w:rPr>
              <w:t xml:space="preserve">, որոնք սահմանում են դրանց հետավարտական պահանջներ, </w:t>
            </w:r>
            <w:r w:rsidRPr="00F56798">
              <w:rPr>
                <w:rFonts w:ascii="GHEA Grapalat" w:eastAsiaTheme="minorHAnsi" w:hAnsi="GHEA Grapalat"/>
                <w:color w:val="000000"/>
                <w:lang w:val="hy-AM"/>
              </w:rPr>
              <w:t xml:space="preserve">    հաշվի առնելով, նաև որ կարգավորվող մասնագիտությունների շարքը </w:t>
            </w:r>
            <w:r w:rsidR="008144DA" w:rsidRPr="00F56798">
              <w:rPr>
                <w:rFonts w:ascii="GHEA Grapalat" w:eastAsiaTheme="minorHAnsi" w:hAnsi="GHEA Grapalat"/>
                <w:color w:val="000000"/>
                <w:lang w:val="hy-AM"/>
              </w:rPr>
              <w:t>նախատեսվում է ընդլայնել (</w:t>
            </w:r>
            <w:r w:rsidRPr="00F56798">
              <w:rPr>
                <w:rFonts w:ascii="GHEA Grapalat" w:eastAsiaTheme="minorHAnsi" w:hAnsi="GHEA Grapalat"/>
                <w:color w:val="000000"/>
                <w:lang w:val="hy-AM"/>
              </w:rPr>
              <w:t>մասնագիտական լայն քննարկումներից հետո</w:t>
            </w:r>
            <w:r w:rsidR="008144DA" w:rsidRPr="00F56798">
              <w:rPr>
                <w:rFonts w:ascii="GHEA Grapalat" w:eastAsiaTheme="minorHAnsi" w:hAnsi="GHEA Grapalat"/>
                <w:color w:val="000000"/>
                <w:lang w:val="hy-AM"/>
              </w:rPr>
              <w:t>):</w:t>
            </w:r>
            <w:r w:rsidRPr="00041D24">
              <w:rPr>
                <w:rFonts w:ascii="GHEA Grapalat" w:eastAsiaTheme="minorHAnsi" w:hAnsi="GHEA Grapalat"/>
                <w:color w:val="000000"/>
                <w:lang w:val="hy-AM"/>
              </w:rPr>
              <w:t xml:space="preserve"> </w:t>
            </w:r>
          </w:p>
          <w:p w14:paraId="6505713B" w14:textId="5C951008" w:rsidR="00351C73" w:rsidRPr="00D614E0" w:rsidRDefault="00351C73" w:rsidP="008144DA">
            <w:pPr>
              <w:pStyle w:val="ListParagraph"/>
              <w:numPr>
                <w:ilvl w:val="0"/>
                <w:numId w:val="17"/>
              </w:numPr>
              <w:shd w:val="clear" w:color="auto" w:fill="FFFFFF"/>
              <w:ind w:left="22" w:firstLine="118"/>
              <w:jc w:val="both"/>
              <w:rPr>
                <w:rFonts w:ascii="GHEA Grapalat" w:eastAsiaTheme="minorHAnsi" w:hAnsi="GHEA Grapalat"/>
                <w:color w:val="000000"/>
                <w:sz w:val="22"/>
                <w:szCs w:val="22"/>
                <w:lang w:val="hy-AM"/>
              </w:rPr>
            </w:pPr>
            <w:r w:rsidRPr="00D614E0">
              <w:rPr>
                <w:rFonts w:ascii="GHEA Grapalat" w:eastAsiaTheme="minorHAnsi" w:hAnsi="GHEA Grapalat"/>
                <w:color w:val="000000"/>
                <w:sz w:val="22"/>
                <w:szCs w:val="22"/>
                <w:lang w:val="hy-AM"/>
              </w:rPr>
              <w:t>Ընդունվել է</w:t>
            </w:r>
            <w:r w:rsidRPr="00D614E0">
              <w:rPr>
                <w:rFonts w:ascii="Cambria Math" w:eastAsiaTheme="minorHAnsi" w:hAnsi="Cambria Math" w:cs="Cambria Math"/>
                <w:color w:val="000000"/>
                <w:sz w:val="22"/>
                <w:szCs w:val="22"/>
                <w:lang w:val="hy-AM"/>
              </w:rPr>
              <w:t>․</w:t>
            </w:r>
            <w:r w:rsidR="00D87E39" w:rsidRPr="00D614E0">
              <w:rPr>
                <w:rFonts w:ascii="GHEA Grapalat" w:eastAsiaTheme="minorHAnsi" w:hAnsi="GHEA Grapalat"/>
                <w:color w:val="000000"/>
                <w:sz w:val="22"/>
                <w:szCs w:val="22"/>
                <w:lang w:val="hy-AM"/>
              </w:rPr>
              <w:t xml:space="preserve"> </w:t>
            </w:r>
            <w:r w:rsidR="00D87E39" w:rsidRPr="00D614E0">
              <w:rPr>
                <w:rFonts w:ascii="GHEA Grapalat" w:eastAsiaTheme="minorHAnsi" w:hAnsi="GHEA Grapalat"/>
                <w:color w:val="000000"/>
                <w:sz w:val="22"/>
                <w:szCs w:val="22"/>
                <w:lang w:val="hy-AM"/>
              </w:rPr>
              <w:br/>
            </w:r>
            <w:r w:rsidRPr="00D614E0">
              <w:rPr>
                <w:rFonts w:ascii="GHEA Grapalat" w:eastAsiaTheme="minorHAnsi" w:hAnsi="GHEA Grapalat"/>
                <w:color w:val="000000"/>
                <w:sz w:val="22"/>
                <w:szCs w:val="22"/>
                <w:lang w:val="hy-AM"/>
              </w:rPr>
              <w:t xml:space="preserve">Նախագծից հանվել են համապատասխանությանն առնչվող </w:t>
            </w:r>
            <w:r w:rsidRPr="00A75250">
              <w:rPr>
                <w:rFonts w:ascii="GHEA Grapalat" w:eastAsiaTheme="minorHAnsi" w:hAnsi="GHEA Grapalat"/>
                <w:color w:val="000000"/>
                <w:sz w:val="22"/>
                <w:szCs w:val="22"/>
                <w:lang w:val="hy-AM"/>
              </w:rPr>
              <w:t xml:space="preserve">Հավելվածները, </w:t>
            </w:r>
            <w:r w:rsidRPr="00A75250">
              <w:rPr>
                <w:rFonts w:ascii="GHEA Grapalat" w:eastAsiaTheme="minorHAnsi" w:hAnsi="GHEA Grapalat"/>
                <w:color w:val="000000"/>
                <w:sz w:val="22"/>
                <w:szCs w:val="22"/>
                <w:lang w:val="hy-AM"/>
              </w:rPr>
              <w:lastRenderedPageBreak/>
              <w:t>սահմանվել է նոր կարգավորում, ըստ որի համապատասխա</w:t>
            </w:r>
            <w:r w:rsidR="00D87E39" w:rsidRPr="00A75250">
              <w:rPr>
                <w:rFonts w:ascii="GHEA Grapalat" w:eastAsiaTheme="minorHAnsi" w:hAnsi="GHEA Grapalat"/>
                <w:color w:val="000000"/>
                <w:sz w:val="22"/>
                <w:szCs w:val="22"/>
                <w:lang w:val="hy-AM"/>
              </w:rPr>
              <w:t>-</w:t>
            </w:r>
            <w:r w:rsidRPr="00A75250">
              <w:rPr>
                <w:rFonts w:ascii="GHEA Grapalat" w:eastAsiaTheme="minorHAnsi" w:hAnsi="GHEA Grapalat"/>
                <w:color w:val="000000"/>
                <w:sz w:val="22"/>
                <w:szCs w:val="22"/>
                <w:lang w:val="hy-AM"/>
              </w:rPr>
              <w:t xml:space="preserve">նությունը պիտի իրականացվի </w:t>
            </w:r>
            <w:r w:rsidR="004661AC" w:rsidRPr="00A75250">
              <w:rPr>
                <w:rFonts w:ascii="GHEA Grapalat" w:eastAsiaTheme="minorHAnsi" w:hAnsi="GHEA Grapalat"/>
                <w:color w:val="000000"/>
                <w:sz w:val="22"/>
                <w:szCs w:val="22"/>
                <w:lang w:val="hy-AM"/>
              </w:rPr>
              <w:t>Կրթության,</w:t>
            </w:r>
            <w:r w:rsidR="00D87E39" w:rsidRPr="00A75250">
              <w:rPr>
                <w:rFonts w:ascii="GHEA Grapalat" w:eastAsiaTheme="minorHAnsi" w:hAnsi="GHEA Grapalat"/>
                <w:color w:val="000000"/>
                <w:sz w:val="22"/>
                <w:szCs w:val="22"/>
                <w:lang w:val="hy-AM"/>
              </w:rPr>
              <w:t xml:space="preserve"> </w:t>
            </w:r>
            <w:r w:rsidR="004661AC" w:rsidRPr="00A75250">
              <w:rPr>
                <w:rFonts w:ascii="GHEA Grapalat" w:eastAsiaTheme="minorHAnsi" w:hAnsi="GHEA Grapalat"/>
                <w:color w:val="000000"/>
                <w:sz w:val="22"/>
                <w:szCs w:val="22"/>
                <w:lang w:val="hy-AM"/>
              </w:rPr>
              <w:t xml:space="preserve">գիտության, մշակույթի և սպորտի </w:t>
            </w:r>
            <w:r w:rsidR="008144DA" w:rsidRPr="00A75250">
              <w:rPr>
                <w:rFonts w:ascii="GHEA Grapalat" w:eastAsiaTheme="minorHAnsi" w:hAnsi="GHEA Grapalat"/>
                <w:color w:val="000000"/>
                <w:sz w:val="22"/>
                <w:szCs w:val="22"/>
                <w:lang w:val="hy-AM"/>
              </w:rPr>
              <w:t>նախարար</w:t>
            </w:r>
            <w:r w:rsidR="008144DA" w:rsidRPr="00041D24">
              <w:rPr>
                <w:rFonts w:ascii="GHEA Grapalat" w:eastAsiaTheme="minorHAnsi" w:hAnsi="GHEA Grapalat"/>
                <w:color w:val="000000"/>
                <w:sz w:val="22"/>
                <w:szCs w:val="22"/>
                <w:lang w:val="hy-AM"/>
              </w:rPr>
              <w:t>ի</w:t>
            </w:r>
            <w:r w:rsidR="00A75250" w:rsidRPr="00041D24">
              <w:rPr>
                <w:rFonts w:ascii="GHEA Grapalat" w:eastAsiaTheme="minorHAnsi" w:hAnsi="GHEA Grapalat"/>
                <w:color w:val="000000"/>
                <w:sz w:val="22"/>
                <w:szCs w:val="22"/>
                <w:lang w:val="hy-AM"/>
              </w:rPr>
              <w:t xml:space="preserve"> հրամանով:</w:t>
            </w:r>
            <w:r w:rsidR="00A75250" w:rsidRPr="00A53378">
              <w:rPr>
                <w:rFonts w:ascii="GHEA Grapalat" w:eastAsiaTheme="minorHAnsi" w:hAnsi="GHEA Grapalat"/>
                <w:color w:val="000000"/>
                <w:sz w:val="22"/>
                <w:szCs w:val="22"/>
                <w:lang w:val="hy-AM"/>
              </w:rPr>
              <w:t xml:space="preserve"> </w:t>
            </w:r>
            <w:r w:rsidR="007B250F">
              <w:rPr>
                <w:rFonts w:ascii="GHEA Grapalat" w:eastAsiaTheme="minorHAnsi" w:hAnsi="GHEA Grapalat"/>
                <w:color w:val="000000"/>
                <w:sz w:val="22"/>
                <w:szCs w:val="22"/>
              </w:rPr>
              <w:t>Ա</w:t>
            </w:r>
            <w:r w:rsidR="00A75250" w:rsidRPr="00A53378">
              <w:rPr>
                <w:rFonts w:ascii="GHEA Grapalat" w:eastAsiaTheme="minorHAnsi" w:hAnsi="GHEA Grapalat"/>
                <w:color w:val="000000"/>
                <w:sz w:val="22"/>
                <w:szCs w:val="22"/>
                <w:lang w:val="hy-AM"/>
              </w:rPr>
              <w:t>ռաջարկությունը հաշվի կառնվի հետագայում համապատասխանության գործընթացն իրականացնելիս</w:t>
            </w:r>
            <w:r w:rsidR="00A75250" w:rsidRPr="00041D24">
              <w:rPr>
                <w:rFonts w:ascii="GHEA Grapalat" w:eastAsiaTheme="minorHAnsi" w:hAnsi="GHEA Grapalat"/>
                <w:color w:val="000000"/>
                <w:sz w:val="22"/>
                <w:szCs w:val="22"/>
                <w:lang w:val="hy-AM"/>
              </w:rPr>
              <w:t>:</w:t>
            </w:r>
          </w:p>
          <w:p w14:paraId="1CD5D0DB" w14:textId="536D9664" w:rsidR="00351C73" w:rsidRPr="00D614E0" w:rsidRDefault="004661AC" w:rsidP="00A75250">
            <w:pPr>
              <w:pStyle w:val="ListParagraph"/>
              <w:numPr>
                <w:ilvl w:val="0"/>
                <w:numId w:val="17"/>
              </w:numPr>
              <w:shd w:val="clear" w:color="auto" w:fill="FFFFFF"/>
              <w:ind w:left="0" w:firstLine="284"/>
              <w:rPr>
                <w:rFonts w:ascii="GHEA Grapalat" w:eastAsiaTheme="minorHAnsi" w:hAnsi="GHEA Grapalat" w:cstheme="minorBidi"/>
                <w:color w:val="000000"/>
                <w:sz w:val="22"/>
                <w:szCs w:val="22"/>
                <w:lang w:val="hy-AM"/>
              </w:rPr>
            </w:pPr>
            <w:r w:rsidRPr="00D614E0">
              <w:rPr>
                <w:rFonts w:ascii="GHEA Grapalat" w:eastAsiaTheme="minorHAnsi" w:hAnsi="GHEA Grapalat"/>
                <w:color w:val="000000"/>
                <w:sz w:val="22"/>
                <w:szCs w:val="22"/>
                <w:lang w:val="hy-AM"/>
              </w:rPr>
              <w:t>Ընդունվել է</w:t>
            </w:r>
            <w:r w:rsidR="00491068" w:rsidRPr="00D614E0">
              <w:rPr>
                <w:rFonts w:ascii="GHEA Grapalat" w:eastAsiaTheme="minorHAnsi" w:hAnsi="GHEA Grapalat"/>
                <w:color w:val="000000"/>
                <w:sz w:val="22"/>
                <w:szCs w:val="22"/>
                <w:lang w:val="hy-AM"/>
              </w:rPr>
              <w:t xml:space="preserve"> </w:t>
            </w:r>
            <w:r w:rsidR="0021383B" w:rsidRPr="00D614E0">
              <w:rPr>
                <w:rFonts w:ascii="GHEA Grapalat" w:eastAsiaTheme="minorHAnsi" w:hAnsi="GHEA Grapalat"/>
                <w:color w:val="000000"/>
                <w:sz w:val="22"/>
                <w:szCs w:val="22"/>
                <w:lang w:val="hy-AM"/>
              </w:rPr>
              <w:t>մասնակի</w:t>
            </w:r>
            <w:r w:rsidR="0021383B" w:rsidRPr="00D614E0">
              <w:rPr>
                <w:rFonts w:ascii="Cambria Math" w:eastAsiaTheme="minorHAnsi" w:hAnsi="Cambria Math" w:cs="Cambria Math"/>
                <w:color w:val="000000"/>
                <w:sz w:val="22"/>
                <w:szCs w:val="22"/>
                <w:lang w:val="hy-AM"/>
              </w:rPr>
              <w:t>․</w:t>
            </w:r>
            <w:r w:rsidR="00491068" w:rsidRPr="00D614E0">
              <w:rPr>
                <w:rFonts w:ascii="GHEA Grapalat" w:eastAsiaTheme="minorHAnsi" w:hAnsi="GHEA Grapalat"/>
                <w:color w:val="000000"/>
                <w:sz w:val="22"/>
                <w:szCs w:val="22"/>
                <w:lang w:val="hy-AM"/>
              </w:rPr>
              <w:t xml:space="preserve"> </w:t>
            </w:r>
            <w:r w:rsidR="00CA4919">
              <w:rPr>
                <w:rFonts w:ascii="GHEA Grapalat" w:eastAsiaTheme="minorHAnsi" w:hAnsi="GHEA Grapalat"/>
                <w:color w:val="000000"/>
                <w:sz w:val="22"/>
                <w:szCs w:val="22"/>
                <w:lang w:val="hy-AM"/>
              </w:rPr>
              <w:t>Ն</w:t>
            </w:r>
            <w:r w:rsidR="0021383B" w:rsidRPr="00D614E0">
              <w:rPr>
                <w:rFonts w:ascii="GHEA Grapalat" w:eastAsiaTheme="minorHAnsi" w:hAnsi="GHEA Grapalat"/>
                <w:color w:val="000000"/>
                <w:sz w:val="22"/>
                <w:szCs w:val="22"/>
                <w:lang w:val="hy-AM"/>
              </w:rPr>
              <w:t xml:space="preserve">ախատեսված է, որ նոր </w:t>
            </w:r>
            <w:r w:rsidR="00491068" w:rsidRPr="00D614E0">
              <w:rPr>
                <w:rFonts w:ascii="GHEA Grapalat" w:eastAsiaTheme="minorHAnsi" w:hAnsi="GHEA Grapalat"/>
                <w:color w:val="000000"/>
                <w:sz w:val="22"/>
                <w:szCs w:val="22"/>
                <w:lang w:val="hy-AM"/>
              </w:rPr>
              <w:t>ցանկի համաձայն ընդունելությունը կազմակերպվում է</w:t>
            </w:r>
            <w:r w:rsidR="00BA2EBD">
              <w:rPr>
                <w:rFonts w:ascii="GHEA Grapalat" w:eastAsiaTheme="minorHAnsi" w:hAnsi="GHEA Grapalat"/>
                <w:color w:val="000000"/>
                <w:sz w:val="22"/>
                <w:szCs w:val="22"/>
                <w:lang w:val="hy-AM"/>
              </w:rPr>
              <w:t xml:space="preserve"> 2027-</w:t>
            </w:r>
            <w:r w:rsidR="00491068" w:rsidRPr="00D614E0">
              <w:rPr>
                <w:rFonts w:ascii="GHEA Grapalat" w:eastAsiaTheme="minorHAnsi" w:hAnsi="GHEA Grapalat"/>
                <w:color w:val="000000"/>
                <w:sz w:val="22"/>
                <w:szCs w:val="22"/>
                <w:lang w:val="hy-AM"/>
              </w:rPr>
              <w:t>2028 ուսումնական տարվանից, իսկ ուժը կորցրած որոշմամբ սահմանված ցանկով միայն կշարունակվեն արդեն մեկնարկված կրթական ծրագրերը</w:t>
            </w:r>
            <w:r w:rsidR="00BA2EBD" w:rsidRPr="00041D24">
              <w:rPr>
                <w:rFonts w:ascii="GHEA Grapalat" w:eastAsiaTheme="minorHAnsi" w:hAnsi="GHEA Grapalat"/>
                <w:color w:val="000000"/>
                <w:sz w:val="22"/>
                <w:szCs w:val="22"/>
                <w:lang w:val="hy-AM"/>
              </w:rPr>
              <w:t xml:space="preserve"> ներառյալ 2026-2027 ուսումնական տարին ընդունվածների պարագայում</w:t>
            </w:r>
            <w:r w:rsidR="00491068" w:rsidRPr="00D614E0">
              <w:rPr>
                <w:rFonts w:ascii="GHEA Grapalat" w:eastAsiaTheme="minorHAnsi" w:hAnsi="GHEA Grapalat"/>
                <w:color w:val="000000"/>
                <w:sz w:val="22"/>
                <w:szCs w:val="22"/>
                <w:lang w:val="hy-AM"/>
              </w:rPr>
              <w:t>։</w:t>
            </w:r>
            <w:r w:rsidR="00491068" w:rsidRPr="00D614E0">
              <w:rPr>
                <w:rFonts w:ascii="GHEA Grapalat" w:eastAsiaTheme="minorHAnsi" w:hAnsi="GHEA Grapalat" w:cstheme="minorBidi"/>
                <w:color w:val="000000"/>
                <w:sz w:val="22"/>
                <w:szCs w:val="22"/>
                <w:lang w:val="hy-AM"/>
              </w:rPr>
              <w:t xml:space="preserve"> </w:t>
            </w:r>
          </w:p>
        </w:tc>
      </w:tr>
      <w:tr w:rsidR="003C3514" w:rsidRPr="00FF3634" w14:paraId="11F3735C" w14:textId="77777777" w:rsidTr="008E696C">
        <w:trPr>
          <w:trHeight w:val="515"/>
        </w:trPr>
        <w:tc>
          <w:tcPr>
            <w:tcW w:w="6091" w:type="dxa"/>
            <w:vMerge w:val="restart"/>
            <w:shd w:val="clear" w:color="auto" w:fill="F2F2F2" w:themeFill="background1" w:themeFillShade="F2"/>
            <w:vAlign w:val="center"/>
            <w:hideMark/>
          </w:tcPr>
          <w:p w14:paraId="6F9134B7" w14:textId="77777777" w:rsidR="00AB409A" w:rsidRPr="00351C73" w:rsidRDefault="00FD04ED" w:rsidP="00931842">
            <w:pPr>
              <w:pStyle w:val="ListParagraph"/>
              <w:numPr>
                <w:ilvl w:val="0"/>
                <w:numId w:val="1"/>
              </w:numPr>
              <w:spacing w:line="276" w:lineRule="auto"/>
              <w:jc w:val="center"/>
              <w:rPr>
                <w:rFonts w:ascii="GHEA Grapalat" w:hAnsi="GHEA Grapalat"/>
                <w:sz w:val="24"/>
                <w:szCs w:val="24"/>
                <w:lang w:val="hy-AM"/>
              </w:rPr>
            </w:pPr>
            <w:r w:rsidRPr="00351C73">
              <w:rPr>
                <w:rFonts w:ascii="GHEA Grapalat" w:hAnsi="GHEA Grapalat"/>
                <w:sz w:val="24"/>
                <w:szCs w:val="24"/>
                <w:lang w:val="hy-AM"/>
              </w:rPr>
              <w:lastRenderedPageBreak/>
              <w:t>Տարածքային կառավարման և ենթակառուցվածքների նախարարություն</w:t>
            </w:r>
          </w:p>
        </w:tc>
        <w:tc>
          <w:tcPr>
            <w:tcW w:w="3685" w:type="dxa"/>
            <w:shd w:val="clear" w:color="auto" w:fill="F2F2F2" w:themeFill="background1" w:themeFillShade="F2"/>
            <w:hideMark/>
          </w:tcPr>
          <w:p w14:paraId="30A05541" w14:textId="77777777" w:rsidR="00AB409A" w:rsidRPr="00FF3634" w:rsidRDefault="00517978" w:rsidP="00CD3F65">
            <w:pPr>
              <w:spacing w:before="240" w:after="0" w:line="360" w:lineRule="auto"/>
              <w:jc w:val="center"/>
              <w:rPr>
                <w:rFonts w:ascii="GHEA Grapalat" w:hAnsi="GHEA Grapalat"/>
                <w:sz w:val="24"/>
                <w:szCs w:val="24"/>
                <w:lang w:val="en-GB" w:eastAsia="ru-RU"/>
              </w:rPr>
            </w:pPr>
            <w:r>
              <w:rPr>
                <w:rFonts w:ascii="GHEA Grapalat" w:hAnsi="GHEA Grapalat"/>
                <w:sz w:val="24"/>
                <w:szCs w:val="24"/>
                <w:lang w:val="hy-AM" w:eastAsia="ru-RU"/>
              </w:rPr>
              <w:t>11</w:t>
            </w:r>
            <w:r w:rsidR="00AB409A" w:rsidRPr="00FF3634">
              <w:rPr>
                <w:rFonts w:ascii="GHEA Grapalat" w:hAnsi="GHEA Grapalat"/>
                <w:sz w:val="24"/>
                <w:szCs w:val="24"/>
                <w:lang w:val="en-GB" w:eastAsia="ru-RU"/>
              </w:rPr>
              <w:t>.0</w:t>
            </w:r>
            <w:r w:rsidR="00CD3F65">
              <w:rPr>
                <w:rFonts w:ascii="GHEA Grapalat" w:hAnsi="GHEA Grapalat"/>
                <w:sz w:val="24"/>
                <w:szCs w:val="24"/>
                <w:lang w:val="en-GB" w:eastAsia="ru-RU"/>
              </w:rPr>
              <w:t>3</w:t>
            </w:r>
            <w:r w:rsidR="00AB409A" w:rsidRPr="00FF3634">
              <w:rPr>
                <w:rFonts w:ascii="GHEA Grapalat" w:hAnsi="GHEA Grapalat"/>
                <w:sz w:val="24"/>
                <w:szCs w:val="24"/>
                <w:lang w:val="en-GB" w:eastAsia="ru-RU"/>
              </w:rPr>
              <w:t>.202</w:t>
            </w:r>
            <w:r w:rsidR="00DC24F8" w:rsidRPr="00FF3634">
              <w:rPr>
                <w:rFonts w:ascii="GHEA Grapalat" w:hAnsi="GHEA Grapalat"/>
                <w:sz w:val="24"/>
                <w:szCs w:val="24"/>
                <w:lang w:val="hy-AM" w:eastAsia="ru-RU"/>
              </w:rPr>
              <w:t>6</w:t>
            </w:r>
            <w:r w:rsidR="00AB409A" w:rsidRPr="00FF3634">
              <w:rPr>
                <w:rFonts w:ascii="GHEA Grapalat" w:hAnsi="GHEA Grapalat"/>
                <w:sz w:val="24"/>
                <w:szCs w:val="24"/>
                <w:lang w:val="hy-AM" w:eastAsia="ru-RU"/>
              </w:rPr>
              <w:t xml:space="preserve"> </w:t>
            </w:r>
            <w:r w:rsidR="00AB409A" w:rsidRPr="00FF3634">
              <w:rPr>
                <w:rFonts w:ascii="GHEA Grapalat" w:hAnsi="GHEA Grapalat"/>
                <w:sz w:val="24"/>
                <w:szCs w:val="24"/>
                <w:lang w:val="en-GB" w:eastAsia="ru-RU"/>
              </w:rPr>
              <w:t>թ.</w:t>
            </w:r>
          </w:p>
        </w:tc>
      </w:tr>
      <w:tr w:rsidR="003C3514" w:rsidRPr="00FF3634" w14:paraId="3D5FE814" w14:textId="77777777" w:rsidTr="008E696C">
        <w:trPr>
          <w:trHeight w:val="495"/>
        </w:trPr>
        <w:tc>
          <w:tcPr>
            <w:tcW w:w="6091" w:type="dxa"/>
            <w:vMerge/>
            <w:shd w:val="clear" w:color="auto" w:fill="F2F2F2" w:themeFill="background1" w:themeFillShade="F2"/>
            <w:hideMark/>
          </w:tcPr>
          <w:p w14:paraId="439D549B" w14:textId="77777777" w:rsidR="00AB409A" w:rsidRPr="00FF3634" w:rsidRDefault="00AB409A"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14:paraId="05C3A364" w14:textId="77777777" w:rsidR="00AB409A" w:rsidRPr="00FF3634" w:rsidRDefault="00AB409A" w:rsidP="00CD3F65">
            <w:pPr>
              <w:spacing w:before="240" w:after="0" w:line="360" w:lineRule="auto"/>
              <w:jc w:val="center"/>
              <w:rPr>
                <w:rFonts w:ascii="GHEA Grapalat" w:hAnsi="GHEA Grapalat"/>
                <w:sz w:val="24"/>
                <w:szCs w:val="24"/>
                <w:lang w:val="hy-AM" w:eastAsia="ru-RU"/>
              </w:rPr>
            </w:pPr>
            <w:r w:rsidRPr="00FF3634">
              <w:rPr>
                <w:rFonts w:ascii="GHEA Grapalat" w:hAnsi="GHEA Grapalat"/>
                <w:sz w:val="24"/>
                <w:szCs w:val="24"/>
                <w:lang w:val="hy-AM" w:eastAsia="ru-RU"/>
              </w:rPr>
              <w:t xml:space="preserve">N </w:t>
            </w:r>
            <w:r w:rsidR="00517978" w:rsidRPr="00517978">
              <w:rPr>
                <w:rFonts w:ascii="GHEA Grapalat" w:hAnsi="GHEA Grapalat"/>
                <w:sz w:val="24"/>
                <w:szCs w:val="24"/>
                <w:lang w:val="hy-AM" w:eastAsia="ru-RU"/>
              </w:rPr>
              <w:t>ԴԽ/15.2/9279-2026</w:t>
            </w:r>
          </w:p>
        </w:tc>
      </w:tr>
      <w:tr w:rsidR="003C3514" w:rsidRPr="005C3A99" w14:paraId="52EAEC26" w14:textId="77777777" w:rsidTr="008E696C">
        <w:tc>
          <w:tcPr>
            <w:tcW w:w="6091" w:type="dxa"/>
          </w:tcPr>
          <w:p w14:paraId="23571C50" w14:textId="77777777" w:rsidR="00F10BBE" w:rsidRPr="005C3A99" w:rsidRDefault="00517978" w:rsidP="00517978">
            <w:pPr>
              <w:spacing w:line="240" w:lineRule="auto"/>
              <w:ind w:firstLine="709"/>
              <w:jc w:val="both"/>
              <w:rPr>
                <w:rFonts w:ascii="GHEA Grapalat" w:hAnsi="GHEA Grapalat"/>
                <w:color w:val="FF0000"/>
                <w:sz w:val="24"/>
                <w:szCs w:val="24"/>
              </w:rPr>
            </w:pPr>
            <w:r w:rsidRPr="00AF1035">
              <w:rPr>
                <w:rFonts w:ascii="GHEA Grapalat" w:hAnsi="GHEA Grapalat"/>
                <w:iCs/>
                <w:lang w:val="hy-AM"/>
              </w:rPr>
              <w:t xml:space="preserve">«Բարձրագույն կրթության մասնագիտությունների, դրանց դասիչների (ներառյալ կարգավորվող մասնագիտությունների վերաբերյալ հատուկ նշումը) և դրանց համապատասխան տրվող որակավորումների և համապատասխանության ցանկերը հաստատելու մասին» Հայաստանի Հանրապետության կառավարության որոշման նախագծի (այսուհետ՝ նաև Նախագիծ) վերաբերյալ հայտնում ենք, որ Նախագծի 1-ին և 2-րդ կետերում «դրանց որակավորումների[ն]» բառերն անհրաժեշտ է համապատասխանեցնել Նախագծի վերնագրում և լիազորող նորմում կիրառված ձևակերպմանը («դրանց համապատասխան տրվող որակավորումներ»)։ </w:t>
            </w:r>
          </w:p>
        </w:tc>
        <w:tc>
          <w:tcPr>
            <w:tcW w:w="3685" w:type="dxa"/>
          </w:tcPr>
          <w:p w14:paraId="5FE5E2C1" w14:textId="77777777" w:rsidR="00BA65C0" w:rsidRPr="00D614E0" w:rsidRDefault="00BA65C0" w:rsidP="00D614E0">
            <w:pPr>
              <w:pStyle w:val="ListParagraph"/>
              <w:numPr>
                <w:ilvl w:val="0"/>
                <w:numId w:val="18"/>
              </w:numPr>
              <w:shd w:val="clear" w:color="auto" w:fill="FFFFFF"/>
              <w:ind w:left="366"/>
              <w:rPr>
                <w:rFonts w:ascii="GHEA Grapalat" w:eastAsiaTheme="minorHAnsi" w:hAnsi="GHEA Grapalat"/>
                <w:color w:val="000000"/>
                <w:sz w:val="22"/>
                <w:szCs w:val="22"/>
                <w:lang w:val="hy-AM"/>
              </w:rPr>
            </w:pPr>
            <w:r w:rsidRPr="00D614E0">
              <w:rPr>
                <w:rFonts w:ascii="GHEA Grapalat" w:eastAsiaTheme="minorHAnsi" w:hAnsi="GHEA Grapalat"/>
                <w:color w:val="000000"/>
                <w:sz w:val="22"/>
                <w:szCs w:val="22"/>
                <w:lang w:val="hy-AM"/>
              </w:rPr>
              <w:t>Ընդունվել է</w:t>
            </w:r>
          </w:p>
          <w:p w14:paraId="11390113" w14:textId="77777777" w:rsidR="00A406E2" w:rsidRPr="00151995" w:rsidRDefault="00A406E2" w:rsidP="00A406E2">
            <w:pPr>
              <w:spacing w:after="0" w:line="240" w:lineRule="auto"/>
              <w:rPr>
                <w:rFonts w:ascii="GHEA Grapalat" w:hAnsi="GHEA Grapalat"/>
                <w:sz w:val="24"/>
                <w:szCs w:val="24"/>
                <w:lang w:val="hy-AM"/>
              </w:rPr>
            </w:pPr>
          </w:p>
        </w:tc>
      </w:tr>
      <w:tr w:rsidR="003C3514" w:rsidRPr="00BA1021" w14:paraId="5C1229FF" w14:textId="77777777" w:rsidTr="008E696C">
        <w:trPr>
          <w:trHeight w:val="515"/>
        </w:trPr>
        <w:tc>
          <w:tcPr>
            <w:tcW w:w="6091" w:type="dxa"/>
            <w:vMerge w:val="restart"/>
            <w:shd w:val="clear" w:color="auto" w:fill="F2F2F2" w:themeFill="background1" w:themeFillShade="F2"/>
            <w:vAlign w:val="center"/>
            <w:hideMark/>
          </w:tcPr>
          <w:p w14:paraId="19725B21" w14:textId="77777777" w:rsidR="00FD04ED" w:rsidRPr="00BA1021" w:rsidRDefault="00FE1926" w:rsidP="00931842">
            <w:pPr>
              <w:pStyle w:val="ListParagraph"/>
              <w:numPr>
                <w:ilvl w:val="0"/>
                <w:numId w:val="1"/>
              </w:numPr>
              <w:spacing w:line="276" w:lineRule="auto"/>
              <w:jc w:val="center"/>
              <w:rPr>
                <w:rFonts w:ascii="GHEA Grapalat" w:hAnsi="GHEA Grapalat"/>
                <w:sz w:val="24"/>
                <w:szCs w:val="24"/>
              </w:rPr>
            </w:pPr>
            <w:r w:rsidRPr="00BA1021">
              <w:rPr>
                <w:rFonts w:ascii="GHEA Grapalat" w:hAnsi="GHEA Grapalat"/>
                <w:sz w:val="24"/>
                <w:szCs w:val="24"/>
              </w:rPr>
              <w:t xml:space="preserve">Էկոնոմիկայի </w:t>
            </w:r>
            <w:r w:rsidR="00FD04ED" w:rsidRPr="00BA1021">
              <w:rPr>
                <w:rFonts w:ascii="GHEA Grapalat" w:hAnsi="GHEA Grapalat"/>
                <w:sz w:val="24"/>
                <w:szCs w:val="24"/>
              </w:rPr>
              <w:t>նախարարություն</w:t>
            </w:r>
          </w:p>
        </w:tc>
        <w:tc>
          <w:tcPr>
            <w:tcW w:w="3685" w:type="dxa"/>
            <w:shd w:val="clear" w:color="auto" w:fill="F2F2F2" w:themeFill="background1" w:themeFillShade="F2"/>
            <w:hideMark/>
          </w:tcPr>
          <w:p w14:paraId="531EB4FD" w14:textId="77777777" w:rsidR="00FD04ED" w:rsidRPr="00BA1021" w:rsidRDefault="004F0098" w:rsidP="00CD3F65">
            <w:pPr>
              <w:spacing w:before="240" w:after="0" w:line="360" w:lineRule="auto"/>
              <w:jc w:val="center"/>
              <w:rPr>
                <w:rFonts w:ascii="GHEA Grapalat" w:hAnsi="GHEA Grapalat"/>
                <w:sz w:val="24"/>
                <w:szCs w:val="24"/>
                <w:lang w:val="en-GB" w:eastAsia="ru-RU"/>
              </w:rPr>
            </w:pPr>
            <w:r>
              <w:rPr>
                <w:rFonts w:ascii="GHEA Grapalat" w:hAnsi="GHEA Grapalat"/>
                <w:sz w:val="24"/>
                <w:szCs w:val="24"/>
                <w:lang w:val="hy-AM" w:eastAsia="ru-RU"/>
              </w:rPr>
              <w:t>02</w:t>
            </w:r>
            <w:r w:rsidR="00BA1021" w:rsidRPr="00BA1021">
              <w:rPr>
                <w:rFonts w:ascii="GHEA Grapalat" w:hAnsi="GHEA Grapalat"/>
                <w:sz w:val="24"/>
                <w:szCs w:val="24"/>
                <w:lang w:val="hy-AM" w:eastAsia="ru-RU"/>
              </w:rPr>
              <w:t>.0</w:t>
            </w:r>
            <w:r w:rsidR="00CD3F65">
              <w:rPr>
                <w:rFonts w:ascii="GHEA Grapalat" w:hAnsi="GHEA Grapalat"/>
                <w:sz w:val="24"/>
                <w:szCs w:val="24"/>
                <w:lang w:val="en-GB" w:eastAsia="ru-RU"/>
              </w:rPr>
              <w:t>3</w:t>
            </w:r>
            <w:r w:rsidR="00FD04ED" w:rsidRPr="00BA1021">
              <w:rPr>
                <w:rFonts w:ascii="GHEA Grapalat" w:hAnsi="GHEA Grapalat"/>
                <w:sz w:val="24"/>
                <w:szCs w:val="24"/>
                <w:lang w:val="en-GB" w:eastAsia="ru-RU"/>
              </w:rPr>
              <w:t>.202</w:t>
            </w:r>
            <w:r w:rsidR="00DC24F8" w:rsidRPr="00BA1021">
              <w:rPr>
                <w:rFonts w:ascii="GHEA Grapalat" w:hAnsi="GHEA Grapalat"/>
                <w:sz w:val="24"/>
                <w:szCs w:val="24"/>
                <w:lang w:val="hy-AM" w:eastAsia="ru-RU"/>
              </w:rPr>
              <w:t>6</w:t>
            </w:r>
            <w:r w:rsidR="00FD04ED" w:rsidRPr="00BA1021">
              <w:rPr>
                <w:rFonts w:ascii="GHEA Grapalat" w:hAnsi="GHEA Grapalat"/>
                <w:sz w:val="24"/>
                <w:szCs w:val="24"/>
                <w:lang w:val="hy-AM" w:eastAsia="ru-RU"/>
              </w:rPr>
              <w:t xml:space="preserve"> </w:t>
            </w:r>
            <w:r w:rsidR="00FD04ED" w:rsidRPr="00BA1021">
              <w:rPr>
                <w:rFonts w:ascii="GHEA Grapalat" w:hAnsi="GHEA Grapalat"/>
                <w:sz w:val="24"/>
                <w:szCs w:val="24"/>
                <w:lang w:val="en-GB" w:eastAsia="ru-RU"/>
              </w:rPr>
              <w:t>թ.</w:t>
            </w:r>
          </w:p>
        </w:tc>
      </w:tr>
      <w:tr w:rsidR="003C3514" w:rsidRPr="00BA1021" w14:paraId="77C7686E" w14:textId="77777777" w:rsidTr="008E696C">
        <w:trPr>
          <w:trHeight w:val="495"/>
        </w:trPr>
        <w:tc>
          <w:tcPr>
            <w:tcW w:w="6091" w:type="dxa"/>
            <w:vMerge/>
            <w:shd w:val="clear" w:color="auto" w:fill="F2F2F2" w:themeFill="background1" w:themeFillShade="F2"/>
            <w:hideMark/>
          </w:tcPr>
          <w:p w14:paraId="3FE1FE8B" w14:textId="77777777" w:rsidR="00FD04ED" w:rsidRPr="00BA1021" w:rsidRDefault="00FD04ED"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14:paraId="5BEEEB58" w14:textId="77777777" w:rsidR="00FD04ED" w:rsidRPr="00BA1021" w:rsidRDefault="00FD04ED" w:rsidP="00CD3F65">
            <w:pPr>
              <w:spacing w:before="240" w:after="0" w:line="360" w:lineRule="auto"/>
              <w:jc w:val="center"/>
              <w:rPr>
                <w:rFonts w:ascii="GHEA Grapalat" w:hAnsi="GHEA Grapalat"/>
                <w:sz w:val="24"/>
                <w:szCs w:val="24"/>
                <w:lang w:val="hy-AM" w:eastAsia="ru-RU"/>
              </w:rPr>
            </w:pPr>
            <w:r w:rsidRPr="00BA1021">
              <w:rPr>
                <w:rFonts w:ascii="GHEA Grapalat" w:hAnsi="GHEA Grapalat"/>
                <w:sz w:val="24"/>
                <w:szCs w:val="24"/>
                <w:lang w:val="hy-AM" w:eastAsia="ru-RU"/>
              </w:rPr>
              <w:t xml:space="preserve">N </w:t>
            </w:r>
            <w:r w:rsidR="004F0098" w:rsidRPr="004F0098">
              <w:rPr>
                <w:rFonts w:ascii="GHEA Grapalat" w:hAnsi="GHEA Grapalat"/>
                <w:sz w:val="24"/>
                <w:szCs w:val="24"/>
                <w:lang w:val="hy-AM" w:eastAsia="ru-RU"/>
              </w:rPr>
              <w:t>01/5579-2026</w:t>
            </w:r>
          </w:p>
        </w:tc>
      </w:tr>
      <w:tr w:rsidR="003C3514" w:rsidRPr="005C3A99" w14:paraId="5BCE5DBD" w14:textId="77777777" w:rsidTr="008E696C">
        <w:tc>
          <w:tcPr>
            <w:tcW w:w="6091" w:type="dxa"/>
          </w:tcPr>
          <w:p w14:paraId="37FE3F85" w14:textId="77777777" w:rsidR="00FD04ED" w:rsidRPr="005C3A99" w:rsidRDefault="00090723" w:rsidP="00D614E0">
            <w:pPr>
              <w:spacing w:line="240" w:lineRule="auto"/>
              <w:ind w:firstLine="709"/>
              <w:jc w:val="both"/>
              <w:rPr>
                <w:rFonts w:ascii="GHEA Grapalat" w:hAnsi="GHEA Grapalat"/>
                <w:bCs/>
                <w:color w:val="FF0000"/>
                <w:shd w:val="clear" w:color="auto" w:fill="FFFFFF"/>
              </w:rPr>
            </w:pPr>
            <w:r w:rsidRPr="00D614E0">
              <w:rPr>
                <w:rFonts w:ascii="GHEA Grapalat" w:hAnsi="GHEA Grapalat"/>
                <w:iCs/>
                <w:lang w:val="hy-AM"/>
              </w:rPr>
              <w:t xml:space="preserve">Նախագծի հավելված 1-ում «0811 Ագրոնոմիա և անասնաբուծություն» մասնագիտության փոփոխումը «0811 Գյուղատնտեսական մշակաբույսերի </w:t>
            </w:r>
            <w:r w:rsidRPr="00D614E0">
              <w:rPr>
                <w:rFonts w:ascii="GHEA Grapalat" w:hAnsi="GHEA Grapalat"/>
                <w:iCs/>
                <w:lang w:val="hy-AM"/>
              </w:rPr>
              <w:lastRenderedPageBreak/>
              <w:t>արտադրություն և անասնապահություն» մասնագիտությամբ և առանձին «0812 Բուսաբուծություն» մասնագիտության առանձնացումը նպատակահարմար չենք համարում</w:t>
            </w:r>
            <w:r w:rsidRPr="00D614E0">
              <w:rPr>
                <w:rFonts w:ascii="GHEA Grapalat" w:hAnsi="GHEA Grapalat" w:hint="eastAsia"/>
                <w:iCs/>
                <w:lang w:val="hy-AM"/>
              </w:rPr>
              <w:t>․</w:t>
            </w:r>
            <w:r w:rsidRPr="00D614E0">
              <w:rPr>
                <w:rFonts w:ascii="GHEA Grapalat" w:hAnsi="GHEA Grapalat"/>
                <w:iCs/>
                <w:lang w:val="hy-AM"/>
              </w:rPr>
              <w:t xml:space="preserve"> առաջարկում ենք թողնել Կառավարության 2014 թվականի հոկտեմբերի 23-ի N 1191-Ն որոշմամբ նախատեսված տարբերակը, որտեղ հստակ առանձնացված է և՛ ագրոնոմիան, և՛ անասնաբուծությունը։</w:t>
            </w:r>
          </w:p>
        </w:tc>
        <w:tc>
          <w:tcPr>
            <w:tcW w:w="3685" w:type="dxa"/>
          </w:tcPr>
          <w:p w14:paraId="2FD79906" w14:textId="77777777" w:rsidR="00BA65C0" w:rsidRPr="00D614E0" w:rsidRDefault="00BA65C0" w:rsidP="00D614E0">
            <w:pPr>
              <w:pStyle w:val="ListParagraph"/>
              <w:numPr>
                <w:ilvl w:val="0"/>
                <w:numId w:val="19"/>
              </w:numPr>
              <w:shd w:val="clear" w:color="auto" w:fill="FFFFFF"/>
              <w:ind w:left="366"/>
              <w:rPr>
                <w:rFonts w:ascii="GHEA Grapalat" w:eastAsiaTheme="minorHAnsi" w:hAnsi="GHEA Grapalat"/>
                <w:color w:val="000000"/>
                <w:sz w:val="22"/>
                <w:szCs w:val="22"/>
                <w:lang w:val="hy-AM"/>
              </w:rPr>
            </w:pPr>
            <w:r w:rsidRPr="00D614E0">
              <w:rPr>
                <w:rFonts w:ascii="GHEA Grapalat" w:eastAsiaTheme="minorHAnsi" w:hAnsi="GHEA Grapalat"/>
                <w:color w:val="000000"/>
                <w:sz w:val="22"/>
                <w:szCs w:val="22"/>
                <w:lang w:val="hy-AM"/>
              </w:rPr>
              <w:lastRenderedPageBreak/>
              <w:t>Ընդունվել է</w:t>
            </w:r>
          </w:p>
          <w:p w14:paraId="7D164E7F" w14:textId="77777777" w:rsidR="00FD04ED" w:rsidRPr="005C3A99" w:rsidRDefault="00FD04ED" w:rsidP="00A23947">
            <w:pPr>
              <w:spacing w:after="0" w:line="240" w:lineRule="auto"/>
              <w:rPr>
                <w:rFonts w:ascii="GHEA Grapalat" w:hAnsi="GHEA Grapalat"/>
                <w:color w:val="FF0000"/>
                <w:sz w:val="24"/>
                <w:szCs w:val="24"/>
              </w:rPr>
            </w:pPr>
          </w:p>
        </w:tc>
      </w:tr>
      <w:tr w:rsidR="003C3514" w:rsidRPr="00041D24" w14:paraId="0869E9FB" w14:textId="77777777" w:rsidTr="008E696C">
        <w:tc>
          <w:tcPr>
            <w:tcW w:w="6091" w:type="dxa"/>
          </w:tcPr>
          <w:p w14:paraId="16EF0264" w14:textId="77777777" w:rsidR="005F4BE9" w:rsidRPr="005C3A99" w:rsidRDefault="00090723" w:rsidP="00D614E0">
            <w:pPr>
              <w:spacing w:line="240" w:lineRule="auto"/>
              <w:ind w:firstLine="709"/>
              <w:jc w:val="both"/>
              <w:rPr>
                <w:rFonts w:ascii="GHEA Grapalat" w:hAnsi="GHEA Grapalat"/>
                <w:bCs/>
                <w:color w:val="FF0000"/>
                <w:shd w:val="clear" w:color="auto" w:fill="FFFFFF"/>
              </w:rPr>
            </w:pPr>
            <w:r w:rsidRPr="00D614E0">
              <w:rPr>
                <w:rFonts w:ascii="GHEA Grapalat" w:hAnsi="GHEA Grapalat"/>
                <w:iCs/>
                <w:lang w:val="hy-AM"/>
              </w:rPr>
              <w:lastRenderedPageBreak/>
              <w:t>Հասկանալի չէ, թե որ մասնագիտության մեջ է ներառվելու Նախագծի հավելված 2-ում սահմանվող «071602.00.6 Գյուղատնտեսական արտադրության մեքենայացում, մեքենաներ և սարքավորումներ» մասնագիտությունը։</w:t>
            </w:r>
          </w:p>
        </w:tc>
        <w:tc>
          <w:tcPr>
            <w:tcW w:w="3685" w:type="dxa"/>
          </w:tcPr>
          <w:p w14:paraId="6A3B6AED" w14:textId="77777777" w:rsidR="005F4BE9" w:rsidRPr="00A53378" w:rsidRDefault="00B8697B" w:rsidP="00A53378">
            <w:pPr>
              <w:pStyle w:val="ListParagraph"/>
              <w:numPr>
                <w:ilvl w:val="0"/>
                <w:numId w:val="19"/>
              </w:numPr>
              <w:shd w:val="clear" w:color="auto" w:fill="FFFFFF"/>
              <w:ind w:left="366"/>
              <w:rPr>
                <w:rFonts w:ascii="GHEA Grapalat" w:eastAsiaTheme="minorHAnsi" w:hAnsi="GHEA Grapalat"/>
                <w:color w:val="000000"/>
                <w:sz w:val="22"/>
                <w:szCs w:val="22"/>
                <w:lang w:val="hy-AM"/>
              </w:rPr>
            </w:pPr>
            <w:r w:rsidRPr="00A53378">
              <w:rPr>
                <w:rFonts w:ascii="GHEA Grapalat" w:eastAsiaTheme="minorHAnsi" w:hAnsi="GHEA Grapalat"/>
                <w:color w:val="000000"/>
                <w:sz w:val="22"/>
                <w:szCs w:val="22"/>
                <w:lang w:val="hy-AM"/>
              </w:rPr>
              <w:t>Ընդունվել է մասնակի</w:t>
            </w:r>
            <w:r w:rsidRPr="00A53378">
              <w:rPr>
                <w:rFonts w:ascii="Cambria Math" w:eastAsiaTheme="minorHAnsi" w:hAnsi="Cambria Math" w:cs="Cambria Math"/>
                <w:color w:val="000000"/>
                <w:sz w:val="22"/>
                <w:szCs w:val="22"/>
                <w:lang w:val="hy-AM"/>
              </w:rPr>
              <w:t>․</w:t>
            </w:r>
          </w:p>
          <w:p w14:paraId="389EE15E" w14:textId="2B73FE94" w:rsidR="002A453D" w:rsidRPr="00041D24" w:rsidRDefault="00B8697B" w:rsidP="002A453D">
            <w:pPr>
              <w:pStyle w:val="CommentText"/>
              <w:rPr>
                <w:lang w:val="hy-AM"/>
              </w:rPr>
            </w:pPr>
            <w:r w:rsidRPr="00A53378">
              <w:rPr>
                <w:rFonts w:ascii="GHEA Grapalat" w:hAnsi="GHEA Grapalat"/>
                <w:color w:val="000000"/>
                <w:sz w:val="22"/>
                <w:szCs w:val="22"/>
                <w:lang w:val="hy-AM"/>
              </w:rPr>
              <w:t>Համապատասխանության ցանկերը հանվել են նախագծ</w:t>
            </w:r>
            <w:r w:rsidRPr="002A453D">
              <w:rPr>
                <w:rFonts w:ascii="GHEA Grapalat" w:hAnsi="GHEA Grapalat" w:cs="Times New Roman"/>
                <w:color w:val="000000"/>
                <w:sz w:val="22"/>
                <w:szCs w:val="22"/>
                <w:lang w:val="hy-AM"/>
              </w:rPr>
              <w:t xml:space="preserve">ից, </w:t>
            </w:r>
            <w:r w:rsidR="002A453D" w:rsidRPr="006D4016">
              <w:rPr>
                <w:rFonts w:ascii="GHEA Grapalat" w:hAnsi="GHEA Grapalat" w:cs="Times New Roman"/>
                <w:color w:val="000000"/>
                <w:sz w:val="22"/>
                <w:szCs w:val="22"/>
                <w:lang w:val="hy-AM"/>
              </w:rPr>
              <w:t xml:space="preserve">որոշման նախագծով նախատեսվում է </w:t>
            </w:r>
            <w:r w:rsidR="0061211C" w:rsidRPr="00041D24">
              <w:rPr>
                <w:rFonts w:ascii="GHEA Grapalat" w:hAnsi="GHEA Grapalat" w:cs="Times New Roman"/>
                <w:color w:val="000000"/>
                <w:sz w:val="22"/>
                <w:szCs w:val="22"/>
                <w:lang w:val="hy-AM"/>
              </w:rPr>
              <w:t xml:space="preserve">կիրառության մեջ գտնվող և նոր ցանկերի </w:t>
            </w:r>
            <w:r w:rsidR="002A453D" w:rsidRPr="006D4016">
              <w:rPr>
                <w:rFonts w:ascii="GHEA Grapalat" w:hAnsi="GHEA Grapalat" w:cs="Times New Roman"/>
                <w:color w:val="000000"/>
                <w:sz w:val="22"/>
                <w:szCs w:val="22"/>
                <w:lang w:val="hy-AM"/>
              </w:rPr>
              <w:t>համապատասխանեցման գործընթաց</w:t>
            </w:r>
            <w:r w:rsidR="0061211C" w:rsidRPr="00041D24">
              <w:rPr>
                <w:rFonts w:ascii="GHEA Grapalat" w:hAnsi="GHEA Grapalat" w:cs="Times New Roman"/>
                <w:color w:val="000000"/>
                <w:sz w:val="22"/>
                <w:szCs w:val="22"/>
                <w:lang w:val="hy-AM"/>
              </w:rPr>
              <w:t>, որի շրջանակում կդիտարկվի նշված մասնագիտությանն առնչվող հարցը:</w:t>
            </w:r>
          </w:p>
          <w:p w14:paraId="0481F392" w14:textId="649B65D7" w:rsidR="00B8697B" w:rsidRPr="00E3221E" w:rsidRDefault="00B8697B" w:rsidP="00A53378">
            <w:pPr>
              <w:pStyle w:val="ListParagraph"/>
              <w:shd w:val="clear" w:color="auto" w:fill="FFFFFF"/>
              <w:ind w:left="366"/>
              <w:rPr>
                <w:rFonts w:ascii="Cambria Math" w:hAnsi="Cambria Math"/>
                <w:color w:val="FF0000"/>
                <w:sz w:val="24"/>
                <w:szCs w:val="24"/>
                <w:lang w:val="hy-AM"/>
              </w:rPr>
            </w:pPr>
          </w:p>
        </w:tc>
      </w:tr>
      <w:tr w:rsidR="003C3514" w:rsidRPr="00041D24" w14:paraId="06BD95F3" w14:textId="77777777" w:rsidTr="008E696C">
        <w:tc>
          <w:tcPr>
            <w:tcW w:w="6091" w:type="dxa"/>
          </w:tcPr>
          <w:p w14:paraId="6241EFAA" w14:textId="77777777" w:rsidR="00A53378" w:rsidRDefault="00090723" w:rsidP="00A53378">
            <w:pPr>
              <w:spacing w:line="240" w:lineRule="auto"/>
              <w:ind w:firstLine="709"/>
              <w:jc w:val="both"/>
              <w:rPr>
                <w:rFonts w:ascii="GHEA Grapalat" w:hAnsi="GHEA Grapalat"/>
                <w:iCs/>
                <w:lang w:val="hy-AM"/>
              </w:rPr>
            </w:pPr>
            <w:r w:rsidRPr="00A53378">
              <w:rPr>
                <w:rFonts w:ascii="GHEA Grapalat" w:hAnsi="GHEA Grapalat"/>
                <w:iCs/>
                <w:lang w:val="hy-AM"/>
              </w:rPr>
              <w:t>Հաշվի առնելով տեղեկատվական տեխնոլոգիաների արագ զարգացումը, թվային ենթակառուցվածքների ընդլայնումը, ինչպես նաև պետական և մասնավոր հատվածներում տեղեկատվական անվտանգության ապահովման կարևորությունը՝ առաջարկում ենք Նախագծի հավելված 2-ում Բարձրագույն կրթության մասնագիտությունների ցանկի «06 Տեղեկատվական և հաղորդակցական տեխնոլոգիաներ» բնագավառում ներառել նոր մասնագիտություն՝ «Տվյալների վերլուծություն և կիբեռանվտանգություն»։</w:t>
            </w:r>
          </w:p>
          <w:p w14:paraId="1694306A" w14:textId="77777777" w:rsidR="005F4BE9" w:rsidRPr="00A53378" w:rsidRDefault="00090723" w:rsidP="00A53378">
            <w:pPr>
              <w:spacing w:line="240" w:lineRule="auto"/>
              <w:ind w:firstLine="709"/>
              <w:jc w:val="both"/>
              <w:rPr>
                <w:rFonts w:ascii="GHEA Grapalat" w:hAnsi="GHEA Grapalat"/>
                <w:iCs/>
                <w:lang w:val="hy-AM"/>
              </w:rPr>
            </w:pPr>
            <w:r>
              <w:rPr>
                <w:rFonts w:ascii="GHEA Grapalat" w:hAnsi="GHEA Grapalat"/>
                <w:lang w:val="hy-AM"/>
              </w:rPr>
              <w:t xml:space="preserve">Ժամանակակից աշխարհում տվյալների ծավալները շարունակաբար աճում են, իսկ կազմակերպությունների և կառավարման համակարգերի գործունեությունը մեծապես հիմնված է տվյալների հավաքագրման, մշակման, պահպանման և վերլուծության վրա։ Միևնույն ժամանակ, թվային համակարգերի լայն կիրառումը և տեղեկատվական ենթակառուցվածքների զարգացումը հանգեցնում են կիբեռսպառնալիքների և տեղեկատվական ռիսկերի աճին։ Այս պայմաններում առաջանում է այնպիսի մասնագետների պատրաստման անհրաժեշտություն, ովքեր կունենան համակցված և խորացված գիտելիքներ տվյալների վերլուծության, տեղեկատվական անվտանգության և կիբեռանվտանգության ոլորտներում, կկարողանան </w:t>
            </w:r>
            <w:r>
              <w:rPr>
                <w:rFonts w:ascii="GHEA Grapalat" w:hAnsi="GHEA Grapalat"/>
                <w:lang w:val="hy-AM"/>
              </w:rPr>
              <w:lastRenderedPageBreak/>
              <w:t>բացահայտել տվյալների հիման վրա առաջացող ռիսկերն ու խոցելիությունները, մշակել պաշտպանական մեխանիզմներ և ապահովել տեղեկատվական համակարգերի անվտանգ ու արդյունավետ գործարկումը։</w:t>
            </w:r>
          </w:p>
        </w:tc>
        <w:tc>
          <w:tcPr>
            <w:tcW w:w="3685" w:type="dxa"/>
          </w:tcPr>
          <w:p w14:paraId="4E121C50" w14:textId="77777777" w:rsidR="00F4660D" w:rsidRPr="00A53378" w:rsidRDefault="00F4660D" w:rsidP="0061211C">
            <w:pPr>
              <w:pStyle w:val="ListParagraph"/>
              <w:numPr>
                <w:ilvl w:val="0"/>
                <w:numId w:val="19"/>
              </w:numPr>
              <w:shd w:val="clear" w:color="auto" w:fill="FFFFFF"/>
              <w:ind w:left="0" w:firstLine="202"/>
              <w:rPr>
                <w:rFonts w:ascii="GHEA Grapalat" w:eastAsiaTheme="minorHAnsi" w:hAnsi="GHEA Grapalat"/>
                <w:color w:val="000000"/>
                <w:sz w:val="22"/>
                <w:szCs w:val="22"/>
                <w:lang w:val="hy-AM"/>
              </w:rPr>
            </w:pPr>
            <w:r w:rsidRPr="00A53378">
              <w:rPr>
                <w:rFonts w:ascii="GHEA Grapalat" w:eastAsiaTheme="minorHAnsi" w:hAnsi="GHEA Grapalat"/>
                <w:color w:val="000000"/>
                <w:sz w:val="22"/>
                <w:szCs w:val="22"/>
                <w:lang w:val="hy-AM"/>
              </w:rPr>
              <w:lastRenderedPageBreak/>
              <w:t>Ընդունվել է մասնակի</w:t>
            </w:r>
            <w:r w:rsidRPr="00A53378">
              <w:rPr>
                <w:rFonts w:ascii="Cambria Math" w:eastAsiaTheme="minorHAnsi" w:hAnsi="Cambria Math" w:cs="Cambria Math"/>
                <w:color w:val="000000"/>
                <w:sz w:val="22"/>
                <w:szCs w:val="22"/>
                <w:lang w:val="hy-AM"/>
              </w:rPr>
              <w:t>․</w:t>
            </w:r>
          </w:p>
          <w:p w14:paraId="27D4FFAE" w14:textId="77777777" w:rsidR="00F4660D" w:rsidRPr="00A53378" w:rsidRDefault="00F4660D" w:rsidP="0061211C">
            <w:pPr>
              <w:pStyle w:val="ListParagraph"/>
              <w:shd w:val="clear" w:color="auto" w:fill="FFFFFF"/>
              <w:ind w:left="0" w:firstLine="202"/>
              <w:rPr>
                <w:rFonts w:ascii="GHEA Grapalat" w:eastAsiaTheme="minorHAnsi" w:hAnsi="GHEA Grapalat"/>
                <w:color w:val="000000"/>
                <w:sz w:val="22"/>
                <w:szCs w:val="22"/>
                <w:lang w:val="hy-AM"/>
              </w:rPr>
            </w:pPr>
            <w:r w:rsidRPr="00A53378">
              <w:rPr>
                <w:rFonts w:ascii="GHEA Grapalat" w:eastAsiaTheme="minorHAnsi" w:hAnsi="GHEA Grapalat"/>
                <w:color w:val="000000"/>
                <w:sz w:val="22"/>
                <w:szCs w:val="22"/>
                <w:lang w:val="hy-AM"/>
              </w:rPr>
              <w:t>Համապատասխանության ցանկերը հանվել են նախագծից։</w:t>
            </w:r>
          </w:p>
          <w:p w14:paraId="31618F27" w14:textId="2AB4DEA1" w:rsidR="005F4BE9" w:rsidRPr="003D6299" w:rsidRDefault="003D6299" w:rsidP="003D6299">
            <w:pPr>
              <w:pStyle w:val="ListParagraph"/>
              <w:shd w:val="clear" w:color="auto" w:fill="FFFFFF"/>
              <w:ind w:left="0" w:firstLine="202"/>
              <w:jc w:val="both"/>
              <w:rPr>
                <w:rFonts w:ascii="GHEA Grapalat" w:hAnsi="GHEA Grapalat"/>
                <w:color w:val="FF0000"/>
                <w:sz w:val="22"/>
                <w:szCs w:val="22"/>
                <w:lang w:val="hy-AM"/>
              </w:rPr>
            </w:pPr>
            <w:r w:rsidRPr="002D4D37">
              <w:rPr>
                <w:rFonts w:ascii="GHEA Grapalat" w:hAnsi="GHEA Grapalat"/>
                <w:sz w:val="22"/>
                <w:szCs w:val="22"/>
                <w:lang w:val="hy-AM"/>
              </w:rPr>
              <w:t xml:space="preserve">Ցանկն ունենալու է դինամիկ բնույթ և պարբերաբար վերանայվելու է: </w:t>
            </w:r>
            <w:r w:rsidR="00F4660D" w:rsidRPr="002D4D37">
              <w:rPr>
                <w:rFonts w:ascii="GHEA Grapalat" w:eastAsiaTheme="minorHAnsi" w:hAnsi="GHEA Grapalat"/>
                <w:color w:val="000000"/>
                <w:sz w:val="22"/>
                <w:szCs w:val="22"/>
                <w:lang w:val="hy-AM"/>
              </w:rPr>
              <w:t>Որևէ նոր մասնագիտության ընդգրկումը ցանկում հնարավոր է որևէ բուհի կողմից համապատասխան հիմնավոր հայտի առկայության պարագայում։</w:t>
            </w:r>
          </w:p>
        </w:tc>
      </w:tr>
      <w:tr w:rsidR="003C3514" w:rsidRPr="00164740" w14:paraId="22860BE3" w14:textId="77777777" w:rsidTr="008E696C">
        <w:trPr>
          <w:trHeight w:val="515"/>
        </w:trPr>
        <w:tc>
          <w:tcPr>
            <w:tcW w:w="6091" w:type="dxa"/>
            <w:vMerge w:val="restart"/>
            <w:shd w:val="clear" w:color="auto" w:fill="F2F2F2" w:themeFill="background1" w:themeFillShade="F2"/>
            <w:vAlign w:val="center"/>
            <w:hideMark/>
          </w:tcPr>
          <w:p w14:paraId="322E4965" w14:textId="77777777" w:rsidR="004A616A" w:rsidRPr="00164740" w:rsidRDefault="00CF5862" w:rsidP="00931842">
            <w:pPr>
              <w:pStyle w:val="ListParagraph"/>
              <w:numPr>
                <w:ilvl w:val="0"/>
                <w:numId w:val="1"/>
              </w:numPr>
              <w:spacing w:line="276" w:lineRule="auto"/>
              <w:jc w:val="center"/>
              <w:rPr>
                <w:rFonts w:ascii="GHEA Grapalat" w:hAnsi="GHEA Grapalat"/>
                <w:sz w:val="24"/>
                <w:szCs w:val="24"/>
              </w:rPr>
            </w:pPr>
            <w:r w:rsidRPr="00164740">
              <w:rPr>
                <w:rFonts w:ascii="GHEA Grapalat" w:hAnsi="GHEA Grapalat"/>
                <w:sz w:val="24"/>
                <w:szCs w:val="24"/>
              </w:rPr>
              <w:lastRenderedPageBreak/>
              <w:t>Պաշտպանության նախարարություն</w:t>
            </w:r>
          </w:p>
        </w:tc>
        <w:tc>
          <w:tcPr>
            <w:tcW w:w="3685" w:type="dxa"/>
            <w:shd w:val="clear" w:color="auto" w:fill="F2F2F2" w:themeFill="background1" w:themeFillShade="F2"/>
            <w:hideMark/>
          </w:tcPr>
          <w:p w14:paraId="34C2716C" w14:textId="79678BBE" w:rsidR="004A616A" w:rsidRPr="00401D31" w:rsidRDefault="00401D31" w:rsidP="00CD3F65">
            <w:pPr>
              <w:spacing w:before="240" w:after="0" w:line="360" w:lineRule="auto"/>
              <w:jc w:val="center"/>
              <w:rPr>
                <w:rFonts w:ascii="GHEA Grapalat" w:hAnsi="GHEA Grapalat"/>
                <w:sz w:val="24"/>
                <w:szCs w:val="24"/>
                <w:lang w:val="en-GB" w:eastAsia="ru-RU"/>
              </w:rPr>
            </w:pPr>
            <w:r w:rsidRPr="00401D31">
              <w:rPr>
                <w:rFonts w:ascii="GHEA Grapalat" w:hAnsi="GHEA Grapalat"/>
                <w:sz w:val="24"/>
                <w:szCs w:val="24"/>
                <w:lang w:val="hy-AM" w:eastAsia="ru-RU"/>
              </w:rPr>
              <w:t>18</w:t>
            </w:r>
            <w:r w:rsidR="004A616A" w:rsidRPr="00401D31">
              <w:rPr>
                <w:rFonts w:ascii="GHEA Grapalat" w:hAnsi="GHEA Grapalat"/>
                <w:sz w:val="24"/>
                <w:szCs w:val="24"/>
                <w:lang w:val="en-GB" w:eastAsia="ru-RU"/>
              </w:rPr>
              <w:t>.0</w:t>
            </w:r>
            <w:r w:rsidR="00CD3F65" w:rsidRPr="00401D31">
              <w:rPr>
                <w:rFonts w:ascii="GHEA Grapalat" w:hAnsi="GHEA Grapalat"/>
                <w:sz w:val="24"/>
                <w:szCs w:val="24"/>
                <w:lang w:val="en-GB" w:eastAsia="ru-RU"/>
              </w:rPr>
              <w:t>3</w:t>
            </w:r>
            <w:r w:rsidR="004A616A" w:rsidRPr="00401D31">
              <w:rPr>
                <w:rFonts w:ascii="GHEA Grapalat" w:hAnsi="GHEA Grapalat"/>
                <w:sz w:val="24"/>
                <w:szCs w:val="24"/>
                <w:lang w:val="en-GB" w:eastAsia="ru-RU"/>
              </w:rPr>
              <w:t>.202</w:t>
            </w:r>
            <w:r w:rsidR="00DC24F8" w:rsidRPr="00401D31">
              <w:rPr>
                <w:rFonts w:ascii="GHEA Grapalat" w:hAnsi="GHEA Grapalat"/>
                <w:sz w:val="24"/>
                <w:szCs w:val="24"/>
                <w:lang w:val="hy-AM" w:eastAsia="ru-RU"/>
              </w:rPr>
              <w:t>6</w:t>
            </w:r>
            <w:r w:rsidR="004A616A" w:rsidRPr="00401D31">
              <w:rPr>
                <w:rFonts w:ascii="GHEA Grapalat" w:hAnsi="GHEA Grapalat"/>
                <w:sz w:val="24"/>
                <w:szCs w:val="24"/>
                <w:lang w:val="hy-AM" w:eastAsia="ru-RU"/>
              </w:rPr>
              <w:t xml:space="preserve"> </w:t>
            </w:r>
            <w:r w:rsidR="004A616A" w:rsidRPr="00401D31">
              <w:rPr>
                <w:rFonts w:ascii="GHEA Grapalat" w:hAnsi="GHEA Grapalat"/>
                <w:sz w:val="24"/>
                <w:szCs w:val="24"/>
                <w:lang w:val="en-GB" w:eastAsia="ru-RU"/>
              </w:rPr>
              <w:t>թ.</w:t>
            </w:r>
          </w:p>
        </w:tc>
      </w:tr>
      <w:tr w:rsidR="003C3514" w:rsidRPr="00164740" w14:paraId="1928E666" w14:textId="77777777" w:rsidTr="008E696C">
        <w:trPr>
          <w:trHeight w:val="495"/>
        </w:trPr>
        <w:tc>
          <w:tcPr>
            <w:tcW w:w="6091" w:type="dxa"/>
            <w:vMerge/>
            <w:shd w:val="clear" w:color="auto" w:fill="F2F2F2" w:themeFill="background1" w:themeFillShade="F2"/>
            <w:hideMark/>
          </w:tcPr>
          <w:p w14:paraId="0B82BA2B" w14:textId="77777777" w:rsidR="004A616A" w:rsidRPr="00164740" w:rsidRDefault="004A616A"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14:paraId="312CA7AA" w14:textId="44CFCA6D" w:rsidR="004A616A" w:rsidRPr="00401D31" w:rsidRDefault="004A616A" w:rsidP="00CD3F65">
            <w:pPr>
              <w:spacing w:before="240" w:after="0" w:line="360" w:lineRule="auto"/>
              <w:jc w:val="center"/>
              <w:rPr>
                <w:rFonts w:ascii="GHEA Grapalat" w:hAnsi="GHEA Grapalat"/>
                <w:sz w:val="24"/>
                <w:szCs w:val="24"/>
                <w:lang w:val="en-GB" w:eastAsia="ru-RU"/>
              </w:rPr>
            </w:pPr>
            <w:r w:rsidRPr="00401D31">
              <w:rPr>
                <w:rFonts w:ascii="GHEA Grapalat" w:hAnsi="GHEA Grapalat"/>
                <w:sz w:val="24"/>
                <w:szCs w:val="24"/>
                <w:lang w:val="hy-AM" w:eastAsia="ru-RU"/>
              </w:rPr>
              <w:t xml:space="preserve">N </w:t>
            </w:r>
            <w:r w:rsidR="00401D31" w:rsidRPr="00401D31">
              <w:rPr>
                <w:rFonts w:ascii="GHEA Grapalat" w:hAnsi="GHEA Grapalat"/>
                <w:sz w:val="24"/>
                <w:szCs w:val="24"/>
                <w:lang w:val="hy-AM" w:eastAsia="ru-RU"/>
              </w:rPr>
              <w:t>Մ-21180-2026</w:t>
            </w:r>
          </w:p>
        </w:tc>
      </w:tr>
      <w:tr w:rsidR="003C3514" w:rsidRPr="00041D24" w14:paraId="4F3F99DE" w14:textId="77777777" w:rsidTr="008E696C">
        <w:tc>
          <w:tcPr>
            <w:tcW w:w="6091" w:type="dxa"/>
          </w:tcPr>
          <w:p w14:paraId="511B8F07" w14:textId="77777777" w:rsidR="0070134B" w:rsidRPr="0070134B" w:rsidRDefault="0070134B" w:rsidP="0070134B">
            <w:pPr>
              <w:suppressAutoHyphens/>
              <w:spacing w:before="60" w:after="60"/>
              <w:ind w:firstLine="709"/>
              <w:jc w:val="both"/>
              <w:rPr>
                <w:rFonts w:ascii="GHEA Grapalat" w:eastAsia="Times New Roman" w:hAnsi="GHEA Grapalat" w:cs="Times New Roman"/>
                <w:sz w:val="20"/>
                <w:szCs w:val="20"/>
                <w:lang w:val="hy-AM"/>
              </w:rPr>
            </w:pPr>
            <w:r w:rsidRPr="0070134B">
              <w:rPr>
                <w:rFonts w:ascii="GHEA Grapalat" w:eastAsia="Times New Roman" w:hAnsi="GHEA Grapalat" w:cs="Times New Roman"/>
                <w:sz w:val="24"/>
                <w:szCs w:val="24"/>
                <w:lang w:val="hy-AM"/>
              </w:rPr>
              <w:t>2026 թվականի մարտի 2-ի Ձեր N 01/9.3/6439-2026 գրությամբ ներկայացված «Բարձրագույն կրթության մասնագիտությունների, դրանց դասիչների (ներառյալ կարգավորվող մասնագիտությունների վերաբերյալ հատուկ նշումը) և դրանց որակավորումների և համապատասխանության ցանկերը հաստատելու մասին» Կառավարության որոշման նախագծի ուսումնասիրության արդյունքներով առաջարկում ենք նախագծով հաստատվող հավելված 2-ում ընդգրկված «103801.00.7 Պաշտպանական-անվտանգային գործունեություն» և «103802.00.7 Պետական և ռազմական կառավարում» մասնագիտությունները ներառել «103101.00.7 Միավորումների և զորամասերի կառավարում» մասնագիտությունից հետո:</w:t>
            </w:r>
          </w:p>
          <w:p w14:paraId="294ACD52" w14:textId="77777777" w:rsidR="00420B6F" w:rsidRPr="00164740" w:rsidRDefault="00420B6F" w:rsidP="00931842">
            <w:pPr>
              <w:spacing w:after="0"/>
              <w:jc w:val="both"/>
              <w:rPr>
                <w:rFonts w:ascii="GHEA Grapalat" w:hAnsi="GHEA Grapalat"/>
                <w:bCs/>
                <w:sz w:val="24"/>
                <w:szCs w:val="24"/>
                <w:shd w:val="clear" w:color="auto" w:fill="FFFFFF"/>
              </w:rPr>
            </w:pPr>
          </w:p>
        </w:tc>
        <w:tc>
          <w:tcPr>
            <w:tcW w:w="3685" w:type="dxa"/>
          </w:tcPr>
          <w:p w14:paraId="35B38B19" w14:textId="77777777" w:rsidR="002447C6" w:rsidRPr="00A53378" w:rsidRDefault="002447C6" w:rsidP="005C393E">
            <w:pPr>
              <w:pStyle w:val="ListParagraph"/>
              <w:numPr>
                <w:ilvl w:val="0"/>
                <w:numId w:val="20"/>
              </w:numPr>
              <w:shd w:val="clear" w:color="auto" w:fill="FFFFFF"/>
              <w:ind w:left="0" w:firstLine="202"/>
              <w:jc w:val="both"/>
              <w:rPr>
                <w:rFonts w:ascii="GHEA Grapalat" w:eastAsiaTheme="minorHAnsi" w:hAnsi="GHEA Grapalat"/>
                <w:color w:val="000000"/>
                <w:sz w:val="22"/>
                <w:szCs w:val="22"/>
                <w:lang w:val="hy-AM"/>
              </w:rPr>
            </w:pPr>
            <w:r w:rsidRPr="00A53378">
              <w:rPr>
                <w:rFonts w:ascii="GHEA Grapalat" w:eastAsiaTheme="minorHAnsi" w:hAnsi="GHEA Grapalat"/>
                <w:color w:val="000000"/>
                <w:sz w:val="22"/>
                <w:szCs w:val="22"/>
                <w:lang w:val="hy-AM"/>
              </w:rPr>
              <w:t>Ընդունվել է</w:t>
            </w:r>
            <w:r w:rsidRPr="00A53378">
              <w:rPr>
                <w:rFonts w:ascii="Cambria Math" w:eastAsiaTheme="minorHAnsi" w:hAnsi="Cambria Math" w:cs="Cambria Math"/>
                <w:color w:val="000000"/>
                <w:sz w:val="22"/>
                <w:szCs w:val="22"/>
                <w:lang w:val="hy-AM"/>
              </w:rPr>
              <w:t>․</w:t>
            </w:r>
          </w:p>
          <w:p w14:paraId="43EBFC6C" w14:textId="77777777" w:rsidR="00775B60" w:rsidRPr="002447C6" w:rsidRDefault="002447C6" w:rsidP="005C393E">
            <w:pPr>
              <w:pStyle w:val="ListParagraph"/>
              <w:shd w:val="clear" w:color="auto" w:fill="FFFFFF"/>
              <w:ind w:left="0" w:firstLine="202"/>
              <w:jc w:val="both"/>
              <w:rPr>
                <w:rFonts w:ascii="Cambria Math" w:hAnsi="Cambria Math"/>
                <w:sz w:val="24"/>
                <w:szCs w:val="24"/>
                <w:lang w:val="hy-AM"/>
              </w:rPr>
            </w:pPr>
            <w:r w:rsidRPr="00A53378">
              <w:rPr>
                <w:rFonts w:ascii="GHEA Grapalat" w:eastAsiaTheme="minorHAnsi" w:hAnsi="GHEA Grapalat"/>
                <w:color w:val="000000"/>
                <w:sz w:val="22"/>
                <w:szCs w:val="22"/>
                <w:lang w:val="hy-AM"/>
              </w:rPr>
              <w:t>Համապատասխանության ցանկերը հանվել են նախագծից, առաջարկությունը հաշվի կառնվի հետագայում կրթական ծրագրերի համապատասխանության գործընթացն իրականացնելիս։</w:t>
            </w:r>
          </w:p>
        </w:tc>
      </w:tr>
      <w:tr w:rsidR="003C3514" w:rsidRPr="001D1956" w14:paraId="249F09F3" w14:textId="77777777" w:rsidTr="008E696C">
        <w:trPr>
          <w:trHeight w:val="515"/>
        </w:trPr>
        <w:tc>
          <w:tcPr>
            <w:tcW w:w="6091" w:type="dxa"/>
            <w:vMerge w:val="restart"/>
            <w:shd w:val="clear" w:color="auto" w:fill="F2F2F2" w:themeFill="background1" w:themeFillShade="F2"/>
            <w:vAlign w:val="center"/>
            <w:hideMark/>
          </w:tcPr>
          <w:p w14:paraId="55FEC34C" w14:textId="77777777" w:rsidR="00CF5862" w:rsidRPr="001D1956" w:rsidRDefault="00B25DBF" w:rsidP="00931842">
            <w:pPr>
              <w:pStyle w:val="ListParagraph"/>
              <w:numPr>
                <w:ilvl w:val="0"/>
                <w:numId w:val="1"/>
              </w:numPr>
              <w:spacing w:line="276" w:lineRule="auto"/>
              <w:jc w:val="center"/>
              <w:rPr>
                <w:rFonts w:ascii="GHEA Grapalat" w:hAnsi="GHEA Grapalat"/>
                <w:sz w:val="24"/>
                <w:szCs w:val="24"/>
              </w:rPr>
            </w:pPr>
            <w:r w:rsidRPr="001D1956">
              <w:rPr>
                <w:rFonts w:ascii="GHEA Grapalat" w:hAnsi="GHEA Grapalat"/>
                <w:sz w:val="24"/>
                <w:szCs w:val="24"/>
              </w:rPr>
              <w:t>Առողջապահության</w:t>
            </w:r>
            <w:r w:rsidR="00CF5862" w:rsidRPr="001D1956">
              <w:rPr>
                <w:rFonts w:ascii="GHEA Grapalat" w:hAnsi="GHEA Grapalat"/>
                <w:sz w:val="24"/>
                <w:szCs w:val="24"/>
              </w:rPr>
              <w:t xml:space="preserve"> նախարարություն</w:t>
            </w:r>
          </w:p>
        </w:tc>
        <w:tc>
          <w:tcPr>
            <w:tcW w:w="3685" w:type="dxa"/>
            <w:shd w:val="clear" w:color="auto" w:fill="F2F2F2" w:themeFill="background1" w:themeFillShade="F2"/>
            <w:hideMark/>
          </w:tcPr>
          <w:p w14:paraId="299718CC" w14:textId="77777777" w:rsidR="00CF5862" w:rsidRPr="001A588F" w:rsidRDefault="008D69B4" w:rsidP="001A588F">
            <w:pPr>
              <w:spacing w:before="240" w:line="360" w:lineRule="auto"/>
              <w:jc w:val="center"/>
              <w:rPr>
                <w:rFonts w:ascii="GHEA Grapalat" w:hAnsi="GHEA Grapalat"/>
                <w:sz w:val="24"/>
                <w:szCs w:val="24"/>
              </w:rPr>
            </w:pPr>
            <w:r>
              <w:rPr>
                <w:rFonts w:ascii="GHEA Grapalat" w:hAnsi="GHEA Grapalat"/>
                <w:sz w:val="24"/>
                <w:szCs w:val="24"/>
                <w:lang w:val="hy-AM"/>
              </w:rPr>
              <w:t>09</w:t>
            </w:r>
            <w:r w:rsidR="005C3A99" w:rsidRPr="001A588F">
              <w:rPr>
                <w:rFonts w:ascii="GHEA Grapalat" w:hAnsi="GHEA Grapalat"/>
                <w:sz w:val="24"/>
                <w:szCs w:val="24"/>
                <w:lang w:val="hy-AM"/>
              </w:rPr>
              <w:t>.0</w:t>
            </w:r>
            <w:r w:rsidR="001A588F" w:rsidRPr="001A588F">
              <w:rPr>
                <w:rFonts w:ascii="GHEA Grapalat" w:hAnsi="GHEA Grapalat"/>
                <w:sz w:val="24"/>
                <w:szCs w:val="24"/>
              </w:rPr>
              <w:t>3</w:t>
            </w:r>
            <w:r w:rsidR="005C3A99" w:rsidRPr="001A588F">
              <w:rPr>
                <w:rFonts w:ascii="GHEA Grapalat" w:hAnsi="GHEA Grapalat"/>
                <w:sz w:val="24"/>
                <w:szCs w:val="24"/>
                <w:lang w:val="hy-AM"/>
              </w:rPr>
              <w:t xml:space="preserve">.2026 </w:t>
            </w:r>
            <w:r w:rsidR="00CF5862" w:rsidRPr="001A588F">
              <w:rPr>
                <w:rFonts w:ascii="GHEA Grapalat" w:hAnsi="GHEA Grapalat"/>
                <w:sz w:val="24"/>
                <w:szCs w:val="24"/>
              </w:rPr>
              <w:t>թ.</w:t>
            </w:r>
          </w:p>
        </w:tc>
      </w:tr>
      <w:tr w:rsidR="003C3514" w:rsidRPr="001D1956" w14:paraId="6E3710FC" w14:textId="77777777" w:rsidTr="008E696C">
        <w:trPr>
          <w:trHeight w:val="495"/>
        </w:trPr>
        <w:tc>
          <w:tcPr>
            <w:tcW w:w="6091" w:type="dxa"/>
            <w:vMerge/>
            <w:shd w:val="clear" w:color="auto" w:fill="F2F2F2" w:themeFill="background1" w:themeFillShade="F2"/>
            <w:hideMark/>
          </w:tcPr>
          <w:p w14:paraId="044D7FD4" w14:textId="77777777" w:rsidR="00CF5862" w:rsidRPr="001D1956" w:rsidRDefault="00CF5862" w:rsidP="00931842">
            <w:pPr>
              <w:pStyle w:val="ListParagraph"/>
              <w:numPr>
                <w:ilvl w:val="0"/>
                <w:numId w:val="1"/>
              </w:numPr>
              <w:spacing w:line="276" w:lineRule="auto"/>
              <w:jc w:val="center"/>
              <w:rPr>
                <w:rFonts w:ascii="GHEA Grapalat" w:hAnsi="GHEA Grapalat"/>
                <w:sz w:val="24"/>
                <w:szCs w:val="24"/>
              </w:rPr>
            </w:pPr>
          </w:p>
        </w:tc>
        <w:tc>
          <w:tcPr>
            <w:tcW w:w="3685" w:type="dxa"/>
            <w:shd w:val="clear" w:color="auto" w:fill="F2F2F2" w:themeFill="background1" w:themeFillShade="F2"/>
            <w:hideMark/>
          </w:tcPr>
          <w:p w14:paraId="2C2DA59C" w14:textId="77777777" w:rsidR="00CF5862" w:rsidRPr="001D1956" w:rsidRDefault="00CF5862" w:rsidP="001A588F">
            <w:pPr>
              <w:spacing w:before="240" w:line="360" w:lineRule="auto"/>
              <w:jc w:val="center"/>
              <w:rPr>
                <w:rFonts w:ascii="GHEA Grapalat" w:hAnsi="GHEA Grapalat"/>
                <w:sz w:val="24"/>
                <w:szCs w:val="24"/>
                <w:lang w:val="hy-AM"/>
              </w:rPr>
            </w:pPr>
            <w:r w:rsidRPr="001D1956">
              <w:rPr>
                <w:rFonts w:ascii="GHEA Grapalat" w:hAnsi="GHEA Grapalat"/>
                <w:sz w:val="24"/>
                <w:szCs w:val="24"/>
                <w:lang w:val="hy-AM"/>
              </w:rPr>
              <w:t xml:space="preserve">N </w:t>
            </w:r>
            <w:r w:rsidR="008D69B4" w:rsidRPr="008D69B4">
              <w:rPr>
                <w:rFonts w:ascii="GHEA Grapalat" w:hAnsi="GHEA Grapalat"/>
                <w:sz w:val="24"/>
                <w:szCs w:val="24"/>
                <w:lang w:val="hy-AM"/>
              </w:rPr>
              <w:t>ԱԱ/05/7617-2026</w:t>
            </w:r>
          </w:p>
        </w:tc>
      </w:tr>
      <w:tr w:rsidR="003C3514" w:rsidRPr="00041D24" w14:paraId="08B18562" w14:textId="77777777" w:rsidTr="008E696C">
        <w:tc>
          <w:tcPr>
            <w:tcW w:w="6091" w:type="dxa"/>
          </w:tcPr>
          <w:p w14:paraId="10A64504" w14:textId="55B26A84" w:rsidR="00FE6841" w:rsidRDefault="00BB6481" w:rsidP="00BB6481">
            <w:pPr>
              <w:spacing w:after="0" w:line="240" w:lineRule="auto"/>
              <w:ind w:firstLine="709"/>
              <w:jc w:val="both"/>
              <w:rPr>
                <w:rStyle w:val="Emphasis"/>
                <w:rFonts w:ascii="GHEA Grapalat" w:hAnsi="GHEA Grapalat"/>
                <w:lang w:val="hy-AM"/>
              </w:rPr>
            </w:pPr>
            <w:r w:rsidRPr="00517978">
              <w:rPr>
                <w:rFonts w:ascii="GHEA Grapalat" w:hAnsi="GHEA Grapalat"/>
                <w:lang w:val="hy-AM"/>
              </w:rPr>
              <w:t>Առողջապահության նախարարությունը «</w:t>
            </w:r>
            <w:r w:rsidRPr="00517978">
              <w:rPr>
                <w:rFonts w:ascii="GHEA Grapalat" w:hAnsi="GHEA Grapalat" w:cs="DejaVuSans-Bold"/>
                <w:bCs/>
                <w:lang w:val="hy-AM"/>
              </w:rPr>
              <w:t>Բ</w:t>
            </w:r>
            <w:r w:rsidRPr="00517978">
              <w:rPr>
                <w:rFonts w:ascii="GHEA Grapalat" w:hAnsi="GHEA Grapalat" w:cs="Arial"/>
                <w:color w:val="333333"/>
                <w:lang w:val="hy-AM"/>
              </w:rPr>
              <w:t>արձրագույն կրթության մասնագիտությունների, դրանց դասիչների, (ներառյալ կարգավորվող մասնագիտությունների վերաբերյալ հատուկ նշումը) և դրանց որակավորումների և համապատասխանության ցանկերը հաստատելու մասին</w:t>
            </w:r>
            <w:r w:rsidRPr="00517978">
              <w:rPr>
                <w:rFonts w:ascii="GHEA Grapalat" w:hAnsi="GHEA Grapalat" w:cs="Arial"/>
                <w:lang w:val="af-ZA"/>
              </w:rPr>
              <w:t xml:space="preserve">» Հայաստանի Հանրապետության կառավարության որոշման </w:t>
            </w:r>
            <w:r w:rsidRPr="00517978">
              <w:rPr>
                <w:rFonts w:ascii="GHEA Grapalat" w:eastAsia="SimSun" w:hAnsi="GHEA Grapalat" w:cs="Courier New"/>
                <w:lang w:val="hy-AM"/>
              </w:rPr>
              <w:t xml:space="preserve">նախագծի վերաբերյալ </w:t>
            </w:r>
            <w:r w:rsidRPr="00517978">
              <w:rPr>
                <w:rStyle w:val="Emphasis"/>
                <w:rFonts w:ascii="GHEA Grapalat" w:hAnsi="GHEA Grapalat"/>
                <w:lang w:val="hy-AM"/>
              </w:rPr>
              <w:t>առաջարկում է կազմակերպել համատեղ քննարկում:</w:t>
            </w:r>
          </w:p>
          <w:p w14:paraId="38AD2F68" w14:textId="30D3AE70" w:rsidR="006D4016" w:rsidRDefault="006D4016" w:rsidP="00BB6481">
            <w:pPr>
              <w:spacing w:after="0" w:line="240" w:lineRule="auto"/>
              <w:ind w:firstLine="709"/>
              <w:jc w:val="both"/>
              <w:rPr>
                <w:rStyle w:val="Emphasis"/>
                <w:rFonts w:ascii="GHEA Grapalat" w:hAnsi="GHEA Grapalat"/>
                <w:lang w:val="hy-AM"/>
              </w:rPr>
            </w:pPr>
          </w:p>
          <w:p w14:paraId="6D865738" w14:textId="37B79197" w:rsidR="00F36FB3" w:rsidRPr="00041D24" w:rsidRDefault="00041D24" w:rsidP="00041D24">
            <w:pPr>
              <w:spacing w:after="0" w:line="240" w:lineRule="auto"/>
              <w:ind w:firstLine="709"/>
              <w:jc w:val="both"/>
              <w:rPr>
                <w:rStyle w:val="Emphasis"/>
                <w:rFonts w:ascii="GHEA Grapalat" w:hAnsi="GHEA Grapalat" w:cs="Sylfaen"/>
                <w:i w:val="0"/>
                <w:iCs w:val="0"/>
                <w:sz w:val="24"/>
                <w:szCs w:val="24"/>
                <w:lang w:val="hy-AM"/>
              </w:rPr>
            </w:pPr>
            <w:r w:rsidRPr="0005652F">
              <w:rPr>
                <w:rFonts w:ascii="GHEA Grapalat" w:hAnsi="GHEA Grapalat"/>
                <w:color w:val="000000"/>
                <w:sz w:val="24"/>
                <w:szCs w:val="24"/>
                <w:shd w:val="clear" w:color="auto" w:fill="FFFFFF"/>
                <w:lang w:val="hy-AM"/>
              </w:rPr>
              <w:lastRenderedPageBreak/>
              <w:t xml:space="preserve">Ըստ </w:t>
            </w:r>
            <w:r w:rsidR="0005652F" w:rsidRPr="0005652F">
              <w:rPr>
                <w:rFonts w:ascii="GHEA Grapalat" w:hAnsi="GHEA Grapalat"/>
                <w:color w:val="000000"/>
                <w:sz w:val="24"/>
                <w:szCs w:val="24"/>
                <w:lang w:val="hy-AM"/>
              </w:rPr>
              <w:t xml:space="preserve">ի պատասխան ԿԳՄՍՆ </w:t>
            </w:r>
            <w:r w:rsidR="0005652F" w:rsidRPr="0005652F">
              <w:rPr>
                <w:rFonts w:ascii="GHEA Grapalat" w:hAnsi="GHEA Grapalat" w:cs="Sylfaen"/>
                <w:sz w:val="24"/>
                <w:szCs w:val="24"/>
                <w:lang w:val="hy-AM"/>
              </w:rPr>
              <w:t>10.04.2026թ. թիվ  N  01/9.3/11787-2026 գրությանը ներկայացված</w:t>
            </w:r>
            <w:r w:rsidR="0005652F" w:rsidRPr="0005652F">
              <w:rPr>
                <w:rFonts w:ascii="GHEA Grapalat" w:hAnsi="GHEA Grapalat"/>
                <w:color w:val="000000"/>
                <w:sz w:val="24"/>
                <w:szCs w:val="24"/>
                <w:shd w:val="clear" w:color="auto" w:fill="FFFFFF"/>
                <w:lang w:val="hy-AM"/>
              </w:rPr>
              <w:t xml:space="preserve"> </w:t>
            </w:r>
            <w:r w:rsidR="000A7956" w:rsidRPr="0005652F">
              <w:rPr>
                <w:rFonts w:ascii="GHEA Grapalat" w:hAnsi="GHEA Grapalat"/>
                <w:color w:val="000000"/>
                <w:sz w:val="24"/>
                <w:szCs w:val="24"/>
                <w:shd w:val="clear" w:color="auto" w:fill="FFFFFF"/>
                <w:lang w:val="hy-AM"/>
              </w:rPr>
              <w:t>16.04.2026</w:t>
            </w:r>
            <w:r w:rsidRPr="0005652F">
              <w:rPr>
                <w:rFonts w:ascii="GHEA Grapalat" w:hAnsi="GHEA Grapalat"/>
                <w:color w:val="000000"/>
                <w:sz w:val="24"/>
                <w:szCs w:val="24"/>
                <w:shd w:val="clear" w:color="auto" w:fill="FFFFFF"/>
                <w:lang w:val="hy-AM"/>
              </w:rPr>
              <w:t>թ</w:t>
            </w:r>
            <w:r w:rsidR="000A7956" w:rsidRPr="0005652F">
              <w:rPr>
                <w:rFonts w:ascii="GHEA Grapalat" w:hAnsi="GHEA Grapalat"/>
                <w:color w:val="000000"/>
                <w:sz w:val="24"/>
                <w:szCs w:val="24"/>
                <w:shd w:val="clear" w:color="auto" w:fill="FFFFFF"/>
                <w:lang w:val="hy-AM"/>
              </w:rPr>
              <w:t>. N ԱԱ/05/12422-2026</w:t>
            </w:r>
            <w:r w:rsidR="00545750" w:rsidRPr="0005652F">
              <w:rPr>
                <w:rFonts w:ascii="GHEA Grapalat" w:hAnsi="GHEA Grapalat"/>
                <w:color w:val="000000"/>
                <w:sz w:val="24"/>
                <w:szCs w:val="24"/>
                <w:shd w:val="clear" w:color="auto" w:fill="FFFFFF"/>
                <w:lang w:val="hy-AM"/>
              </w:rPr>
              <w:t xml:space="preserve"> </w:t>
            </w:r>
            <w:r w:rsidRPr="0005652F">
              <w:rPr>
                <w:rFonts w:ascii="GHEA Grapalat" w:hAnsi="GHEA Grapalat"/>
                <w:color w:val="000000"/>
                <w:sz w:val="24"/>
                <w:szCs w:val="24"/>
                <w:shd w:val="clear" w:color="auto" w:fill="FFFFFF"/>
                <w:lang w:val="hy-AM"/>
              </w:rPr>
              <w:t>գրության</w:t>
            </w:r>
            <w:r>
              <w:rPr>
                <w:rFonts w:ascii="GHEA Grapalat" w:hAnsi="GHEA Grapalat" w:cs="Sylfaen"/>
                <w:sz w:val="24"/>
                <w:szCs w:val="24"/>
                <w:lang w:val="hy-AM"/>
              </w:rPr>
              <w:t>՝</w:t>
            </w:r>
            <w:r w:rsidR="00F36FB3" w:rsidRPr="00F36FB3">
              <w:rPr>
                <w:rFonts w:ascii="GHEA Grapalat" w:hAnsi="GHEA Grapalat"/>
                <w:sz w:val="24"/>
                <w:szCs w:val="24"/>
                <w:lang w:val="hy-AM"/>
              </w:rPr>
              <w:t xml:space="preserve"> Առողջապահության նախարարությունը «</w:t>
            </w:r>
            <w:r w:rsidR="00F36FB3" w:rsidRPr="00F36FB3">
              <w:rPr>
                <w:rFonts w:ascii="GHEA Grapalat" w:hAnsi="GHEA Grapalat" w:cs="DejaVuSans-Bold"/>
                <w:bCs/>
                <w:sz w:val="24"/>
                <w:szCs w:val="24"/>
                <w:lang w:val="hy-AM"/>
              </w:rPr>
              <w:t>Բ</w:t>
            </w:r>
            <w:r w:rsidR="00F36FB3" w:rsidRPr="00F36FB3">
              <w:rPr>
                <w:rFonts w:ascii="GHEA Grapalat" w:hAnsi="GHEA Grapalat" w:cs="Arial"/>
                <w:color w:val="333333"/>
                <w:sz w:val="24"/>
                <w:szCs w:val="24"/>
                <w:lang w:val="hy-AM"/>
              </w:rPr>
              <w:t>արձրագույն կրթության մասնագիտությունների, դրանց դասիչների, (ներառյալ կարգավորվող մասնագիտությունների վերաբերյալ հատուկ նշումը) և դրանց որակավորումների և համապատասխանության ցանկերը հաստատելու մասին</w:t>
            </w:r>
            <w:r w:rsidR="00F36FB3" w:rsidRPr="00F36FB3">
              <w:rPr>
                <w:rFonts w:ascii="GHEA Grapalat" w:hAnsi="GHEA Grapalat" w:cs="Arial"/>
                <w:sz w:val="24"/>
                <w:szCs w:val="24"/>
                <w:lang w:val="af-ZA"/>
              </w:rPr>
              <w:t xml:space="preserve">» Հայաստանի Հանրապետության կառավարության որոշման </w:t>
            </w:r>
            <w:r w:rsidR="00F36FB3" w:rsidRPr="00F36FB3">
              <w:rPr>
                <w:rFonts w:ascii="GHEA Grapalat" w:eastAsia="SimSun" w:hAnsi="GHEA Grapalat" w:cs="Courier New"/>
                <w:sz w:val="24"/>
                <w:szCs w:val="24"/>
                <w:lang w:val="hy-AM"/>
              </w:rPr>
              <w:t xml:space="preserve">նախագծի վերաբերյալ </w:t>
            </w:r>
            <w:r w:rsidR="00F36FB3" w:rsidRPr="00F36FB3">
              <w:rPr>
                <w:rStyle w:val="Emphasis"/>
                <w:rFonts w:ascii="GHEA Grapalat" w:hAnsi="GHEA Grapalat"/>
                <w:sz w:val="24"/>
                <w:szCs w:val="24"/>
                <w:lang w:val="hy-AM"/>
              </w:rPr>
              <w:t>դիտողություներ չունի:</w:t>
            </w:r>
          </w:p>
          <w:p w14:paraId="55CCF069" w14:textId="77777777" w:rsidR="00F36FB3" w:rsidRPr="00F36FB3" w:rsidRDefault="00F36FB3" w:rsidP="00F36FB3">
            <w:pPr>
              <w:spacing w:after="0" w:line="360" w:lineRule="auto"/>
              <w:ind w:firstLine="709"/>
              <w:jc w:val="both"/>
              <w:rPr>
                <w:rStyle w:val="Emphasis"/>
                <w:rFonts w:ascii="GHEA Grapalat" w:hAnsi="GHEA Grapalat"/>
                <w:i w:val="0"/>
                <w:iCs w:val="0"/>
                <w:sz w:val="24"/>
                <w:szCs w:val="24"/>
                <w:lang w:val="hy-AM"/>
              </w:rPr>
            </w:pPr>
            <w:r w:rsidRPr="00F36FB3">
              <w:rPr>
                <w:rStyle w:val="Emphasis"/>
                <w:rFonts w:ascii="GHEA Grapalat" w:hAnsi="GHEA Grapalat"/>
                <w:sz w:val="24"/>
                <w:szCs w:val="24"/>
                <w:lang w:val="hy-AM"/>
              </w:rPr>
              <w:t xml:space="preserve">Միաժամանակ առաջարկում եմ, որ վերոգրյալ որոշման նախագծի հավելվածի </w:t>
            </w:r>
            <w:r w:rsidRPr="00F36FB3">
              <w:rPr>
                <w:rFonts w:ascii="GHEA Grapalat" w:hAnsi="GHEA Grapalat" w:cs="Arial"/>
                <w:color w:val="333333"/>
                <w:sz w:val="24"/>
                <w:szCs w:val="24"/>
                <w:lang w:val="hy-AM"/>
              </w:rPr>
              <w:t xml:space="preserve">ցանկի «0915 Հարբժշկական ծառայություններ» բառերը փոխարինել </w:t>
            </w:r>
            <w:r w:rsidRPr="00041D24">
              <w:rPr>
                <w:rFonts w:ascii="GHEA Grapalat" w:hAnsi="GHEA Grapalat" w:cs="Arial"/>
                <w:color w:val="333333"/>
                <w:sz w:val="24"/>
                <w:szCs w:val="24"/>
                <w:lang w:val="hy-AM"/>
              </w:rPr>
              <w:t>«0915 Հարբժշկական թերապիաներ և վերականգնում» բառերով:</w:t>
            </w:r>
          </w:p>
          <w:p w14:paraId="43D7CF16" w14:textId="0E5B0849" w:rsidR="000A7956" w:rsidRPr="000A7956" w:rsidRDefault="000A7956" w:rsidP="000A7956">
            <w:pPr>
              <w:spacing w:after="0" w:line="240" w:lineRule="auto"/>
              <w:jc w:val="both"/>
              <w:rPr>
                <w:rStyle w:val="Emphasis"/>
                <w:rFonts w:ascii="GHEA Grapalat" w:hAnsi="GHEA Grapalat"/>
                <w:lang w:val="hy-AM"/>
              </w:rPr>
            </w:pPr>
          </w:p>
          <w:p w14:paraId="5193800B" w14:textId="7F663FB0" w:rsidR="006D4016" w:rsidRPr="00041D24" w:rsidRDefault="006D4016" w:rsidP="00BB6481">
            <w:pPr>
              <w:spacing w:after="0" w:line="240" w:lineRule="auto"/>
              <w:ind w:firstLine="709"/>
              <w:jc w:val="both"/>
              <w:rPr>
                <w:rFonts w:ascii="GHEA Grapalat" w:hAnsi="GHEA Grapalat"/>
                <w:bCs/>
                <w:shd w:val="clear" w:color="auto" w:fill="FFFFFF"/>
                <w:lang w:val="hy-AM"/>
              </w:rPr>
            </w:pPr>
          </w:p>
        </w:tc>
        <w:tc>
          <w:tcPr>
            <w:tcW w:w="3685" w:type="dxa"/>
          </w:tcPr>
          <w:p w14:paraId="21573974" w14:textId="75C71D93" w:rsidR="00AA72AE" w:rsidRDefault="00401D31" w:rsidP="009B6FAC">
            <w:pPr>
              <w:pStyle w:val="ListParagraph"/>
              <w:numPr>
                <w:ilvl w:val="0"/>
                <w:numId w:val="21"/>
              </w:numPr>
              <w:shd w:val="clear" w:color="auto" w:fill="FFFFFF"/>
              <w:ind w:left="0" w:firstLine="60"/>
              <w:rPr>
                <w:rFonts w:ascii="GHEA Grapalat" w:eastAsiaTheme="minorHAnsi" w:hAnsi="GHEA Grapalat"/>
                <w:color w:val="000000"/>
                <w:sz w:val="22"/>
                <w:szCs w:val="22"/>
                <w:lang w:val="hy-AM"/>
              </w:rPr>
            </w:pPr>
            <w:r w:rsidRPr="00AA72AE">
              <w:rPr>
                <w:rFonts w:ascii="GHEA Grapalat" w:eastAsiaTheme="minorHAnsi" w:hAnsi="GHEA Grapalat"/>
                <w:color w:val="000000"/>
                <w:sz w:val="22"/>
                <w:szCs w:val="22"/>
                <w:lang w:val="hy-AM"/>
              </w:rPr>
              <w:lastRenderedPageBreak/>
              <w:t xml:space="preserve">Ընդունվել է </w:t>
            </w:r>
            <w:r w:rsidR="00CA4919">
              <w:rPr>
                <w:rFonts w:ascii="Cambria Math" w:eastAsiaTheme="minorHAnsi" w:hAnsi="Cambria Math"/>
                <w:color w:val="000000"/>
                <w:sz w:val="22"/>
                <w:szCs w:val="22"/>
                <w:lang w:val="hy-AM"/>
              </w:rPr>
              <w:t>․</w:t>
            </w:r>
          </w:p>
          <w:p w14:paraId="556311B0" w14:textId="23E6EEE6" w:rsidR="00F36FB3" w:rsidRPr="00041D24" w:rsidRDefault="009B6FAC" w:rsidP="00F36FB3">
            <w:pPr>
              <w:pStyle w:val="ListParagraph"/>
              <w:shd w:val="clear" w:color="auto" w:fill="FFFFFF"/>
              <w:ind w:left="0" w:firstLine="60"/>
              <w:rPr>
                <w:rFonts w:ascii="GHEA Grapalat" w:hAnsi="GHEA Grapalat"/>
                <w:sz w:val="22"/>
                <w:szCs w:val="22"/>
                <w:lang w:val="hy-AM"/>
              </w:rPr>
            </w:pPr>
            <w:r w:rsidRPr="00041D24">
              <w:rPr>
                <w:rFonts w:ascii="GHEA Grapalat" w:hAnsi="GHEA Grapalat"/>
                <w:sz w:val="22"/>
                <w:szCs w:val="22"/>
                <w:lang w:val="hy-AM"/>
              </w:rPr>
              <w:t>Աշխատանքային հ</w:t>
            </w:r>
            <w:r w:rsidR="00401D31" w:rsidRPr="009B6FAC">
              <w:rPr>
                <w:rFonts w:ascii="GHEA Grapalat" w:hAnsi="GHEA Grapalat"/>
                <w:sz w:val="22"/>
                <w:szCs w:val="22"/>
                <w:lang w:val="hy-AM"/>
              </w:rPr>
              <w:t>անդիպումը կազմակերպվել է 2026 թվականի ապրիլի 7-ին, քննարկ</w:t>
            </w:r>
            <w:r w:rsidRPr="00041D24">
              <w:rPr>
                <w:rFonts w:ascii="GHEA Grapalat" w:hAnsi="GHEA Grapalat"/>
                <w:sz w:val="22"/>
                <w:szCs w:val="22"/>
                <w:lang w:val="hy-AM"/>
              </w:rPr>
              <w:t xml:space="preserve">վել են </w:t>
            </w:r>
            <w:r w:rsidR="00401D31" w:rsidRPr="009B6FAC">
              <w:rPr>
                <w:rFonts w:ascii="GHEA Grapalat" w:hAnsi="GHEA Grapalat"/>
                <w:sz w:val="22"/>
                <w:szCs w:val="22"/>
                <w:lang w:val="hy-AM"/>
              </w:rPr>
              <w:t>բարձրացված մտահոգությունները</w:t>
            </w:r>
            <w:r w:rsidRPr="00041D24">
              <w:rPr>
                <w:rFonts w:ascii="GHEA Grapalat" w:hAnsi="GHEA Grapalat"/>
                <w:sz w:val="22"/>
                <w:szCs w:val="22"/>
                <w:lang w:val="hy-AM"/>
              </w:rPr>
              <w:t xml:space="preserve">, նախագծի փոխհամաձայնեցված </w:t>
            </w:r>
            <w:r w:rsidR="00401D31" w:rsidRPr="009B6FAC">
              <w:rPr>
                <w:rFonts w:ascii="GHEA Grapalat" w:hAnsi="GHEA Grapalat"/>
                <w:sz w:val="22"/>
                <w:szCs w:val="22"/>
                <w:lang w:val="hy-AM"/>
              </w:rPr>
              <w:t xml:space="preserve"> </w:t>
            </w:r>
            <w:r w:rsidRPr="00041D24">
              <w:rPr>
                <w:rFonts w:ascii="GHEA Grapalat" w:hAnsi="GHEA Grapalat"/>
                <w:sz w:val="22"/>
                <w:szCs w:val="22"/>
                <w:lang w:val="hy-AM"/>
              </w:rPr>
              <w:t xml:space="preserve">տարբերակը կրկին ներկայացվել է Առողջապահության </w:t>
            </w:r>
            <w:r w:rsidR="00F36FB3" w:rsidRPr="00041D24">
              <w:rPr>
                <w:rFonts w:ascii="GHEA Grapalat" w:hAnsi="GHEA Grapalat"/>
                <w:sz w:val="22"/>
                <w:szCs w:val="22"/>
                <w:lang w:val="hy-AM"/>
              </w:rPr>
              <w:t>նախարաության կարծիքին՝</w:t>
            </w:r>
            <w:r w:rsidR="00041D24">
              <w:rPr>
                <w:rFonts w:ascii="GHEA Grapalat" w:hAnsi="GHEA Grapalat"/>
                <w:sz w:val="22"/>
                <w:szCs w:val="22"/>
                <w:lang w:val="hy-AM"/>
              </w:rPr>
              <w:t xml:space="preserve"> </w:t>
            </w:r>
            <w:r w:rsidR="00F36FB3" w:rsidRPr="00F36FB3">
              <w:rPr>
                <w:rFonts w:ascii="GHEA Grapalat" w:hAnsi="GHEA Grapalat" w:cs="Sylfaen"/>
                <w:sz w:val="24"/>
                <w:szCs w:val="24"/>
                <w:lang w:val="hy-AM"/>
              </w:rPr>
              <w:lastRenderedPageBreak/>
              <w:t xml:space="preserve">10.04.2026թ. թիվ  N  01/9.3/11787-2026 </w:t>
            </w:r>
            <w:r w:rsidR="00F36FB3">
              <w:rPr>
                <w:rFonts w:ascii="GHEA Grapalat" w:hAnsi="GHEA Grapalat" w:cs="Sylfaen"/>
                <w:sz w:val="24"/>
                <w:szCs w:val="24"/>
                <w:lang w:val="hy-AM"/>
              </w:rPr>
              <w:t>գրությամբ</w:t>
            </w:r>
            <w:r w:rsidR="00F36FB3" w:rsidRPr="00041D24">
              <w:rPr>
                <w:rFonts w:ascii="GHEA Grapalat" w:hAnsi="GHEA Grapalat" w:cs="Sylfaen"/>
                <w:sz w:val="24"/>
                <w:szCs w:val="24"/>
                <w:lang w:val="hy-AM"/>
              </w:rPr>
              <w:t>:</w:t>
            </w:r>
            <w:r w:rsidR="00F36FB3" w:rsidRPr="00F36FB3">
              <w:rPr>
                <w:rFonts w:ascii="GHEA Grapalat" w:hAnsi="GHEA Grapalat" w:cs="Sylfaen"/>
                <w:sz w:val="24"/>
                <w:szCs w:val="24"/>
                <w:lang w:val="hy-AM"/>
              </w:rPr>
              <w:t xml:space="preserve"> </w:t>
            </w:r>
          </w:p>
          <w:p w14:paraId="3DEF66AE" w14:textId="724E3665" w:rsidR="00CF5862" w:rsidRDefault="00041D24" w:rsidP="009B6FAC">
            <w:pPr>
              <w:pStyle w:val="ListParagraph"/>
              <w:shd w:val="clear" w:color="auto" w:fill="FFFFFF"/>
              <w:ind w:left="0" w:firstLine="60"/>
              <w:rPr>
                <w:rFonts w:ascii="GHEA Grapalat" w:eastAsiaTheme="minorHAnsi" w:hAnsi="GHEA Grapalat"/>
                <w:color w:val="000000"/>
                <w:sz w:val="22"/>
                <w:szCs w:val="22"/>
                <w:lang w:val="hy-AM"/>
              </w:rPr>
            </w:pPr>
            <w:r>
              <w:rPr>
                <w:rFonts w:ascii="GHEA Grapalat" w:hAnsi="GHEA Grapalat"/>
                <w:color w:val="000000"/>
                <w:sz w:val="24"/>
                <w:szCs w:val="24"/>
                <w:shd w:val="clear" w:color="auto" w:fill="FFFFFF"/>
                <w:lang w:val="hy-AM"/>
              </w:rPr>
              <w:t xml:space="preserve"> </w:t>
            </w:r>
          </w:p>
          <w:p w14:paraId="36A08AAD"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15ACE65C"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27AAE0E2"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53623250"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69A5DC73"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775FD5DC"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321CBD7F"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40DF71AE"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7194550B" w14:textId="77777777" w:rsidR="00041D24" w:rsidRDefault="00041D24" w:rsidP="009B6FAC">
            <w:pPr>
              <w:pStyle w:val="ListParagraph"/>
              <w:shd w:val="clear" w:color="auto" w:fill="FFFFFF"/>
              <w:ind w:left="0" w:firstLine="60"/>
              <w:rPr>
                <w:rFonts w:ascii="GHEA Grapalat" w:eastAsiaTheme="minorHAnsi" w:hAnsi="GHEA Grapalat"/>
                <w:color w:val="000000"/>
                <w:sz w:val="22"/>
                <w:szCs w:val="22"/>
                <w:lang w:val="hy-AM"/>
              </w:rPr>
            </w:pPr>
          </w:p>
          <w:p w14:paraId="22A40070" w14:textId="71FA460A" w:rsidR="00041D24" w:rsidRPr="006A5E2E" w:rsidRDefault="00041D24" w:rsidP="009B6FAC">
            <w:pPr>
              <w:pStyle w:val="ListParagraph"/>
              <w:shd w:val="clear" w:color="auto" w:fill="FFFFFF"/>
              <w:ind w:left="0" w:firstLine="60"/>
              <w:rPr>
                <w:rFonts w:ascii="GHEA Grapalat" w:eastAsiaTheme="minorHAnsi" w:hAnsi="GHEA Grapalat"/>
                <w:color w:val="000000"/>
                <w:sz w:val="24"/>
                <w:szCs w:val="24"/>
                <w:lang w:val="hy-AM"/>
              </w:rPr>
            </w:pPr>
            <w:r w:rsidRPr="006A5E2E">
              <w:rPr>
                <w:rFonts w:ascii="GHEA Grapalat" w:eastAsiaTheme="minorHAnsi" w:hAnsi="GHEA Grapalat"/>
                <w:color w:val="000000"/>
                <w:sz w:val="24"/>
                <w:szCs w:val="24"/>
                <w:lang w:val="hy-AM"/>
              </w:rPr>
              <w:t>Ընդունվել է</w:t>
            </w:r>
            <w:r w:rsidRPr="006A5E2E">
              <w:rPr>
                <w:rFonts w:ascii="Cambria Math" w:eastAsiaTheme="minorHAnsi" w:hAnsi="Cambria Math" w:cs="Cambria Math"/>
                <w:color w:val="000000"/>
                <w:sz w:val="24"/>
                <w:szCs w:val="24"/>
                <w:lang w:val="hy-AM"/>
              </w:rPr>
              <w:t>․</w:t>
            </w:r>
          </w:p>
        </w:tc>
      </w:tr>
      <w:tr w:rsidR="003C3514" w:rsidRPr="005C3A99" w14:paraId="0EEE015D" w14:textId="77777777" w:rsidTr="008E696C">
        <w:trPr>
          <w:trHeight w:val="515"/>
        </w:trPr>
        <w:tc>
          <w:tcPr>
            <w:tcW w:w="6091" w:type="dxa"/>
            <w:vMerge w:val="restart"/>
            <w:shd w:val="clear" w:color="auto" w:fill="F2F2F2" w:themeFill="background1" w:themeFillShade="F2"/>
            <w:vAlign w:val="center"/>
            <w:hideMark/>
          </w:tcPr>
          <w:p w14:paraId="1D56B906" w14:textId="77777777" w:rsidR="00744032" w:rsidRPr="00E94664" w:rsidRDefault="001A588F" w:rsidP="00931842">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rPr>
              <w:lastRenderedPageBreak/>
              <w:t>Ներքին գործերի նախարարություն</w:t>
            </w:r>
          </w:p>
        </w:tc>
        <w:tc>
          <w:tcPr>
            <w:tcW w:w="3685" w:type="dxa"/>
            <w:shd w:val="clear" w:color="auto" w:fill="F2F2F2" w:themeFill="background1" w:themeFillShade="F2"/>
          </w:tcPr>
          <w:p w14:paraId="2304EC67" w14:textId="77777777" w:rsidR="00744032" w:rsidRPr="00E94664" w:rsidRDefault="004555DC" w:rsidP="001A588F">
            <w:pPr>
              <w:spacing w:before="240" w:line="360" w:lineRule="auto"/>
              <w:jc w:val="center"/>
              <w:rPr>
                <w:rFonts w:ascii="GHEA Grapalat" w:hAnsi="GHEA Grapalat"/>
                <w:color w:val="FF0000"/>
                <w:sz w:val="24"/>
                <w:szCs w:val="24"/>
              </w:rPr>
            </w:pPr>
            <w:r>
              <w:rPr>
                <w:rFonts w:ascii="GHEA Grapalat" w:hAnsi="GHEA Grapalat"/>
                <w:sz w:val="24"/>
                <w:szCs w:val="24"/>
                <w:lang w:val="hy-AM"/>
              </w:rPr>
              <w:t>10</w:t>
            </w:r>
            <w:r w:rsidR="00E94664" w:rsidRPr="00E94664">
              <w:rPr>
                <w:rFonts w:ascii="GHEA Grapalat" w:hAnsi="GHEA Grapalat"/>
                <w:sz w:val="24"/>
                <w:szCs w:val="24"/>
                <w:lang w:val="hy-AM"/>
              </w:rPr>
              <w:t>.0</w:t>
            </w:r>
            <w:r w:rsidR="001A588F">
              <w:rPr>
                <w:rFonts w:ascii="GHEA Grapalat" w:hAnsi="GHEA Grapalat"/>
                <w:sz w:val="24"/>
                <w:szCs w:val="24"/>
                <w:lang w:val="en-GB"/>
              </w:rPr>
              <w:t>3</w:t>
            </w:r>
            <w:r w:rsidR="00E94664" w:rsidRPr="00E94664">
              <w:rPr>
                <w:rFonts w:ascii="GHEA Grapalat" w:hAnsi="GHEA Grapalat"/>
                <w:sz w:val="24"/>
                <w:szCs w:val="24"/>
                <w:lang w:val="hy-AM"/>
              </w:rPr>
              <w:t xml:space="preserve">.2026 </w:t>
            </w:r>
            <w:r w:rsidR="00E94664" w:rsidRPr="00E94664">
              <w:rPr>
                <w:rFonts w:ascii="GHEA Grapalat" w:hAnsi="GHEA Grapalat"/>
                <w:sz w:val="24"/>
                <w:szCs w:val="24"/>
              </w:rPr>
              <w:t>թ.</w:t>
            </w:r>
          </w:p>
        </w:tc>
      </w:tr>
      <w:tr w:rsidR="003C3514" w:rsidRPr="005C3A99" w14:paraId="56D49B58" w14:textId="77777777" w:rsidTr="008E696C">
        <w:trPr>
          <w:trHeight w:val="734"/>
        </w:trPr>
        <w:tc>
          <w:tcPr>
            <w:tcW w:w="6091" w:type="dxa"/>
            <w:vMerge/>
            <w:shd w:val="clear" w:color="auto" w:fill="F2F2F2" w:themeFill="background1" w:themeFillShade="F2"/>
            <w:hideMark/>
          </w:tcPr>
          <w:p w14:paraId="5BB70D5F" w14:textId="77777777" w:rsidR="00744032" w:rsidRPr="005C3A99" w:rsidRDefault="00744032" w:rsidP="00931842">
            <w:pPr>
              <w:pStyle w:val="ListParagraph"/>
              <w:numPr>
                <w:ilvl w:val="0"/>
                <w:numId w:val="1"/>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14:paraId="1888E562" w14:textId="77777777" w:rsidR="00744032" w:rsidRPr="00E94664" w:rsidRDefault="00744032" w:rsidP="001A588F">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004555DC" w:rsidRPr="004555DC">
              <w:rPr>
                <w:rFonts w:ascii="GHEA Grapalat" w:hAnsi="GHEA Grapalat"/>
                <w:sz w:val="24"/>
                <w:szCs w:val="24"/>
                <w:lang w:val="hy-AM"/>
              </w:rPr>
              <w:t>43/6/63895-26</w:t>
            </w:r>
          </w:p>
        </w:tc>
      </w:tr>
      <w:tr w:rsidR="003C3514" w:rsidRPr="005C3A99" w14:paraId="586A23A8" w14:textId="77777777" w:rsidTr="008E696C">
        <w:trPr>
          <w:trHeight w:val="734"/>
        </w:trPr>
        <w:tc>
          <w:tcPr>
            <w:tcW w:w="6091" w:type="dxa"/>
            <w:shd w:val="clear" w:color="auto" w:fill="auto"/>
          </w:tcPr>
          <w:p w14:paraId="35586865" w14:textId="77777777" w:rsidR="00FB08E1" w:rsidRPr="004555DC" w:rsidRDefault="004555DC" w:rsidP="004555DC">
            <w:pPr>
              <w:spacing w:after="0" w:line="240" w:lineRule="auto"/>
              <w:ind w:firstLine="709"/>
              <w:jc w:val="both"/>
              <w:rPr>
                <w:rFonts w:ascii="GHEA Grapalat" w:hAnsi="GHEA Grapalat"/>
                <w:lang w:val="hy-AM"/>
              </w:rPr>
            </w:pPr>
            <w:r w:rsidRPr="004555DC">
              <w:rPr>
                <w:rFonts w:ascii="GHEA Grapalat" w:hAnsi="GHEA Grapalat"/>
                <w:lang w:val="hy-AM"/>
              </w:rPr>
              <w:t xml:space="preserve">Առաջարկվում է նախագծի վերնագիրը համապատասխանեցնել «Նորմատիվ իրավական ակտերի մասին» օրենքի 12-րդ հոդվածի 1-ին մասին, իսկ նախագիծը՝ «Բարձրագույն կրթության և գիտության մասին» օրենքի 35-րդ հոդվածի 1-ին մասի 2-րդ կետին՝ նախատեսելով կարգավորումներ բարձրագույն կրթության մասնագիտությունների ուսուցման ձևերի վերաբերյալ։ </w:t>
            </w:r>
          </w:p>
        </w:tc>
        <w:tc>
          <w:tcPr>
            <w:tcW w:w="3685" w:type="dxa"/>
            <w:shd w:val="clear" w:color="auto" w:fill="auto"/>
          </w:tcPr>
          <w:p w14:paraId="1BA9B3F9" w14:textId="7232574D" w:rsidR="00FB08E1" w:rsidRPr="00E94664" w:rsidRDefault="000F1AE2" w:rsidP="00AA72AE">
            <w:pPr>
              <w:pStyle w:val="ListParagraph"/>
              <w:numPr>
                <w:ilvl w:val="0"/>
                <w:numId w:val="22"/>
              </w:numPr>
              <w:shd w:val="clear" w:color="auto" w:fill="FFFFFF"/>
              <w:ind w:left="366"/>
              <w:rPr>
                <w:rFonts w:ascii="GHEA Grapalat" w:hAnsi="GHEA Grapalat"/>
                <w:sz w:val="24"/>
                <w:szCs w:val="24"/>
                <w:lang w:val="hy-AM"/>
              </w:rPr>
            </w:pPr>
            <w:r w:rsidRPr="00AA72AE">
              <w:rPr>
                <w:rFonts w:ascii="GHEA Grapalat" w:eastAsiaTheme="minorHAnsi" w:hAnsi="GHEA Grapalat"/>
                <w:color w:val="000000"/>
                <w:sz w:val="22"/>
                <w:szCs w:val="22"/>
                <w:lang w:val="hy-AM"/>
              </w:rPr>
              <w:t>Ընդունվել է</w:t>
            </w:r>
          </w:p>
        </w:tc>
      </w:tr>
      <w:tr w:rsidR="003C3514" w:rsidRPr="00351C73" w14:paraId="45474CC2" w14:textId="77777777" w:rsidTr="008E696C">
        <w:trPr>
          <w:trHeight w:val="734"/>
        </w:trPr>
        <w:tc>
          <w:tcPr>
            <w:tcW w:w="6091" w:type="dxa"/>
            <w:shd w:val="clear" w:color="auto" w:fill="auto"/>
          </w:tcPr>
          <w:p w14:paraId="7AE6D9D1" w14:textId="77777777" w:rsidR="004555DC" w:rsidRPr="00D27470" w:rsidRDefault="004555DC" w:rsidP="00D27470">
            <w:pPr>
              <w:spacing w:after="0" w:line="240" w:lineRule="auto"/>
              <w:ind w:firstLine="709"/>
              <w:jc w:val="both"/>
              <w:rPr>
                <w:rFonts w:ascii="GHEA Grapalat" w:hAnsi="GHEA Grapalat"/>
                <w:lang w:val="hy-AM"/>
              </w:rPr>
            </w:pPr>
            <w:r w:rsidRPr="00D27470">
              <w:rPr>
                <w:rFonts w:ascii="GHEA Grapalat" w:hAnsi="GHEA Grapalat"/>
                <w:lang w:val="hy-AM"/>
              </w:rPr>
              <w:t xml:space="preserve">Նախագծի համաձայն` 1032 Անձի և սեփականության պաշտպանություն մասնագիտությանը համապատասխանեցվելու են ներկայումս սահմանված՝ Անվտանգությունն արտակարգ իրավիճակներում և Ոստիկանական գործ մասնագիտությունները: Սակայն ոստիկանության և փրկարար ծառայության լիազորություններն ու գործառույթներն ընդգրկում են ավելի լայն շրջանակ, քան զուտ անձի և սեփականության պաշտպանությունն են: Ուստի գտնում ենք, որ Հանրային անվտանգություն ձևակերպումը ավելի ամբողջական է </w:t>
            </w:r>
            <w:r w:rsidRPr="00D27470">
              <w:rPr>
                <w:rFonts w:ascii="GHEA Grapalat" w:hAnsi="GHEA Grapalat"/>
                <w:lang w:val="hy-AM"/>
              </w:rPr>
              <w:lastRenderedPageBreak/>
              <w:t>բնութագրում ոստիկանական և փրկարար ծառայության գործունեության շրջանակները:</w:t>
            </w:r>
          </w:p>
          <w:p w14:paraId="053F1573" w14:textId="77777777" w:rsidR="004555DC" w:rsidRPr="00D27470" w:rsidRDefault="004555DC" w:rsidP="00D27470">
            <w:pPr>
              <w:spacing w:after="0" w:line="240" w:lineRule="auto"/>
              <w:ind w:firstLine="709"/>
              <w:jc w:val="both"/>
              <w:rPr>
                <w:rFonts w:ascii="GHEA Grapalat" w:hAnsi="GHEA Grapalat"/>
                <w:lang w:val="hy-AM"/>
              </w:rPr>
            </w:pPr>
            <w:r w:rsidRPr="00D27470">
              <w:rPr>
                <w:rFonts w:ascii="GHEA Grapalat" w:hAnsi="GHEA Grapalat"/>
                <w:lang w:val="hy-AM"/>
              </w:rPr>
              <w:t>Միաժամանակ, ՀՀ կառավարության 2024 թվականի դեկտեմբերի 12-ի N 1989-Ն որոշմամբ հաստատված ՀՀ ներքին գործերի նախարարության կրթահամալիրի կանոնադրության 9-րդ կետի 1-ին ենթակետի համաձայն՝ կրթահամալիրի գործունեության նպատակներից մեկը հանրային անվտանգության ոլորտում, այդ թվում՝ ոստիկանական և փրկարարական կրթությամբ մասնագետների պատրաստումն է:</w:t>
            </w:r>
          </w:p>
          <w:p w14:paraId="60268D41" w14:textId="77777777" w:rsidR="004555DC" w:rsidRPr="00D27470" w:rsidRDefault="004555DC" w:rsidP="00D27470">
            <w:pPr>
              <w:spacing w:after="0" w:line="240" w:lineRule="auto"/>
              <w:ind w:firstLine="709"/>
              <w:jc w:val="both"/>
              <w:rPr>
                <w:rFonts w:ascii="GHEA Grapalat" w:hAnsi="GHEA Grapalat"/>
                <w:lang w:val="hy-AM"/>
              </w:rPr>
            </w:pPr>
            <w:r w:rsidRPr="00D27470">
              <w:rPr>
                <w:rFonts w:ascii="GHEA Grapalat" w:hAnsi="GHEA Grapalat"/>
                <w:lang w:val="hy-AM"/>
              </w:rPr>
              <w:t>Հանրային անվտանգություն մասնագիտությունն իր մեջ կարող է ներառել ոչ միայն ՀՀ ներքին գործերի նախարարության, այլև` հանրային անվտանգության ապահովման գործառույթ ունեցող այլ մարմինների և ստորաբաժանումների (օրինակ՝ ազգային անվտանգության ծառայության, քրեակատարողական ծառայության) գործունեության ոլորտները:</w:t>
            </w:r>
          </w:p>
          <w:p w14:paraId="4205E475" w14:textId="77777777" w:rsidR="004555DC" w:rsidRPr="00D27470" w:rsidRDefault="004555DC" w:rsidP="00D27470">
            <w:pPr>
              <w:spacing w:after="0" w:line="240" w:lineRule="auto"/>
              <w:ind w:firstLine="709"/>
              <w:jc w:val="both"/>
              <w:rPr>
                <w:rFonts w:ascii="GHEA Grapalat" w:hAnsi="GHEA Grapalat"/>
                <w:lang w:val="hy-AM"/>
              </w:rPr>
            </w:pPr>
            <w:r w:rsidRPr="00D27470">
              <w:rPr>
                <w:rFonts w:ascii="GHEA Grapalat" w:hAnsi="GHEA Grapalat"/>
                <w:lang w:val="hy-AM"/>
              </w:rPr>
              <w:t>Հաշվի առնելով վերոգրյալը՝ առաջարկվում է նախագծով հաստատված հավելվածներում Անձի և սեփականության պաշտպանություն բառերը փոխարինել Հանրային անվտանգություն բառերով։</w:t>
            </w:r>
          </w:p>
        </w:tc>
        <w:tc>
          <w:tcPr>
            <w:tcW w:w="3685" w:type="dxa"/>
            <w:shd w:val="clear" w:color="auto" w:fill="auto"/>
          </w:tcPr>
          <w:p w14:paraId="771A4148" w14:textId="50A8EA38" w:rsidR="004555DC" w:rsidRPr="00685D53" w:rsidRDefault="00685D53" w:rsidP="00AA72AE">
            <w:pPr>
              <w:pStyle w:val="ListParagraph"/>
              <w:numPr>
                <w:ilvl w:val="0"/>
                <w:numId w:val="22"/>
              </w:numPr>
              <w:shd w:val="clear" w:color="auto" w:fill="FFFFFF"/>
              <w:ind w:left="366"/>
              <w:rPr>
                <w:rFonts w:ascii="Cambria Math" w:hAnsi="Cambria Math"/>
                <w:sz w:val="24"/>
                <w:szCs w:val="24"/>
                <w:lang w:val="hy-AM"/>
              </w:rPr>
            </w:pPr>
            <w:r w:rsidRPr="00AA72AE">
              <w:rPr>
                <w:rFonts w:ascii="GHEA Grapalat" w:eastAsiaTheme="minorHAnsi" w:hAnsi="GHEA Grapalat"/>
                <w:color w:val="000000"/>
                <w:sz w:val="22"/>
                <w:szCs w:val="22"/>
                <w:lang w:val="hy-AM"/>
              </w:rPr>
              <w:lastRenderedPageBreak/>
              <w:t>Ընդունվել է</w:t>
            </w:r>
          </w:p>
        </w:tc>
      </w:tr>
      <w:tr w:rsidR="003C3514" w:rsidRPr="005C3A99" w14:paraId="6752E86A" w14:textId="77777777" w:rsidTr="008E696C">
        <w:trPr>
          <w:trHeight w:val="549"/>
        </w:trPr>
        <w:tc>
          <w:tcPr>
            <w:tcW w:w="6091" w:type="dxa"/>
            <w:vMerge w:val="restart"/>
            <w:shd w:val="clear" w:color="auto" w:fill="F2F2F2" w:themeFill="background1" w:themeFillShade="F2"/>
            <w:vAlign w:val="center"/>
          </w:tcPr>
          <w:p w14:paraId="5B589401" w14:textId="77777777" w:rsidR="00FB08E1" w:rsidRPr="00FB08E1" w:rsidRDefault="00FB08E1" w:rsidP="00FB08E1">
            <w:pPr>
              <w:pStyle w:val="ListParagraph"/>
              <w:numPr>
                <w:ilvl w:val="0"/>
                <w:numId w:val="1"/>
              </w:numPr>
              <w:spacing w:line="276" w:lineRule="auto"/>
              <w:jc w:val="center"/>
              <w:rPr>
                <w:rFonts w:ascii="GHEA Grapalat" w:hAnsi="GHEA Grapalat"/>
                <w:sz w:val="24"/>
                <w:szCs w:val="24"/>
              </w:rPr>
            </w:pPr>
            <w:r w:rsidRPr="00FB08E1">
              <w:rPr>
                <w:rFonts w:ascii="GHEA Grapalat" w:hAnsi="GHEA Grapalat"/>
                <w:sz w:val="24"/>
                <w:szCs w:val="24"/>
              </w:rPr>
              <w:lastRenderedPageBreak/>
              <w:t>Շրջակա միջավայրի նախարարություն</w:t>
            </w:r>
          </w:p>
        </w:tc>
        <w:tc>
          <w:tcPr>
            <w:tcW w:w="3685" w:type="dxa"/>
            <w:shd w:val="clear" w:color="auto" w:fill="F2F2F2" w:themeFill="background1" w:themeFillShade="F2"/>
          </w:tcPr>
          <w:p w14:paraId="7032C8EC" w14:textId="77777777" w:rsidR="00FB08E1" w:rsidRPr="00E94664" w:rsidRDefault="00E9760E" w:rsidP="001A588F">
            <w:pPr>
              <w:spacing w:before="240" w:line="360" w:lineRule="auto"/>
              <w:jc w:val="center"/>
              <w:rPr>
                <w:rFonts w:ascii="GHEA Grapalat" w:hAnsi="GHEA Grapalat"/>
                <w:sz w:val="24"/>
                <w:szCs w:val="24"/>
                <w:lang w:val="hy-AM"/>
              </w:rPr>
            </w:pPr>
            <w:r>
              <w:rPr>
                <w:rFonts w:ascii="GHEA Grapalat" w:hAnsi="GHEA Grapalat"/>
                <w:sz w:val="24"/>
                <w:szCs w:val="24"/>
                <w:lang w:val="hy-AM"/>
              </w:rPr>
              <w:t>10</w:t>
            </w:r>
            <w:r w:rsidR="00FB08E1" w:rsidRPr="00E94664">
              <w:rPr>
                <w:rFonts w:ascii="GHEA Grapalat" w:hAnsi="GHEA Grapalat"/>
                <w:sz w:val="24"/>
                <w:szCs w:val="24"/>
                <w:lang w:val="hy-AM"/>
              </w:rPr>
              <w:t>.0</w:t>
            </w:r>
            <w:r w:rsidR="00FB08E1">
              <w:rPr>
                <w:rFonts w:ascii="GHEA Grapalat" w:hAnsi="GHEA Grapalat"/>
                <w:sz w:val="24"/>
                <w:szCs w:val="24"/>
                <w:lang w:val="en-GB"/>
              </w:rPr>
              <w:t>3</w:t>
            </w:r>
            <w:r w:rsidR="00FB08E1" w:rsidRPr="00E94664">
              <w:rPr>
                <w:rFonts w:ascii="GHEA Grapalat" w:hAnsi="GHEA Grapalat"/>
                <w:sz w:val="24"/>
                <w:szCs w:val="24"/>
                <w:lang w:val="hy-AM"/>
              </w:rPr>
              <w:t xml:space="preserve">.2026 </w:t>
            </w:r>
            <w:r w:rsidR="00FB08E1" w:rsidRPr="00E94664">
              <w:rPr>
                <w:rFonts w:ascii="GHEA Grapalat" w:hAnsi="GHEA Grapalat"/>
                <w:sz w:val="24"/>
                <w:szCs w:val="24"/>
              </w:rPr>
              <w:t>թ.</w:t>
            </w:r>
          </w:p>
        </w:tc>
      </w:tr>
      <w:tr w:rsidR="003C3514" w:rsidRPr="005C3A99" w14:paraId="3712D34A" w14:textId="77777777" w:rsidTr="008E696C">
        <w:trPr>
          <w:trHeight w:val="734"/>
        </w:trPr>
        <w:tc>
          <w:tcPr>
            <w:tcW w:w="6091" w:type="dxa"/>
            <w:vMerge/>
            <w:shd w:val="clear" w:color="auto" w:fill="F2F2F2" w:themeFill="background1" w:themeFillShade="F2"/>
          </w:tcPr>
          <w:p w14:paraId="72AB0CE3" w14:textId="77777777" w:rsidR="00FB08E1" w:rsidRPr="005C3A99" w:rsidRDefault="00FB08E1" w:rsidP="00FB08E1">
            <w:pPr>
              <w:pStyle w:val="ListParagraph"/>
              <w:spacing w:line="276" w:lineRule="auto"/>
              <w:rPr>
                <w:rFonts w:ascii="GHEA Grapalat" w:hAnsi="GHEA Grapalat"/>
                <w:color w:val="FF0000"/>
                <w:sz w:val="24"/>
                <w:szCs w:val="24"/>
              </w:rPr>
            </w:pPr>
          </w:p>
        </w:tc>
        <w:tc>
          <w:tcPr>
            <w:tcW w:w="3685" w:type="dxa"/>
            <w:shd w:val="clear" w:color="auto" w:fill="F2F2F2" w:themeFill="background1" w:themeFillShade="F2"/>
          </w:tcPr>
          <w:p w14:paraId="271A4D43" w14:textId="77777777" w:rsidR="00FB08E1" w:rsidRPr="00E94664" w:rsidRDefault="00FB08E1" w:rsidP="001A588F">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Pr="00FB08E1">
              <w:rPr>
                <w:rFonts w:ascii="GHEA Grapalat" w:hAnsi="GHEA Grapalat"/>
                <w:sz w:val="24"/>
                <w:szCs w:val="24"/>
                <w:lang w:val="hy-AM"/>
              </w:rPr>
              <w:t>1/11.3/1917-2026</w:t>
            </w:r>
          </w:p>
        </w:tc>
      </w:tr>
      <w:tr w:rsidR="003C3514" w:rsidRPr="005C3A99" w14:paraId="67E822BB" w14:textId="77777777" w:rsidTr="008E696C">
        <w:tc>
          <w:tcPr>
            <w:tcW w:w="6091" w:type="dxa"/>
          </w:tcPr>
          <w:p w14:paraId="68409074" w14:textId="77777777" w:rsidR="00744032" w:rsidRPr="00AA72AE" w:rsidRDefault="00E9760E" w:rsidP="00E9760E">
            <w:pPr>
              <w:spacing w:after="0" w:line="240" w:lineRule="auto"/>
              <w:ind w:firstLine="720"/>
              <w:jc w:val="both"/>
              <w:rPr>
                <w:rFonts w:ascii="GHEA Grapalat" w:hAnsi="GHEA Grapalat"/>
                <w:bCs/>
                <w:color w:val="FF0000"/>
                <w:shd w:val="clear" w:color="auto" w:fill="FFFFFF"/>
              </w:rPr>
            </w:pPr>
            <w:r w:rsidRPr="00AA72AE">
              <w:rPr>
                <w:rFonts w:ascii="GHEA Grapalat" w:hAnsi="GHEA Grapalat"/>
                <w:lang w:val="hy-AM"/>
              </w:rPr>
              <w:t>Նախագծի վերաբերյալ դիտողություն և առաջարկություն չունի։</w:t>
            </w:r>
          </w:p>
        </w:tc>
        <w:tc>
          <w:tcPr>
            <w:tcW w:w="3685" w:type="dxa"/>
          </w:tcPr>
          <w:p w14:paraId="0FF2926D" w14:textId="77777777" w:rsidR="00D323E6" w:rsidRPr="005C3A99" w:rsidRDefault="00D323E6" w:rsidP="00720697">
            <w:pPr>
              <w:spacing w:after="0" w:line="240" w:lineRule="auto"/>
              <w:rPr>
                <w:rFonts w:ascii="GHEA Grapalat" w:hAnsi="GHEA Grapalat"/>
                <w:color w:val="FF0000"/>
                <w:sz w:val="24"/>
                <w:szCs w:val="24"/>
              </w:rPr>
            </w:pPr>
          </w:p>
        </w:tc>
      </w:tr>
      <w:tr w:rsidR="003C3514" w:rsidRPr="005C3A99" w14:paraId="7A92ED59" w14:textId="77777777" w:rsidTr="008E696C">
        <w:tc>
          <w:tcPr>
            <w:tcW w:w="6091" w:type="dxa"/>
            <w:vMerge w:val="restart"/>
            <w:shd w:val="clear" w:color="auto" w:fill="F2F2F2" w:themeFill="background1" w:themeFillShade="F2"/>
            <w:vAlign w:val="center"/>
          </w:tcPr>
          <w:p w14:paraId="4F89568B" w14:textId="601BE509" w:rsidR="00810E98" w:rsidRPr="00810E98" w:rsidRDefault="00810E98" w:rsidP="00810E98">
            <w:pPr>
              <w:pStyle w:val="ListParagraph"/>
              <w:numPr>
                <w:ilvl w:val="0"/>
                <w:numId w:val="1"/>
              </w:numPr>
              <w:spacing w:line="276" w:lineRule="auto"/>
              <w:jc w:val="center"/>
              <w:rPr>
                <w:rFonts w:ascii="GHEA Grapalat" w:hAnsi="GHEA Grapalat"/>
                <w:sz w:val="24"/>
                <w:szCs w:val="24"/>
              </w:rPr>
            </w:pPr>
            <w:r w:rsidRPr="00810E98">
              <w:rPr>
                <w:rFonts w:ascii="GHEA Grapalat" w:hAnsi="GHEA Grapalat"/>
                <w:sz w:val="24"/>
                <w:szCs w:val="24"/>
              </w:rPr>
              <w:t>Աշխատանքի և սոցիալական հարցերի նախարարություն</w:t>
            </w:r>
          </w:p>
        </w:tc>
        <w:tc>
          <w:tcPr>
            <w:tcW w:w="3685" w:type="dxa"/>
            <w:shd w:val="clear" w:color="auto" w:fill="F2F2F2" w:themeFill="background1" w:themeFillShade="F2"/>
          </w:tcPr>
          <w:p w14:paraId="62CA00F0" w14:textId="77777777" w:rsidR="00810E98" w:rsidRPr="00AA72AE" w:rsidRDefault="00810E98" w:rsidP="00AA72AE">
            <w:pPr>
              <w:spacing w:before="240" w:line="360" w:lineRule="auto"/>
              <w:jc w:val="center"/>
              <w:rPr>
                <w:rFonts w:ascii="GHEA Grapalat" w:hAnsi="GHEA Grapalat"/>
                <w:sz w:val="24"/>
                <w:szCs w:val="24"/>
                <w:lang w:val="hy-AM"/>
              </w:rPr>
            </w:pPr>
            <w:r>
              <w:rPr>
                <w:rFonts w:ascii="GHEA Grapalat" w:hAnsi="GHEA Grapalat"/>
                <w:sz w:val="24"/>
                <w:szCs w:val="24"/>
                <w:lang w:val="hy-AM"/>
              </w:rPr>
              <w:t>12</w:t>
            </w:r>
            <w:r w:rsidRPr="00E94664">
              <w:rPr>
                <w:rFonts w:ascii="GHEA Grapalat" w:hAnsi="GHEA Grapalat"/>
                <w:sz w:val="24"/>
                <w:szCs w:val="24"/>
                <w:lang w:val="hy-AM"/>
              </w:rPr>
              <w:t>.0</w:t>
            </w:r>
            <w:r w:rsidRPr="00AA72AE">
              <w:rPr>
                <w:rFonts w:ascii="GHEA Grapalat" w:hAnsi="GHEA Grapalat"/>
                <w:sz w:val="24"/>
                <w:szCs w:val="24"/>
                <w:lang w:val="hy-AM"/>
              </w:rPr>
              <w:t>3</w:t>
            </w:r>
            <w:r w:rsidRPr="00E94664">
              <w:rPr>
                <w:rFonts w:ascii="GHEA Grapalat" w:hAnsi="GHEA Grapalat"/>
                <w:sz w:val="24"/>
                <w:szCs w:val="24"/>
                <w:lang w:val="hy-AM"/>
              </w:rPr>
              <w:t xml:space="preserve">.2026 </w:t>
            </w:r>
            <w:r w:rsidRPr="00AA72AE">
              <w:rPr>
                <w:rFonts w:ascii="GHEA Grapalat" w:hAnsi="GHEA Grapalat"/>
                <w:sz w:val="24"/>
                <w:szCs w:val="24"/>
                <w:lang w:val="hy-AM"/>
              </w:rPr>
              <w:t>թ.</w:t>
            </w:r>
          </w:p>
        </w:tc>
      </w:tr>
      <w:tr w:rsidR="003C3514" w:rsidRPr="005C3A99" w14:paraId="69CC3575" w14:textId="77777777" w:rsidTr="008E696C">
        <w:tc>
          <w:tcPr>
            <w:tcW w:w="6091" w:type="dxa"/>
            <w:vMerge/>
            <w:shd w:val="clear" w:color="auto" w:fill="F2F2F2" w:themeFill="background1" w:themeFillShade="F2"/>
          </w:tcPr>
          <w:p w14:paraId="71A85A54" w14:textId="77777777" w:rsidR="00810E98" w:rsidRDefault="00810E98" w:rsidP="00E9760E">
            <w:pPr>
              <w:spacing w:after="0" w:line="240" w:lineRule="auto"/>
              <w:ind w:firstLine="720"/>
              <w:jc w:val="both"/>
              <w:rPr>
                <w:rFonts w:ascii="GHEA Grapalat" w:hAnsi="GHEA Grapalat"/>
                <w:sz w:val="24"/>
                <w:szCs w:val="24"/>
                <w:lang w:val="hy-AM"/>
              </w:rPr>
            </w:pPr>
          </w:p>
        </w:tc>
        <w:tc>
          <w:tcPr>
            <w:tcW w:w="3685" w:type="dxa"/>
            <w:shd w:val="clear" w:color="auto" w:fill="F2F2F2" w:themeFill="background1" w:themeFillShade="F2"/>
          </w:tcPr>
          <w:p w14:paraId="629E310A" w14:textId="77777777" w:rsidR="00810E98" w:rsidRPr="00810E98" w:rsidRDefault="00810E98" w:rsidP="00AA72AE">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Pr="00810E98">
              <w:rPr>
                <w:rFonts w:ascii="GHEA Grapalat" w:hAnsi="GHEA Grapalat"/>
                <w:sz w:val="24"/>
                <w:szCs w:val="24"/>
                <w:lang w:val="hy-AM"/>
              </w:rPr>
              <w:t>ԱԹ//9038-2026</w:t>
            </w:r>
          </w:p>
        </w:tc>
      </w:tr>
      <w:tr w:rsidR="003C3514" w:rsidRPr="005C3A99" w14:paraId="34C2A848" w14:textId="77777777" w:rsidTr="008E696C">
        <w:tc>
          <w:tcPr>
            <w:tcW w:w="6091" w:type="dxa"/>
          </w:tcPr>
          <w:p w14:paraId="5A2BA7C3" w14:textId="77777777" w:rsidR="005342D4" w:rsidRPr="00AA72AE" w:rsidRDefault="005342D4" w:rsidP="005342D4">
            <w:pPr>
              <w:spacing w:after="0" w:line="240" w:lineRule="auto"/>
              <w:ind w:firstLine="720"/>
              <w:jc w:val="both"/>
              <w:rPr>
                <w:rFonts w:ascii="GHEA Grapalat" w:hAnsi="GHEA Grapalat"/>
                <w:lang w:val="hy-AM"/>
              </w:rPr>
            </w:pPr>
            <w:r w:rsidRPr="00AA72AE">
              <w:rPr>
                <w:rFonts w:ascii="GHEA Grapalat" w:hAnsi="GHEA Grapalat"/>
                <w:lang w:val="hy-AM"/>
              </w:rPr>
              <w:t>Նախագծի վերաբերյալ առաջարկություններ և դիտողություններ չունի։</w:t>
            </w:r>
          </w:p>
          <w:p w14:paraId="57CFD102" w14:textId="77777777" w:rsidR="00810E98" w:rsidRDefault="00810E98" w:rsidP="005342D4">
            <w:pPr>
              <w:spacing w:after="0" w:line="240" w:lineRule="auto"/>
              <w:ind w:firstLine="720"/>
              <w:jc w:val="both"/>
              <w:rPr>
                <w:rFonts w:ascii="GHEA Grapalat" w:hAnsi="GHEA Grapalat"/>
                <w:sz w:val="24"/>
                <w:szCs w:val="24"/>
                <w:lang w:val="hy-AM"/>
              </w:rPr>
            </w:pPr>
          </w:p>
        </w:tc>
        <w:tc>
          <w:tcPr>
            <w:tcW w:w="3685" w:type="dxa"/>
          </w:tcPr>
          <w:p w14:paraId="5A922C84" w14:textId="77777777" w:rsidR="00810E98" w:rsidRPr="005C3A99" w:rsidRDefault="00810E98" w:rsidP="00720697">
            <w:pPr>
              <w:spacing w:after="0" w:line="240" w:lineRule="auto"/>
              <w:rPr>
                <w:rFonts w:ascii="GHEA Grapalat" w:hAnsi="GHEA Grapalat"/>
                <w:color w:val="FF0000"/>
                <w:sz w:val="24"/>
                <w:szCs w:val="24"/>
              </w:rPr>
            </w:pPr>
          </w:p>
        </w:tc>
      </w:tr>
      <w:tr w:rsidR="003C3514" w:rsidRPr="005C3A99" w14:paraId="494DC4F4" w14:textId="77777777" w:rsidTr="008E696C">
        <w:trPr>
          <w:trHeight w:val="515"/>
        </w:trPr>
        <w:tc>
          <w:tcPr>
            <w:tcW w:w="6091" w:type="dxa"/>
            <w:vMerge w:val="restart"/>
            <w:shd w:val="clear" w:color="auto" w:fill="F2F2F2" w:themeFill="background1" w:themeFillShade="F2"/>
            <w:vAlign w:val="center"/>
            <w:hideMark/>
          </w:tcPr>
          <w:p w14:paraId="2ABEB450" w14:textId="77777777" w:rsidR="00DE2910" w:rsidRPr="00E94664" w:rsidRDefault="00DE2910" w:rsidP="00DE2910">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rPr>
              <w:t>Ք</w:t>
            </w:r>
            <w:r w:rsidRPr="00DE2910">
              <w:rPr>
                <w:rFonts w:ascii="GHEA Grapalat" w:hAnsi="GHEA Grapalat"/>
                <w:sz w:val="24"/>
                <w:szCs w:val="24"/>
              </w:rPr>
              <w:t>աղաքաշինության կոմիտե</w:t>
            </w:r>
          </w:p>
        </w:tc>
        <w:tc>
          <w:tcPr>
            <w:tcW w:w="3685" w:type="dxa"/>
            <w:shd w:val="clear" w:color="auto" w:fill="F2F2F2" w:themeFill="background1" w:themeFillShade="F2"/>
          </w:tcPr>
          <w:p w14:paraId="711838F3" w14:textId="77777777" w:rsidR="00DE2910" w:rsidRPr="00E94664" w:rsidRDefault="009C26D9" w:rsidP="00F972C7">
            <w:pPr>
              <w:spacing w:before="240" w:line="360" w:lineRule="auto"/>
              <w:jc w:val="center"/>
              <w:rPr>
                <w:rFonts w:ascii="GHEA Grapalat" w:hAnsi="GHEA Grapalat"/>
                <w:color w:val="FF0000"/>
                <w:sz w:val="24"/>
                <w:szCs w:val="24"/>
              </w:rPr>
            </w:pPr>
            <w:r>
              <w:rPr>
                <w:rFonts w:ascii="GHEA Grapalat" w:hAnsi="GHEA Grapalat"/>
                <w:sz w:val="24"/>
                <w:szCs w:val="24"/>
                <w:lang w:val="ru-RU"/>
              </w:rPr>
              <w:t>17</w:t>
            </w:r>
            <w:r w:rsidR="00DE2910" w:rsidRPr="00E94664">
              <w:rPr>
                <w:rFonts w:ascii="GHEA Grapalat" w:hAnsi="GHEA Grapalat"/>
                <w:sz w:val="24"/>
                <w:szCs w:val="24"/>
                <w:lang w:val="hy-AM"/>
              </w:rPr>
              <w:t>.0</w:t>
            </w:r>
            <w:r w:rsidR="00DE2910">
              <w:rPr>
                <w:rFonts w:ascii="GHEA Grapalat" w:hAnsi="GHEA Grapalat"/>
                <w:sz w:val="24"/>
                <w:szCs w:val="24"/>
                <w:lang w:val="en-GB"/>
              </w:rPr>
              <w:t>3</w:t>
            </w:r>
            <w:r w:rsidR="00DE2910" w:rsidRPr="00E94664">
              <w:rPr>
                <w:rFonts w:ascii="GHEA Grapalat" w:hAnsi="GHEA Grapalat"/>
                <w:sz w:val="24"/>
                <w:szCs w:val="24"/>
                <w:lang w:val="hy-AM"/>
              </w:rPr>
              <w:t xml:space="preserve">.2026 </w:t>
            </w:r>
            <w:r w:rsidR="00DE2910" w:rsidRPr="00E94664">
              <w:rPr>
                <w:rFonts w:ascii="GHEA Grapalat" w:hAnsi="GHEA Grapalat"/>
                <w:sz w:val="24"/>
                <w:szCs w:val="24"/>
              </w:rPr>
              <w:t>թ.</w:t>
            </w:r>
          </w:p>
        </w:tc>
      </w:tr>
      <w:tr w:rsidR="003C3514" w:rsidRPr="005C3A99" w14:paraId="00D976B3" w14:textId="77777777" w:rsidTr="008E696C">
        <w:trPr>
          <w:trHeight w:val="734"/>
        </w:trPr>
        <w:tc>
          <w:tcPr>
            <w:tcW w:w="6091" w:type="dxa"/>
            <w:vMerge/>
            <w:shd w:val="clear" w:color="auto" w:fill="F2F2F2" w:themeFill="background1" w:themeFillShade="F2"/>
            <w:hideMark/>
          </w:tcPr>
          <w:p w14:paraId="47899616" w14:textId="77777777" w:rsidR="00DE2910" w:rsidRPr="005C3A99" w:rsidRDefault="00DE2910" w:rsidP="00DE2910">
            <w:pPr>
              <w:pStyle w:val="ListParagraph"/>
              <w:numPr>
                <w:ilvl w:val="0"/>
                <w:numId w:val="12"/>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14:paraId="044FB4D8" w14:textId="77777777" w:rsidR="00DE2910" w:rsidRPr="009C26D9" w:rsidRDefault="00DE2910" w:rsidP="00F972C7">
            <w:pPr>
              <w:spacing w:before="240" w:line="360" w:lineRule="auto"/>
              <w:jc w:val="center"/>
              <w:rPr>
                <w:rFonts w:ascii="GHEA Grapalat" w:hAnsi="GHEA Grapalat"/>
                <w:sz w:val="24"/>
                <w:szCs w:val="24"/>
                <w:lang w:val="ru-RU"/>
              </w:rPr>
            </w:pPr>
            <w:r w:rsidRPr="00E94664">
              <w:rPr>
                <w:rFonts w:ascii="GHEA Grapalat" w:hAnsi="GHEA Grapalat"/>
                <w:sz w:val="24"/>
                <w:szCs w:val="24"/>
                <w:lang w:val="hy-AM"/>
              </w:rPr>
              <w:t xml:space="preserve">N </w:t>
            </w:r>
            <w:r w:rsidR="009C26D9">
              <w:rPr>
                <w:rFonts w:ascii="GHEA Grapalat" w:hAnsi="GHEA Grapalat"/>
                <w:sz w:val="24"/>
                <w:szCs w:val="24"/>
                <w:lang w:val="ru-RU"/>
              </w:rPr>
              <w:t>01/18.8/3795-2026</w:t>
            </w:r>
          </w:p>
        </w:tc>
      </w:tr>
      <w:tr w:rsidR="003C3514" w:rsidRPr="00041D24" w14:paraId="20C1DAA3" w14:textId="77777777" w:rsidTr="008E696C">
        <w:tc>
          <w:tcPr>
            <w:tcW w:w="6091" w:type="dxa"/>
          </w:tcPr>
          <w:p w14:paraId="31AB554B" w14:textId="73B7D85C"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«Բարձրագույն կրթության մասնագիտություն</w:t>
            </w:r>
            <w:r w:rsidR="00AA72AE">
              <w:rPr>
                <w:rFonts w:ascii="GHEA Grapalat" w:hAnsi="GHEA Grapalat"/>
                <w:lang w:val="hy-AM"/>
              </w:rPr>
              <w:t>-</w:t>
            </w:r>
            <w:r w:rsidRPr="00AA72AE">
              <w:rPr>
                <w:rFonts w:ascii="GHEA Grapalat" w:hAnsi="GHEA Grapalat"/>
                <w:lang w:val="hy-AM"/>
              </w:rPr>
              <w:t xml:space="preserve">ների, դրանց դասիչների (ներառյալ կարգավորվող </w:t>
            </w:r>
            <w:r w:rsidRPr="00AA72AE">
              <w:rPr>
                <w:rFonts w:ascii="GHEA Grapalat" w:hAnsi="GHEA Grapalat"/>
                <w:lang w:val="hy-AM"/>
              </w:rPr>
              <w:lastRenderedPageBreak/>
              <w:t>մասնագիտությունների վերաբերյալ հատուկ նշումը) և դրանց համապատասխան տրվող որակավորումների և համապատասխանության ցանկերը  հաստատելու մասին» Հայաստանի Հանրապետության կառավարության որոշման նախագծի փաթեթը (այսուհետ՝ Նախագիծ) սահմանված կարգով ուսումնասիրվել է ՀՀ քաղաքաշինության կոմիտեում (այսուհետ՝ Կոմիտե), որի վերաբերյալ հայտնում եմ հետևյալը</w:t>
            </w:r>
            <w:r w:rsidRPr="00AA72AE">
              <w:rPr>
                <w:rFonts w:ascii="Cambria Math" w:hAnsi="Cambria Math" w:cs="Cambria Math"/>
                <w:lang w:val="hy-AM"/>
              </w:rPr>
              <w:t>․</w:t>
            </w:r>
            <w:r w:rsidRPr="00AA72AE">
              <w:rPr>
                <w:rFonts w:ascii="GHEA Grapalat" w:hAnsi="GHEA Grapalat"/>
                <w:lang w:val="hy-AM"/>
              </w:rPr>
              <w:t xml:space="preserve"> </w:t>
            </w:r>
          </w:p>
          <w:p w14:paraId="14F3F4CB" w14:textId="77777777"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«Բարձրագույն կրթության և գիտության մասին» օրենքի 3-րդ հոդվածի 1-ին մասի 11-րդ և 14-րդ ենթակետերով սահմանված համապատասխան «հետավարտական լրացուցիչ ուսումնառություն» և «կարգավորվող մասնագիտություն» հասկացություններից բխող դրույթները քաղաքաշինության բնագավառում կարգավորվում են «Քաղաքաշինության մասին» օրենքով, մասնավորապես՝ «Քաղաքաշինության բնագավառում շարունակական մասնագիտական զարգացումը և մասնագիտական գործունեությանը ներկայացվող հիմնական պահանջները» գլխով, «Ճարտարապետական գործունեության մասին» օրենքի «Ճարտարապետի և ճարտարագետ-կոնստրուկտորի արտոնագրումը» վերտառությամբ գլխով, ՀՀ քաղաքաշինության կոմիտեի նախագահի 2023 թվականի օգոստոսի 23-ի «Քաղաքաշինության բնագավառում շարունակական մասնագիտական զարգացումն ապահովող միջոցառումների կազմակերպմանը, իրականացմանը և մասնակցությանը ներկայացվող պահանջները և շարունակական մասնագիտական զարգացման յուրաքանչյուր տեսակի գծով շնորհվող ՇՄԶ կրեդիտների քանակը և դրանց շնորհման չափորոշիչները սահմանելու մասին» N 06-Ն հրամանով, ՀՀ կառավարության 2024 թվականի ապրիլի 4-ի «Քաղաքաշինության բնագավառում վերաորակավորման կարգը հաստատելու մասին» N 478-Ն որոշմամբ, ինչպես նաև «Լիցենզավորման մասին» օրենքի 13-րդ հոդվածով սահմանված մասնագիտական որակավորման պահանջներով։</w:t>
            </w:r>
          </w:p>
          <w:p w14:paraId="6E02C6DA" w14:textId="77777777"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 xml:space="preserve">Հարկ է նշել, որ Նախագծի N1 հավելվածով սահմանված կարգավորումները, մասնավորապես՝ «հետավարտական լրացուցիչ ուսումնառություն» և «կարգավորվող մասնագիտություն» հասկացությունները չեն կարող տարածվել քաղաքաշինության բնագավառի՝ 0731 «Ճարտարապետություն, քաղաքային և տարածական պլանավորում» և 0732 «Շինարարական կառույցների և քաղաքացիական ճարտարագիտություն» մասնագիտությունների վրա, քանի որ տվյալ ոլորտում մասնագիտական գործունեության պահանջներն արդեն </w:t>
            </w:r>
            <w:r w:rsidRPr="00AA72AE">
              <w:rPr>
                <w:rFonts w:ascii="GHEA Grapalat" w:hAnsi="GHEA Grapalat"/>
                <w:lang w:val="hy-AM"/>
              </w:rPr>
              <w:lastRenderedPageBreak/>
              <w:t>իսկ կարգավորվում են հատուկ ոլորտային օրենսդրությամբ։</w:t>
            </w:r>
          </w:p>
          <w:p w14:paraId="7B939D1A" w14:textId="77777777"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Միաժամանակ անհրաժեշտ է նշել, որ նախատեսվող փոփոխությունները կարող են առաջացնել համապատասխան փոփոխություններ կատարելու անհրաժեշտություն նաև «Քաղաքաշինության մասին» օրենքում, «Ճարտարապետական գործունեության մասին» օրենքում, ՀՀ քաղաքաշինության կոմիտեի նախագահի 2023 թվականի օգոստոսի 23-ի N 06-Ն հրամանում, ինչպես նաև ՀՀ կառավարության 2024 թվականի ապրիլի 4-ի N 478-Ն որոշման մեջ։</w:t>
            </w:r>
          </w:p>
          <w:p w14:paraId="68FEF96F" w14:textId="77777777"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Ելնելով մասնագիտությունների միջազգային չափանիշներին համապատասխան դասակարգման կարևորությունից, կրթական աստիճանների և մասնագիտական ուղղությունների հստակ տարանջատման անհրաժեշտությունից, ինչպես նաև միջազգային կրթական համակարգերի հետ համադրելիության ապահովման պահանջից՝ առաջարկում եմ կազմակերպել աշխատանքային քննարկում։</w:t>
            </w:r>
          </w:p>
          <w:p w14:paraId="18B4156E" w14:textId="77777777" w:rsidR="006B0506" w:rsidRPr="00AA72AE" w:rsidRDefault="006B0506" w:rsidP="00AA72AE">
            <w:pPr>
              <w:spacing w:after="0" w:line="240" w:lineRule="auto"/>
              <w:ind w:firstLine="720"/>
              <w:jc w:val="both"/>
              <w:rPr>
                <w:rFonts w:ascii="GHEA Grapalat" w:hAnsi="GHEA Grapalat"/>
                <w:lang w:val="hy-AM"/>
              </w:rPr>
            </w:pPr>
            <w:r w:rsidRPr="00AA72AE">
              <w:rPr>
                <w:rFonts w:ascii="GHEA Grapalat" w:hAnsi="GHEA Grapalat"/>
                <w:lang w:val="hy-AM"/>
              </w:rPr>
              <w:t>Այսպիսով, Կոմիտեն վերահաստատում է իր պատրաստակամությունը մասնակցելու հետագա աշխատանքային քննարկումներին՝ առավել արդյունավետ և համակարգված լուծումներ ապահովելու նպատակով։</w:t>
            </w:r>
          </w:p>
          <w:p w14:paraId="4FA6EB56" w14:textId="77777777" w:rsidR="00DE2910" w:rsidRPr="00AA72AE" w:rsidRDefault="00DE2910" w:rsidP="00AA72AE">
            <w:pPr>
              <w:spacing w:after="0" w:line="240" w:lineRule="auto"/>
              <w:ind w:firstLine="720"/>
              <w:jc w:val="both"/>
              <w:rPr>
                <w:rFonts w:ascii="GHEA Grapalat" w:hAnsi="GHEA Grapalat"/>
                <w:lang w:val="hy-AM"/>
              </w:rPr>
            </w:pPr>
          </w:p>
        </w:tc>
        <w:tc>
          <w:tcPr>
            <w:tcW w:w="3685" w:type="dxa"/>
          </w:tcPr>
          <w:p w14:paraId="29E2C69E" w14:textId="285A06A8" w:rsidR="00CA4919" w:rsidRDefault="00685D53" w:rsidP="0011619E">
            <w:pPr>
              <w:pStyle w:val="ListParagraph"/>
              <w:numPr>
                <w:ilvl w:val="0"/>
                <w:numId w:val="23"/>
              </w:numPr>
              <w:ind w:left="0" w:firstLine="202"/>
              <w:rPr>
                <w:rFonts w:ascii="GHEA Grapalat" w:hAnsi="GHEA Grapalat"/>
                <w:sz w:val="22"/>
                <w:szCs w:val="22"/>
                <w:lang w:val="hy-AM"/>
              </w:rPr>
            </w:pPr>
            <w:r w:rsidRPr="00CA4919">
              <w:rPr>
                <w:rFonts w:ascii="GHEA Grapalat" w:hAnsi="GHEA Grapalat"/>
                <w:sz w:val="22"/>
                <w:szCs w:val="22"/>
                <w:lang w:val="hy-AM"/>
              </w:rPr>
              <w:lastRenderedPageBreak/>
              <w:t>Ընդունվել է</w:t>
            </w:r>
            <w:r w:rsidR="00CA4919">
              <w:rPr>
                <w:rFonts w:ascii="GHEA Grapalat" w:hAnsi="GHEA Grapalat"/>
                <w:sz w:val="22"/>
                <w:szCs w:val="22"/>
                <w:lang w:val="hy-AM"/>
              </w:rPr>
              <w:t>․</w:t>
            </w:r>
          </w:p>
          <w:p w14:paraId="3F65001B" w14:textId="54A24912" w:rsidR="00685D53" w:rsidRPr="00CA4919" w:rsidRDefault="00685D53" w:rsidP="00F56798">
            <w:pPr>
              <w:pStyle w:val="ListParagraph"/>
              <w:ind w:left="0" w:firstLine="202"/>
              <w:rPr>
                <w:rFonts w:ascii="GHEA Grapalat" w:hAnsi="GHEA Grapalat"/>
                <w:sz w:val="22"/>
                <w:szCs w:val="22"/>
                <w:lang w:val="hy-AM"/>
              </w:rPr>
            </w:pPr>
            <w:r w:rsidRPr="00B25203">
              <w:rPr>
                <w:rFonts w:ascii="GHEA Grapalat" w:hAnsi="GHEA Grapalat"/>
                <w:sz w:val="22"/>
                <w:szCs w:val="22"/>
                <w:lang w:val="hy-AM"/>
              </w:rPr>
              <w:lastRenderedPageBreak/>
              <w:t>Հաշվի առնելով Քաղաքաշինության կոմի</w:t>
            </w:r>
            <w:r w:rsidR="00F56798" w:rsidRPr="00B25203">
              <w:rPr>
                <w:rFonts w:ascii="GHEA Grapalat" w:hAnsi="GHEA Grapalat"/>
                <w:sz w:val="22"/>
                <w:szCs w:val="22"/>
                <w:lang w:val="hy-AM"/>
              </w:rPr>
              <w:t>տեի կողմից նշված հիմնավորումները ու կարգավորող իրավական ակտերի առկայությունը</w:t>
            </w:r>
            <w:r w:rsidRPr="00B25203">
              <w:rPr>
                <w:rFonts w:ascii="GHEA Grapalat" w:hAnsi="GHEA Grapalat"/>
                <w:sz w:val="22"/>
                <w:szCs w:val="22"/>
                <w:lang w:val="hy-AM"/>
              </w:rPr>
              <w:t>՝</w:t>
            </w:r>
            <w:r w:rsidR="00732750" w:rsidRPr="00B25203">
              <w:rPr>
                <w:rFonts w:ascii="GHEA Grapalat" w:hAnsi="GHEA Grapalat"/>
                <w:sz w:val="22"/>
                <w:szCs w:val="22"/>
                <w:lang w:val="hy-AM"/>
              </w:rPr>
              <w:t xml:space="preserve"> հետագայում Մասնագիտացված</w:t>
            </w:r>
            <w:r w:rsidR="0011619E" w:rsidRPr="00B25203">
              <w:rPr>
                <w:rFonts w:ascii="GHEA Grapalat" w:hAnsi="GHEA Grapalat"/>
                <w:sz w:val="22"/>
                <w:szCs w:val="22"/>
                <w:lang w:val="hy-AM"/>
              </w:rPr>
              <w:t xml:space="preserve"> </w:t>
            </w:r>
            <w:r w:rsidR="00493EAD" w:rsidRPr="00B25203">
              <w:rPr>
                <w:rFonts w:ascii="GHEA Grapalat" w:hAnsi="GHEA Grapalat"/>
                <w:sz w:val="22"/>
                <w:szCs w:val="22"/>
                <w:lang w:val="hy-AM"/>
              </w:rPr>
              <w:t>կառույցի գործառ</w:t>
            </w:r>
            <w:r w:rsidR="00732750" w:rsidRPr="00B25203">
              <w:rPr>
                <w:rFonts w:ascii="GHEA Grapalat" w:hAnsi="GHEA Grapalat"/>
                <w:sz w:val="22"/>
                <w:szCs w:val="22"/>
                <w:lang w:val="hy-AM"/>
              </w:rPr>
              <w:t>ույթների շրջանակում կքննարկվեն ճ</w:t>
            </w:r>
            <w:r w:rsidR="00493EAD" w:rsidRPr="00B25203">
              <w:rPr>
                <w:rFonts w:ascii="GHEA Grapalat" w:hAnsi="GHEA Grapalat"/>
                <w:sz w:val="22"/>
                <w:szCs w:val="22"/>
                <w:lang w:val="hy-AM"/>
              </w:rPr>
              <w:t>արտարապետության և շինարարության ոլորտների մասնագիտությունները կարգավորվող մասնագիտությունների շարքում ներառման հարցերը</w:t>
            </w:r>
            <w:r w:rsidR="00CA4919" w:rsidRPr="00B25203">
              <w:rPr>
                <w:rFonts w:ascii="GHEA Grapalat" w:hAnsi="GHEA Grapalat"/>
                <w:sz w:val="22"/>
                <w:szCs w:val="22"/>
                <w:lang w:val="hy-AM"/>
              </w:rPr>
              <w:t>։</w:t>
            </w:r>
            <w:r w:rsidR="00493EAD" w:rsidRPr="00CA4919">
              <w:rPr>
                <w:rFonts w:ascii="GHEA Grapalat" w:hAnsi="GHEA Grapalat"/>
                <w:sz w:val="22"/>
                <w:szCs w:val="22"/>
                <w:lang w:val="hy-AM"/>
              </w:rPr>
              <w:t xml:space="preserve"> </w:t>
            </w:r>
          </w:p>
        </w:tc>
      </w:tr>
      <w:tr w:rsidR="003C3514" w:rsidRPr="005C3A99" w14:paraId="20605A0A" w14:textId="77777777" w:rsidTr="008E696C">
        <w:trPr>
          <w:trHeight w:val="515"/>
        </w:trPr>
        <w:tc>
          <w:tcPr>
            <w:tcW w:w="6091" w:type="dxa"/>
            <w:vMerge w:val="restart"/>
            <w:shd w:val="clear" w:color="auto" w:fill="F2F2F2" w:themeFill="background1" w:themeFillShade="F2"/>
            <w:vAlign w:val="center"/>
            <w:hideMark/>
          </w:tcPr>
          <w:p w14:paraId="47ED55FD" w14:textId="77777777" w:rsidR="00DE2910" w:rsidRPr="00E94664" w:rsidRDefault="00DE2910" w:rsidP="00DE2910">
            <w:pPr>
              <w:pStyle w:val="ListParagraph"/>
              <w:numPr>
                <w:ilvl w:val="0"/>
                <w:numId w:val="1"/>
              </w:numPr>
              <w:spacing w:line="276" w:lineRule="auto"/>
              <w:jc w:val="center"/>
              <w:rPr>
                <w:rFonts w:ascii="GHEA Grapalat" w:hAnsi="GHEA Grapalat"/>
                <w:sz w:val="24"/>
                <w:szCs w:val="24"/>
              </w:rPr>
            </w:pPr>
            <w:r w:rsidRPr="00DE2910">
              <w:rPr>
                <w:rFonts w:ascii="GHEA Grapalat" w:hAnsi="GHEA Grapalat"/>
                <w:sz w:val="24"/>
                <w:szCs w:val="24"/>
              </w:rPr>
              <w:lastRenderedPageBreak/>
              <w:t>Կադաստրի կոմիտե</w:t>
            </w:r>
          </w:p>
        </w:tc>
        <w:tc>
          <w:tcPr>
            <w:tcW w:w="3685" w:type="dxa"/>
            <w:shd w:val="clear" w:color="auto" w:fill="F2F2F2" w:themeFill="background1" w:themeFillShade="F2"/>
          </w:tcPr>
          <w:p w14:paraId="77089C47" w14:textId="77777777" w:rsidR="00DE2910" w:rsidRPr="00E94664" w:rsidRDefault="000C5D4C" w:rsidP="00F972C7">
            <w:pPr>
              <w:spacing w:before="240" w:line="360" w:lineRule="auto"/>
              <w:jc w:val="center"/>
              <w:rPr>
                <w:rFonts w:ascii="GHEA Grapalat" w:hAnsi="GHEA Grapalat"/>
                <w:color w:val="FF0000"/>
                <w:sz w:val="24"/>
                <w:szCs w:val="24"/>
              </w:rPr>
            </w:pPr>
            <w:r>
              <w:rPr>
                <w:rFonts w:ascii="GHEA Grapalat" w:hAnsi="GHEA Grapalat"/>
                <w:sz w:val="24"/>
                <w:szCs w:val="24"/>
              </w:rPr>
              <w:t>19</w:t>
            </w:r>
            <w:r w:rsidR="00DE2910" w:rsidRPr="00E94664">
              <w:rPr>
                <w:rFonts w:ascii="GHEA Grapalat" w:hAnsi="GHEA Grapalat"/>
                <w:sz w:val="24"/>
                <w:szCs w:val="24"/>
                <w:lang w:val="hy-AM"/>
              </w:rPr>
              <w:t>.0</w:t>
            </w:r>
            <w:r w:rsidR="00DE2910">
              <w:rPr>
                <w:rFonts w:ascii="GHEA Grapalat" w:hAnsi="GHEA Grapalat"/>
                <w:sz w:val="24"/>
                <w:szCs w:val="24"/>
                <w:lang w:val="en-GB"/>
              </w:rPr>
              <w:t>3</w:t>
            </w:r>
            <w:r w:rsidR="00DE2910" w:rsidRPr="00E94664">
              <w:rPr>
                <w:rFonts w:ascii="GHEA Grapalat" w:hAnsi="GHEA Grapalat"/>
                <w:sz w:val="24"/>
                <w:szCs w:val="24"/>
                <w:lang w:val="hy-AM"/>
              </w:rPr>
              <w:t xml:space="preserve">.2026 </w:t>
            </w:r>
            <w:r w:rsidR="00DE2910" w:rsidRPr="00E94664">
              <w:rPr>
                <w:rFonts w:ascii="GHEA Grapalat" w:hAnsi="GHEA Grapalat"/>
                <w:sz w:val="24"/>
                <w:szCs w:val="24"/>
              </w:rPr>
              <w:t>թ.</w:t>
            </w:r>
          </w:p>
        </w:tc>
      </w:tr>
      <w:tr w:rsidR="003C3514" w:rsidRPr="005C3A99" w14:paraId="41F368A4" w14:textId="77777777" w:rsidTr="008E696C">
        <w:trPr>
          <w:trHeight w:val="734"/>
        </w:trPr>
        <w:tc>
          <w:tcPr>
            <w:tcW w:w="6091" w:type="dxa"/>
            <w:vMerge/>
            <w:shd w:val="clear" w:color="auto" w:fill="F2F2F2" w:themeFill="background1" w:themeFillShade="F2"/>
            <w:hideMark/>
          </w:tcPr>
          <w:p w14:paraId="2B6AEA0E" w14:textId="77777777" w:rsidR="00DE2910" w:rsidRPr="005C3A99" w:rsidRDefault="00DE2910" w:rsidP="00DE2910">
            <w:pPr>
              <w:pStyle w:val="ListParagraph"/>
              <w:numPr>
                <w:ilvl w:val="0"/>
                <w:numId w:val="13"/>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14:paraId="3FA1EC4F" w14:textId="77777777" w:rsidR="00DE2910" w:rsidRPr="00FD7604" w:rsidRDefault="00DE2910" w:rsidP="00F972C7">
            <w:pPr>
              <w:spacing w:before="240" w:line="360" w:lineRule="auto"/>
              <w:jc w:val="center"/>
              <w:rPr>
                <w:rFonts w:ascii="GHEA Grapalat" w:hAnsi="GHEA Grapalat"/>
                <w:sz w:val="24"/>
                <w:szCs w:val="24"/>
                <w:lang w:val="ru-RU"/>
              </w:rPr>
            </w:pPr>
            <w:r w:rsidRPr="00E94664">
              <w:rPr>
                <w:rFonts w:ascii="GHEA Grapalat" w:hAnsi="GHEA Grapalat"/>
                <w:sz w:val="24"/>
                <w:szCs w:val="24"/>
                <w:lang w:val="hy-AM"/>
              </w:rPr>
              <w:t xml:space="preserve">N </w:t>
            </w:r>
            <w:r w:rsidR="00FD7604">
              <w:rPr>
                <w:rFonts w:ascii="GHEA Grapalat" w:hAnsi="GHEA Grapalat"/>
                <w:sz w:val="24"/>
                <w:szCs w:val="24"/>
                <w:lang w:val="hy-AM"/>
              </w:rPr>
              <w:t>ՍԹ</w:t>
            </w:r>
            <w:r w:rsidR="00FD7604">
              <w:rPr>
                <w:rFonts w:ascii="GHEA Grapalat" w:hAnsi="GHEA Grapalat"/>
                <w:sz w:val="24"/>
                <w:szCs w:val="24"/>
                <w:lang w:val="ru-RU"/>
              </w:rPr>
              <w:t>/4481-2026</w:t>
            </w:r>
          </w:p>
        </w:tc>
      </w:tr>
      <w:tr w:rsidR="003C3514" w:rsidRPr="00041D24" w14:paraId="6A642C59" w14:textId="77777777" w:rsidTr="008E696C">
        <w:tc>
          <w:tcPr>
            <w:tcW w:w="6091" w:type="dxa"/>
          </w:tcPr>
          <w:p w14:paraId="32024288" w14:textId="77777777" w:rsidR="000F53DB" w:rsidRPr="00AA72AE" w:rsidRDefault="000F53DB" w:rsidP="00AA72AE">
            <w:pPr>
              <w:spacing w:after="0" w:line="240" w:lineRule="auto"/>
              <w:ind w:firstLine="720"/>
              <w:jc w:val="both"/>
              <w:rPr>
                <w:rFonts w:ascii="GHEA Grapalat" w:hAnsi="GHEA Grapalat"/>
                <w:lang w:val="hy-AM"/>
              </w:rPr>
            </w:pPr>
            <w:r w:rsidRPr="00AA72AE">
              <w:rPr>
                <w:rFonts w:ascii="GHEA Grapalat" w:hAnsi="GHEA Grapalat"/>
                <w:lang w:val="hy-AM"/>
              </w:rPr>
              <w:t>Ի պատասխան Ձեր 2026 թվականի մարտի 2-ի N 01/9.3/6444-2026 գրության՝ «Բարձրագույն կրթության մասնագիտությունների, դրանց դասիչների (ներառյալ կարգավորվող մասնագիտությունների վերաբերյալ հատուկ նշումը) և դրանց որակավորումների և համապատասխանության ցանկերը հաստատելու մասին» ՀՀ կառավարության որոշման նախագծի (այսուհետ՝ Նախագիծ) վերաբերյալ հայտնում ենք հետևյալը</w:t>
            </w:r>
            <w:r w:rsidRPr="00AA72AE">
              <w:rPr>
                <w:rFonts w:ascii="Cambria Math" w:hAnsi="Cambria Math" w:cs="Cambria Math"/>
                <w:lang w:val="hy-AM"/>
              </w:rPr>
              <w:t>․</w:t>
            </w:r>
          </w:p>
          <w:p w14:paraId="1BBF24EA" w14:textId="282DCF6A" w:rsidR="000F53DB" w:rsidRPr="00AA72AE" w:rsidRDefault="000F53DB" w:rsidP="00AA72AE">
            <w:pPr>
              <w:spacing w:after="0" w:line="240" w:lineRule="auto"/>
              <w:ind w:firstLine="720"/>
              <w:jc w:val="both"/>
              <w:rPr>
                <w:rFonts w:ascii="GHEA Grapalat" w:hAnsi="GHEA Grapalat"/>
                <w:lang w:val="hy-AM"/>
              </w:rPr>
            </w:pPr>
            <w:r w:rsidRPr="00AA72AE">
              <w:rPr>
                <w:rFonts w:ascii="GHEA Grapalat" w:hAnsi="GHEA Grapalat"/>
                <w:lang w:val="hy-AM"/>
              </w:rPr>
              <w:t xml:space="preserve">  Առաջարկում ենք Նախագծի N 3 հավելվածի՝ «ՀՀ ԿԳՄՍ նախարարի 2024 թվականի մարտի 22-ի N 17-Ն հրամանով հաստատված՝ ՀՀ գիտական աստիճաններ շնորհելու մասնագիտությունների և առաջարկվող նախագծի մասնագիտությունների համապատասխանեցման» ցանկում՝ </w:t>
            </w:r>
            <w:r w:rsidRPr="00AA72AE">
              <w:rPr>
                <w:rFonts w:ascii="GHEA Grapalat" w:hAnsi="GHEA Grapalat"/>
                <w:lang w:val="hy-AM"/>
              </w:rPr>
              <w:br/>
              <w:t xml:space="preserve">ՀՀ կառավարության 2014 թվականի հոկտեմբերի 23-ի N 1191-Ն որոշմամբ հաստատված ՀՀ բարձրագույն մասնագիտական կրթության մասնագիտությունների </w:t>
            </w:r>
            <w:r w:rsidRPr="00AA72AE">
              <w:rPr>
                <w:rFonts w:ascii="GHEA Grapalat" w:hAnsi="GHEA Grapalat"/>
                <w:lang w:val="hy-AM"/>
              </w:rPr>
              <w:lastRenderedPageBreak/>
              <w:t>ցանկում ներառված «Ե</w:t>
            </w:r>
            <w:r w:rsidRPr="00AA72AE">
              <w:rPr>
                <w:rFonts w:ascii="Cambria Math" w:hAnsi="Cambria Math" w:cs="Cambria Math"/>
                <w:lang w:val="hy-AM"/>
              </w:rPr>
              <w:t>․</w:t>
            </w:r>
            <w:r w:rsidRPr="00AA72AE">
              <w:rPr>
                <w:rFonts w:ascii="GHEA Grapalat" w:hAnsi="GHEA Grapalat"/>
                <w:lang w:val="hy-AM"/>
              </w:rPr>
              <w:t>23</w:t>
            </w:r>
            <w:r w:rsidRPr="00AA72AE">
              <w:rPr>
                <w:rFonts w:ascii="Cambria Math" w:hAnsi="Cambria Math" w:cs="Cambria Math"/>
                <w:lang w:val="hy-AM"/>
              </w:rPr>
              <w:t>․</w:t>
            </w:r>
            <w:r w:rsidRPr="00AA72AE">
              <w:rPr>
                <w:rFonts w:ascii="GHEA Grapalat" w:hAnsi="GHEA Grapalat"/>
                <w:lang w:val="hy-AM"/>
              </w:rPr>
              <w:t>06 Գեոդեզիա, ներառյալ քարտեզագրություն և կադաստր» մասնագիտությունը ընդգրկել ՀՀ բարձրագույն մասնագիտական կրթության մասնագիտությունների նախագծի «0731 Ճարտարապետություն, քաղաքային և տարածական պլանավորում» խմբում՝ չներառելով «0532 Գիտություններ Երկրի մասին» խմբում, քանի որ մասնագիտությունն աշխարհի բազմաթիվ համալսարաններում դիտարկվում է որպես տեխնիկական (ինժեներական) ուղղություն։ Դա պայմանավորված է այն հանգամանքով, որ գեոդեզիան լայնորեն կիրառվում է ինժեներական հետազոտությունների, տարածական պլանավորման, քաղաքաշինության, շինարարության և հողերի կառավարման գործընթացներում։ Մասնավորապես՝ այն կարևոր դեր ունի տարբեր ինժեներական նախագծերի իրականացման, տարածքների չափագրման, քարտեզագրման և կադաստրային աշխատանքների կազմակերպման գործում։</w:t>
            </w:r>
            <w:r w:rsidRPr="00AA72AE">
              <w:rPr>
                <w:rFonts w:ascii="GHEA Grapalat" w:hAnsi="GHEA Grapalat"/>
                <w:lang w:val="hy-AM"/>
              </w:rPr>
              <w:br/>
              <w:t xml:space="preserve">   Այդ պատճառով միջազգային կրթական դասակարգման համակարգերում (մասնավորապես UNESCO-ի կողմից մշակված ISCED (International Standard Classification of Education) համակարգում) գեոդեզիան հաճախ ընդգրկվում է ճարտարապետության և շինարարության ոլորտին առնչվող տեխնիկական մասնագիտությունների շարքում։</w:t>
            </w:r>
          </w:p>
          <w:p w14:paraId="4A7331A1" w14:textId="73518714" w:rsidR="00DE2910" w:rsidRPr="00AA72AE" w:rsidRDefault="000F53DB" w:rsidP="00AA72AE">
            <w:pPr>
              <w:spacing w:after="0" w:line="240" w:lineRule="auto"/>
              <w:ind w:firstLine="720"/>
              <w:jc w:val="both"/>
              <w:rPr>
                <w:rFonts w:ascii="GHEA Grapalat" w:hAnsi="GHEA Grapalat"/>
                <w:lang w:val="hy-AM"/>
              </w:rPr>
            </w:pPr>
            <w:r w:rsidRPr="00AA72AE">
              <w:rPr>
                <w:rFonts w:ascii="GHEA Grapalat" w:hAnsi="GHEA Grapalat"/>
                <w:lang w:val="hy-AM"/>
              </w:rPr>
              <w:t xml:space="preserve">   Միաժամանակ առաջարկում ենք Նախագծի N 3 հավելվածի «0731 Ճարտարապետություն, քաղաքային և տարածական պլանավորում» խմբում ներառել նաև «0532 Գիտություններ Երկրի մասին» խմբում ընդգրկված «Գեոմատիկա», «Գեոինֆորմատիկա», «Գեոդեզիա» և «ԱՏՀ» մասնագիտությունները, քանի որ վերջիններս հանդիսանում են տեխնիկական-ինժեներական ուղղվածությամբ մասնագիտություններ:</w:t>
            </w:r>
          </w:p>
        </w:tc>
        <w:tc>
          <w:tcPr>
            <w:tcW w:w="3685" w:type="dxa"/>
          </w:tcPr>
          <w:p w14:paraId="1B03C496" w14:textId="77777777" w:rsidR="004D10D6" w:rsidRPr="00CA4919" w:rsidRDefault="004D10D6" w:rsidP="0060628E">
            <w:pPr>
              <w:pStyle w:val="ListParagraph"/>
              <w:numPr>
                <w:ilvl w:val="0"/>
                <w:numId w:val="24"/>
              </w:numPr>
              <w:ind w:left="0" w:firstLine="202"/>
              <w:rPr>
                <w:rFonts w:ascii="GHEA Grapalat" w:hAnsi="GHEA Grapalat"/>
                <w:sz w:val="22"/>
                <w:szCs w:val="22"/>
                <w:lang w:val="hy-AM"/>
              </w:rPr>
            </w:pPr>
            <w:r w:rsidRPr="00CA4919">
              <w:rPr>
                <w:rFonts w:ascii="GHEA Grapalat" w:hAnsi="GHEA Grapalat"/>
                <w:sz w:val="22"/>
                <w:szCs w:val="22"/>
                <w:lang w:val="hy-AM"/>
              </w:rPr>
              <w:lastRenderedPageBreak/>
              <w:t>Ընդունվել է</w:t>
            </w:r>
            <w:r w:rsidRPr="00CA4919">
              <w:rPr>
                <w:rFonts w:ascii="Cambria Math" w:hAnsi="Cambria Math" w:cs="Cambria Math"/>
                <w:sz w:val="22"/>
                <w:szCs w:val="22"/>
                <w:lang w:val="hy-AM"/>
              </w:rPr>
              <w:t>․</w:t>
            </w:r>
          </w:p>
          <w:p w14:paraId="7A996928" w14:textId="77777777" w:rsidR="004D10D6" w:rsidRPr="00351C73" w:rsidRDefault="004D10D6" w:rsidP="0060628E">
            <w:pPr>
              <w:pStyle w:val="ListParagraph"/>
              <w:ind w:left="0" w:firstLine="202"/>
              <w:rPr>
                <w:rFonts w:ascii="GHEA Grapalat" w:hAnsi="GHEA Grapalat"/>
                <w:color w:val="FF0000"/>
                <w:sz w:val="24"/>
                <w:szCs w:val="24"/>
                <w:lang w:val="hy-AM"/>
              </w:rPr>
            </w:pPr>
            <w:r w:rsidRPr="00CA4919">
              <w:rPr>
                <w:rFonts w:ascii="GHEA Grapalat" w:hAnsi="GHEA Grapalat"/>
                <w:sz w:val="22"/>
                <w:szCs w:val="22"/>
                <w:lang w:val="hy-AM"/>
              </w:rPr>
              <w:t>Համապատասխանության ցանկերը հանվել են նախագծից, առաջարկությունները հաշվի կառնվեն հետագայում կրթական ծրագրերի համապատասխանության գործընթացն իրականացնելիս։</w:t>
            </w:r>
          </w:p>
        </w:tc>
      </w:tr>
      <w:tr w:rsidR="003C3514" w:rsidRPr="005C3A99" w14:paraId="41D5A95F" w14:textId="77777777" w:rsidTr="008E696C">
        <w:trPr>
          <w:trHeight w:val="515"/>
        </w:trPr>
        <w:tc>
          <w:tcPr>
            <w:tcW w:w="6091" w:type="dxa"/>
            <w:vMerge w:val="restart"/>
            <w:shd w:val="clear" w:color="auto" w:fill="F2F2F2" w:themeFill="background1" w:themeFillShade="F2"/>
            <w:vAlign w:val="center"/>
            <w:hideMark/>
          </w:tcPr>
          <w:p w14:paraId="20064640" w14:textId="77777777" w:rsidR="00DE2910" w:rsidRPr="00E94664" w:rsidRDefault="00DE2910" w:rsidP="00DE2910">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rPr>
              <w:lastRenderedPageBreak/>
              <w:t>Պ</w:t>
            </w:r>
            <w:r w:rsidRPr="00DE2910">
              <w:rPr>
                <w:rFonts w:ascii="GHEA Grapalat" w:hAnsi="GHEA Grapalat"/>
                <w:sz w:val="24"/>
                <w:szCs w:val="24"/>
              </w:rPr>
              <w:t>ետական եկամուտների կոմիտե</w:t>
            </w:r>
          </w:p>
        </w:tc>
        <w:tc>
          <w:tcPr>
            <w:tcW w:w="3685" w:type="dxa"/>
            <w:shd w:val="clear" w:color="auto" w:fill="F2F2F2" w:themeFill="background1" w:themeFillShade="F2"/>
          </w:tcPr>
          <w:p w14:paraId="2BC1B8A7" w14:textId="77777777" w:rsidR="00DE2910" w:rsidRPr="00E94664" w:rsidRDefault="00656DA1" w:rsidP="00F972C7">
            <w:pPr>
              <w:spacing w:before="240" w:line="360" w:lineRule="auto"/>
              <w:jc w:val="center"/>
              <w:rPr>
                <w:rFonts w:ascii="GHEA Grapalat" w:hAnsi="GHEA Grapalat"/>
                <w:color w:val="FF0000"/>
                <w:sz w:val="24"/>
                <w:szCs w:val="24"/>
              </w:rPr>
            </w:pPr>
            <w:r>
              <w:rPr>
                <w:rFonts w:ascii="GHEA Grapalat" w:hAnsi="GHEA Grapalat"/>
                <w:sz w:val="24"/>
                <w:szCs w:val="24"/>
                <w:lang w:val="hy-AM"/>
              </w:rPr>
              <w:t>11</w:t>
            </w:r>
            <w:r w:rsidR="00DE2910" w:rsidRPr="00E94664">
              <w:rPr>
                <w:rFonts w:ascii="GHEA Grapalat" w:hAnsi="GHEA Grapalat"/>
                <w:sz w:val="24"/>
                <w:szCs w:val="24"/>
                <w:lang w:val="hy-AM"/>
              </w:rPr>
              <w:t>.0</w:t>
            </w:r>
            <w:r w:rsidR="00DE2910">
              <w:rPr>
                <w:rFonts w:ascii="GHEA Grapalat" w:hAnsi="GHEA Grapalat"/>
                <w:sz w:val="24"/>
                <w:szCs w:val="24"/>
                <w:lang w:val="en-GB"/>
              </w:rPr>
              <w:t>3</w:t>
            </w:r>
            <w:r w:rsidR="00DE2910" w:rsidRPr="00E94664">
              <w:rPr>
                <w:rFonts w:ascii="GHEA Grapalat" w:hAnsi="GHEA Grapalat"/>
                <w:sz w:val="24"/>
                <w:szCs w:val="24"/>
                <w:lang w:val="hy-AM"/>
              </w:rPr>
              <w:t xml:space="preserve">.2026 </w:t>
            </w:r>
            <w:r w:rsidR="00DE2910" w:rsidRPr="00E94664">
              <w:rPr>
                <w:rFonts w:ascii="GHEA Grapalat" w:hAnsi="GHEA Grapalat"/>
                <w:sz w:val="24"/>
                <w:szCs w:val="24"/>
              </w:rPr>
              <w:t>թ.</w:t>
            </w:r>
          </w:p>
        </w:tc>
      </w:tr>
      <w:tr w:rsidR="003C3514" w:rsidRPr="005C3A99" w14:paraId="286E1D2F" w14:textId="77777777" w:rsidTr="008E696C">
        <w:trPr>
          <w:trHeight w:val="734"/>
        </w:trPr>
        <w:tc>
          <w:tcPr>
            <w:tcW w:w="6091" w:type="dxa"/>
            <w:vMerge/>
            <w:shd w:val="clear" w:color="auto" w:fill="F2F2F2" w:themeFill="background1" w:themeFillShade="F2"/>
            <w:hideMark/>
          </w:tcPr>
          <w:p w14:paraId="3CCF7F06" w14:textId="77777777" w:rsidR="00DE2910" w:rsidRPr="005C3A99" w:rsidRDefault="00DE2910" w:rsidP="00DE2910">
            <w:pPr>
              <w:pStyle w:val="ListParagraph"/>
              <w:numPr>
                <w:ilvl w:val="0"/>
                <w:numId w:val="14"/>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14:paraId="7F48D707" w14:textId="77777777" w:rsidR="00DE2910" w:rsidRPr="00E94664" w:rsidRDefault="00DE2910" w:rsidP="00F972C7">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00656DA1" w:rsidRPr="00656DA1">
              <w:rPr>
                <w:rFonts w:ascii="GHEA Grapalat" w:hAnsi="GHEA Grapalat"/>
                <w:sz w:val="24"/>
                <w:szCs w:val="24"/>
                <w:lang w:val="hy-AM"/>
              </w:rPr>
              <w:t>01/3-4/14943-2026</w:t>
            </w:r>
          </w:p>
        </w:tc>
      </w:tr>
      <w:tr w:rsidR="003C3514" w:rsidRPr="00041D24" w14:paraId="0709773D" w14:textId="77777777" w:rsidTr="008E696C">
        <w:tc>
          <w:tcPr>
            <w:tcW w:w="6091" w:type="dxa"/>
          </w:tcPr>
          <w:p w14:paraId="23624E72" w14:textId="77777777" w:rsidR="00656DA1" w:rsidRPr="00AA72AE" w:rsidRDefault="00656DA1" w:rsidP="00656DA1">
            <w:pPr>
              <w:spacing w:after="0" w:line="240" w:lineRule="auto"/>
              <w:ind w:firstLine="720"/>
              <w:jc w:val="both"/>
              <w:rPr>
                <w:rFonts w:ascii="GHEA Grapalat" w:hAnsi="GHEA Grapalat"/>
                <w:lang w:val="hy-AM"/>
              </w:rPr>
            </w:pPr>
            <w:r w:rsidRPr="00AA72AE">
              <w:rPr>
                <w:rFonts w:ascii="GHEA Grapalat" w:hAnsi="GHEA Grapalat"/>
                <w:lang w:val="hy-AM"/>
              </w:rPr>
              <w:t>ՀՀ ԿԱ ՊԵԿ նախագահի 29.06.2012թ</w:t>
            </w:r>
            <w:r w:rsidRPr="00AA72AE">
              <w:rPr>
                <w:rFonts w:ascii="Cambria Math" w:hAnsi="Cambria Math" w:cs="Cambria Math"/>
                <w:lang w:val="hy-AM"/>
              </w:rPr>
              <w:t>․</w:t>
            </w:r>
            <w:r w:rsidRPr="00AA72AE">
              <w:rPr>
                <w:rFonts w:ascii="GHEA Grapalat" w:hAnsi="GHEA Grapalat"/>
                <w:lang w:val="hy-AM"/>
              </w:rPr>
              <w:t xml:space="preserve"> «Վարձու աշխատողի, պայմանագրային եկամուտ ստացող ֆիզիկական անձի, փորձնակի և մասնագիտական ուսուցում անցնող աշակերտի</w:t>
            </w:r>
            <w:r w:rsidRPr="00AA72AE">
              <w:rPr>
                <w:rFonts w:ascii="Calibri" w:hAnsi="Calibri" w:cs="Calibri"/>
                <w:lang w:val="hy-AM"/>
              </w:rPr>
              <w:t> </w:t>
            </w:r>
            <w:r w:rsidRPr="00AA72AE">
              <w:rPr>
                <w:rFonts w:ascii="GHEA Grapalat" w:hAnsi="GHEA Grapalat"/>
                <w:lang w:val="hy-AM"/>
              </w:rPr>
              <w:t xml:space="preserve">անհատական տվյալների գրանցման հայտի» ձևը հաստատելու մասին» N 197-Ն հրամանի հավելվածով հաստատված գրանցման հայտի լրացման կարգի 27-րդ կետին համապատասխան, գլուխ 2-ի «Մասնագիտություն(ներ)» 4.2.1 սյունակում լրացվում է </w:t>
            </w:r>
            <w:r w:rsidRPr="00AA72AE">
              <w:rPr>
                <w:rFonts w:ascii="GHEA Grapalat" w:hAnsi="GHEA Grapalat"/>
                <w:lang w:val="hy-AM"/>
              </w:rPr>
              <w:lastRenderedPageBreak/>
              <w:t>աշխատողի մասնագիտության կոդը (ծածկագիրը) ըստ մասնագիտական կրթության՝ Հայաստանի Հանրապետության կառավարության 2006 թվականի հունվարի 12-ի N 73-Ն և Հայաստանի Հանրապետության կառավարության 2014 թվականի հոկտեմբերի 23-ի N 1191-Ն որոշումներով հաստատված ցանկերի («Նախնական մասնագիտական (արհեստագործական) և միջին մասնագիտական կրթության մասնագիտությունների» և «Բարձրագույն մասնագիտական կրթության մասնագիտությունների» («Բարձրագույն մասնագիտական կրթության մասնագիտությունների և որակավորումների») համաձայն:</w:t>
            </w:r>
          </w:p>
          <w:p w14:paraId="0D683200" w14:textId="77777777" w:rsidR="00656DA1" w:rsidRPr="00AA72AE" w:rsidRDefault="00656DA1" w:rsidP="00656DA1">
            <w:pPr>
              <w:spacing w:after="0" w:line="240" w:lineRule="auto"/>
              <w:ind w:firstLine="720"/>
              <w:jc w:val="both"/>
              <w:rPr>
                <w:rFonts w:ascii="GHEA Grapalat" w:hAnsi="GHEA Grapalat"/>
                <w:lang w:val="hy-AM"/>
              </w:rPr>
            </w:pPr>
            <w:r w:rsidRPr="00AA72AE">
              <w:rPr>
                <w:rFonts w:ascii="GHEA Grapalat" w:hAnsi="GHEA Grapalat"/>
                <w:lang w:val="hy-AM"/>
              </w:rPr>
              <w:t>Նախագծով Հայաստանի Հանրապետության կառավարության 2014 թվականի հոկտեմբերի 23-ի N 1191-Ն որոշումն ուժը կորցրած է ճանաչվում, սակայն նշված որոշմամբ հաստատված (մասնագիտությունների կոդերով ծածկագրերով) արդեն իսկ ներկայաված են բազմաթիվ գրանցման հայտեր, որոնցում նշված կոդերի նախագծով փոփոխության դեպքում կփոխվի նաև նախկինում տրված գրանցման հայտերում նշված մասնագիտությունը։ Այսպես, օրինակ, նշված որոշմամբ հաստատված 054101.00.6 կոդին համապատասխանում է «Երկրաբանություն» մասնագիտությունը, և նախագծով որևէ այլ մասնագիտություն նշված կոդով չպետք է սահմանվի, այլապես 0541 կոդին «Մաթեմատիկա» մասնագիտությունը սահմանելու դեպքում բոլոր նախկինում տրված   0541 կոդով «Երկրաբանություն» մասնագիտությունը կփոխվի «Մաթեմատիկա» մասնագիտության, ինչը չի համապատասխանի աշխատողի իրական մասնագիտությանը։</w:t>
            </w:r>
          </w:p>
          <w:p w14:paraId="7152E185" w14:textId="77777777" w:rsidR="00DE2910" w:rsidRPr="00AA72AE" w:rsidRDefault="00656DA1" w:rsidP="00656DA1">
            <w:pPr>
              <w:spacing w:after="0" w:line="240" w:lineRule="auto"/>
              <w:ind w:firstLine="720"/>
              <w:jc w:val="both"/>
              <w:rPr>
                <w:rFonts w:ascii="GHEA Grapalat" w:hAnsi="GHEA Grapalat"/>
                <w:lang w:val="hy-AM"/>
              </w:rPr>
            </w:pPr>
            <w:r w:rsidRPr="00AA72AE">
              <w:rPr>
                <w:rFonts w:ascii="GHEA Grapalat" w:hAnsi="GHEA Grapalat"/>
                <w:lang w:val="hy-AM"/>
              </w:rPr>
              <w:t>Հաշվի առնելով վերոգրյալը, նախագծով դասակարգչի ներկայացված փոփոխությունները խնդիրներ չեն առաջացնի ՀՀ ՊԵԿ էլեկտրոնային կառավարման համակարգի ծրագրային ապահովման մեջ, եթե ՀՀ կառավարության 23.10.2014թ</w:t>
            </w:r>
            <w:r w:rsidRPr="00AA72AE">
              <w:rPr>
                <w:rFonts w:ascii="Cambria Math" w:hAnsi="Cambria Math" w:cs="Cambria Math"/>
                <w:lang w:val="hy-AM"/>
              </w:rPr>
              <w:t>․</w:t>
            </w:r>
            <w:r w:rsidRPr="00AA72AE">
              <w:rPr>
                <w:rFonts w:ascii="GHEA Grapalat" w:hAnsi="GHEA Grapalat"/>
                <w:lang w:val="hy-AM"/>
              </w:rPr>
              <w:t>N 1191-Ն որոշման հավելվածով հաստատված մասնագիտությունների որևէ կոդ նախագծով չօգտագործվի որևէ այլ մասնագիտության համար։</w:t>
            </w:r>
          </w:p>
        </w:tc>
        <w:tc>
          <w:tcPr>
            <w:tcW w:w="3685" w:type="dxa"/>
            <w:shd w:val="clear" w:color="auto" w:fill="auto"/>
          </w:tcPr>
          <w:p w14:paraId="0F46F4E4" w14:textId="650DD423" w:rsidR="00436BF7" w:rsidRPr="00A75797" w:rsidRDefault="00436BF7" w:rsidP="00A75797">
            <w:pPr>
              <w:pStyle w:val="ListParagraph"/>
              <w:numPr>
                <w:ilvl w:val="0"/>
                <w:numId w:val="25"/>
              </w:numPr>
              <w:ind w:left="0" w:firstLine="202"/>
              <w:rPr>
                <w:rFonts w:ascii="GHEA Grapalat" w:hAnsi="GHEA Grapalat"/>
                <w:color w:val="000000" w:themeColor="text1"/>
                <w:sz w:val="24"/>
                <w:szCs w:val="24"/>
                <w:lang w:val="hy-AM"/>
              </w:rPr>
            </w:pPr>
            <w:r w:rsidRPr="00A75797">
              <w:rPr>
                <w:rFonts w:ascii="GHEA Grapalat" w:hAnsi="GHEA Grapalat"/>
                <w:color w:val="000000" w:themeColor="text1"/>
                <w:sz w:val="22"/>
                <w:szCs w:val="22"/>
                <w:lang w:val="hy-AM"/>
              </w:rPr>
              <w:lastRenderedPageBreak/>
              <w:t>Չի ընդունվել</w:t>
            </w:r>
            <w:r w:rsidRPr="00A75797">
              <w:rPr>
                <w:rFonts w:ascii="Cambria Math" w:hAnsi="Cambria Math"/>
                <w:color w:val="000000" w:themeColor="text1"/>
                <w:sz w:val="22"/>
                <w:szCs w:val="22"/>
                <w:lang w:val="hy-AM"/>
              </w:rPr>
              <w:t>․</w:t>
            </w:r>
          </w:p>
          <w:p w14:paraId="54637843" w14:textId="2C98DC07" w:rsidR="006D0296" w:rsidRPr="003A20D7" w:rsidRDefault="00436BF7" w:rsidP="00A75797">
            <w:pPr>
              <w:pStyle w:val="ListParagraph"/>
              <w:ind w:left="0" w:firstLine="202"/>
              <w:rPr>
                <w:rFonts w:ascii="Cambria Math" w:hAnsi="Cambria Math"/>
                <w:color w:val="FF0000"/>
                <w:sz w:val="24"/>
                <w:szCs w:val="24"/>
                <w:lang w:val="hy-AM"/>
              </w:rPr>
            </w:pPr>
            <w:r w:rsidRPr="00A75797">
              <w:rPr>
                <w:rFonts w:ascii="GHEA Grapalat" w:hAnsi="GHEA Grapalat"/>
                <w:color w:val="000000" w:themeColor="text1"/>
                <w:sz w:val="22"/>
                <w:szCs w:val="22"/>
                <w:lang w:val="hy-AM"/>
              </w:rPr>
              <w:t>Բարձրագույն կրթության մասնագիտությունների ցանկերը</w:t>
            </w:r>
            <w:r w:rsidR="006D0296" w:rsidRPr="00A75797">
              <w:rPr>
                <w:rFonts w:ascii="GHEA Grapalat" w:hAnsi="GHEA Grapalat"/>
                <w:color w:val="000000" w:themeColor="text1"/>
                <w:sz w:val="24"/>
                <w:szCs w:val="24"/>
                <w:lang w:val="hy-AM"/>
              </w:rPr>
              <w:t xml:space="preserve"> </w:t>
            </w:r>
            <w:r w:rsidRPr="00A75797">
              <w:rPr>
                <w:rFonts w:ascii="GHEA Grapalat" w:hAnsi="GHEA Grapalat"/>
                <w:color w:val="000000" w:themeColor="text1"/>
                <w:sz w:val="24"/>
                <w:szCs w:val="24"/>
                <w:lang w:val="hy-AM"/>
              </w:rPr>
              <w:t xml:space="preserve">համաշխարհային պրակտիկայում, </w:t>
            </w:r>
            <w:r w:rsidR="008F4C60" w:rsidRPr="00A75797">
              <w:rPr>
                <w:rFonts w:ascii="GHEA Grapalat" w:hAnsi="GHEA Grapalat"/>
                <w:color w:val="000000" w:themeColor="text1"/>
                <w:sz w:val="22"/>
                <w:szCs w:val="22"/>
                <w:lang w:val="hy-AM"/>
              </w:rPr>
              <w:t>ը</w:t>
            </w:r>
            <w:r w:rsidRPr="00A75797">
              <w:rPr>
                <w:rFonts w:ascii="GHEA Grapalat" w:hAnsi="GHEA Grapalat"/>
                <w:color w:val="000000" w:themeColor="text1"/>
                <w:sz w:val="22"/>
                <w:szCs w:val="22"/>
                <w:lang w:val="hy-AM"/>
              </w:rPr>
              <w:t>նդհանուր առմամբ և մասնավորապես ՀՀ</w:t>
            </w:r>
            <w:r w:rsidRPr="00A75797">
              <w:rPr>
                <w:rFonts w:ascii="GHEA Grapalat" w:hAnsi="GHEA Grapalat"/>
                <w:color w:val="000000" w:themeColor="text1"/>
                <w:sz w:val="22"/>
                <w:szCs w:val="22"/>
                <w:lang w:val="hy-AM"/>
              </w:rPr>
              <w:noBreakHyphen/>
              <w:t xml:space="preserve">ում անընդհատ զարգացող, դինամիկ համակարգեր են </w:t>
            </w:r>
            <w:r w:rsidRPr="00A75797">
              <w:rPr>
                <w:rFonts w:ascii="GHEA Grapalat" w:hAnsi="GHEA Grapalat"/>
                <w:color w:val="000000" w:themeColor="text1"/>
                <w:sz w:val="22"/>
                <w:szCs w:val="22"/>
                <w:lang w:val="hy-AM"/>
              </w:rPr>
              <w:lastRenderedPageBreak/>
              <w:t xml:space="preserve">հանդիսանում։ </w:t>
            </w:r>
            <w:r w:rsidR="0036735D" w:rsidRPr="00A75797">
              <w:rPr>
                <w:rFonts w:ascii="GHEA Grapalat" w:hAnsi="GHEA Grapalat"/>
                <w:color w:val="000000" w:themeColor="text1"/>
                <w:sz w:val="22"/>
                <w:szCs w:val="22"/>
                <w:lang w:val="hy-AM"/>
              </w:rPr>
              <w:t>Մասնագիտությունների ցանկերը</w:t>
            </w:r>
            <w:r w:rsidRPr="00A75797">
              <w:rPr>
                <w:rFonts w:ascii="GHEA Grapalat" w:hAnsi="GHEA Grapalat"/>
                <w:color w:val="000000" w:themeColor="text1"/>
                <w:sz w:val="22"/>
                <w:szCs w:val="22"/>
                <w:lang w:val="hy-AM"/>
              </w:rPr>
              <w:t xml:space="preserve"> միջազգային պահանջներով և երկրի զարգացմամբ պայմանավորված պարբերաբար </w:t>
            </w:r>
            <w:r w:rsidR="0036735D" w:rsidRPr="00A75797">
              <w:rPr>
                <w:rFonts w:ascii="GHEA Grapalat" w:hAnsi="GHEA Grapalat"/>
                <w:color w:val="000000" w:themeColor="text1"/>
                <w:sz w:val="22"/>
                <w:szCs w:val="22"/>
                <w:lang w:val="hy-AM"/>
              </w:rPr>
              <w:t xml:space="preserve">լրացվող </w:t>
            </w:r>
            <w:r w:rsidRPr="00A75797">
              <w:rPr>
                <w:rFonts w:ascii="GHEA Grapalat" w:hAnsi="GHEA Grapalat"/>
                <w:color w:val="000000" w:themeColor="text1"/>
                <w:sz w:val="22"/>
                <w:szCs w:val="22"/>
                <w:lang w:val="hy-AM"/>
              </w:rPr>
              <w:t xml:space="preserve">և </w:t>
            </w:r>
            <w:r w:rsidR="0036735D" w:rsidRPr="00A75797">
              <w:rPr>
                <w:rFonts w:ascii="GHEA Grapalat" w:hAnsi="GHEA Grapalat"/>
                <w:color w:val="000000" w:themeColor="text1"/>
                <w:sz w:val="22"/>
                <w:szCs w:val="22"/>
                <w:lang w:val="hy-AM"/>
              </w:rPr>
              <w:t xml:space="preserve">վերանայվող </w:t>
            </w:r>
            <w:r w:rsidR="00A75797">
              <w:rPr>
                <w:rFonts w:ascii="GHEA Grapalat" w:hAnsi="GHEA Grapalat"/>
                <w:color w:val="000000" w:themeColor="text1"/>
                <w:sz w:val="22"/>
                <w:szCs w:val="22"/>
                <w:lang w:val="hy-AM"/>
              </w:rPr>
              <w:t>ցանկեր են</w:t>
            </w:r>
            <w:r w:rsidR="008F4C60" w:rsidRPr="00041D24">
              <w:rPr>
                <w:rFonts w:ascii="GHEA Grapalat" w:hAnsi="GHEA Grapalat"/>
                <w:color w:val="000000" w:themeColor="text1"/>
                <w:sz w:val="22"/>
                <w:szCs w:val="22"/>
                <w:lang w:val="hy-AM"/>
              </w:rPr>
              <w:t>,</w:t>
            </w:r>
            <w:r w:rsidRPr="00A75797">
              <w:rPr>
                <w:rFonts w:ascii="GHEA Grapalat" w:hAnsi="GHEA Grapalat"/>
                <w:color w:val="000000" w:themeColor="text1"/>
                <w:sz w:val="22"/>
                <w:szCs w:val="22"/>
                <w:lang w:val="hy-AM"/>
              </w:rPr>
              <w:t xml:space="preserve"> դրանց փոփոխությունները չեն կարող սահմանափակվել այլ ոլորտներում գործող համակարգերով։ </w:t>
            </w:r>
            <w:r w:rsidR="0036735D" w:rsidRPr="00A75797">
              <w:rPr>
                <w:rFonts w:ascii="GHEA Grapalat" w:hAnsi="GHEA Grapalat"/>
                <w:color w:val="000000" w:themeColor="text1"/>
                <w:sz w:val="22"/>
                <w:szCs w:val="22"/>
                <w:lang w:val="hy-AM"/>
              </w:rPr>
              <w:t>Ելնելով վերոգրյալից</w:t>
            </w:r>
            <w:r w:rsidR="008F4C60" w:rsidRPr="00041D24">
              <w:rPr>
                <w:rFonts w:ascii="GHEA Grapalat" w:hAnsi="GHEA Grapalat"/>
                <w:color w:val="000000" w:themeColor="text1"/>
                <w:sz w:val="22"/>
                <w:szCs w:val="22"/>
                <w:lang w:val="hy-AM"/>
              </w:rPr>
              <w:t>՝</w:t>
            </w:r>
            <w:r w:rsidR="0036735D" w:rsidRPr="00A75797">
              <w:rPr>
                <w:rFonts w:ascii="GHEA Grapalat" w:hAnsi="GHEA Grapalat"/>
                <w:color w:val="000000" w:themeColor="text1"/>
                <w:sz w:val="22"/>
                <w:szCs w:val="22"/>
                <w:lang w:val="hy-AM"/>
              </w:rPr>
              <w:t xml:space="preserve"> առաջարկում ենք </w:t>
            </w:r>
            <w:r w:rsidR="0036735D" w:rsidRPr="00A75797">
              <w:rPr>
                <w:rFonts w:ascii="GHEA Grapalat" w:hAnsi="GHEA Grapalat"/>
                <w:sz w:val="22"/>
                <w:szCs w:val="22"/>
                <w:lang w:val="hy-AM"/>
              </w:rPr>
              <w:t>ՀՀ ՊԵԿ էլեկտրոնային կառավարման համակարգում</w:t>
            </w:r>
            <w:r w:rsidR="0036735D" w:rsidRPr="00A75797">
              <w:rPr>
                <w:rFonts w:ascii="GHEA Grapalat" w:hAnsi="GHEA Grapalat"/>
                <w:color w:val="000000" w:themeColor="text1"/>
                <w:sz w:val="22"/>
                <w:szCs w:val="22"/>
                <w:lang w:val="hy-AM"/>
              </w:rPr>
              <w:t xml:space="preserve"> համապատասխան փոփոխություններ կատարել</w:t>
            </w:r>
            <w:r w:rsidR="00A75797" w:rsidRPr="00041D24">
              <w:rPr>
                <w:rFonts w:ascii="GHEA Grapalat" w:hAnsi="GHEA Grapalat"/>
                <w:color w:val="000000" w:themeColor="text1"/>
                <w:sz w:val="22"/>
                <w:szCs w:val="22"/>
                <w:lang w:val="hy-AM"/>
              </w:rPr>
              <w:t>՝</w:t>
            </w:r>
            <w:r w:rsidR="0036735D" w:rsidRPr="00A75797">
              <w:rPr>
                <w:rFonts w:ascii="GHEA Grapalat" w:hAnsi="GHEA Grapalat"/>
                <w:color w:val="000000" w:themeColor="text1"/>
                <w:sz w:val="22"/>
                <w:szCs w:val="22"/>
                <w:lang w:val="hy-AM"/>
              </w:rPr>
              <w:t xml:space="preserve"> փոխկապակցելով օգտագործվող դասիչները համապատասխան մասնագիտությամբ բուհը ավարտելու տարեթվի հետ։ Նշենք նաև, որ </w:t>
            </w:r>
            <w:r w:rsidR="006D0296" w:rsidRPr="00A75797">
              <w:rPr>
                <w:rFonts w:ascii="GHEA Grapalat" w:hAnsi="GHEA Grapalat"/>
                <w:color w:val="000000" w:themeColor="text1"/>
                <w:sz w:val="22"/>
                <w:szCs w:val="22"/>
                <w:lang w:val="hy-AM"/>
              </w:rPr>
              <w:t>նոր դասիչներով ընդունելու</w:t>
            </w:r>
            <w:r w:rsidR="00A75797" w:rsidRPr="00041D24">
              <w:rPr>
                <w:rFonts w:ascii="GHEA Grapalat" w:hAnsi="GHEA Grapalat"/>
                <w:color w:val="000000" w:themeColor="text1"/>
                <w:sz w:val="22"/>
                <w:szCs w:val="22"/>
                <w:lang w:val="hy-AM"/>
              </w:rPr>
              <w:t>թ</w:t>
            </w:r>
            <w:r w:rsidR="006D0296" w:rsidRPr="00A75797">
              <w:rPr>
                <w:rFonts w:ascii="GHEA Grapalat" w:hAnsi="GHEA Grapalat"/>
                <w:color w:val="000000" w:themeColor="text1"/>
                <w:sz w:val="22"/>
                <w:szCs w:val="22"/>
                <w:lang w:val="hy-AM"/>
              </w:rPr>
              <w:t>յունը կատարվելու է 2027/2028 ուսումնական տարվանից սկսած</w:t>
            </w:r>
            <w:r w:rsidR="0036735D" w:rsidRPr="00A75797">
              <w:rPr>
                <w:rFonts w:ascii="GHEA Grapalat" w:hAnsi="GHEA Grapalat"/>
                <w:color w:val="000000" w:themeColor="text1"/>
                <w:sz w:val="22"/>
                <w:szCs w:val="22"/>
                <w:lang w:val="hy-AM"/>
              </w:rPr>
              <w:t xml:space="preserve">, այդ դասակարգիչներով </w:t>
            </w:r>
            <w:r w:rsidR="00A75797" w:rsidRPr="00041D24">
              <w:rPr>
                <w:rFonts w:ascii="GHEA Grapalat" w:hAnsi="GHEA Grapalat"/>
                <w:color w:val="000000" w:themeColor="text1"/>
                <w:sz w:val="22"/>
                <w:szCs w:val="22"/>
                <w:lang w:val="hy-AM"/>
              </w:rPr>
              <w:t>սովորողները կավ</w:t>
            </w:r>
            <w:r w:rsidR="00A75797">
              <w:rPr>
                <w:rFonts w:ascii="GHEA Grapalat" w:hAnsi="GHEA Grapalat"/>
                <w:color w:val="000000" w:themeColor="text1"/>
                <w:sz w:val="22"/>
                <w:szCs w:val="22"/>
                <w:lang w:val="hy-AM"/>
              </w:rPr>
              <w:t xml:space="preserve">արտնեն </w:t>
            </w:r>
            <w:r w:rsidR="0036735D" w:rsidRPr="00A75797">
              <w:rPr>
                <w:rFonts w:ascii="GHEA Grapalat" w:hAnsi="GHEA Grapalat"/>
                <w:color w:val="000000" w:themeColor="text1"/>
                <w:sz w:val="22"/>
                <w:szCs w:val="22"/>
                <w:lang w:val="hy-AM"/>
              </w:rPr>
              <w:t xml:space="preserve"> միայն 2030 թվականի կեսից։</w:t>
            </w:r>
          </w:p>
        </w:tc>
      </w:tr>
      <w:tr w:rsidR="003C3514" w:rsidRPr="005C3A99" w14:paraId="0A9DEB1F" w14:textId="77777777" w:rsidTr="008E696C">
        <w:trPr>
          <w:trHeight w:val="515"/>
        </w:trPr>
        <w:tc>
          <w:tcPr>
            <w:tcW w:w="6091" w:type="dxa"/>
            <w:vMerge w:val="restart"/>
            <w:shd w:val="clear" w:color="auto" w:fill="F2F2F2" w:themeFill="background1" w:themeFillShade="F2"/>
            <w:vAlign w:val="center"/>
            <w:hideMark/>
          </w:tcPr>
          <w:p w14:paraId="11300AEC" w14:textId="77777777" w:rsidR="00DE2910" w:rsidRPr="00E94664" w:rsidRDefault="00DE2910" w:rsidP="00DE2910">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rPr>
              <w:lastRenderedPageBreak/>
              <w:t>Վ</w:t>
            </w:r>
            <w:r w:rsidRPr="00DE2910">
              <w:rPr>
                <w:rFonts w:ascii="GHEA Grapalat" w:hAnsi="GHEA Grapalat"/>
                <w:sz w:val="24"/>
                <w:szCs w:val="24"/>
              </w:rPr>
              <w:t>իճակագրական կոմիտե</w:t>
            </w:r>
          </w:p>
        </w:tc>
        <w:tc>
          <w:tcPr>
            <w:tcW w:w="3685" w:type="dxa"/>
            <w:shd w:val="clear" w:color="auto" w:fill="F2F2F2" w:themeFill="background1" w:themeFillShade="F2"/>
          </w:tcPr>
          <w:p w14:paraId="7B1FB634" w14:textId="77777777" w:rsidR="00DE2910" w:rsidRPr="00E94664" w:rsidRDefault="003042F5" w:rsidP="00F972C7">
            <w:pPr>
              <w:spacing w:before="240" w:line="360" w:lineRule="auto"/>
              <w:jc w:val="center"/>
              <w:rPr>
                <w:rFonts w:ascii="GHEA Grapalat" w:hAnsi="GHEA Grapalat"/>
                <w:color w:val="FF0000"/>
                <w:sz w:val="24"/>
                <w:szCs w:val="24"/>
              </w:rPr>
            </w:pPr>
            <w:r>
              <w:rPr>
                <w:rFonts w:ascii="GHEA Grapalat" w:hAnsi="GHEA Grapalat"/>
                <w:sz w:val="24"/>
                <w:szCs w:val="24"/>
                <w:lang w:val="hy-AM"/>
              </w:rPr>
              <w:t>11</w:t>
            </w:r>
            <w:r w:rsidR="00DE2910" w:rsidRPr="00E94664">
              <w:rPr>
                <w:rFonts w:ascii="GHEA Grapalat" w:hAnsi="GHEA Grapalat"/>
                <w:sz w:val="24"/>
                <w:szCs w:val="24"/>
                <w:lang w:val="hy-AM"/>
              </w:rPr>
              <w:t>.0</w:t>
            </w:r>
            <w:r w:rsidR="00DE2910">
              <w:rPr>
                <w:rFonts w:ascii="GHEA Grapalat" w:hAnsi="GHEA Grapalat"/>
                <w:sz w:val="24"/>
                <w:szCs w:val="24"/>
                <w:lang w:val="en-GB"/>
              </w:rPr>
              <w:t>3</w:t>
            </w:r>
            <w:r w:rsidR="00DE2910" w:rsidRPr="00E94664">
              <w:rPr>
                <w:rFonts w:ascii="GHEA Grapalat" w:hAnsi="GHEA Grapalat"/>
                <w:sz w:val="24"/>
                <w:szCs w:val="24"/>
                <w:lang w:val="hy-AM"/>
              </w:rPr>
              <w:t xml:space="preserve">.2026 </w:t>
            </w:r>
            <w:r w:rsidR="00DE2910" w:rsidRPr="00E94664">
              <w:rPr>
                <w:rFonts w:ascii="GHEA Grapalat" w:hAnsi="GHEA Grapalat"/>
                <w:sz w:val="24"/>
                <w:szCs w:val="24"/>
              </w:rPr>
              <w:t>թ.</w:t>
            </w:r>
          </w:p>
        </w:tc>
      </w:tr>
      <w:tr w:rsidR="003C3514" w:rsidRPr="005C3A99" w14:paraId="5DBED253" w14:textId="77777777" w:rsidTr="008E696C">
        <w:trPr>
          <w:trHeight w:val="734"/>
        </w:trPr>
        <w:tc>
          <w:tcPr>
            <w:tcW w:w="6091" w:type="dxa"/>
            <w:vMerge/>
            <w:shd w:val="clear" w:color="auto" w:fill="F2F2F2" w:themeFill="background1" w:themeFillShade="F2"/>
            <w:hideMark/>
          </w:tcPr>
          <w:p w14:paraId="6751AC0C" w14:textId="77777777" w:rsidR="00DE2910" w:rsidRPr="005C3A99" w:rsidRDefault="00DE2910" w:rsidP="00F972C7">
            <w:pPr>
              <w:pStyle w:val="ListParagraph"/>
              <w:numPr>
                <w:ilvl w:val="0"/>
                <w:numId w:val="14"/>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14:paraId="43423382" w14:textId="77777777" w:rsidR="00DE2910" w:rsidRPr="00E94664" w:rsidRDefault="00DE2910" w:rsidP="00F972C7">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003042F5" w:rsidRPr="003042F5">
              <w:rPr>
                <w:rFonts w:ascii="GHEA Grapalat" w:hAnsi="GHEA Grapalat"/>
                <w:sz w:val="24"/>
                <w:szCs w:val="24"/>
                <w:lang w:val="hy-AM"/>
              </w:rPr>
              <w:t>ՎԿ/2-03/670-2026</w:t>
            </w:r>
          </w:p>
        </w:tc>
      </w:tr>
      <w:tr w:rsidR="003C3514" w:rsidRPr="005C3A99" w14:paraId="481715A6" w14:textId="77777777" w:rsidTr="008E696C">
        <w:tc>
          <w:tcPr>
            <w:tcW w:w="6091" w:type="dxa"/>
          </w:tcPr>
          <w:p w14:paraId="75C48EC3" w14:textId="77777777" w:rsidR="00DE2910" w:rsidRDefault="003042F5" w:rsidP="003042F5">
            <w:pPr>
              <w:spacing w:after="0" w:line="240" w:lineRule="auto"/>
              <w:ind w:firstLine="720"/>
              <w:jc w:val="both"/>
              <w:rPr>
                <w:rFonts w:ascii="GHEA Grapalat" w:hAnsi="GHEA Grapalat"/>
                <w:lang w:val="hy-AM"/>
              </w:rPr>
            </w:pPr>
            <w:r w:rsidRPr="00AA72AE">
              <w:rPr>
                <w:rFonts w:ascii="GHEA Grapalat" w:hAnsi="GHEA Grapalat"/>
                <w:lang w:val="hy-AM"/>
              </w:rPr>
              <w:t>Նախագծի փաթեթի վերաբերյալ, վիճակագրական գործառույթների շրջանակում առաջարկություն առկա չէ:</w:t>
            </w:r>
          </w:p>
          <w:p w14:paraId="7C979AA8" w14:textId="18D31B21" w:rsidR="003A6EFC" w:rsidRPr="003042F5" w:rsidRDefault="003A6EFC" w:rsidP="003042F5">
            <w:pPr>
              <w:spacing w:after="0" w:line="240" w:lineRule="auto"/>
              <w:ind w:firstLine="720"/>
              <w:jc w:val="both"/>
              <w:rPr>
                <w:rFonts w:ascii="GHEA Grapalat" w:hAnsi="GHEA Grapalat"/>
                <w:sz w:val="24"/>
                <w:szCs w:val="24"/>
                <w:lang w:val="hy-AM"/>
              </w:rPr>
            </w:pPr>
          </w:p>
        </w:tc>
        <w:tc>
          <w:tcPr>
            <w:tcW w:w="3685" w:type="dxa"/>
          </w:tcPr>
          <w:p w14:paraId="5F151D6F" w14:textId="77777777" w:rsidR="00DE2910" w:rsidRPr="005C3A99" w:rsidRDefault="00DE2910" w:rsidP="00F972C7">
            <w:pPr>
              <w:spacing w:after="0" w:line="240" w:lineRule="auto"/>
              <w:rPr>
                <w:rFonts w:ascii="GHEA Grapalat" w:hAnsi="GHEA Grapalat"/>
                <w:color w:val="FF0000"/>
                <w:sz w:val="24"/>
                <w:szCs w:val="24"/>
              </w:rPr>
            </w:pPr>
          </w:p>
        </w:tc>
      </w:tr>
      <w:tr w:rsidR="003C3514" w:rsidRPr="005C3A99" w14:paraId="08BC6399" w14:textId="77777777" w:rsidTr="008E696C">
        <w:tc>
          <w:tcPr>
            <w:tcW w:w="6091" w:type="dxa"/>
            <w:vMerge w:val="restart"/>
          </w:tcPr>
          <w:p w14:paraId="02D531C1" w14:textId="77777777" w:rsidR="00F04770" w:rsidRDefault="00F04770" w:rsidP="00F04770">
            <w:pPr>
              <w:pStyle w:val="ListParagraph"/>
              <w:ind w:left="502"/>
              <w:rPr>
                <w:rFonts w:ascii="GHEA Grapalat" w:hAnsi="GHEA Grapalat"/>
                <w:sz w:val="24"/>
                <w:szCs w:val="24"/>
              </w:rPr>
            </w:pPr>
          </w:p>
          <w:p w14:paraId="1BD1EB45" w14:textId="131565E7" w:rsidR="003A6EFC" w:rsidRPr="00F04770" w:rsidRDefault="00F04770" w:rsidP="00F04770">
            <w:pPr>
              <w:ind w:left="142"/>
              <w:jc w:val="center"/>
              <w:rPr>
                <w:rFonts w:ascii="GHEA Grapalat" w:hAnsi="GHEA Grapalat"/>
                <w:sz w:val="24"/>
                <w:szCs w:val="24"/>
                <w:lang w:val="en-GB"/>
              </w:rPr>
            </w:pPr>
            <w:r>
              <w:rPr>
                <w:rFonts w:ascii="GHEA Grapalat" w:hAnsi="GHEA Grapalat"/>
                <w:sz w:val="24"/>
                <w:szCs w:val="24"/>
              </w:rPr>
              <w:t>14.ՀՀ կ</w:t>
            </w:r>
            <w:r w:rsidR="003A6EFC" w:rsidRPr="00F04770">
              <w:rPr>
                <w:rFonts w:ascii="GHEA Grapalat" w:hAnsi="GHEA Grapalat"/>
                <w:sz w:val="24"/>
                <w:szCs w:val="24"/>
              </w:rPr>
              <w:t>ենտրոնական բանկ</w:t>
            </w:r>
          </w:p>
        </w:tc>
        <w:tc>
          <w:tcPr>
            <w:tcW w:w="3685" w:type="dxa"/>
          </w:tcPr>
          <w:p w14:paraId="5E32AB9D" w14:textId="51C079A1" w:rsidR="003A6EFC" w:rsidRPr="00315C1E" w:rsidRDefault="00315C1E" w:rsidP="00315C1E">
            <w:pPr>
              <w:spacing w:after="0" w:line="240" w:lineRule="auto"/>
              <w:jc w:val="center"/>
              <w:rPr>
                <w:rFonts w:ascii="GHEA Grapalat" w:hAnsi="GHEA Grapalat"/>
                <w:sz w:val="24"/>
                <w:szCs w:val="24"/>
                <w:lang w:val="en-GB"/>
              </w:rPr>
            </w:pPr>
            <w:r w:rsidRPr="00315C1E">
              <w:rPr>
                <w:rFonts w:ascii="GHEA Grapalat" w:hAnsi="GHEA Grapalat"/>
                <w:sz w:val="24"/>
                <w:szCs w:val="24"/>
                <w:lang w:val="hy-AM"/>
              </w:rPr>
              <w:t>22.04.2026</w:t>
            </w:r>
            <w:r>
              <w:rPr>
                <w:rFonts w:ascii="GHEA Grapalat" w:hAnsi="GHEA Grapalat"/>
                <w:sz w:val="24"/>
                <w:szCs w:val="24"/>
                <w:lang w:val="en-GB"/>
              </w:rPr>
              <w:t>թ.</w:t>
            </w:r>
          </w:p>
          <w:p w14:paraId="5F3B8078" w14:textId="7FBBAEED" w:rsidR="00315C1E" w:rsidRPr="00315C1E" w:rsidRDefault="00315C1E" w:rsidP="00315C1E">
            <w:pPr>
              <w:spacing w:after="0" w:line="240" w:lineRule="auto"/>
              <w:jc w:val="center"/>
              <w:rPr>
                <w:rFonts w:ascii="GHEA Grapalat" w:hAnsi="GHEA Grapalat"/>
                <w:color w:val="FF0000"/>
                <w:sz w:val="24"/>
                <w:szCs w:val="24"/>
              </w:rPr>
            </w:pPr>
          </w:p>
        </w:tc>
      </w:tr>
      <w:tr w:rsidR="003C3514" w:rsidRPr="005C3A99" w14:paraId="6D6619F6" w14:textId="77777777" w:rsidTr="008E696C">
        <w:tc>
          <w:tcPr>
            <w:tcW w:w="6091" w:type="dxa"/>
            <w:vMerge/>
          </w:tcPr>
          <w:p w14:paraId="3F07DBAE" w14:textId="77777777" w:rsidR="003A6EFC" w:rsidRPr="00AA72AE" w:rsidRDefault="003A6EFC" w:rsidP="003042F5">
            <w:pPr>
              <w:spacing w:after="0" w:line="240" w:lineRule="auto"/>
              <w:ind w:firstLine="720"/>
              <w:jc w:val="both"/>
              <w:rPr>
                <w:rFonts w:ascii="GHEA Grapalat" w:hAnsi="GHEA Grapalat"/>
                <w:lang w:val="hy-AM"/>
              </w:rPr>
            </w:pPr>
          </w:p>
        </w:tc>
        <w:tc>
          <w:tcPr>
            <w:tcW w:w="3685" w:type="dxa"/>
          </w:tcPr>
          <w:p w14:paraId="0159056F" w14:textId="5A46767C" w:rsidR="003A6EFC" w:rsidRPr="00315C1E" w:rsidRDefault="00315C1E" w:rsidP="00315C1E">
            <w:pPr>
              <w:spacing w:after="0" w:line="240" w:lineRule="auto"/>
              <w:jc w:val="center"/>
              <w:rPr>
                <w:rFonts w:ascii="GHEA Grapalat" w:eastAsia="Calibri" w:hAnsi="GHEA Grapalat" w:cs="Sylfaen"/>
                <w:color w:val="000000"/>
                <w:sz w:val="24"/>
                <w:szCs w:val="24"/>
                <w:lang w:val="hy-AM"/>
              </w:rPr>
            </w:pPr>
            <w:r w:rsidRPr="00315C1E">
              <w:rPr>
                <w:rFonts w:ascii="GHEA Grapalat" w:eastAsia="Calibri" w:hAnsi="GHEA Grapalat" w:cs="Sylfaen"/>
                <w:noProof/>
                <w:color w:val="000000"/>
                <w:sz w:val="24"/>
                <w:szCs w:val="24"/>
                <w:lang w:val="hy-AM"/>
              </w:rPr>
              <w:t xml:space="preserve">N </w:t>
            </w:r>
            <w:r w:rsidRPr="00315C1E">
              <w:rPr>
                <w:rFonts w:ascii="GHEA Grapalat" w:eastAsia="Calibri" w:hAnsi="GHEA Grapalat" w:cs="Sylfaen"/>
                <w:color w:val="000000"/>
                <w:sz w:val="24"/>
                <w:szCs w:val="24"/>
                <w:lang w:val="hy-AM"/>
              </w:rPr>
              <w:t>15.1-07/391-26</w:t>
            </w:r>
          </w:p>
          <w:p w14:paraId="2B837682" w14:textId="0C284E85" w:rsidR="00315C1E" w:rsidRPr="00315C1E" w:rsidRDefault="00315C1E" w:rsidP="00F972C7">
            <w:pPr>
              <w:spacing w:after="0" w:line="240" w:lineRule="auto"/>
              <w:rPr>
                <w:rFonts w:ascii="GHEA Grapalat" w:hAnsi="GHEA Grapalat"/>
                <w:color w:val="FF0000"/>
                <w:sz w:val="24"/>
                <w:szCs w:val="24"/>
                <w:u w:val="single"/>
              </w:rPr>
            </w:pPr>
          </w:p>
        </w:tc>
      </w:tr>
      <w:tr w:rsidR="003C3514" w:rsidRPr="005C3A99" w14:paraId="003A4681" w14:textId="77777777" w:rsidTr="008E696C">
        <w:tc>
          <w:tcPr>
            <w:tcW w:w="6091" w:type="dxa"/>
          </w:tcPr>
          <w:p w14:paraId="1222B101" w14:textId="77777777" w:rsidR="001E4E25" w:rsidRPr="00315C1E" w:rsidRDefault="001E4E25" w:rsidP="001E4E25">
            <w:pPr>
              <w:ind w:left="90" w:firstLine="630"/>
              <w:jc w:val="both"/>
              <w:rPr>
                <w:rFonts w:ascii="GHEA Grapalat" w:hAnsi="GHEA Grapalat" w:cs="Arial"/>
                <w:color w:val="333333"/>
                <w:sz w:val="24"/>
                <w:szCs w:val="24"/>
                <w:lang w:val="hy-AM"/>
              </w:rPr>
            </w:pPr>
            <w:r w:rsidRPr="00315C1E">
              <w:rPr>
                <w:rFonts w:ascii="GHEA Grapalat" w:hAnsi="GHEA Grapalat" w:cs="Arial"/>
                <w:color w:val="333333"/>
                <w:sz w:val="24"/>
                <w:szCs w:val="24"/>
                <w:lang w:val="hy-AM"/>
              </w:rPr>
              <w:t>«Բարձրագույն կրթության մասնագիտությունների և դրանց դասիչների (ներառյալ կարգավորվող մասնագիտությունների վերաբերյալ հատուկ նշումը), դրանց ուսուցման ձևերի և դրանց համապատասխան տրվող որակավորումների ցանկը հաստատելու մասին» Հայաստանի Հանրապետության կառավարության որոշման նախագծի վերաբերյալ Հայաստանի Հանրապետության կենտրոնական բանկը դիտողություններ և առաջարկություններ չունի:</w:t>
            </w:r>
          </w:p>
          <w:p w14:paraId="633A6EE0" w14:textId="77777777" w:rsidR="003A6EFC" w:rsidRPr="00AA72AE" w:rsidRDefault="003A6EFC" w:rsidP="003042F5">
            <w:pPr>
              <w:spacing w:after="0" w:line="240" w:lineRule="auto"/>
              <w:ind w:firstLine="720"/>
              <w:jc w:val="both"/>
              <w:rPr>
                <w:rFonts w:ascii="GHEA Grapalat" w:hAnsi="GHEA Grapalat"/>
                <w:lang w:val="hy-AM"/>
              </w:rPr>
            </w:pPr>
          </w:p>
        </w:tc>
        <w:tc>
          <w:tcPr>
            <w:tcW w:w="3685" w:type="dxa"/>
          </w:tcPr>
          <w:p w14:paraId="53BC7751" w14:textId="77777777" w:rsidR="003A6EFC" w:rsidRPr="005C3A99" w:rsidRDefault="003A6EFC" w:rsidP="00F972C7">
            <w:pPr>
              <w:spacing w:after="0" w:line="240" w:lineRule="auto"/>
              <w:rPr>
                <w:rFonts w:ascii="GHEA Grapalat" w:hAnsi="GHEA Grapalat"/>
                <w:color w:val="FF0000"/>
                <w:sz w:val="24"/>
                <w:szCs w:val="24"/>
              </w:rPr>
            </w:pPr>
          </w:p>
        </w:tc>
      </w:tr>
      <w:tr w:rsidR="003C3514" w:rsidRPr="00401D31" w14:paraId="2A5EDC25" w14:textId="77777777" w:rsidTr="008E696C">
        <w:trPr>
          <w:trHeight w:val="515"/>
        </w:trPr>
        <w:tc>
          <w:tcPr>
            <w:tcW w:w="6091" w:type="dxa"/>
            <w:vMerge w:val="restart"/>
            <w:hideMark/>
          </w:tcPr>
          <w:p w14:paraId="750B1721" w14:textId="77777777" w:rsidR="008E696C" w:rsidRDefault="008E696C" w:rsidP="008E696C">
            <w:pPr>
              <w:pStyle w:val="ListParagraph"/>
              <w:spacing w:line="276" w:lineRule="auto"/>
              <w:ind w:left="502"/>
              <w:rPr>
                <w:rFonts w:ascii="GHEA Grapalat" w:hAnsi="GHEA Grapalat"/>
                <w:sz w:val="24"/>
                <w:szCs w:val="24"/>
              </w:rPr>
            </w:pPr>
          </w:p>
          <w:p w14:paraId="7E3DC67F" w14:textId="5238D861" w:rsidR="008E696C" w:rsidRPr="00164740" w:rsidRDefault="008E696C" w:rsidP="008E696C">
            <w:pPr>
              <w:pStyle w:val="ListParagraph"/>
              <w:spacing w:line="276" w:lineRule="auto"/>
              <w:ind w:left="502"/>
              <w:rPr>
                <w:rFonts w:ascii="GHEA Grapalat" w:hAnsi="GHEA Grapalat"/>
                <w:sz w:val="24"/>
                <w:szCs w:val="24"/>
              </w:rPr>
            </w:pPr>
            <w:r>
              <w:rPr>
                <w:rFonts w:ascii="GHEA Grapalat" w:hAnsi="GHEA Grapalat"/>
                <w:sz w:val="24"/>
                <w:szCs w:val="24"/>
              </w:rPr>
              <w:t>15. Արդարադատության նախարարություն</w:t>
            </w:r>
          </w:p>
        </w:tc>
        <w:tc>
          <w:tcPr>
            <w:tcW w:w="3685" w:type="dxa"/>
            <w:hideMark/>
          </w:tcPr>
          <w:p w14:paraId="22F4F4C5" w14:textId="0F929075" w:rsidR="008E696C" w:rsidRPr="00401D31" w:rsidRDefault="003F041D" w:rsidP="009268E4">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30</w:t>
            </w:r>
            <w:r w:rsidR="008E696C" w:rsidRPr="00401D31">
              <w:rPr>
                <w:rFonts w:ascii="GHEA Grapalat" w:hAnsi="GHEA Grapalat"/>
                <w:sz w:val="24"/>
                <w:szCs w:val="24"/>
                <w:lang w:val="en-GB" w:eastAsia="ru-RU"/>
              </w:rPr>
              <w:t>.0</w:t>
            </w:r>
            <w:r>
              <w:rPr>
                <w:rFonts w:ascii="GHEA Grapalat" w:hAnsi="GHEA Grapalat"/>
                <w:sz w:val="24"/>
                <w:szCs w:val="24"/>
                <w:lang w:val="en-GB" w:eastAsia="ru-RU"/>
              </w:rPr>
              <w:t>4</w:t>
            </w:r>
            <w:r w:rsidR="008E696C" w:rsidRPr="00401D31">
              <w:rPr>
                <w:rFonts w:ascii="GHEA Grapalat" w:hAnsi="GHEA Grapalat"/>
                <w:sz w:val="24"/>
                <w:szCs w:val="24"/>
                <w:lang w:val="en-GB" w:eastAsia="ru-RU"/>
              </w:rPr>
              <w:t>.202</w:t>
            </w:r>
            <w:r w:rsidR="008E696C" w:rsidRPr="00401D31">
              <w:rPr>
                <w:rFonts w:ascii="GHEA Grapalat" w:hAnsi="GHEA Grapalat"/>
                <w:sz w:val="24"/>
                <w:szCs w:val="24"/>
                <w:lang w:val="hy-AM" w:eastAsia="ru-RU"/>
              </w:rPr>
              <w:t xml:space="preserve">6 </w:t>
            </w:r>
            <w:r w:rsidR="008E696C" w:rsidRPr="00401D31">
              <w:rPr>
                <w:rFonts w:ascii="GHEA Grapalat" w:hAnsi="GHEA Grapalat"/>
                <w:sz w:val="24"/>
                <w:szCs w:val="24"/>
                <w:lang w:val="en-GB" w:eastAsia="ru-RU"/>
              </w:rPr>
              <w:t>թ.</w:t>
            </w:r>
          </w:p>
        </w:tc>
      </w:tr>
      <w:tr w:rsidR="003C3514" w:rsidRPr="00401D31" w14:paraId="53356262" w14:textId="77777777" w:rsidTr="008E696C">
        <w:trPr>
          <w:trHeight w:val="495"/>
        </w:trPr>
        <w:tc>
          <w:tcPr>
            <w:tcW w:w="6091" w:type="dxa"/>
            <w:vMerge/>
            <w:hideMark/>
          </w:tcPr>
          <w:p w14:paraId="14304239" w14:textId="77777777" w:rsidR="008E696C" w:rsidRPr="00164740" w:rsidRDefault="008E696C" w:rsidP="009268E4">
            <w:pPr>
              <w:spacing w:after="0"/>
              <w:rPr>
                <w:rFonts w:ascii="GHEA Grapalat" w:eastAsia="Times New Roman" w:hAnsi="GHEA Grapalat" w:cs="Times New Roman"/>
                <w:sz w:val="24"/>
                <w:szCs w:val="24"/>
              </w:rPr>
            </w:pPr>
          </w:p>
        </w:tc>
        <w:tc>
          <w:tcPr>
            <w:tcW w:w="3685" w:type="dxa"/>
            <w:hideMark/>
          </w:tcPr>
          <w:p w14:paraId="1A6942D3" w14:textId="7499276F" w:rsidR="008E696C" w:rsidRPr="00CA4EAF" w:rsidRDefault="008E696C" w:rsidP="009268E4">
            <w:pPr>
              <w:spacing w:before="240" w:after="0" w:line="360" w:lineRule="auto"/>
              <w:jc w:val="center"/>
              <w:rPr>
                <w:rFonts w:ascii="GHEA Grapalat" w:hAnsi="GHEA Grapalat"/>
                <w:sz w:val="24"/>
                <w:szCs w:val="24"/>
                <w:lang w:val="en-GB" w:eastAsia="ru-RU"/>
              </w:rPr>
            </w:pPr>
            <w:r w:rsidRPr="00CA4EAF">
              <w:rPr>
                <w:rFonts w:ascii="GHEA Grapalat" w:hAnsi="GHEA Grapalat"/>
                <w:sz w:val="24"/>
                <w:szCs w:val="24"/>
                <w:lang w:val="hy-AM" w:eastAsia="ru-RU"/>
              </w:rPr>
              <w:t xml:space="preserve"> </w:t>
            </w:r>
            <w:r w:rsidR="003F041D" w:rsidRPr="00CA4EAF">
              <w:rPr>
                <w:rFonts w:ascii="GHEA Grapalat" w:hAnsi="GHEA Grapalat"/>
                <w:sz w:val="24"/>
                <w:szCs w:val="24"/>
              </w:rPr>
              <w:t>№/27.2.2/22912-2026</w:t>
            </w:r>
          </w:p>
        </w:tc>
      </w:tr>
      <w:tr w:rsidR="003C3514" w:rsidRPr="002447C6" w14:paraId="27AD4AC5" w14:textId="77777777" w:rsidTr="008E696C">
        <w:tc>
          <w:tcPr>
            <w:tcW w:w="6091" w:type="dxa"/>
          </w:tcPr>
          <w:p w14:paraId="005F0C71" w14:textId="77777777" w:rsidR="009D4010" w:rsidRPr="009D4010" w:rsidRDefault="009D4010" w:rsidP="009D4010">
            <w:pPr>
              <w:tabs>
                <w:tab w:val="left" w:pos="142"/>
                <w:tab w:val="left" w:pos="540"/>
                <w:tab w:val="left" w:pos="567"/>
              </w:tabs>
              <w:spacing w:after="0"/>
              <w:ind w:firstLine="284"/>
              <w:jc w:val="both"/>
              <w:rPr>
                <w:rFonts w:ascii="GHEA Grapalat" w:eastAsia="GHEA Grapalat" w:hAnsi="GHEA Grapalat" w:cs="GHEA Grapalat"/>
                <w:b/>
                <w:i/>
                <w:iCs/>
                <w:lang w:val="hy-AM"/>
              </w:rPr>
            </w:pPr>
            <w:r w:rsidRPr="009D4010">
              <w:rPr>
                <w:rFonts w:ascii="GHEA Grapalat" w:eastAsia="GHEA Grapalat" w:hAnsi="GHEA Grapalat" w:cs="Tahoma"/>
                <w:b/>
                <w:i/>
                <w:iCs/>
                <w:lang w:val="hy-AM"/>
              </w:rPr>
              <w:t>«Բարձրագույն կրթության մասնագիտությունների և դրանց դասիչների (ներառյալ կարգավորվող մասնագիտությունների վերաբերյալ հատուկ նշումը), դրանց ուսուցման ձևերի և դրանց համապատասխան տրվող որակավորումների ցանկը հաստատելու մասին</w:t>
            </w:r>
            <w:r w:rsidRPr="009D4010">
              <w:rPr>
                <w:rFonts w:ascii="GHEA Grapalat" w:eastAsia="GHEA Grapalat" w:hAnsi="GHEA Grapalat" w:cs="Tahoma"/>
                <w:b/>
                <w:i/>
                <w:iCs/>
                <w:lang w:val="af-ZA"/>
              </w:rPr>
              <w:t xml:space="preserve">» </w:t>
            </w:r>
            <w:r w:rsidRPr="009D4010">
              <w:rPr>
                <w:rFonts w:ascii="GHEA Grapalat" w:eastAsia="GHEA Grapalat" w:hAnsi="GHEA Grapalat" w:cs="Tahoma"/>
                <w:b/>
                <w:i/>
                <w:iCs/>
                <w:lang w:val="hy-AM"/>
              </w:rPr>
              <w:t xml:space="preserve">Հայաստանի Հանրապետության կառավարության որոշման նախագծի </w:t>
            </w:r>
            <w:r w:rsidRPr="009D4010">
              <w:rPr>
                <w:rFonts w:ascii="GHEA Grapalat" w:hAnsi="GHEA Grapalat"/>
                <w:b/>
                <w:bCs/>
                <w:i/>
                <w:iCs/>
                <w:lang w:val="hy-AM"/>
              </w:rPr>
              <w:t xml:space="preserve">(այսուհետ՝ Նախագիծ) </w:t>
            </w:r>
            <w:r w:rsidRPr="009D4010">
              <w:rPr>
                <w:rFonts w:ascii="GHEA Grapalat" w:eastAsia="Sylfaen" w:hAnsi="GHEA Grapalat"/>
                <w:b/>
                <w:i/>
                <w:iCs/>
                <w:lang w:val="hy-AM"/>
              </w:rPr>
              <w:t>վերաբերյալ</w:t>
            </w:r>
            <w:r w:rsidRPr="009D4010">
              <w:rPr>
                <w:rFonts w:ascii="GHEA Grapalat" w:eastAsia="GHEA Grapalat" w:hAnsi="GHEA Grapalat" w:cs="GHEA Grapalat"/>
                <w:b/>
                <w:i/>
                <w:iCs/>
                <w:lang w:val="hy-AM"/>
              </w:rPr>
              <w:t xml:space="preserve"> </w:t>
            </w:r>
            <w:r w:rsidRPr="009D4010">
              <w:rPr>
                <w:rFonts w:ascii="GHEA Grapalat" w:hAnsi="GHEA Grapalat"/>
                <w:b/>
                <w:i/>
                <w:iCs/>
                <w:lang w:val="hy-AM"/>
              </w:rPr>
              <w:t>հայտնում ենք հետևյալը՝</w:t>
            </w:r>
          </w:p>
          <w:p w14:paraId="596CFEFA" w14:textId="77777777" w:rsidR="009D4010" w:rsidRPr="009D4010" w:rsidRDefault="009D4010" w:rsidP="009D4010">
            <w:pPr>
              <w:pStyle w:val="ListParagraph"/>
              <w:numPr>
                <w:ilvl w:val="0"/>
                <w:numId w:val="26"/>
              </w:numPr>
              <w:tabs>
                <w:tab w:val="left" w:pos="142"/>
                <w:tab w:val="left" w:pos="540"/>
                <w:tab w:val="left" w:pos="567"/>
                <w:tab w:val="left" w:pos="709"/>
              </w:tabs>
              <w:spacing w:line="276" w:lineRule="auto"/>
              <w:ind w:left="0" w:firstLine="284"/>
              <w:jc w:val="both"/>
              <w:rPr>
                <w:rFonts w:ascii="GHEA Grapalat" w:hAnsi="GHEA Grapalat"/>
                <w:i/>
                <w:sz w:val="22"/>
                <w:szCs w:val="22"/>
                <w:lang w:val="hy-AM"/>
              </w:rPr>
            </w:pPr>
            <w:r w:rsidRPr="009D4010">
              <w:rPr>
                <w:rFonts w:ascii="GHEA Grapalat" w:hAnsi="GHEA Grapalat"/>
                <w:sz w:val="22"/>
                <w:szCs w:val="22"/>
                <w:lang w:val="hy-AM"/>
              </w:rPr>
              <w:t xml:space="preserve">Նախագծի վերնագրի և լիազորող նորմի միջև առկա է բովանդակային անհամապատասխանություն, մասնավորապես, լիազորող նորմը նախատեսում է առանձին կարգավորման օբյեկտներ՝ </w:t>
            </w:r>
            <w:r w:rsidRPr="009D4010">
              <w:rPr>
                <w:rFonts w:ascii="GHEA Grapalat" w:hAnsi="GHEA Grapalat"/>
                <w:i/>
                <w:sz w:val="22"/>
                <w:szCs w:val="22"/>
                <w:lang w:val="hy-AM"/>
              </w:rPr>
              <w:t>բարձրագույն կրթության մասնագիտությունների և դրանց դասիչների ցանկեր, ուսուցման ձևեր, ինչպես նաև դրանց համապատասխան տրվող որակավորումների ցանկեր:</w:t>
            </w:r>
          </w:p>
          <w:p w14:paraId="457E91F1" w14:textId="77777777" w:rsidR="009D4010" w:rsidRPr="009D4010" w:rsidRDefault="009D4010" w:rsidP="009D4010">
            <w:pPr>
              <w:pStyle w:val="ListParagraph"/>
              <w:tabs>
                <w:tab w:val="left" w:pos="142"/>
                <w:tab w:val="left" w:pos="540"/>
                <w:tab w:val="left" w:pos="567"/>
                <w:tab w:val="left" w:pos="709"/>
              </w:tabs>
              <w:spacing w:line="276" w:lineRule="auto"/>
              <w:ind w:left="0" w:firstLine="284"/>
              <w:jc w:val="both"/>
              <w:rPr>
                <w:rFonts w:ascii="GHEA Grapalat" w:hAnsi="GHEA Grapalat"/>
                <w:sz w:val="22"/>
                <w:szCs w:val="22"/>
                <w:lang w:val="hy-AM"/>
              </w:rPr>
            </w:pPr>
            <w:r w:rsidRPr="009D4010">
              <w:rPr>
                <w:rFonts w:ascii="GHEA Grapalat" w:hAnsi="GHEA Grapalat"/>
                <w:sz w:val="22"/>
                <w:szCs w:val="22"/>
                <w:lang w:val="hy-AM"/>
              </w:rPr>
              <w:t xml:space="preserve">Մինչդեռ, Նախագծի վերնագրի ձևակերպումից  ստեղծվում է մի իրավիճակ, երբ  հաստատվում է նաև «ուսուցման ձևերի ցանկ», ինչը չի բխում լիազորող նորմի տրամաբանությունից։ Իրականում լիազորող նորմը ենթադրում է ոչ թե ուսուցման ձևերի ցանկի հաստատում, այլ ուսուցման ձևերի հաստատում և դրանց հետ կապված՝ </w:t>
            </w:r>
            <w:r w:rsidRPr="009D4010">
              <w:rPr>
                <w:rFonts w:ascii="GHEA Grapalat" w:hAnsi="GHEA Grapalat"/>
                <w:sz w:val="22"/>
                <w:szCs w:val="22"/>
                <w:lang w:val="hy-AM"/>
              </w:rPr>
              <w:lastRenderedPageBreak/>
              <w:t xml:space="preserve">համապատասխան որակավորումների ցանկի հաստատում որպես առանձին կարգավորման առարկա։ </w:t>
            </w:r>
          </w:p>
          <w:p w14:paraId="23B1999A" w14:textId="77777777" w:rsidR="009D4010" w:rsidRPr="009D4010" w:rsidRDefault="009D4010" w:rsidP="009D4010">
            <w:pPr>
              <w:pStyle w:val="ListParagraph"/>
              <w:tabs>
                <w:tab w:val="left" w:pos="142"/>
                <w:tab w:val="left" w:pos="540"/>
                <w:tab w:val="left" w:pos="567"/>
                <w:tab w:val="left" w:pos="709"/>
              </w:tabs>
              <w:spacing w:line="276" w:lineRule="auto"/>
              <w:ind w:left="0" w:firstLine="284"/>
              <w:jc w:val="both"/>
              <w:rPr>
                <w:rFonts w:ascii="GHEA Grapalat" w:hAnsi="GHEA Grapalat"/>
                <w:sz w:val="22"/>
                <w:szCs w:val="22"/>
                <w:lang w:val="hy-AM"/>
              </w:rPr>
            </w:pPr>
            <w:r w:rsidRPr="009D4010">
              <w:rPr>
                <w:rFonts w:ascii="GHEA Grapalat" w:hAnsi="GHEA Grapalat"/>
                <w:sz w:val="22"/>
                <w:szCs w:val="22"/>
                <w:lang w:val="hy-AM"/>
              </w:rPr>
              <w:t>Ուստի, նկատի ունենալով վերոգրյալը անհրաժեշտ է Նախագծի վերնագիրը համապատասխանեցնել լիազորող նորմին: Նշվածով պայմանավորված անհրաժեշտ է շտկել նաև Նախագծի 1-ին կետը և Նախագծի Հավելվածի (այսուհետ՝ Հավելված) վերնագիրը:</w:t>
            </w:r>
          </w:p>
          <w:p w14:paraId="6F5E749F" w14:textId="77777777" w:rsidR="009D4010" w:rsidRPr="00041D24" w:rsidRDefault="009D4010" w:rsidP="009D4010">
            <w:pPr>
              <w:pStyle w:val="ListParagraph"/>
              <w:numPr>
                <w:ilvl w:val="0"/>
                <w:numId w:val="26"/>
              </w:numPr>
              <w:shd w:val="clear" w:color="auto" w:fill="FFFFFF"/>
              <w:tabs>
                <w:tab w:val="left" w:pos="0"/>
                <w:tab w:val="left" w:pos="540"/>
                <w:tab w:val="left" w:pos="630"/>
              </w:tabs>
              <w:spacing w:line="360" w:lineRule="auto"/>
              <w:ind w:left="0" w:firstLine="284"/>
              <w:jc w:val="both"/>
              <w:rPr>
                <w:rFonts w:ascii="GHEA Grapalat" w:hAnsi="GHEA Grapalat"/>
                <w:color w:val="000000"/>
                <w:sz w:val="24"/>
                <w:szCs w:val="24"/>
                <w:shd w:val="clear" w:color="auto" w:fill="FFFFFF"/>
                <w:lang w:val="hy-AM"/>
              </w:rPr>
            </w:pPr>
            <w:r w:rsidRPr="00041D24">
              <w:rPr>
                <w:rFonts w:ascii="GHEA Grapalat" w:hAnsi="GHEA Grapalat"/>
                <w:color w:val="000000"/>
                <w:sz w:val="24"/>
                <w:szCs w:val="24"/>
                <w:shd w:val="clear" w:color="auto" w:fill="FFFFFF"/>
                <w:lang w:val="hy-AM"/>
              </w:rPr>
              <w:t xml:space="preserve">Նախագծի 2-րդ կետի 1-ին ենթակետով նախարարին վերապահված լիազորության ձևակերպումից հստակ չի բխում, թե Հայաստանի Հանրապետության բարձրագույն մասնագիտական կրթության և գիտական աստիճաններ շնորհելու մասնագիտությունների (նաև դասիչների) և որակավորումների համապատասխանության ցանկերը ինչ իրավական </w:t>
            </w:r>
            <w:r w:rsidRPr="00D36BBC">
              <w:rPr>
                <w:rFonts w:ascii="GHEA Grapalat" w:hAnsi="GHEA Grapalat"/>
                <w:color w:val="000000"/>
                <w:sz w:val="24"/>
                <w:szCs w:val="24"/>
                <w:shd w:val="clear" w:color="auto" w:fill="FFFFFF"/>
                <w:lang w:val="hy-AM"/>
              </w:rPr>
              <w:t>ակտի ձևով են հաստատվելու։</w:t>
            </w:r>
          </w:p>
          <w:p w14:paraId="15ACE323" w14:textId="77777777" w:rsidR="009D4010" w:rsidRPr="00D36BBC" w:rsidRDefault="009D4010" w:rsidP="009D4010">
            <w:pPr>
              <w:shd w:val="clear" w:color="auto" w:fill="FFFFFF"/>
              <w:tabs>
                <w:tab w:val="left" w:pos="142"/>
                <w:tab w:val="left" w:pos="540"/>
                <w:tab w:val="left" w:pos="630"/>
              </w:tabs>
              <w:spacing w:after="0" w:line="360" w:lineRule="auto"/>
              <w:ind w:firstLine="284"/>
              <w:jc w:val="both"/>
              <w:rPr>
                <w:rFonts w:ascii="GHEA Grapalat" w:hAnsi="GHEA Grapalat"/>
                <w:color w:val="000000"/>
                <w:sz w:val="24"/>
                <w:szCs w:val="24"/>
                <w:shd w:val="clear" w:color="auto" w:fill="FFFFFF"/>
                <w:lang w:val="hy-AM"/>
              </w:rPr>
            </w:pPr>
            <w:r w:rsidRPr="00041D24">
              <w:rPr>
                <w:rFonts w:ascii="GHEA Grapalat" w:hAnsi="GHEA Grapalat"/>
                <w:color w:val="000000"/>
                <w:sz w:val="24"/>
                <w:szCs w:val="24"/>
                <w:shd w:val="clear" w:color="auto" w:fill="FFFFFF"/>
                <w:lang w:val="hy-AM"/>
              </w:rPr>
              <w:t>Եթե այդ ցանկերը նախատեսվում է ընդունել որպես նորմատիվ իրավական ակտ, ապա</w:t>
            </w:r>
            <w:r w:rsidRPr="00D36BBC">
              <w:rPr>
                <w:rFonts w:ascii="GHEA Grapalat" w:hAnsi="GHEA Grapalat"/>
                <w:color w:val="000000"/>
                <w:sz w:val="24"/>
                <w:szCs w:val="24"/>
                <w:shd w:val="clear" w:color="auto" w:fill="FFFFFF"/>
                <w:lang w:val="hy-AM"/>
              </w:rPr>
              <w:t xml:space="preserve"> հարկ է նկատել, որ </w:t>
            </w:r>
            <w:r w:rsidRPr="00041D24">
              <w:rPr>
                <w:rFonts w:ascii="GHEA Grapalat" w:hAnsi="GHEA Grapalat"/>
                <w:color w:val="000000"/>
                <w:sz w:val="24"/>
                <w:szCs w:val="24"/>
                <w:shd w:val="clear" w:color="auto" w:fill="FFFFFF"/>
                <w:lang w:val="hy-AM"/>
              </w:rPr>
              <w:t>դրանք իրենց անորոշ թվով սուբյեկտների նկատմամբ պարտադիր կիրառելիությամբ կսահմանեն վարքագծի ընդհանուր կանոններ</w:t>
            </w:r>
            <w:r w:rsidRPr="00D36BBC">
              <w:rPr>
                <w:rFonts w:ascii="GHEA Grapalat" w:hAnsi="GHEA Grapalat"/>
                <w:color w:val="000000"/>
                <w:sz w:val="24"/>
                <w:szCs w:val="24"/>
                <w:shd w:val="clear" w:color="auto" w:fill="FFFFFF"/>
                <w:lang w:val="hy-AM"/>
              </w:rPr>
              <w:t>,</w:t>
            </w:r>
            <w:r w:rsidRPr="00041D24">
              <w:rPr>
                <w:rFonts w:ascii="GHEA Grapalat" w:hAnsi="GHEA Grapalat"/>
                <w:color w:val="000000"/>
                <w:sz w:val="24"/>
                <w:szCs w:val="24"/>
                <w:shd w:val="clear" w:color="auto" w:fill="FFFFFF"/>
                <w:lang w:val="hy-AM"/>
              </w:rPr>
              <w:t xml:space="preserve"> </w:t>
            </w:r>
            <w:r w:rsidRPr="00D36BBC">
              <w:rPr>
                <w:rFonts w:ascii="GHEA Grapalat" w:hAnsi="GHEA Grapalat"/>
                <w:color w:val="000000"/>
                <w:sz w:val="24"/>
                <w:szCs w:val="24"/>
                <w:shd w:val="clear" w:color="auto" w:fill="FFFFFF"/>
                <w:lang w:val="hy-AM"/>
              </w:rPr>
              <w:t>իսկ</w:t>
            </w:r>
            <w:r w:rsidRPr="00041D24">
              <w:rPr>
                <w:rFonts w:ascii="GHEA Grapalat" w:hAnsi="GHEA Grapalat"/>
                <w:color w:val="000000"/>
                <w:sz w:val="24"/>
                <w:szCs w:val="24"/>
                <w:shd w:val="clear" w:color="auto" w:fill="FFFFFF"/>
                <w:lang w:val="hy-AM"/>
              </w:rPr>
              <w:t xml:space="preserve"> այդ դեպքում դրանց ընդունման համար անհրաժեշտ լիազորող նորմը պետք է հստակ և ուղղակիորեն բխի օրենքից։ Մինչդեռ, </w:t>
            </w:r>
            <w:r w:rsidRPr="00D36BBC">
              <w:rPr>
                <w:rFonts w:ascii="GHEA Grapalat" w:hAnsi="GHEA Grapalat"/>
                <w:color w:val="000000"/>
                <w:sz w:val="24"/>
                <w:szCs w:val="24"/>
                <w:shd w:val="clear" w:color="auto" w:fill="FFFFFF"/>
                <w:lang w:val="hy-AM"/>
              </w:rPr>
              <w:t>Ն</w:t>
            </w:r>
            <w:r w:rsidRPr="00041D24">
              <w:rPr>
                <w:rFonts w:ascii="GHEA Grapalat" w:hAnsi="GHEA Grapalat"/>
                <w:color w:val="000000"/>
                <w:sz w:val="24"/>
                <w:szCs w:val="24"/>
                <w:shd w:val="clear" w:color="auto" w:fill="FFFFFF"/>
                <w:lang w:val="hy-AM"/>
              </w:rPr>
              <w:t>ախագծով նման լիազորության բավարար և որոշակի իրավական հիմք ամբողջությամբ չի ապահովվում</w:t>
            </w:r>
            <w:r w:rsidRPr="00D36BBC">
              <w:rPr>
                <w:rFonts w:ascii="GHEA Grapalat" w:hAnsi="GHEA Grapalat"/>
                <w:color w:val="000000"/>
                <w:sz w:val="24"/>
                <w:szCs w:val="24"/>
                <w:shd w:val="clear" w:color="auto" w:fill="FFFFFF"/>
                <w:lang w:val="hy-AM"/>
              </w:rPr>
              <w:t>։</w:t>
            </w:r>
          </w:p>
          <w:p w14:paraId="2492746F" w14:textId="77777777" w:rsidR="009D4010" w:rsidRPr="00D36BBC" w:rsidRDefault="009D4010" w:rsidP="009D4010">
            <w:pPr>
              <w:pStyle w:val="ListParagraph"/>
              <w:numPr>
                <w:ilvl w:val="0"/>
                <w:numId w:val="26"/>
              </w:numPr>
              <w:tabs>
                <w:tab w:val="left" w:pos="142"/>
                <w:tab w:val="left" w:pos="540"/>
                <w:tab w:val="left" w:pos="567"/>
                <w:tab w:val="left" w:pos="709"/>
              </w:tabs>
              <w:spacing w:line="360" w:lineRule="auto"/>
              <w:ind w:left="0" w:firstLine="284"/>
              <w:jc w:val="both"/>
              <w:rPr>
                <w:rFonts w:ascii="GHEA Grapalat" w:hAnsi="GHEA Grapalat"/>
                <w:sz w:val="24"/>
                <w:szCs w:val="24"/>
                <w:lang w:val="hy-AM"/>
              </w:rPr>
            </w:pPr>
            <w:r w:rsidRPr="00D36BBC">
              <w:rPr>
                <w:rFonts w:ascii="GHEA Grapalat" w:hAnsi="GHEA Grapalat"/>
                <w:sz w:val="24"/>
                <w:szCs w:val="24"/>
                <w:lang w:val="hy-AM"/>
              </w:rPr>
              <w:t xml:space="preserve">Հիմնավորման մեջ նշվում է, որ Նախագծով սահմանվում է «մասնագիտություն» հասկացությունը՝ ներկայացնելով դրա բովանդակային նկարագրությունը։ </w:t>
            </w:r>
          </w:p>
          <w:p w14:paraId="21897B13" w14:textId="77777777" w:rsidR="009D4010" w:rsidRPr="00D36BBC" w:rsidRDefault="009D4010" w:rsidP="009D4010">
            <w:pPr>
              <w:tabs>
                <w:tab w:val="left" w:pos="142"/>
                <w:tab w:val="left" w:pos="540"/>
                <w:tab w:val="left" w:pos="567"/>
                <w:tab w:val="left" w:pos="709"/>
              </w:tabs>
              <w:spacing w:after="0" w:line="360" w:lineRule="auto"/>
              <w:ind w:firstLine="284"/>
              <w:jc w:val="both"/>
              <w:rPr>
                <w:rFonts w:ascii="GHEA Grapalat" w:eastAsia="Times New Roman" w:hAnsi="GHEA Grapalat"/>
                <w:sz w:val="24"/>
                <w:szCs w:val="24"/>
                <w:lang w:val="hy-AM"/>
              </w:rPr>
            </w:pPr>
            <w:r w:rsidRPr="00D36BBC">
              <w:rPr>
                <w:rFonts w:ascii="GHEA Grapalat" w:eastAsia="Times New Roman" w:hAnsi="GHEA Grapalat"/>
                <w:sz w:val="24"/>
                <w:szCs w:val="24"/>
                <w:lang w:val="hy-AM"/>
              </w:rPr>
              <w:lastRenderedPageBreak/>
              <w:t>Սակայն այս առումով, անհրաժեշտ է հաշվի առնել, որ Նախագծի ընդունման համար հիմք հանդիսացող լիազորող նորմը վերաբերում է բարձրագույն կրթության մասնագիտությունների ցանկի, դասիչների, ուսուցման ձևերի և որակավորումների հաստատմանը և չի նախատեսում ընդհանուր բնույթի հասկացությունների սահմանում։</w:t>
            </w:r>
          </w:p>
          <w:p w14:paraId="32435CF2" w14:textId="77777777" w:rsidR="009D4010" w:rsidRPr="00D36BBC" w:rsidRDefault="009D4010" w:rsidP="009D4010">
            <w:pPr>
              <w:pStyle w:val="ListParagraph"/>
              <w:tabs>
                <w:tab w:val="left" w:pos="142"/>
                <w:tab w:val="left" w:pos="540"/>
                <w:tab w:val="left" w:pos="567"/>
                <w:tab w:val="left" w:pos="709"/>
              </w:tabs>
              <w:spacing w:line="360" w:lineRule="auto"/>
              <w:ind w:left="0" w:firstLine="284"/>
              <w:jc w:val="both"/>
              <w:rPr>
                <w:rFonts w:ascii="GHEA Grapalat" w:hAnsi="GHEA Grapalat"/>
                <w:sz w:val="24"/>
                <w:szCs w:val="24"/>
                <w:lang w:val="hy-AM"/>
              </w:rPr>
            </w:pPr>
            <w:r w:rsidRPr="00D36BBC">
              <w:rPr>
                <w:rFonts w:ascii="GHEA Grapalat" w:hAnsi="GHEA Grapalat"/>
                <w:sz w:val="24"/>
                <w:szCs w:val="24"/>
                <w:lang w:val="hy-AM"/>
              </w:rPr>
              <w:t>Այս համատեքստում ձևակերպումը ընկալվում է որպես ընդհանուր նորմատիվ սահմանում, այլ ոչ թե տվյալ որոշման կիրառման շրջանակում օգտագործվող գործառնական մեկնաբանություն։</w:t>
            </w:r>
          </w:p>
          <w:p w14:paraId="5D518FF8" w14:textId="4F6E418F" w:rsidR="009D4010" w:rsidRPr="00D36BBC" w:rsidRDefault="009D4010" w:rsidP="00EA2764">
            <w:pPr>
              <w:pStyle w:val="ListParagraph"/>
              <w:tabs>
                <w:tab w:val="left" w:pos="142"/>
                <w:tab w:val="left" w:pos="540"/>
                <w:tab w:val="left" w:pos="567"/>
                <w:tab w:val="left" w:pos="709"/>
              </w:tabs>
              <w:spacing w:line="360" w:lineRule="auto"/>
              <w:ind w:left="0" w:firstLine="284"/>
              <w:jc w:val="both"/>
              <w:rPr>
                <w:rFonts w:ascii="GHEA Grapalat" w:hAnsi="GHEA Grapalat"/>
                <w:sz w:val="24"/>
                <w:szCs w:val="24"/>
                <w:lang w:val="hy-AM"/>
              </w:rPr>
            </w:pPr>
            <w:r w:rsidRPr="00D36BBC">
              <w:rPr>
                <w:rFonts w:ascii="GHEA Grapalat" w:hAnsi="GHEA Grapalat"/>
                <w:sz w:val="24"/>
                <w:szCs w:val="24"/>
                <w:lang w:val="hy-AM"/>
              </w:rPr>
              <w:t>Հաշվի առնելով վերոգրյալը՝ նպատակահարմար է հստակեցնել համապատասխան դրույթի կարգավիճակը՝ այն ձևակերպելով որպես սույն որոշման կիրառման նպատակներով տրվող սահմանում («սույն որոշման իմաստով»)՝ դրանով իսկ բացառելով դրա ընդհանրական կիրառման կամ մեկնաբանման հնարավորությունը։</w:t>
            </w:r>
          </w:p>
          <w:p w14:paraId="1D0D180E" w14:textId="77777777" w:rsidR="009D4010" w:rsidRPr="00D36BBC" w:rsidRDefault="009D4010" w:rsidP="009D4010">
            <w:pPr>
              <w:pStyle w:val="ListParagraph"/>
              <w:numPr>
                <w:ilvl w:val="0"/>
                <w:numId w:val="26"/>
              </w:numPr>
              <w:shd w:val="clear" w:color="auto" w:fill="FFFFFF"/>
              <w:tabs>
                <w:tab w:val="left" w:pos="90"/>
                <w:tab w:val="left" w:pos="142"/>
                <w:tab w:val="left" w:pos="540"/>
                <w:tab w:val="left" w:pos="567"/>
                <w:tab w:val="left" w:pos="630"/>
                <w:tab w:val="left" w:pos="709"/>
              </w:tabs>
              <w:spacing w:line="360" w:lineRule="auto"/>
              <w:ind w:left="0" w:firstLine="284"/>
              <w:jc w:val="both"/>
              <w:rPr>
                <w:rFonts w:ascii="GHEA Grapalat" w:hAnsi="GHEA Grapalat"/>
                <w:sz w:val="24"/>
                <w:szCs w:val="24"/>
                <w:lang w:val="hy-AM"/>
              </w:rPr>
            </w:pPr>
            <w:r w:rsidRPr="00041D24">
              <w:rPr>
                <w:rFonts w:ascii="GHEA Grapalat" w:hAnsi="GHEA Grapalat"/>
                <w:color w:val="000000"/>
                <w:sz w:val="24"/>
                <w:szCs w:val="24"/>
                <w:shd w:val="clear" w:color="auto" w:fill="FFFFFF"/>
                <w:lang w:val="hy-AM"/>
              </w:rPr>
              <w:t xml:space="preserve">Հավելվածում ներառված պարբերությունը անհրաժեշտ է </w:t>
            </w:r>
            <w:r w:rsidRPr="00041D24">
              <w:rPr>
                <w:rFonts w:ascii="GHEA Grapalat" w:hAnsi="GHEA Grapalat" w:cs="Sylfaen"/>
                <w:color w:val="000000"/>
                <w:sz w:val="24"/>
                <w:szCs w:val="24"/>
                <w:shd w:val="clear" w:color="auto" w:fill="FFFFFF"/>
                <w:lang w:val="hy-AM"/>
              </w:rPr>
              <w:t xml:space="preserve">դիտարկել որպես ծանոթագրություն և նախատեսել </w:t>
            </w:r>
            <w:r w:rsidRPr="00D36BBC">
              <w:rPr>
                <w:rFonts w:ascii="GHEA Grapalat" w:hAnsi="GHEA Grapalat"/>
                <w:sz w:val="24"/>
                <w:szCs w:val="24"/>
                <w:lang w:val="hy-AM"/>
              </w:rPr>
              <w:t xml:space="preserve">առանձին </w:t>
            </w:r>
            <w:r w:rsidRPr="00041D24">
              <w:rPr>
                <w:rFonts w:ascii="GHEA Grapalat" w:hAnsi="GHEA Grapalat"/>
                <w:sz w:val="24"/>
                <w:szCs w:val="24"/>
                <w:lang w:val="hy-AM"/>
              </w:rPr>
              <w:t xml:space="preserve">համարակալված պարբերության </w:t>
            </w:r>
            <w:r w:rsidRPr="00D36BBC">
              <w:rPr>
                <w:rFonts w:ascii="GHEA Grapalat" w:hAnsi="GHEA Grapalat"/>
                <w:sz w:val="24"/>
                <w:szCs w:val="24"/>
                <w:lang w:val="hy-AM"/>
              </w:rPr>
              <w:t>տեսքով՝ նկատի ունենալով «Նորմատիվ իրավական ակտերի մասին» օրենքի 21-րդ հոդվածի 1-ին</w:t>
            </w:r>
            <w:r w:rsidRPr="00041D24">
              <w:rPr>
                <w:rFonts w:ascii="GHEA Grapalat" w:hAnsi="GHEA Grapalat"/>
                <w:sz w:val="24"/>
                <w:szCs w:val="24"/>
                <w:lang w:val="hy-AM"/>
              </w:rPr>
              <w:t xml:space="preserve"> մասի կարգավորումը:</w:t>
            </w:r>
          </w:p>
          <w:p w14:paraId="6531894F" w14:textId="77777777" w:rsidR="008E696C" w:rsidRPr="00041D24" w:rsidRDefault="008E696C" w:rsidP="009268E4">
            <w:pPr>
              <w:spacing w:after="0"/>
              <w:jc w:val="both"/>
              <w:rPr>
                <w:rFonts w:ascii="GHEA Grapalat" w:hAnsi="GHEA Grapalat"/>
                <w:bCs/>
                <w:sz w:val="24"/>
                <w:szCs w:val="24"/>
                <w:shd w:val="clear" w:color="auto" w:fill="FFFFFF"/>
                <w:lang w:val="hy-AM"/>
              </w:rPr>
            </w:pPr>
          </w:p>
        </w:tc>
        <w:tc>
          <w:tcPr>
            <w:tcW w:w="3685" w:type="dxa"/>
          </w:tcPr>
          <w:p w14:paraId="06B5B0E2" w14:textId="77777777" w:rsidR="009D4010" w:rsidRPr="00041D24" w:rsidRDefault="009D4010" w:rsidP="009D4010">
            <w:pPr>
              <w:shd w:val="clear" w:color="auto" w:fill="FFFFFF"/>
              <w:ind w:left="540"/>
              <w:jc w:val="both"/>
              <w:rPr>
                <w:rFonts w:ascii="GHEA Grapalat" w:hAnsi="GHEA Grapalat"/>
                <w:color w:val="000000"/>
                <w:lang w:val="hy-AM"/>
              </w:rPr>
            </w:pPr>
          </w:p>
          <w:p w14:paraId="1A813617" w14:textId="77777777" w:rsidR="009D4010" w:rsidRPr="00041D24" w:rsidRDefault="009D4010" w:rsidP="009D4010">
            <w:pPr>
              <w:shd w:val="clear" w:color="auto" w:fill="FFFFFF"/>
              <w:ind w:left="540"/>
              <w:jc w:val="both"/>
              <w:rPr>
                <w:rFonts w:ascii="GHEA Grapalat" w:hAnsi="GHEA Grapalat"/>
                <w:color w:val="000000"/>
                <w:lang w:val="hy-AM"/>
              </w:rPr>
            </w:pPr>
          </w:p>
          <w:p w14:paraId="584B3FDF" w14:textId="77777777" w:rsidR="009D4010" w:rsidRPr="00041D24" w:rsidRDefault="009D4010" w:rsidP="009D4010">
            <w:pPr>
              <w:shd w:val="clear" w:color="auto" w:fill="FFFFFF"/>
              <w:ind w:left="540"/>
              <w:jc w:val="both"/>
              <w:rPr>
                <w:rFonts w:ascii="GHEA Grapalat" w:hAnsi="GHEA Grapalat"/>
                <w:color w:val="000000"/>
                <w:lang w:val="hy-AM"/>
              </w:rPr>
            </w:pPr>
          </w:p>
          <w:p w14:paraId="3D7D2768" w14:textId="77777777" w:rsidR="009D4010" w:rsidRPr="00041D24" w:rsidRDefault="009D4010" w:rsidP="009D4010">
            <w:pPr>
              <w:shd w:val="clear" w:color="auto" w:fill="FFFFFF"/>
              <w:ind w:left="540"/>
              <w:jc w:val="both"/>
              <w:rPr>
                <w:rFonts w:ascii="GHEA Grapalat" w:hAnsi="GHEA Grapalat"/>
                <w:color w:val="000000"/>
                <w:lang w:val="hy-AM"/>
              </w:rPr>
            </w:pPr>
          </w:p>
          <w:p w14:paraId="7326F5C0" w14:textId="77777777" w:rsidR="009D4010" w:rsidRPr="00041D24" w:rsidRDefault="009D4010" w:rsidP="009D4010">
            <w:pPr>
              <w:shd w:val="clear" w:color="auto" w:fill="FFFFFF"/>
              <w:ind w:left="540"/>
              <w:jc w:val="both"/>
              <w:rPr>
                <w:rFonts w:ascii="GHEA Grapalat" w:hAnsi="GHEA Grapalat"/>
                <w:color w:val="000000"/>
                <w:lang w:val="hy-AM"/>
              </w:rPr>
            </w:pPr>
          </w:p>
          <w:p w14:paraId="21BA8B7E" w14:textId="77777777" w:rsidR="009D4010" w:rsidRPr="00041D24" w:rsidRDefault="009D4010" w:rsidP="009D4010">
            <w:pPr>
              <w:shd w:val="clear" w:color="auto" w:fill="FFFFFF"/>
              <w:ind w:left="540"/>
              <w:jc w:val="both"/>
              <w:rPr>
                <w:rFonts w:ascii="GHEA Grapalat" w:hAnsi="GHEA Grapalat"/>
                <w:color w:val="000000"/>
                <w:lang w:val="hy-AM"/>
              </w:rPr>
            </w:pPr>
          </w:p>
          <w:p w14:paraId="136117C6" w14:textId="77777777" w:rsidR="009D4010" w:rsidRPr="00041D24" w:rsidRDefault="009D4010" w:rsidP="009D4010">
            <w:pPr>
              <w:shd w:val="clear" w:color="auto" w:fill="FFFFFF"/>
              <w:ind w:left="540"/>
              <w:jc w:val="both"/>
              <w:rPr>
                <w:rFonts w:ascii="GHEA Grapalat" w:hAnsi="GHEA Grapalat"/>
                <w:color w:val="000000"/>
                <w:lang w:val="hy-AM"/>
              </w:rPr>
            </w:pPr>
          </w:p>
          <w:p w14:paraId="50E26430" w14:textId="77777777" w:rsidR="009D4010" w:rsidRPr="00041D24" w:rsidRDefault="009D4010" w:rsidP="009D4010">
            <w:pPr>
              <w:shd w:val="clear" w:color="auto" w:fill="FFFFFF"/>
              <w:ind w:left="540"/>
              <w:jc w:val="both"/>
              <w:rPr>
                <w:rFonts w:ascii="GHEA Grapalat" w:hAnsi="GHEA Grapalat"/>
                <w:color w:val="000000"/>
                <w:lang w:val="hy-AM"/>
              </w:rPr>
            </w:pPr>
          </w:p>
          <w:p w14:paraId="386D8C78" w14:textId="0ED9B431" w:rsidR="008E696C" w:rsidRPr="009D4010" w:rsidRDefault="009D4010" w:rsidP="009D4010">
            <w:pPr>
              <w:shd w:val="clear" w:color="auto" w:fill="FFFFFF"/>
              <w:ind w:left="540"/>
              <w:jc w:val="both"/>
              <w:rPr>
                <w:rFonts w:ascii="GHEA Grapalat" w:hAnsi="GHEA Grapalat"/>
                <w:color w:val="000000"/>
                <w:lang w:val="hy-AM"/>
              </w:rPr>
            </w:pPr>
            <w:r w:rsidRPr="00041D24">
              <w:rPr>
                <w:rFonts w:ascii="GHEA Grapalat" w:hAnsi="GHEA Grapalat"/>
                <w:color w:val="000000"/>
                <w:lang w:val="hy-AM"/>
              </w:rPr>
              <w:t>1.</w:t>
            </w:r>
            <w:r w:rsidR="008E696C" w:rsidRPr="009D4010">
              <w:rPr>
                <w:rFonts w:ascii="GHEA Grapalat" w:hAnsi="GHEA Grapalat"/>
                <w:color w:val="000000"/>
                <w:lang w:val="hy-AM"/>
              </w:rPr>
              <w:t>Ընդունվել է</w:t>
            </w:r>
            <w:r w:rsidR="008E696C" w:rsidRPr="009D4010">
              <w:rPr>
                <w:rFonts w:ascii="Cambria Math" w:hAnsi="Cambria Math" w:cs="Cambria Math"/>
                <w:color w:val="000000"/>
                <w:lang w:val="hy-AM"/>
              </w:rPr>
              <w:t>․</w:t>
            </w:r>
          </w:p>
          <w:p w14:paraId="30105FE9"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42116573"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7E2FEFA7"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65C148B4"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34860D0A"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79A38F45"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5CD8E678"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2D95EDA4"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514C02CC"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5AD5BA66" w14:textId="77777777" w:rsidR="002D656C" w:rsidRDefault="002D656C" w:rsidP="009268E4">
            <w:pPr>
              <w:pStyle w:val="ListParagraph"/>
              <w:shd w:val="clear" w:color="auto" w:fill="FFFFFF"/>
              <w:ind w:left="0" w:firstLine="202"/>
              <w:jc w:val="both"/>
              <w:rPr>
                <w:rFonts w:ascii="GHEA Grapalat" w:eastAsiaTheme="minorHAnsi" w:hAnsi="GHEA Grapalat"/>
                <w:color w:val="000000"/>
                <w:sz w:val="22"/>
                <w:szCs w:val="22"/>
                <w:highlight w:val="yellow"/>
                <w:lang w:val="hy-AM"/>
              </w:rPr>
            </w:pPr>
          </w:p>
          <w:p w14:paraId="4D78BABB" w14:textId="1EED020F" w:rsidR="006231CB" w:rsidRPr="00041D24" w:rsidRDefault="006231CB" w:rsidP="00A53B79">
            <w:pPr>
              <w:shd w:val="clear" w:color="auto" w:fill="FFFFFF"/>
              <w:jc w:val="both"/>
              <w:rPr>
                <w:rFonts w:ascii="GHEA Grapalat" w:hAnsi="GHEA Grapalat"/>
                <w:color w:val="000000"/>
                <w:lang w:val="hy-AM"/>
              </w:rPr>
            </w:pPr>
          </w:p>
          <w:p w14:paraId="452A7057" w14:textId="77777777" w:rsidR="00A53B79" w:rsidRPr="00041D24" w:rsidRDefault="006231CB" w:rsidP="00A53B79">
            <w:pPr>
              <w:shd w:val="clear" w:color="auto" w:fill="FFFFFF"/>
              <w:spacing w:after="0" w:line="240" w:lineRule="auto"/>
              <w:jc w:val="both"/>
              <w:rPr>
                <w:rFonts w:ascii="GHEA Grapalat" w:hAnsi="GHEA Grapalat"/>
                <w:color w:val="000000"/>
                <w:lang w:val="hy-AM"/>
              </w:rPr>
            </w:pPr>
            <w:r w:rsidRPr="00041D24">
              <w:rPr>
                <w:rFonts w:ascii="GHEA Grapalat" w:hAnsi="GHEA Grapalat" w:cs="Times New Roman"/>
                <w:color w:val="000000"/>
                <w:lang w:val="hy-AM"/>
              </w:rPr>
              <w:t>2.</w:t>
            </w:r>
            <w:r w:rsidR="00570B5A" w:rsidRPr="00041D24">
              <w:rPr>
                <w:rFonts w:ascii="GHEA Grapalat" w:hAnsi="GHEA Grapalat" w:cs="Times New Roman"/>
                <w:color w:val="000000"/>
                <w:lang w:val="hy-AM"/>
              </w:rPr>
              <w:t>Ը</w:t>
            </w:r>
            <w:r w:rsidRPr="00041D24">
              <w:rPr>
                <w:rFonts w:ascii="GHEA Grapalat" w:hAnsi="GHEA Grapalat"/>
                <w:color w:val="000000"/>
                <w:lang w:val="hy-AM"/>
              </w:rPr>
              <w:t xml:space="preserve">նդունվել </w:t>
            </w:r>
            <w:r w:rsidR="00570B5A" w:rsidRPr="00041D24">
              <w:rPr>
                <w:rFonts w:ascii="GHEA Grapalat" w:hAnsi="GHEA Grapalat"/>
                <w:color w:val="000000"/>
                <w:lang w:val="hy-AM"/>
              </w:rPr>
              <w:t>է.</w:t>
            </w:r>
          </w:p>
          <w:p w14:paraId="27F893EB" w14:textId="38DE59DE" w:rsidR="002D656C" w:rsidRPr="00FA596B" w:rsidRDefault="00570B5A" w:rsidP="00A53B79">
            <w:pPr>
              <w:shd w:val="clear" w:color="auto" w:fill="FFFFFF"/>
              <w:spacing w:after="0" w:line="240" w:lineRule="auto"/>
              <w:jc w:val="both"/>
              <w:rPr>
                <w:rFonts w:ascii="GHEA Grapalat" w:hAnsi="GHEA Grapalat"/>
                <w:color w:val="000000"/>
                <w:lang w:val="hy-AM"/>
              </w:rPr>
            </w:pPr>
            <w:r w:rsidRPr="00FA596B">
              <w:rPr>
                <w:rFonts w:ascii="GHEA Grapalat" w:hAnsi="GHEA Grapalat"/>
                <w:color w:val="000000"/>
                <w:shd w:val="clear" w:color="auto" w:fill="FFFFFF"/>
                <w:lang w:val="hy-AM"/>
              </w:rPr>
              <w:t>Բ</w:t>
            </w:r>
            <w:r w:rsidR="006231CB" w:rsidRPr="00FA596B">
              <w:rPr>
                <w:rFonts w:ascii="GHEA Grapalat" w:hAnsi="GHEA Grapalat"/>
                <w:color w:val="000000"/>
                <w:shd w:val="clear" w:color="auto" w:fill="FFFFFF"/>
                <w:lang w:val="hy-AM"/>
              </w:rPr>
              <w:t xml:space="preserve">արձրագույն մասնագիտական կրթության և գիտական աստիճաններ շնորհելու մասնագիտությունների (նաև դասիչների) և որակավորումների համապատասխանության ցանկերը հաստատվելու են ԿԳՄՍ նախարարի հրամանով, այն լինելու է </w:t>
            </w:r>
            <w:r w:rsidR="006231CB" w:rsidRPr="00FA596B">
              <w:rPr>
                <w:rFonts w:ascii="GHEA Grapalat" w:eastAsia="Times New Roman" w:hAnsi="GHEA Grapalat" w:cs="Arial"/>
                <w:color w:val="333333"/>
                <w:lang w:val="hy-AM" w:eastAsia="en-GB"/>
              </w:rPr>
              <w:t>լոկալ, կրելու է խորհրդատվական</w:t>
            </w:r>
            <w:r w:rsidR="006231CB" w:rsidRPr="00FA596B">
              <w:rPr>
                <w:rFonts w:ascii="Calibri" w:eastAsia="Times New Roman" w:hAnsi="Calibri" w:cs="Calibri"/>
                <w:color w:val="333333"/>
                <w:lang w:val="hy-AM" w:eastAsia="en-GB"/>
              </w:rPr>
              <w:t> </w:t>
            </w:r>
            <w:r w:rsidR="006231CB" w:rsidRPr="00FA596B">
              <w:rPr>
                <w:rFonts w:ascii="GHEA Grapalat" w:eastAsia="Times New Roman" w:hAnsi="GHEA Grapalat" w:cs="Arial"/>
                <w:color w:val="333333"/>
                <w:lang w:val="hy-AM" w:eastAsia="en-GB"/>
              </w:rPr>
              <w:t>բնույթ:</w:t>
            </w:r>
          </w:p>
          <w:p w14:paraId="39094BEB" w14:textId="29DDDD7A" w:rsidR="00A95C57" w:rsidRPr="00FA596B" w:rsidRDefault="006231CB" w:rsidP="006231CB">
            <w:pPr>
              <w:pStyle w:val="ListParagraph"/>
              <w:shd w:val="clear" w:color="auto" w:fill="FFFFFF"/>
              <w:ind w:left="0" w:firstLine="202"/>
              <w:jc w:val="both"/>
              <w:rPr>
                <w:rFonts w:ascii="GHEA Grapalat" w:hAnsi="GHEA Grapalat" w:cs="Arial"/>
                <w:color w:val="333333"/>
                <w:sz w:val="22"/>
                <w:szCs w:val="22"/>
                <w:shd w:val="clear" w:color="auto" w:fill="FFFFFF"/>
                <w:lang w:val="hy-AM"/>
              </w:rPr>
            </w:pPr>
            <w:r w:rsidRPr="00FA596B">
              <w:rPr>
                <w:rFonts w:ascii="GHEA Grapalat" w:eastAsiaTheme="minorHAnsi" w:hAnsi="GHEA Grapalat"/>
                <w:color w:val="000000"/>
                <w:sz w:val="22"/>
                <w:szCs w:val="22"/>
              </w:rPr>
              <w:t>Նախարարին վերապահված լիազորությունը բ</w:t>
            </w:r>
            <w:r w:rsidR="00A95C57" w:rsidRPr="00FA596B">
              <w:rPr>
                <w:rFonts w:ascii="GHEA Grapalat" w:hAnsi="GHEA Grapalat" w:cs="Arial"/>
                <w:color w:val="333333"/>
                <w:sz w:val="22"/>
                <w:szCs w:val="22"/>
                <w:shd w:val="clear" w:color="auto" w:fill="FFFFFF"/>
              </w:rPr>
              <w:t>խում է</w:t>
            </w:r>
            <w:r w:rsidRPr="00FA596B">
              <w:rPr>
                <w:rFonts w:ascii="GHEA Grapalat" w:hAnsi="GHEA Grapalat" w:cs="Arial"/>
                <w:color w:val="333333"/>
                <w:sz w:val="22"/>
                <w:szCs w:val="22"/>
                <w:shd w:val="clear" w:color="auto" w:fill="FFFFFF"/>
              </w:rPr>
              <w:t xml:space="preserve"> «Բարձրագույն կրթության և գիտության մասին» օրենքի</w:t>
            </w:r>
            <w:r w:rsidR="00A95C57" w:rsidRPr="00FA596B">
              <w:rPr>
                <w:rFonts w:ascii="GHEA Grapalat" w:hAnsi="GHEA Grapalat" w:cs="Arial"/>
                <w:color w:val="333333"/>
                <w:sz w:val="22"/>
                <w:szCs w:val="22"/>
                <w:shd w:val="clear" w:color="auto" w:fill="FFFFFF"/>
              </w:rPr>
              <w:t xml:space="preserve"> 36-րդ հոդվածի ընդհանուր տրամաբանությունից</w:t>
            </w:r>
            <w:r w:rsidRPr="00FA596B">
              <w:rPr>
                <w:rFonts w:ascii="GHEA Grapalat" w:hAnsi="GHEA Grapalat" w:cs="Arial"/>
                <w:color w:val="333333"/>
                <w:sz w:val="22"/>
                <w:szCs w:val="22"/>
                <w:shd w:val="clear" w:color="auto" w:fill="FFFFFF"/>
              </w:rPr>
              <w:t>, մասնավորապես 1-ին մասի 6-րդ և 22-րդ կետերից, ըստ որոնց</w:t>
            </w:r>
            <w:r w:rsidR="00EA2764" w:rsidRPr="00FA596B">
              <w:rPr>
                <w:rFonts w:ascii="GHEA Grapalat" w:hAnsi="GHEA Grapalat" w:cs="Arial"/>
                <w:color w:val="333333"/>
                <w:sz w:val="22"/>
                <w:szCs w:val="22"/>
                <w:shd w:val="clear" w:color="auto" w:fill="FFFFFF"/>
              </w:rPr>
              <w:t xml:space="preserve"> «բարձրագույն կրթության և գիտության ոլորտներում Լիազոր մարմինը</w:t>
            </w:r>
            <w:r w:rsidR="00041D24" w:rsidRPr="00FA596B">
              <w:rPr>
                <w:rFonts w:ascii="GHEA Grapalat" w:hAnsi="GHEA Grapalat" w:cs="Arial"/>
                <w:color w:val="333333"/>
                <w:sz w:val="22"/>
                <w:szCs w:val="22"/>
                <w:shd w:val="clear" w:color="auto" w:fill="FFFFFF"/>
                <w:lang w:val="hy-AM"/>
              </w:rPr>
              <w:t>՝</w:t>
            </w:r>
          </w:p>
          <w:p w14:paraId="54D39676" w14:textId="77777777" w:rsidR="008E696C" w:rsidRPr="00A53B79" w:rsidRDefault="005B1936"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r w:rsidRPr="00FA596B">
              <w:rPr>
                <w:rFonts w:ascii="GHEA Grapalat" w:hAnsi="GHEA Grapalat" w:cs="Arial"/>
                <w:color w:val="333333"/>
                <w:sz w:val="22"/>
                <w:szCs w:val="22"/>
                <w:shd w:val="clear" w:color="auto" w:fill="FFFFFF"/>
              </w:rPr>
              <w:t>6) բուհերի ուսումնական գործընթացի կազմակերպմանն աջակցելու նպատակով հաստատում է խորհրդատվական բնույթի մեթոդաբանություններ, ուղեցույցներ, օրինակելի կարգեր, այդ թվում` ակադեմիական բարեվարքության օրինակելի կանոնակարգը.</w:t>
            </w:r>
            <w:r w:rsidR="00764DEC" w:rsidRPr="00FA596B">
              <w:rPr>
                <w:rFonts w:ascii="GHEA Grapalat" w:hAnsi="GHEA Grapalat" w:cs="Arial"/>
                <w:color w:val="333333"/>
                <w:sz w:val="22"/>
                <w:szCs w:val="22"/>
                <w:shd w:val="clear" w:color="auto" w:fill="FFFFFF"/>
              </w:rPr>
              <w:t xml:space="preserve"> </w:t>
            </w:r>
            <w:r w:rsidR="00764DEC" w:rsidRPr="00FA596B">
              <w:rPr>
                <w:rFonts w:ascii="GHEA Grapalat" w:hAnsi="GHEA Grapalat" w:cs="Arial"/>
                <w:color w:val="333333"/>
                <w:sz w:val="22"/>
                <w:szCs w:val="22"/>
                <w:lang w:eastAsia="en-GB"/>
              </w:rPr>
              <w:t xml:space="preserve">22) իրականացնում է Հայաստանի Հանրապետության օրենքներով և Կառավարության որոշումներով սահմանված այլ </w:t>
            </w:r>
            <w:proofErr w:type="gramStart"/>
            <w:r w:rsidR="00764DEC" w:rsidRPr="00FA596B">
              <w:rPr>
                <w:rFonts w:ascii="GHEA Grapalat" w:hAnsi="GHEA Grapalat" w:cs="Arial"/>
                <w:color w:val="333333"/>
                <w:sz w:val="22"/>
                <w:szCs w:val="22"/>
                <w:lang w:eastAsia="en-GB"/>
              </w:rPr>
              <w:t>գործառույթներ:</w:t>
            </w:r>
            <w:r w:rsidR="006231CB" w:rsidRPr="00FA596B">
              <w:rPr>
                <w:rFonts w:ascii="GHEA Grapalat" w:hAnsi="GHEA Grapalat" w:cs="Arial"/>
                <w:color w:val="333333"/>
                <w:sz w:val="22"/>
                <w:szCs w:val="22"/>
                <w:lang w:eastAsia="en-GB"/>
              </w:rPr>
              <w:t>»</w:t>
            </w:r>
            <w:proofErr w:type="gramEnd"/>
            <w:r w:rsidR="006231CB" w:rsidRPr="00FA596B">
              <w:rPr>
                <w:rFonts w:ascii="GHEA Grapalat" w:hAnsi="GHEA Grapalat" w:cs="Arial"/>
                <w:color w:val="333333"/>
                <w:sz w:val="22"/>
                <w:szCs w:val="22"/>
                <w:lang w:eastAsia="en-GB"/>
              </w:rPr>
              <w:t>:</w:t>
            </w:r>
          </w:p>
          <w:p w14:paraId="38033747" w14:textId="77777777" w:rsidR="00EA2764" w:rsidRPr="00A53B79"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41FD07F9" w14:textId="50A2A073"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r>
              <w:rPr>
                <w:rFonts w:ascii="GHEA Grapalat" w:hAnsi="GHEA Grapalat" w:cs="Arial"/>
                <w:color w:val="333333"/>
                <w:sz w:val="22"/>
                <w:szCs w:val="22"/>
                <w:lang w:eastAsia="en-GB"/>
              </w:rPr>
              <w:t xml:space="preserve">3.Ընդունվել է </w:t>
            </w:r>
          </w:p>
          <w:p w14:paraId="09F23C83" w14:textId="2D08342C"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2EC659DF" w14:textId="0A728A58"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7320CA3" w14:textId="061BABAD"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E95B2E2" w14:textId="7FFC7A4A"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13EC6232" w14:textId="6E7FCEA2"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38271F14" w14:textId="4FE0106A"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1E29DA7" w14:textId="4DC70621"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743007E" w14:textId="1076E02E"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3B830899" w14:textId="2CED9ECA"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32F1709E" w14:textId="737A30F1"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31B47BB2" w14:textId="73FA361A"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0FA6680" w14:textId="013B1B70"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5398507B" w14:textId="155472C0"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3C2FC8D" w14:textId="4A5F8E08"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4ED89675" w14:textId="6610E044"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307881C5" w14:textId="1A174014"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09020D1F" w14:textId="2EBE072D"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4B260391" w14:textId="0C63B0B0"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77E0FB3" w14:textId="6A2D35F8"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37C532B" w14:textId="338F7DED"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22DEB6C1" w14:textId="5515D2CB"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414496EE" w14:textId="7F5EF27D"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788990EE" w14:textId="5089ED7A"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56683444" w14:textId="76A9F176"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70A1371F" w14:textId="73CC98D2"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0B0F942C" w14:textId="6FB41467"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6A7FAB00" w14:textId="3ED01B4E"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50B46649" w14:textId="33C4EE63"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2C9FF4F7" w14:textId="6974A8AB" w:rsidR="00EA2764" w:rsidRDefault="00EA2764" w:rsidP="00EA2764">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r>
              <w:rPr>
                <w:rFonts w:ascii="GHEA Grapalat" w:hAnsi="GHEA Grapalat" w:cs="Arial"/>
                <w:color w:val="333333"/>
                <w:sz w:val="22"/>
                <w:szCs w:val="22"/>
                <w:lang w:eastAsia="en-GB"/>
              </w:rPr>
              <w:t xml:space="preserve">4.Ընդունվել է </w:t>
            </w:r>
          </w:p>
          <w:p w14:paraId="24FA2D13" w14:textId="77777777" w:rsidR="00EA2764"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p w14:paraId="5DB2993B" w14:textId="186A52F4" w:rsidR="00EA2764" w:rsidRPr="006231CB" w:rsidRDefault="00EA2764" w:rsidP="006231CB">
            <w:pPr>
              <w:pStyle w:val="NormalWeb"/>
              <w:shd w:val="clear" w:color="auto" w:fill="FFFFFF"/>
              <w:spacing w:before="0" w:beforeAutospacing="0" w:after="0" w:afterAutospacing="0"/>
              <w:ind w:firstLine="375"/>
              <w:jc w:val="both"/>
              <w:rPr>
                <w:rFonts w:ascii="GHEA Grapalat" w:hAnsi="GHEA Grapalat" w:cs="Arial"/>
                <w:color w:val="333333"/>
                <w:sz w:val="22"/>
                <w:szCs w:val="22"/>
                <w:lang w:eastAsia="en-GB"/>
              </w:rPr>
            </w:pPr>
          </w:p>
        </w:tc>
      </w:tr>
      <w:tr w:rsidR="003C3514" w:rsidRPr="002447C6" w14:paraId="514D8067" w14:textId="77777777" w:rsidTr="008E696C">
        <w:tc>
          <w:tcPr>
            <w:tcW w:w="6091" w:type="dxa"/>
          </w:tcPr>
          <w:p w14:paraId="7728DDD8" w14:textId="574D99EC" w:rsidR="00584169" w:rsidRPr="00584169" w:rsidRDefault="00584169" w:rsidP="009D4010">
            <w:pPr>
              <w:tabs>
                <w:tab w:val="left" w:pos="142"/>
                <w:tab w:val="left" w:pos="540"/>
                <w:tab w:val="left" w:pos="567"/>
              </w:tabs>
              <w:spacing w:after="0"/>
              <w:ind w:firstLine="284"/>
              <w:jc w:val="both"/>
              <w:rPr>
                <w:rFonts w:ascii="GHEA Grapalat" w:eastAsia="GHEA Grapalat" w:hAnsi="GHEA Grapalat" w:cs="Tahoma"/>
                <w:b/>
                <w:i/>
                <w:iCs/>
                <w:lang w:val="en-GB"/>
              </w:rPr>
            </w:pPr>
            <w:r>
              <w:rPr>
                <w:rFonts w:ascii="GHEA Grapalat" w:eastAsia="GHEA Grapalat" w:hAnsi="GHEA Grapalat" w:cs="Tahoma"/>
                <w:b/>
                <w:i/>
                <w:iCs/>
                <w:lang w:val="en-GB"/>
              </w:rPr>
              <w:lastRenderedPageBreak/>
              <w:t>Վարչապետի աշխատակազմ</w:t>
            </w:r>
          </w:p>
        </w:tc>
        <w:tc>
          <w:tcPr>
            <w:tcW w:w="3685" w:type="dxa"/>
          </w:tcPr>
          <w:p w14:paraId="75D396CF" w14:textId="77777777" w:rsidR="00584169" w:rsidRPr="00041D24" w:rsidRDefault="00584169" w:rsidP="009D4010">
            <w:pPr>
              <w:shd w:val="clear" w:color="auto" w:fill="FFFFFF"/>
              <w:ind w:left="540"/>
              <w:jc w:val="both"/>
              <w:rPr>
                <w:rFonts w:ascii="GHEA Grapalat" w:hAnsi="GHEA Grapalat"/>
                <w:color w:val="000000"/>
                <w:lang w:val="hy-AM"/>
              </w:rPr>
            </w:pPr>
          </w:p>
        </w:tc>
      </w:tr>
      <w:tr w:rsidR="003C3514" w:rsidRPr="002447C6" w14:paraId="40EA6045" w14:textId="77777777" w:rsidTr="008E696C">
        <w:tc>
          <w:tcPr>
            <w:tcW w:w="6091" w:type="dxa"/>
          </w:tcPr>
          <w:p w14:paraId="5EF66CB6" w14:textId="77777777" w:rsidR="00584169" w:rsidRDefault="00584169" w:rsidP="009D4010">
            <w:pPr>
              <w:tabs>
                <w:tab w:val="left" w:pos="142"/>
                <w:tab w:val="left" w:pos="540"/>
                <w:tab w:val="left" w:pos="567"/>
              </w:tabs>
              <w:spacing w:after="0"/>
              <w:ind w:firstLine="284"/>
              <w:jc w:val="both"/>
              <w:rPr>
                <w:rFonts w:ascii="GHEA Grapalat" w:eastAsia="GHEA Grapalat" w:hAnsi="GHEA Grapalat" w:cs="Tahoma"/>
                <w:b/>
                <w:i/>
                <w:iCs/>
                <w:lang w:val="en-GB"/>
              </w:rPr>
            </w:pPr>
            <w:r>
              <w:rPr>
                <w:rFonts w:ascii="GHEA Grapalat" w:eastAsia="GHEA Grapalat" w:hAnsi="GHEA Grapalat" w:cs="Tahoma"/>
                <w:b/>
                <w:i/>
                <w:iCs/>
                <w:lang w:val="en-GB"/>
              </w:rPr>
              <w:t>Իրավաբանական վարչություն</w:t>
            </w:r>
          </w:p>
          <w:p w14:paraId="6FA2345D" w14:textId="5647FC83" w:rsidR="00086BE2" w:rsidRPr="00FF0ECB" w:rsidRDefault="00086BE2" w:rsidP="00086BE2">
            <w:pPr>
              <w:pStyle w:val="ListParagraph"/>
              <w:numPr>
                <w:ilvl w:val="0"/>
                <w:numId w:val="27"/>
              </w:numPr>
              <w:tabs>
                <w:tab w:val="left" w:pos="0"/>
                <w:tab w:val="left" w:pos="270"/>
                <w:tab w:val="left" w:pos="1080"/>
              </w:tabs>
              <w:autoSpaceDE w:val="0"/>
              <w:autoSpaceDN w:val="0"/>
              <w:adjustRightInd w:val="0"/>
              <w:spacing w:line="276" w:lineRule="auto"/>
              <w:ind w:left="180" w:right="-90" w:firstLine="540"/>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Գ</w:t>
            </w:r>
            <w:r w:rsidRPr="00E135C0">
              <w:rPr>
                <w:rFonts w:ascii="GHEA Grapalat" w:hAnsi="GHEA Grapalat" w:cs="Arial"/>
                <w:sz w:val="24"/>
                <w:szCs w:val="24"/>
                <w:shd w:val="clear" w:color="auto" w:fill="FFFFFF"/>
                <w:lang w:val="hy-AM"/>
              </w:rPr>
              <w:t xml:space="preserve">ործող ՀՀ </w:t>
            </w:r>
            <w:r w:rsidRPr="00E135C0">
              <w:rPr>
                <w:rFonts w:ascii="GHEA Grapalat" w:hAnsi="GHEA Grapalat" w:cs="Arial"/>
                <w:color w:val="333333"/>
                <w:sz w:val="24"/>
                <w:szCs w:val="24"/>
                <w:lang w:val="hy-AM"/>
              </w:rPr>
              <w:t xml:space="preserve">կառավարության 2014 թվականի հոկտեմբերի 23-ի N 1191-Ն որոշման </w:t>
            </w:r>
            <w:r>
              <w:rPr>
                <w:rFonts w:ascii="GHEA Grapalat" w:hAnsi="GHEA Grapalat" w:cs="Arial"/>
                <w:color w:val="333333"/>
                <w:sz w:val="24"/>
                <w:szCs w:val="24"/>
                <w:lang w:val="hy-AM"/>
              </w:rPr>
              <w:t>հավելվածով</w:t>
            </w:r>
            <w:r w:rsidRPr="00E135C0">
              <w:rPr>
                <w:rFonts w:ascii="GHEA Grapalat" w:hAnsi="GHEA Grapalat" w:cs="Arial"/>
                <w:color w:val="333333"/>
                <w:sz w:val="24"/>
                <w:szCs w:val="24"/>
                <w:lang w:val="hy-AM"/>
              </w:rPr>
              <w:t xml:space="preserve"> սահմանված</w:t>
            </w:r>
            <w:r>
              <w:rPr>
                <w:rFonts w:ascii="GHEA Grapalat" w:hAnsi="GHEA Grapalat" w:cs="Arial"/>
                <w:color w:val="333333"/>
                <w:sz w:val="24"/>
                <w:szCs w:val="24"/>
                <w:lang w:val="hy-AM"/>
              </w:rPr>
              <w:t>՝</w:t>
            </w:r>
            <w:r w:rsidRPr="00E135C0">
              <w:rPr>
                <w:rFonts w:ascii="GHEA Grapalat" w:hAnsi="GHEA Grapalat" w:cs="Arial"/>
                <w:color w:val="333333"/>
                <w:sz w:val="24"/>
                <w:szCs w:val="24"/>
                <w:lang w:val="hy-AM"/>
              </w:rPr>
              <w:t xml:space="preserve"> 042101.00.6 </w:t>
            </w:r>
            <w:r>
              <w:rPr>
                <w:rFonts w:ascii="GHEA Grapalat" w:hAnsi="GHEA Grapalat" w:cs="Arial"/>
                <w:color w:val="333333"/>
                <w:sz w:val="24"/>
                <w:szCs w:val="24"/>
                <w:lang w:val="hy-AM"/>
              </w:rPr>
              <w:t xml:space="preserve">դասիչին </w:t>
            </w:r>
            <w:r>
              <w:rPr>
                <w:rFonts w:ascii="GHEA Grapalat" w:hAnsi="GHEA Grapalat" w:cs="Arial"/>
                <w:color w:val="333333"/>
                <w:sz w:val="24"/>
                <w:szCs w:val="24"/>
                <w:lang w:val="hy-AM"/>
              </w:rPr>
              <w:lastRenderedPageBreak/>
              <w:t>համապատասխան</w:t>
            </w:r>
            <w:r w:rsidRPr="00E135C0">
              <w:rPr>
                <w:rFonts w:ascii="GHEA Grapalat" w:hAnsi="GHEA Grapalat" w:cs="Arial"/>
                <w:color w:val="333333"/>
                <w:sz w:val="24"/>
                <w:szCs w:val="24"/>
                <w:lang w:val="hy-AM"/>
              </w:rPr>
              <w:t xml:space="preserve"> </w:t>
            </w:r>
            <w:r>
              <w:rPr>
                <w:rFonts w:ascii="GHEA Grapalat" w:hAnsi="GHEA Grapalat" w:cs="Arial"/>
                <w:color w:val="333333"/>
                <w:sz w:val="24"/>
                <w:szCs w:val="24"/>
                <w:lang w:val="hy-AM"/>
              </w:rPr>
              <w:t>«</w:t>
            </w:r>
            <w:r w:rsidRPr="00E135C0">
              <w:rPr>
                <w:rFonts w:ascii="GHEA Grapalat" w:hAnsi="GHEA Grapalat" w:cs="Arial"/>
                <w:color w:val="333333"/>
                <w:sz w:val="24"/>
                <w:szCs w:val="24"/>
                <w:lang w:val="hy-AM"/>
              </w:rPr>
              <w:t>իրավագիտություն</w:t>
            </w:r>
            <w:r>
              <w:rPr>
                <w:rFonts w:ascii="GHEA Grapalat" w:hAnsi="GHEA Grapalat" w:cs="Arial"/>
                <w:color w:val="333333"/>
                <w:sz w:val="24"/>
                <w:szCs w:val="24"/>
                <w:lang w:val="hy-AM"/>
              </w:rPr>
              <w:t>»</w:t>
            </w:r>
            <w:r w:rsidRPr="00E135C0">
              <w:rPr>
                <w:rFonts w:ascii="GHEA Grapalat" w:hAnsi="GHEA Grapalat" w:cs="Arial"/>
                <w:color w:val="333333"/>
                <w:sz w:val="24"/>
                <w:szCs w:val="24"/>
                <w:lang w:val="hy-AM"/>
              </w:rPr>
              <w:t xml:space="preserve"> մասնագիտությունը </w:t>
            </w:r>
            <w:r>
              <w:rPr>
                <w:rFonts w:ascii="GHEA Grapalat" w:hAnsi="GHEA Grapalat" w:cs="Arial"/>
                <w:color w:val="333333"/>
                <w:sz w:val="24"/>
                <w:szCs w:val="24"/>
                <w:lang w:val="hy-AM"/>
              </w:rPr>
              <w:t>սույն նախագծի շրջանակներում առաջարկվում է փոխել «իրավունք» մասնագիտությամբ, մինչդեռ պարզաբանված չէ նման փոփոխություն կատարելու հիմնավորվածությունը:</w:t>
            </w:r>
          </w:p>
          <w:p w14:paraId="22AF1C43" w14:textId="71A2CCED" w:rsidR="00FF0ECB" w:rsidRDefault="00FF0ECB"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0D9C840E" w14:textId="4882CC8D" w:rsidR="00FF0ECB" w:rsidRDefault="00FF0ECB"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5CEE114A" w14:textId="334FDD2E" w:rsidR="00FF0ECB" w:rsidRDefault="00FF0ECB"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19E50E25" w14:textId="035C7285" w:rsidR="00FE510E" w:rsidRDefault="00FE510E"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0CA1F9F6" w14:textId="3CFF1B33" w:rsidR="00FE510E" w:rsidRDefault="00FE510E"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21C33C49" w14:textId="59EC7E4E" w:rsidR="00FE510E" w:rsidRDefault="00FE510E"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60B6629B" w14:textId="77777777" w:rsidR="00FE510E" w:rsidRDefault="00FE510E"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6D8D9EDA" w14:textId="77777777" w:rsidR="00FF0ECB" w:rsidRPr="00FF0ECB" w:rsidRDefault="00FF0ECB" w:rsidP="00FF0ECB">
            <w:pPr>
              <w:tabs>
                <w:tab w:val="left" w:pos="0"/>
                <w:tab w:val="left" w:pos="270"/>
                <w:tab w:val="left" w:pos="1080"/>
              </w:tabs>
              <w:autoSpaceDE w:val="0"/>
              <w:autoSpaceDN w:val="0"/>
              <w:adjustRightInd w:val="0"/>
              <w:ind w:right="-90"/>
              <w:jc w:val="both"/>
              <w:rPr>
                <w:rFonts w:ascii="GHEA Grapalat" w:hAnsi="GHEA Grapalat" w:cs="Arial"/>
                <w:sz w:val="24"/>
                <w:szCs w:val="24"/>
                <w:shd w:val="clear" w:color="auto" w:fill="FFFFFF"/>
                <w:lang w:val="hy-AM"/>
              </w:rPr>
            </w:pPr>
          </w:p>
          <w:p w14:paraId="3CBFD809" w14:textId="77777777" w:rsidR="00086BE2" w:rsidRPr="00E135C0" w:rsidRDefault="00086BE2" w:rsidP="00086BE2">
            <w:pPr>
              <w:pStyle w:val="ListParagraph"/>
              <w:numPr>
                <w:ilvl w:val="0"/>
                <w:numId w:val="27"/>
              </w:numPr>
              <w:tabs>
                <w:tab w:val="left" w:pos="0"/>
                <w:tab w:val="left" w:pos="270"/>
                <w:tab w:val="left" w:pos="1080"/>
              </w:tabs>
              <w:autoSpaceDE w:val="0"/>
              <w:autoSpaceDN w:val="0"/>
              <w:adjustRightInd w:val="0"/>
              <w:spacing w:line="276" w:lineRule="auto"/>
              <w:ind w:left="180" w:right="-90" w:firstLine="540"/>
              <w:jc w:val="both"/>
              <w:rPr>
                <w:rFonts w:ascii="GHEA Grapalat" w:hAnsi="GHEA Grapalat" w:cs="Arial"/>
                <w:sz w:val="24"/>
                <w:szCs w:val="24"/>
                <w:shd w:val="clear" w:color="auto" w:fill="FFFFFF"/>
                <w:lang w:val="hy-AM"/>
              </w:rPr>
            </w:pPr>
            <w:r>
              <w:rPr>
                <w:rFonts w:ascii="GHEA Grapalat" w:hAnsi="GHEA Grapalat" w:cs="Arial"/>
                <w:color w:val="333333"/>
                <w:sz w:val="24"/>
                <w:szCs w:val="24"/>
                <w:lang w:val="hy-AM"/>
              </w:rPr>
              <w:t>Նախագծի հավելվածում որոշ մասնագիտությունների համար նախատեսված չէ դոկտորի որակավորման պահանջ, ինչը ունի լրացուցիչ պարզաբանման անհրաժեշտություն, օրինակ՝ նախագծի հավելվածի 1013, 1014, 1015, 1041, 1088 դասիչներին համապատասխան մասնագիտությունների դեպքում:</w:t>
            </w:r>
          </w:p>
          <w:p w14:paraId="6E73F90C" w14:textId="0C316B84" w:rsidR="00584169" w:rsidRDefault="00584169" w:rsidP="009D4010">
            <w:pPr>
              <w:tabs>
                <w:tab w:val="left" w:pos="142"/>
                <w:tab w:val="left" w:pos="540"/>
                <w:tab w:val="left" w:pos="567"/>
              </w:tabs>
              <w:spacing w:after="0"/>
              <w:ind w:firstLine="284"/>
              <w:jc w:val="both"/>
              <w:rPr>
                <w:rFonts w:ascii="GHEA Grapalat" w:eastAsia="GHEA Grapalat" w:hAnsi="GHEA Grapalat" w:cs="Tahoma"/>
                <w:b/>
                <w:i/>
                <w:iCs/>
                <w:lang w:val="en-GB"/>
              </w:rPr>
            </w:pPr>
          </w:p>
        </w:tc>
        <w:tc>
          <w:tcPr>
            <w:tcW w:w="3685" w:type="dxa"/>
          </w:tcPr>
          <w:p w14:paraId="15F4CAF1" w14:textId="3B069541" w:rsidR="00EF78A0" w:rsidRPr="008564B8" w:rsidRDefault="008564B8" w:rsidP="00EF78A0">
            <w:pPr>
              <w:shd w:val="clear" w:color="auto" w:fill="FFFFFF"/>
              <w:spacing w:after="0" w:line="240" w:lineRule="auto"/>
              <w:jc w:val="both"/>
              <w:rPr>
                <w:rFonts w:ascii="GHEA Grapalat" w:hAnsi="GHEA Grapalat"/>
                <w:color w:val="000000"/>
                <w:sz w:val="20"/>
                <w:szCs w:val="20"/>
                <w:lang w:val="en-GB"/>
              </w:rPr>
            </w:pPr>
            <w:r w:rsidRPr="008564B8">
              <w:rPr>
                <w:rFonts w:ascii="GHEA Grapalat" w:hAnsi="GHEA Grapalat"/>
                <w:color w:val="000000"/>
                <w:sz w:val="20"/>
                <w:szCs w:val="20"/>
                <w:lang w:val="en-GB"/>
              </w:rPr>
              <w:lastRenderedPageBreak/>
              <w:t>1.</w:t>
            </w:r>
            <w:r w:rsidR="005A7CA8" w:rsidRPr="008564B8">
              <w:rPr>
                <w:rFonts w:ascii="GHEA Grapalat" w:hAnsi="GHEA Grapalat"/>
                <w:color w:val="000000"/>
                <w:sz w:val="20"/>
                <w:szCs w:val="20"/>
                <w:lang w:val="en-GB"/>
              </w:rPr>
              <w:t xml:space="preserve">Ընդունվել </w:t>
            </w:r>
            <w:r w:rsidR="00EF78A0" w:rsidRPr="008564B8">
              <w:rPr>
                <w:rFonts w:ascii="GHEA Grapalat" w:hAnsi="GHEA Grapalat"/>
                <w:color w:val="000000"/>
                <w:sz w:val="20"/>
                <w:szCs w:val="20"/>
                <w:lang w:val="en-GB"/>
              </w:rPr>
              <w:t>է</w:t>
            </w:r>
            <w:r w:rsidR="005A7CA8" w:rsidRPr="008564B8">
              <w:rPr>
                <w:rFonts w:ascii="GHEA Grapalat" w:hAnsi="GHEA Grapalat"/>
                <w:color w:val="000000"/>
                <w:sz w:val="20"/>
                <w:szCs w:val="20"/>
                <w:lang w:val="en-GB"/>
              </w:rPr>
              <w:t>.</w:t>
            </w:r>
          </w:p>
          <w:p w14:paraId="5ABF03B9" w14:textId="21C82309" w:rsidR="00C420B8" w:rsidRPr="00EF78A0" w:rsidRDefault="005A7CA8" w:rsidP="00EF78A0">
            <w:pPr>
              <w:shd w:val="clear" w:color="auto" w:fill="FFFFFF"/>
              <w:spacing w:after="0" w:line="240" w:lineRule="auto"/>
              <w:jc w:val="both"/>
              <w:rPr>
                <w:rFonts w:ascii="GHEA Grapalat" w:hAnsi="GHEA Grapalat"/>
                <w:color w:val="000000"/>
                <w:sz w:val="20"/>
                <w:szCs w:val="20"/>
                <w:lang w:val="en-GB"/>
              </w:rPr>
            </w:pPr>
            <w:r w:rsidRPr="00EF78A0">
              <w:rPr>
                <w:rFonts w:ascii="GHEA Grapalat" w:hAnsi="GHEA Grapalat"/>
                <w:color w:val="000000"/>
                <w:sz w:val="20"/>
                <w:szCs w:val="20"/>
                <w:lang w:val="en-GB"/>
              </w:rPr>
              <w:t>Պարզաբանումն հետևյալն է</w:t>
            </w:r>
            <w:r w:rsidR="00D26E66" w:rsidRPr="00EF78A0">
              <w:rPr>
                <w:rFonts w:ascii="GHEA Grapalat" w:hAnsi="GHEA Grapalat"/>
                <w:color w:val="000000"/>
                <w:sz w:val="20"/>
                <w:szCs w:val="20"/>
                <w:lang w:val="en-GB"/>
              </w:rPr>
              <w:t>.</w:t>
            </w:r>
          </w:p>
          <w:p w14:paraId="7BABFB05" w14:textId="59E43EAD" w:rsidR="005A7CA8" w:rsidRPr="008564B8" w:rsidRDefault="00C420B8" w:rsidP="00EF78A0">
            <w:pPr>
              <w:shd w:val="clear" w:color="auto" w:fill="FFFFFF"/>
              <w:spacing w:line="240" w:lineRule="auto"/>
              <w:ind w:firstLine="66"/>
              <w:jc w:val="both"/>
              <w:rPr>
                <w:rFonts w:ascii="GHEA Grapalat" w:hAnsi="GHEA Grapalat"/>
                <w:color w:val="000000"/>
                <w:sz w:val="20"/>
                <w:szCs w:val="20"/>
                <w:lang w:val="en-GB"/>
              </w:rPr>
            </w:pPr>
            <w:r w:rsidRPr="00EF78A0">
              <w:rPr>
                <w:rStyle w:val="whitespace-normal"/>
                <w:rFonts w:ascii="GHEA Grapalat" w:hAnsi="GHEA Grapalat"/>
                <w:sz w:val="20"/>
                <w:szCs w:val="20"/>
                <w:lang w:val="en-GB"/>
              </w:rPr>
              <w:t xml:space="preserve">Նախագիծը մշակվել է համաձայն </w:t>
            </w:r>
            <w:r w:rsidRPr="00EF78A0">
              <w:rPr>
                <w:rStyle w:val="whitespace-normal"/>
                <w:rFonts w:ascii="GHEA Grapalat" w:hAnsi="GHEA Grapalat"/>
                <w:sz w:val="20"/>
                <w:szCs w:val="20"/>
                <w:lang w:val="hy-AM"/>
              </w:rPr>
              <w:t>ISCED-</w:t>
            </w:r>
            <w:r w:rsidRPr="00EF78A0">
              <w:rPr>
                <w:rStyle w:val="whitespace-normal"/>
                <w:rFonts w:ascii="GHEA Grapalat" w:hAnsi="GHEA Grapalat"/>
                <w:sz w:val="20"/>
                <w:szCs w:val="20"/>
                <w:lang w:val="en-GB"/>
              </w:rPr>
              <w:t xml:space="preserve">ի, որում </w:t>
            </w:r>
            <w:r w:rsidRPr="00EF78A0">
              <w:rPr>
                <w:rStyle w:val="whitespace-normal"/>
                <w:rFonts w:ascii="GHEA Grapalat" w:hAnsi="GHEA Grapalat"/>
                <w:sz w:val="20"/>
                <w:szCs w:val="20"/>
                <w:lang w:val="en-GB"/>
              </w:rPr>
              <w:t>0421 ոլորտը կոչվում է Law</w:t>
            </w:r>
            <w:r w:rsidR="002921E9" w:rsidRPr="00EF78A0">
              <w:rPr>
                <w:rStyle w:val="whitespace-normal"/>
                <w:rFonts w:ascii="GHEA Grapalat" w:hAnsi="GHEA Grapalat"/>
                <w:sz w:val="20"/>
                <w:szCs w:val="20"/>
                <w:lang w:val="en-GB"/>
              </w:rPr>
              <w:t xml:space="preserve"> և ավելի լայն սահմաններ ունի, </w:t>
            </w:r>
            <w:r w:rsidR="002921E9" w:rsidRPr="00EF78A0">
              <w:rPr>
                <w:rStyle w:val="whitespace-normal"/>
                <w:rFonts w:ascii="GHEA Grapalat" w:hAnsi="GHEA Grapalat"/>
                <w:sz w:val="20"/>
                <w:szCs w:val="20"/>
                <w:lang w:val="en-GB"/>
              </w:rPr>
              <w:lastRenderedPageBreak/>
              <w:t>այդ թվում ներառում է իրավագիտությունը</w:t>
            </w:r>
            <w:r w:rsidR="00730C58">
              <w:rPr>
                <w:rStyle w:val="whitespace-normal"/>
                <w:rFonts w:ascii="GHEA Grapalat" w:hAnsi="GHEA Grapalat"/>
                <w:sz w:val="20"/>
                <w:szCs w:val="20"/>
                <w:lang w:val="en-GB"/>
              </w:rPr>
              <w:t>, 0421 դասիչի ներքո բուհերի կողմից կարող են իրականացվել տարբեր կրթական ծրագրեր</w:t>
            </w:r>
            <w:r w:rsidR="002921E9" w:rsidRPr="00EF78A0">
              <w:rPr>
                <w:rStyle w:val="whitespace-normal"/>
                <w:rFonts w:ascii="GHEA Grapalat" w:hAnsi="GHEA Grapalat"/>
                <w:sz w:val="20"/>
                <w:szCs w:val="20"/>
                <w:lang w:val="en-GB"/>
              </w:rPr>
              <w:t xml:space="preserve">: </w:t>
            </w:r>
            <w:r w:rsidR="00760367" w:rsidRPr="00EF78A0">
              <w:rPr>
                <w:rFonts w:ascii="GHEA Grapalat" w:hAnsi="GHEA Grapalat"/>
                <w:color w:val="000000"/>
                <w:sz w:val="20"/>
                <w:szCs w:val="20"/>
              </w:rPr>
              <w:t>Իրավագիտություն/իրավաբանություն</w:t>
            </w:r>
            <w:r w:rsidR="00565D5B" w:rsidRPr="00EF78A0">
              <w:rPr>
                <w:rFonts w:ascii="GHEA Grapalat" w:hAnsi="GHEA Grapalat"/>
                <w:color w:val="000000"/>
                <w:sz w:val="20"/>
                <w:szCs w:val="20"/>
              </w:rPr>
              <w:t xml:space="preserve"> </w:t>
            </w:r>
            <w:r w:rsidRPr="00EF78A0">
              <w:rPr>
                <w:rFonts w:ascii="GHEA Grapalat" w:hAnsi="GHEA Grapalat"/>
                <w:color w:val="000000"/>
                <w:sz w:val="20"/>
                <w:szCs w:val="20"/>
              </w:rPr>
              <w:t xml:space="preserve"> </w:t>
            </w:r>
            <w:r w:rsidR="00565D5B" w:rsidRPr="00EF78A0">
              <w:rPr>
                <w:rFonts w:ascii="GHEA Grapalat" w:hAnsi="GHEA Grapalat"/>
                <w:color w:val="000000"/>
                <w:sz w:val="20"/>
                <w:szCs w:val="20"/>
              </w:rPr>
              <w:t xml:space="preserve">եզրույթը </w:t>
            </w:r>
            <w:r w:rsidR="002921E9" w:rsidRPr="00EF78A0">
              <w:rPr>
                <w:rFonts w:ascii="GHEA Grapalat" w:hAnsi="GHEA Grapalat"/>
                <w:color w:val="000000"/>
                <w:sz w:val="20"/>
                <w:szCs w:val="20"/>
              </w:rPr>
              <w:t xml:space="preserve">թարգմանվում է </w:t>
            </w:r>
            <w:r w:rsidR="002921E9" w:rsidRPr="00EF78A0">
              <w:rPr>
                <w:rFonts w:ascii="GHEA Grapalat" w:hAnsi="GHEA Grapalat"/>
                <w:color w:val="000000"/>
                <w:sz w:val="20"/>
                <w:szCs w:val="20"/>
              </w:rPr>
              <w:t>Jurisprudence</w:t>
            </w:r>
            <w:r w:rsidR="00EF78A0" w:rsidRPr="00EF78A0">
              <w:rPr>
                <w:rFonts w:ascii="GHEA Grapalat" w:hAnsi="GHEA Grapalat"/>
                <w:color w:val="000000"/>
                <w:sz w:val="20"/>
                <w:szCs w:val="20"/>
              </w:rPr>
              <w:t xml:space="preserve"> կամ Legal Science</w:t>
            </w:r>
            <w:r w:rsidR="002921E9" w:rsidRPr="00EF78A0">
              <w:rPr>
                <w:rFonts w:ascii="GHEA Grapalat" w:hAnsi="GHEA Grapalat"/>
                <w:color w:val="000000"/>
                <w:sz w:val="20"/>
                <w:szCs w:val="20"/>
              </w:rPr>
              <w:t>:</w:t>
            </w:r>
            <w:r w:rsidR="002921E9" w:rsidRPr="00EF78A0">
              <w:rPr>
                <w:rFonts w:ascii="GHEA Grapalat" w:hAnsi="GHEA Grapalat"/>
                <w:color w:val="000000"/>
                <w:sz w:val="20"/>
                <w:szCs w:val="20"/>
              </w:rPr>
              <w:t xml:space="preserve"> </w:t>
            </w:r>
            <w:r w:rsidR="002921E9" w:rsidRPr="00EF78A0">
              <w:rPr>
                <w:rFonts w:ascii="GHEA Grapalat" w:hAnsi="GHEA Grapalat"/>
                <w:color w:val="000000"/>
                <w:sz w:val="20"/>
                <w:szCs w:val="20"/>
              </w:rPr>
              <w:t>«Իրավունք» եզրույթը կիրառելն ավելի համակարգային կարգավորում է, բխում է և նախագծի ընդունման նպատակներից՝</w:t>
            </w:r>
            <w:r w:rsidR="00CD006B" w:rsidRPr="00EF78A0">
              <w:rPr>
                <w:rFonts w:ascii="GHEA Grapalat" w:hAnsi="GHEA Grapalat"/>
                <w:sz w:val="20"/>
                <w:szCs w:val="20"/>
                <w:lang w:val="hy-AM"/>
              </w:rPr>
              <w:t>ապահովել միջազգային համադրելիությունը,</w:t>
            </w:r>
            <w:r w:rsidR="00CD006B" w:rsidRPr="00EF78A0">
              <w:rPr>
                <w:rFonts w:ascii="GHEA Grapalat" w:hAnsi="GHEA Grapalat"/>
                <w:sz w:val="20"/>
                <w:szCs w:val="20"/>
              </w:rPr>
              <w:t xml:space="preserve"> </w:t>
            </w:r>
            <w:r w:rsidR="00CD006B" w:rsidRPr="00EF78A0">
              <w:rPr>
                <w:rFonts w:ascii="GHEA Grapalat" w:hAnsi="GHEA Grapalat"/>
                <w:sz w:val="20"/>
                <w:szCs w:val="20"/>
                <w:lang w:val="hy-AM"/>
              </w:rPr>
              <w:t>ստեղծել մասնագիտությունների</w:t>
            </w:r>
            <w:r w:rsidR="00CD006B" w:rsidRPr="00CD006B">
              <w:rPr>
                <w:rFonts w:ascii="GHEA Grapalat" w:hAnsi="GHEA Grapalat"/>
                <w:sz w:val="20"/>
                <w:szCs w:val="20"/>
                <w:lang w:val="hy-AM"/>
              </w:rPr>
              <w:t xml:space="preserve"> և կրթական ծրագրերի թվային ռեեստրի հիմք,</w:t>
            </w:r>
            <w:r w:rsidR="00CD006B" w:rsidRPr="00CD006B">
              <w:rPr>
                <w:rFonts w:ascii="GHEA Grapalat" w:hAnsi="GHEA Grapalat"/>
                <w:sz w:val="20"/>
                <w:szCs w:val="20"/>
              </w:rPr>
              <w:t xml:space="preserve"> </w:t>
            </w:r>
            <w:r w:rsidR="00CD006B" w:rsidRPr="00CD006B">
              <w:rPr>
                <w:rFonts w:ascii="GHEA Grapalat" w:hAnsi="GHEA Grapalat"/>
                <w:sz w:val="20"/>
                <w:szCs w:val="20"/>
                <w:lang w:val="hy-AM"/>
              </w:rPr>
              <w:t xml:space="preserve">ապահովել մասնագիտությունների և որակավորումների ինտեգրումը որակավորումների </w:t>
            </w:r>
            <w:r w:rsidR="00FF0ECB">
              <w:rPr>
                <w:rFonts w:ascii="GHEA Grapalat" w:hAnsi="GHEA Grapalat"/>
                <w:sz w:val="20"/>
                <w:szCs w:val="20"/>
              </w:rPr>
              <w:t>եվրոպական/</w:t>
            </w:r>
            <w:r w:rsidR="00CD006B" w:rsidRPr="00CD006B">
              <w:rPr>
                <w:rFonts w:ascii="GHEA Grapalat" w:hAnsi="GHEA Grapalat"/>
                <w:sz w:val="20"/>
                <w:szCs w:val="20"/>
              </w:rPr>
              <w:t>միջազգային</w:t>
            </w:r>
            <w:r w:rsidR="00CD006B" w:rsidRPr="00CD006B">
              <w:rPr>
                <w:rFonts w:ascii="GHEA Grapalat" w:hAnsi="GHEA Grapalat"/>
                <w:sz w:val="20"/>
                <w:szCs w:val="20"/>
                <w:lang w:val="hy-AM"/>
              </w:rPr>
              <w:t xml:space="preserve"> շրջանակի հետ</w:t>
            </w:r>
            <w:r w:rsidR="00FF0ECB">
              <w:rPr>
                <w:rFonts w:ascii="GHEA Grapalat" w:hAnsi="GHEA Grapalat"/>
                <w:sz w:val="20"/>
                <w:szCs w:val="20"/>
              </w:rPr>
              <w:t xml:space="preserve">՝ </w:t>
            </w:r>
            <w:r w:rsidR="002921E9">
              <w:rPr>
                <w:rFonts w:ascii="GHEA Grapalat" w:hAnsi="GHEA Grapalat"/>
                <w:sz w:val="20"/>
                <w:szCs w:val="20"/>
              </w:rPr>
              <w:t>դյուրինացնելով</w:t>
            </w:r>
            <w:r w:rsidR="00FF0ECB">
              <w:rPr>
                <w:rFonts w:ascii="GHEA Grapalat" w:hAnsi="GHEA Grapalat"/>
                <w:sz w:val="20"/>
                <w:szCs w:val="20"/>
              </w:rPr>
              <w:t xml:space="preserve"> դիպլոմների ճանաչելիությունը:</w:t>
            </w:r>
            <w:r w:rsidR="002921E9">
              <w:rPr>
                <w:rFonts w:ascii="GHEA Grapalat" w:hAnsi="GHEA Grapalat"/>
                <w:sz w:val="20"/>
                <w:szCs w:val="20"/>
              </w:rPr>
              <w:t xml:space="preserve"> </w:t>
            </w:r>
            <w:r w:rsidR="002921E9" w:rsidRPr="008564B8">
              <w:rPr>
                <w:rFonts w:ascii="GHEA Grapalat" w:hAnsi="GHEA Grapalat"/>
                <w:color w:val="000000"/>
                <w:sz w:val="20"/>
                <w:szCs w:val="20"/>
                <w:lang w:val="en-GB"/>
              </w:rPr>
              <w:t>Այն</w:t>
            </w:r>
            <w:r w:rsidR="00921CA3" w:rsidRPr="008564B8">
              <w:rPr>
                <w:rFonts w:ascii="GHEA Grapalat" w:hAnsi="GHEA Grapalat"/>
                <w:color w:val="000000"/>
                <w:sz w:val="20"/>
                <w:szCs w:val="20"/>
                <w:lang w:val="en-GB"/>
              </w:rPr>
              <w:t xml:space="preserve"> լիովին համահունչ է </w:t>
            </w:r>
            <w:r w:rsidR="002F7F32" w:rsidRPr="008564B8">
              <w:rPr>
                <w:rStyle w:val="whitespace-normal"/>
                <w:rFonts w:ascii="GHEA Grapalat" w:hAnsi="GHEA Grapalat"/>
                <w:sz w:val="20"/>
                <w:szCs w:val="20"/>
                <w:lang w:val="hy-AM"/>
              </w:rPr>
              <w:t xml:space="preserve">ISCED-F </w:t>
            </w:r>
            <w:r w:rsidR="002F7F32" w:rsidRPr="008564B8">
              <w:rPr>
                <w:rStyle w:val="whitespace-normal"/>
                <w:rFonts w:ascii="GHEA Grapalat" w:hAnsi="GHEA Grapalat"/>
                <w:sz w:val="20"/>
                <w:szCs w:val="20"/>
                <w:lang w:val="en-GB"/>
              </w:rPr>
              <w:t>դասակարգմանը, մասնավորապես 0421 L</w:t>
            </w:r>
            <w:r w:rsidR="007847D6" w:rsidRPr="008564B8">
              <w:rPr>
                <w:rStyle w:val="whitespace-normal"/>
                <w:rFonts w:ascii="GHEA Grapalat" w:hAnsi="GHEA Grapalat"/>
                <w:sz w:val="20"/>
                <w:szCs w:val="20"/>
                <w:lang w:val="en-GB"/>
              </w:rPr>
              <w:t>aw դասիչին, ինչպես նաև Եվրոպական տարածքի որակավորումներին (</w:t>
            </w:r>
            <w:r w:rsidR="0073134E" w:rsidRPr="008564B8">
              <w:rPr>
                <w:rStyle w:val="whitespace-normal"/>
                <w:rFonts w:ascii="GHEA Grapalat" w:hAnsi="GHEA Grapalat"/>
                <w:sz w:val="20"/>
                <w:szCs w:val="20"/>
                <w:lang w:val="en-GB"/>
              </w:rPr>
              <w:t>օրինակ՝</w:t>
            </w:r>
            <w:r w:rsidR="00760367" w:rsidRPr="008564B8">
              <w:rPr>
                <w:rStyle w:val="whitespace-normal"/>
                <w:rFonts w:ascii="GHEA Grapalat" w:hAnsi="GHEA Grapalat"/>
                <w:sz w:val="20"/>
                <w:szCs w:val="20"/>
                <w:lang w:val="en-GB"/>
              </w:rPr>
              <w:t>Bachelor of Laws-LL.B-</w:t>
            </w:r>
            <w:r w:rsidR="007847D6" w:rsidRPr="008564B8">
              <w:rPr>
                <w:rStyle w:val="whitespace-normal"/>
                <w:rFonts w:ascii="GHEA Grapalat" w:hAnsi="GHEA Grapalat"/>
                <w:sz w:val="20"/>
                <w:szCs w:val="20"/>
                <w:lang w:val="en-GB"/>
              </w:rPr>
              <w:t>Իրավունքի բակալավր</w:t>
            </w:r>
            <w:r w:rsidR="0073134E" w:rsidRPr="008564B8">
              <w:rPr>
                <w:rStyle w:val="whitespace-normal"/>
                <w:rFonts w:ascii="GHEA Grapalat" w:hAnsi="GHEA Grapalat"/>
                <w:sz w:val="20"/>
                <w:szCs w:val="20"/>
                <w:lang w:val="en-GB"/>
              </w:rPr>
              <w:t xml:space="preserve">, այլ ոչ </w:t>
            </w:r>
            <w:r w:rsidR="0073134E" w:rsidRPr="008564B8">
              <w:rPr>
                <w:rStyle w:val="whitespace-normal"/>
                <w:rFonts w:ascii="GHEA Grapalat" w:hAnsi="GHEA Grapalat"/>
                <w:sz w:val="20"/>
                <w:szCs w:val="20"/>
                <w:lang w:val="en-GB"/>
              </w:rPr>
              <w:t xml:space="preserve">Bachelor of </w:t>
            </w:r>
            <w:r w:rsidR="0073134E" w:rsidRPr="008564B8">
              <w:rPr>
                <w:rFonts w:ascii="GHEA Grapalat" w:hAnsi="GHEA Grapalat"/>
                <w:color w:val="000000"/>
                <w:sz w:val="20"/>
                <w:szCs w:val="20"/>
              </w:rPr>
              <w:t>Jurisprudence</w:t>
            </w:r>
            <w:r w:rsidR="007847D6" w:rsidRPr="008564B8">
              <w:rPr>
                <w:rStyle w:val="whitespace-normal"/>
                <w:rFonts w:ascii="GHEA Grapalat" w:hAnsi="GHEA Grapalat"/>
                <w:sz w:val="20"/>
                <w:szCs w:val="20"/>
                <w:lang w:val="en-GB"/>
              </w:rPr>
              <w:t xml:space="preserve">): </w:t>
            </w:r>
            <w:r w:rsidR="00EF78A0" w:rsidRPr="008564B8">
              <w:rPr>
                <w:rFonts w:ascii="GHEA Grapalat" w:hAnsi="GHEA Grapalat"/>
                <w:color w:val="000000"/>
                <w:sz w:val="20"/>
                <w:szCs w:val="20"/>
              </w:rPr>
              <w:t xml:space="preserve">Հարկ է նկատել, որ </w:t>
            </w:r>
            <w:r w:rsidR="008564B8">
              <w:rPr>
                <w:rFonts w:ascii="GHEA Grapalat" w:hAnsi="GHEA Grapalat" w:cs="Arial"/>
                <w:sz w:val="20"/>
                <w:szCs w:val="20"/>
                <w:shd w:val="clear" w:color="auto" w:fill="FFFFFF"/>
                <w:lang w:val="en-GB"/>
              </w:rPr>
              <w:t>գ</w:t>
            </w:r>
            <w:r w:rsidR="005A7CA8" w:rsidRPr="008564B8">
              <w:rPr>
                <w:rFonts w:ascii="GHEA Grapalat" w:hAnsi="GHEA Grapalat" w:cs="Arial"/>
                <w:sz w:val="20"/>
                <w:szCs w:val="20"/>
                <w:shd w:val="clear" w:color="auto" w:fill="FFFFFF"/>
                <w:lang w:val="hy-AM"/>
              </w:rPr>
              <w:t xml:space="preserve">ործող ՀՀ </w:t>
            </w:r>
            <w:r w:rsidR="005A7CA8" w:rsidRPr="008564B8">
              <w:rPr>
                <w:rFonts w:ascii="GHEA Grapalat" w:hAnsi="GHEA Grapalat" w:cs="Arial"/>
                <w:color w:val="333333"/>
                <w:sz w:val="20"/>
                <w:szCs w:val="20"/>
                <w:lang w:val="hy-AM"/>
              </w:rPr>
              <w:t>կառավարության 2014 թվականի հոկտեմբերի 23-ի N 1191-Ն որոշման հավելվածով</w:t>
            </w:r>
            <w:r w:rsidR="005A7CA8" w:rsidRPr="008564B8">
              <w:rPr>
                <w:rFonts w:ascii="GHEA Grapalat" w:hAnsi="GHEA Grapalat" w:cs="Arial"/>
                <w:color w:val="333333"/>
                <w:sz w:val="20"/>
                <w:szCs w:val="20"/>
                <w:lang w:val="en-GB"/>
              </w:rPr>
              <w:t xml:space="preserve"> </w:t>
            </w:r>
            <w:r w:rsidR="000E063E" w:rsidRPr="008564B8">
              <w:rPr>
                <w:rFonts w:ascii="GHEA Grapalat" w:hAnsi="GHEA Grapalat" w:cs="Arial"/>
                <w:color w:val="333333"/>
                <w:sz w:val="20"/>
                <w:szCs w:val="20"/>
                <w:lang w:val="en-GB"/>
              </w:rPr>
              <w:t>ևս կիրառված են «</w:t>
            </w:r>
            <w:r w:rsidR="005A7CA8" w:rsidRPr="008564B8">
              <w:rPr>
                <w:rFonts w:ascii="GHEA Grapalat" w:hAnsi="GHEA Grapalat" w:cs="Arial"/>
                <w:color w:val="333333"/>
                <w:sz w:val="20"/>
                <w:szCs w:val="20"/>
                <w:lang w:val="en-GB"/>
              </w:rPr>
              <w:t>04</w:t>
            </w:r>
            <w:r w:rsidR="006605E2" w:rsidRPr="008564B8">
              <w:rPr>
                <w:rFonts w:ascii="GHEA Grapalat" w:hAnsi="GHEA Grapalat" w:cs="Arial"/>
                <w:color w:val="333333"/>
                <w:sz w:val="20"/>
                <w:szCs w:val="20"/>
                <w:lang w:val="en-GB"/>
              </w:rPr>
              <w:t>2</w:t>
            </w:r>
            <w:r w:rsidR="000E063E" w:rsidRPr="008564B8">
              <w:rPr>
                <w:rFonts w:ascii="GHEA Grapalat" w:hAnsi="GHEA Grapalat" w:cs="Arial"/>
                <w:color w:val="333333"/>
                <w:sz w:val="20"/>
                <w:szCs w:val="20"/>
                <w:lang w:val="en-GB"/>
              </w:rPr>
              <w:t xml:space="preserve"> Իրավունք»</w:t>
            </w:r>
            <w:r w:rsidR="005A7CA8" w:rsidRPr="008564B8">
              <w:rPr>
                <w:rFonts w:ascii="GHEA Grapalat" w:hAnsi="GHEA Grapalat" w:cs="Arial"/>
                <w:color w:val="333333"/>
                <w:sz w:val="20"/>
                <w:szCs w:val="20"/>
                <w:lang w:val="hy-AM"/>
              </w:rPr>
              <w:t xml:space="preserve"> </w:t>
            </w:r>
            <w:r w:rsidR="000E063E" w:rsidRPr="008564B8">
              <w:rPr>
                <w:rFonts w:ascii="GHEA Grapalat" w:hAnsi="GHEA Grapalat" w:cs="Arial"/>
                <w:color w:val="333333"/>
                <w:sz w:val="20"/>
                <w:szCs w:val="20"/>
                <w:lang w:val="en-GB"/>
              </w:rPr>
              <w:t xml:space="preserve">և </w:t>
            </w:r>
            <w:r w:rsidR="000E063E" w:rsidRPr="008564B8">
              <w:rPr>
                <w:rFonts w:ascii="GHEA Grapalat" w:hAnsi="GHEA Grapalat" w:cs="Arial"/>
                <w:color w:val="333333"/>
                <w:sz w:val="20"/>
                <w:szCs w:val="20"/>
                <w:lang w:val="en-GB"/>
              </w:rPr>
              <w:t>«04</w:t>
            </w:r>
            <w:r w:rsidR="00385EBF" w:rsidRPr="008564B8">
              <w:rPr>
                <w:rFonts w:ascii="GHEA Grapalat" w:hAnsi="GHEA Grapalat" w:cs="Arial"/>
                <w:color w:val="333333"/>
                <w:sz w:val="20"/>
                <w:szCs w:val="20"/>
                <w:lang w:val="en-GB"/>
              </w:rPr>
              <w:t>2</w:t>
            </w:r>
            <w:r w:rsidR="000E063E" w:rsidRPr="008564B8">
              <w:rPr>
                <w:rFonts w:ascii="GHEA Grapalat" w:hAnsi="GHEA Grapalat" w:cs="Arial"/>
                <w:color w:val="333333"/>
                <w:sz w:val="20"/>
                <w:szCs w:val="20"/>
                <w:lang w:val="en-GB"/>
              </w:rPr>
              <w:t>1 Իրավունք»</w:t>
            </w:r>
            <w:r w:rsidR="000E063E" w:rsidRPr="008564B8">
              <w:rPr>
                <w:rFonts w:ascii="GHEA Grapalat" w:hAnsi="GHEA Grapalat" w:cs="Arial"/>
                <w:color w:val="333333"/>
                <w:sz w:val="20"/>
                <w:szCs w:val="20"/>
                <w:lang w:val="hy-AM"/>
              </w:rPr>
              <w:t xml:space="preserve"> </w:t>
            </w:r>
            <w:r w:rsidR="003B4F5F" w:rsidRPr="008564B8">
              <w:rPr>
                <w:rFonts w:ascii="GHEA Grapalat" w:hAnsi="GHEA Grapalat" w:cs="Arial"/>
                <w:color w:val="333333"/>
                <w:sz w:val="20"/>
                <w:szCs w:val="20"/>
                <w:lang w:val="en-GB"/>
              </w:rPr>
              <w:t>դասիչները:</w:t>
            </w:r>
          </w:p>
          <w:p w14:paraId="337629B6" w14:textId="4D6E672A" w:rsidR="005A7CA8" w:rsidRPr="00D333EF" w:rsidRDefault="001733BD" w:rsidP="001733BD">
            <w:pPr>
              <w:shd w:val="clear" w:color="auto" w:fill="FFFFFF"/>
              <w:spacing w:after="0" w:line="240" w:lineRule="auto"/>
              <w:ind w:firstLine="66"/>
              <w:jc w:val="both"/>
              <w:rPr>
                <w:rFonts w:ascii="GHEA Grapalat" w:hAnsi="GHEA Grapalat"/>
                <w:color w:val="000000"/>
                <w:sz w:val="20"/>
                <w:szCs w:val="20"/>
                <w:lang w:val="en-GB"/>
              </w:rPr>
            </w:pPr>
            <w:r w:rsidRPr="00D333EF">
              <w:rPr>
                <w:rFonts w:ascii="GHEA Grapalat" w:hAnsi="GHEA Grapalat"/>
                <w:color w:val="000000"/>
                <w:sz w:val="20"/>
                <w:szCs w:val="20"/>
                <w:lang w:val="en-GB"/>
              </w:rPr>
              <w:t>2.Ընդունվել է մասնակի.</w:t>
            </w:r>
          </w:p>
          <w:p w14:paraId="24EFDCCD" w14:textId="3266AD9A" w:rsidR="001733BD" w:rsidRPr="00D333EF" w:rsidRDefault="001733BD" w:rsidP="00D333EF">
            <w:pPr>
              <w:shd w:val="clear" w:color="auto" w:fill="FFFFFF"/>
              <w:spacing w:after="0" w:line="240" w:lineRule="auto"/>
              <w:jc w:val="both"/>
              <w:rPr>
                <w:rFonts w:ascii="GHEA Grapalat" w:hAnsi="GHEA Grapalat"/>
                <w:color w:val="000000"/>
                <w:sz w:val="20"/>
                <w:szCs w:val="20"/>
                <w:lang w:val="en-GB"/>
              </w:rPr>
            </w:pPr>
            <w:r w:rsidRPr="00D333EF">
              <w:rPr>
                <w:rFonts w:ascii="GHEA Grapalat" w:hAnsi="GHEA Grapalat" w:cs="Arial"/>
                <w:color w:val="333333"/>
                <w:sz w:val="20"/>
                <w:szCs w:val="20"/>
                <w:lang w:val="hy-AM"/>
              </w:rPr>
              <w:t>1088</w:t>
            </w:r>
            <w:r w:rsidRPr="00D333EF">
              <w:rPr>
                <w:rFonts w:ascii="GHEA Grapalat" w:hAnsi="GHEA Grapalat" w:cs="Arial"/>
                <w:color w:val="333333"/>
                <w:sz w:val="20"/>
                <w:szCs w:val="20"/>
                <w:lang w:val="en-GB"/>
              </w:rPr>
              <w:t xml:space="preserve"> դասիչի պարագայում</w:t>
            </w:r>
            <w:r w:rsidR="00532DA7" w:rsidRPr="00D333EF">
              <w:rPr>
                <w:rFonts w:ascii="GHEA Grapalat" w:hAnsi="GHEA Grapalat" w:cs="Arial"/>
                <w:color w:val="333333"/>
                <w:sz w:val="20"/>
                <w:szCs w:val="20"/>
                <w:lang w:val="en-GB"/>
              </w:rPr>
              <w:t xml:space="preserve">, որպես </w:t>
            </w:r>
            <w:r w:rsidR="00EB7C32" w:rsidRPr="00D333EF">
              <w:rPr>
                <w:rFonts w:ascii="GHEA Grapalat" w:hAnsi="GHEA Grapalat"/>
                <w:sz w:val="20"/>
                <w:szCs w:val="20"/>
                <w:lang w:val="hy-AM"/>
              </w:rPr>
              <w:t>ծ</w:t>
            </w:r>
            <w:r w:rsidR="00EB7C32" w:rsidRPr="00D333EF">
              <w:rPr>
                <w:rFonts w:ascii="GHEA Grapalat" w:hAnsi="GHEA Grapalat"/>
                <w:sz w:val="20"/>
                <w:szCs w:val="20"/>
                <w:lang w:val="hy-AM"/>
              </w:rPr>
              <w:t>առայություններ բնագավառի միջոլորտային ուսումնասիրություններ</w:t>
            </w:r>
            <w:r w:rsidR="00EB7C32" w:rsidRPr="00D333EF">
              <w:rPr>
                <w:rFonts w:ascii="GHEA Grapalat" w:hAnsi="GHEA Grapalat"/>
                <w:sz w:val="20"/>
                <w:szCs w:val="20"/>
                <w:lang w:val="en-GB"/>
              </w:rPr>
              <w:t xml:space="preserve">ի </w:t>
            </w:r>
            <w:r w:rsidR="00D333EF" w:rsidRPr="00D333EF">
              <w:rPr>
                <w:rFonts w:ascii="GHEA Grapalat" w:hAnsi="GHEA Grapalat"/>
                <w:sz w:val="20"/>
                <w:szCs w:val="20"/>
                <w:lang w:val="en-GB"/>
              </w:rPr>
              <w:t>ոլորտ</w:t>
            </w:r>
            <w:r w:rsidR="00532DA7" w:rsidRPr="00D333EF">
              <w:rPr>
                <w:rFonts w:ascii="GHEA Grapalat" w:hAnsi="GHEA Grapalat"/>
                <w:color w:val="000000"/>
                <w:sz w:val="20"/>
                <w:szCs w:val="20"/>
                <w:lang w:val="en-GB"/>
              </w:rPr>
              <w:t xml:space="preserve">, </w:t>
            </w:r>
            <w:r w:rsidRPr="00D333EF">
              <w:rPr>
                <w:rFonts w:ascii="GHEA Grapalat" w:hAnsi="GHEA Grapalat" w:cs="Arial"/>
                <w:color w:val="333333"/>
                <w:sz w:val="20"/>
                <w:szCs w:val="20"/>
                <w:lang w:val="en-GB"/>
              </w:rPr>
              <w:t xml:space="preserve"> լրացվել է </w:t>
            </w:r>
            <w:r w:rsidR="001671EF" w:rsidRPr="00D333EF">
              <w:rPr>
                <w:rFonts w:ascii="GHEA Grapalat" w:hAnsi="GHEA Grapalat" w:cs="Arial"/>
                <w:color w:val="333333"/>
                <w:sz w:val="20"/>
                <w:szCs w:val="20"/>
                <w:lang w:val="en-GB"/>
              </w:rPr>
              <w:t>դոկտորի որակավորումը</w:t>
            </w:r>
            <w:r w:rsidR="00D333EF" w:rsidRPr="00D333EF">
              <w:rPr>
                <w:rFonts w:ascii="GHEA Grapalat" w:hAnsi="GHEA Grapalat" w:cs="Arial"/>
                <w:color w:val="333333"/>
                <w:sz w:val="20"/>
                <w:szCs w:val="20"/>
                <w:lang w:val="en-GB"/>
              </w:rPr>
              <w:t xml:space="preserve">, իսկ </w:t>
            </w:r>
            <w:r w:rsidR="001671EF" w:rsidRPr="00D333EF">
              <w:rPr>
                <w:rFonts w:ascii="GHEA Grapalat" w:hAnsi="GHEA Grapalat" w:cs="Arial"/>
                <w:color w:val="333333"/>
                <w:sz w:val="20"/>
                <w:szCs w:val="20"/>
                <w:lang w:val="hy-AM"/>
              </w:rPr>
              <w:t>1013, 1014, 1015, 1041</w:t>
            </w:r>
            <w:r w:rsidRPr="00D333EF">
              <w:rPr>
                <w:rFonts w:ascii="GHEA Grapalat" w:hAnsi="GHEA Grapalat"/>
                <w:color w:val="000000"/>
                <w:sz w:val="20"/>
                <w:szCs w:val="20"/>
                <w:lang w:val="en-GB"/>
              </w:rPr>
              <w:t xml:space="preserve"> </w:t>
            </w:r>
            <w:r w:rsidR="00D333EF" w:rsidRPr="00D333EF">
              <w:rPr>
                <w:rFonts w:ascii="GHEA Grapalat" w:hAnsi="GHEA Grapalat"/>
                <w:color w:val="000000"/>
                <w:sz w:val="20"/>
                <w:szCs w:val="20"/>
                <w:lang w:val="en-GB"/>
              </w:rPr>
              <w:t>դասիչների</w:t>
            </w:r>
            <w:r w:rsidRPr="00D333EF">
              <w:rPr>
                <w:rFonts w:ascii="GHEA Grapalat" w:hAnsi="GHEA Grapalat"/>
                <w:color w:val="000000"/>
                <w:sz w:val="20"/>
                <w:szCs w:val="20"/>
                <w:lang w:val="en-GB"/>
              </w:rPr>
              <w:t xml:space="preserve"> ուղղությամբ դոկտորական կրթություն և որակավորում </w:t>
            </w:r>
            <w:r w:rsidR="00D333EF" w:rsidRPr="00D333EF">
              <w:rPr>
                <w:rFonts w:ascii="GHEA Grapalat" w:hAnsi="GHEA Grapalat"/>
                <w:color w:val="000000"/>
                <w:sz w:val="20"/>
                <w:szCs w:val="20"/>
                <w:lang w:val="en-GB"/>
              </w:rPr>
              <w:t xml:space="preserve">հետագայում հնարավոր կլինի </w:t>
            </w:r>
            <w:r w:rsidRPr="00D333EF">
              <w:rPr>
                <w:rFonts w:ascii="GHEA Grapalat" w:hAnsi="GHEA Grapalat"/>
                <w:color w:val="000000"/>
                <w:sz w:val="20"/>
                <w:szCs w:val="20"/>
                <w:lang w:val="en-GB"/>
              </w:rPr>
              <w:t xml:space="preserve"> ստանալ </w:t>
            </w:r>
            <w:r w:rsidR="00D333EF" w:rsidRPr="00D333EF">
              <w:rPr>
                <w:rFonts w:ascii="GHEA Grapalat" w:hAnsi="GHEA Grapalat"/>
                <w:color w:val="000000"/>
                <w:sz w:val="20"/>
                <w:szCs w:val="20"/>
                <w:lang w:val="en-GB"/>
              </w:rPr>
              <w:t>վերոնշյալ միջոլորտային դասիչի ներքո</w:t>
            </w:r>
            <w:r w:rsidRPr="00D333EF">
              <w:rPr>
                <w:rFonts w:ascii="GHEA Grapalat" w:hAnsi="GHEA Grapalat"/>
                <w:color w:val="000000"/>
                <w:sz w:val="20"/>
                <w:szCs w:val="20"/>
                <w:lang w:val="en-GB"/>
              </w:rPr>
              <w:t>:</w:t>
            </w:r>
          </w:p>
          <w:p w14:paraId="72264322" w14:textId="2DA64DE9" w:rsidR="00086BE2" w:rsidRPr="00086BE2" w:rsidRDefault="00086BE2" w:rsidP="00086BE2">
            <w:pPr>
              <w:shd w:val="clear" w:color="auto" w:fill="FFFFFF"/>
              <w:jc w:val="both"/>
              <w:rPr>
                <w:rFonts w:ascii="GHEA Grapalat" w:hAnsi="GHEA Grapalat"/>
                <w:color w:val="000000"/>
                <w:lang w:val="en-GB"/>
              </w:rPr>
            </w:pPr>
          </w:p>
        </w:tc>
      </w:tr>
      <w:tr w:rsidR="00FE510E" w:rsidRPr="002447C6" w14:paraId="46DF85A6" w14:textId="77777777" w:rsidTr="008E696C">
        <w:tc>
          <w:tcPr>
            <w:tcW w:w="6091" w:type="dxa"/>
          </w:tcPr>
          <w:p w14:paraId="04CC065D" w14:textId="3AABD057" w:rsidR="00FE510E" w:rsidRDefault="00FE510E" w:rsidP="009D4010">
            <w:pPr>
              <w:tabs>
                <w:tab w:val="left" w:pos="142"/>
                <w:tab w:val="left" w:pos="540"/>
                <w:tab w:val="left" w:pos="567"/>
              </w:tabs>
              <w:spacing w:after="0"/>
              <w:ind w:firstLine="284"/>
              <w:jc w:val="both"/>
              <w:rPr>
                <w:rFonts w:ascii="GHEA Grapalat" w:eastAsia="GHEA Grapalat" w:hAnsi="GHEA Grapalat" w:cs="Tahoma"/>
                <w:b/>
                <w:i/>
                <w:iCs/>
                <w:lang w:val="en-GB"/>
              </w:rPr>
            </w:pPr>
            <w:r>
              <w:rPr>
                <w:rFonts w:ascii="GHEA Grapalat" w:eastAsia="GHEA Grapalat" w:hAnsi="GHEA Grapalat" w:cs="Tahoma"/>
                <w:b/>
                <w:i/>
                <w:iCs/>
                <w:lang w:val="en-GB"/>
              </w:rPr>
              <w:lastRenderedPageBreak/>
              <w:t>Սոցիալական հարցերի վարչություն</w:t>
            </w:r>
          </w:p>
        </w:tc>
        <w:tc>
          <w:tcPr>
            <w:tcW w:w="3685" w:type="dxa"/>
          </w:tcPr>
          <w:p w14:paraId="221CD336" w14:textId="77777777" w:rsidR="00FE510E" w:rsidRPr="008564B8" w:rsidRDefault="00FE510E" w:rsidP="00EF78A0">
            <w:pPr>
              <w:shd w:val="clear" w:color="auto" w:fill="FFFFFF"/>
              <w:spacing w:after="0" w:line="240" w:lineRule="auto"/>
              <w:jc w:val="both"/>
              <w:rPr>
                <w:rFonts w:ascii="GHEA Grapalat" w:hAnsi="GHEA Grapalat"/>
                <w:color w:val="000000"/>
                <w:sz w:val="20"/>
                <w:szCs w:val="20"/>
                <w:lang w:val="en-GB"/>
              </w:rPr>
            </w:pPr>
          </w:p>
        </w:tc>
      </w:tr>
      <w:tr w:rsidR="00D30FB1" w:rsidRPr="002447C6" w14:paraId="34CA688D" w14:textId="77777777" w:rsidTr="008E696C">
        <w:tc>
          <w:tcPr>
            <w:tcW w:w="6091" w:type="dxa"/>
          </w:tcPr>
          <w:p w14:paraId="06CB605E" w14:textId="77777777" w:rsidR="00DF6403" w:rsidRPr="00801506" w:rsidRDefault="00DF6403" w:rsidP="00DF6403">
            <w:pPr>
              <w:pStyle w:val="CommentText"/>
              <w:spacing w:after="160" w:line="276" w:lineRule="auto"/>
              <w:ind w:firstLine="360"/>
              <w:jc w:val="both"/>
              <w:rPr>
                <w:rFonts w:ascii="GHEA Grapalat" w:hAnsi="GHEA Grapalat" w:cs="Arial"/>
                <w:color w:val="333333"/>
                <w:sz w:val="24"/>
                <w:szCs w:val="24"/>
                <w:lang w:val="hy-AM"/>
              </w:rPr>
            </w:pPr>
            <w:r w:rsidRPr="008445F6">
              <w:rPr>
                <w:rFonts w:ascii="GHEA Grapalat" w:hAnsi="GHEA Grapalat" w:cs="Arial"/>
                <w:color w:val="333333"/>
                <w:sz w:val="24"/>
                <w:szCs w:val="24"/>
                <w:lang w:val="hy-AM"/>
              </w:rPr>
              <w:lastRenderedPageBreak/>
              <w:t xml:space="preserve">1. </w:t>
            </w:r>
            <w:r w:rsidRPr="00420CE0">
              <w:rPr>
                <w:rFonts w:ascii="GHEA Grapalat" w:hAnsi="GHEA Grapalat" w:cs="Arial"/>
                <w:color w:val="333333"/>
                <w:sz w:val="24"/>
                <w:szCs w:val="24"/>
                <w:lang w:val="hy-AM"/>
              </w:rPr>
              <w:t xml:space="preserve">Նախագծի 1-ին կետով հաստատվում են բարձրագույն կրթության մասնագիտությունների և դրանց դասիչների (ներառյալ կարգավորվող մասնագիտությունների վերաբերյալ հատուկ նշումը), դրանց համապատասխան տրվող որակավորումների ցանկը և դրանց ուսուցման ձևերը, սակայն նախագծի հավելվածում կարգավորվող մասնագիտությունների շրջանակն ամբողջական չէ (սահմանափակված է միայն բժշկական մասնագիտություններով): Նկատի ունենալով, որ վարչապետի 29.01.2026թ. N 70-Ա որոշմամբ հաստատված «Բարձրագույն կրթության և գիտության մասին» օրենքի կիրարկումն ապահովող միջոցառումների ցանկի 7-րդ կետով նախատեսված է նաև կարգավորվող մասնագիտությունների  ցանկը հաստատելու մասին Կառավարության առանձին որոշման ընդունում, ինչպես նաև հաշվի առնելով այն հանգամանքը, որ սույն նախագծով հաստատվող բարձրագույն կրթության մասնագիտությունների և դրանց դասիչների ցանկը կիրառվելու է 2027-2028 ուսումնական տարվանից՝ առաջարկում ենք քննարկել այդ երկու նախագծերի համաժամանակյա </w:t>
            </w:r>
            <w:r w:rsidRPr="00801506">
              <w:rPr>
                <w:rFonts w:ascii="GHEA Grapalat" w:hAnsi="GHEA Grapalat" w:cs="Arial"/>
                <w:color w:val="333333"/>
                <w:sz w:val="24"/>
                <w:szCs w:val="24"/>
                <w:lang w:val="hy-AM"/>
              </w:rPr>
              <w:t>ընդունման հնարավորությունը:</w:t>
            </w:r>
          </w:p>
          <w:p w14:paraId="3B115E02" w14:textId="77777777" w:rsidR="00D30FB1" w:rsidRDefault="00D30FB1" w:rsidP="009D4010">
            <w:pPr>
              <w:tabs>
                <w:tab w:val="left" w:pos="142"/>
                <w:tab w:val="left" w:pos="540"/>
                <w:tab w:val="left" w:pos="567"/>
              </w:tabs>
              <w:spacing w:after="0"/>
              <w:ind w:firstLine="284"/>
              <w:jc w:val="both"/>
              <w:rPr>
                <w:rFonts w:ascii="GHEA Grapalat" w:eastAsia="GHEA Grapalat" w:hAnsi="GHEA Grapalat" w:cs="Tahoma"/>
                <w:b/>
                <w:i/>
                <w:iCs/>
                <w:lang w:val="en-GB"/>
              </w:rPr>
            </w:pPr>
          </w:p>
        </w:tc>
        <w:tc>
          <w:tcPr>
            <w:tcW w:w="3685" w:type="dxa"/>
          </w:tcPr>
          <w:p w14:paraId="6C513AC1" w14:textId="1DE5C455" w:rsidR="00D30FB1" w:rsidRDefault="00DF6403" w:rsidP="00EF78A0">
            <w:pPr>
              <w:shd w:val="clear" w:color="auto" w:fill="FFFFFF"/>
              <w:spacing w:after="0" w:line="240" w:lineRule="auto"/>
              <w:jc w:val="both"/>
              <w:rPr>
                <w:rFonts w:ascii="GHEA Grapalat" w:hAnsi="GHEA Grapalat"/>
                <w:color w:val="000000"/>
                <w:sz w:val="20"/>
                <w:szCs w:val="20"/>
                <w:lang w:val="en-GB"/>
              </w:rPr>
            </w:pPr>
            <w:r>
              <w:rPr>
                <w:rFonts w:ascii="GHEA Grapalat" w:hAnsi="GHEA Grapalat"/>
                <w:color w:val="000000"/>
                <w:sz w:val="20"/>
                <w:szCs w:val="20"/>
                <w:lang w:val="en-GB"/>
              </w:rPr>
              <w:t>1.Չի ընդունվել.</w:t>
            </w:r>
          </w:p>
          <w:p w14:paraId="12A9B3DF" w14:textId="794966FD" w:rsidR="007B02A8" w:rsidRPr="00206CB4" w:rsidRDefault="007B02A8" w:rsidP="00A43DC2">
            <w:pPr>
              <w:shd w:val="clear" w:color="auto" w:fill="FFFFFF"/>
              <w:spacing w:after="0" w:line="240" w:lineRule="auto"/>
              <w:jc w:val="both"/>
              <w:rPr>
                <w:rFonts w:ascii="GHEA Grapalat" w:hAnsi="GHEA Grapalat"/>
                <w:color w:val="000000"/>
                <w:sz w:val="20"/>
                <w:szCs w:val="20"/>
                <w:lang w:val="en-GB"/>
              </w:rPr>
            </w:pPr>
            <w:r w:rsidRPr="00206CB4">
              <w:rPr>
                <w:rFonts w:ascii="GHEA Grapalat" w:hAnsi="GHEA Grapalat" w:cs="Arial"/>
                <w:color w:val="333333"/>
                <w:sz w:val="20"/>
                <w:szCs w:val="20"/>
                <w:lang w:val="hy-AM"/>
              </w:rPr>
              <w:t xml:space="preserve">երկու նախագծերի համաժամանակյա </w:t>
            </w:r>
            <w:r w:rsidRPr="00206CB4">
              <w:rPr>
                <w:rFonts w:ascii="GHEA Grapalat" w:hAnsi="GHEA Grapalat" w:cs="Arial"/>
                <w:color w:val="333333"/>
                <w:sz w:val="20"/>
                <w:szCs w:val="20"/>
                <w:lang w:val="hy-AM"/>
              </w:rPr>
              <w:t>ընդունումը նպատակահարմար չէ</w:t>
            </w:r>
            <w:r w:rsidRPr="00206CB4">
              <w:rPr>
                <w:rFonts w:ascii="GHEA Grapalat" w:hAnsi="GHEA Grapalat" w:cs="Arial"/>
                <w:color w:val="333333"/>
                <w:sz w:val="20"/>
                <w:szCs w:val="20"/>
                <w:lang w:val="en-GB"/>
              </w:rPr>
              <w:t>:</w:t>
            </w:r>
          </w:p>
          <w:p w14:paraId="52EF35FE" w14:textId="6320CD3B" w:rsidR="002F7C18" w:rsidRPr="00041D24" w:rsidRDefault="00DF6403" w:rsidP="002F7C18">
            <w:pPr>
              <w:pStyle w:val="ListParagraph"/>
              <w:shd w:val="clear" w:color="auto" w:fill="FFFFFF"/>
              <w:ind w:left="73" w:firstLine="283"/>
              <w:jc w:val="both"/>
              <w:rPr>
                <w:rFonts w:ascii="GHEA Grapalat" w:eastAsiaTheme="minorHAnsi" w:hAnsi="GHEA Grapalat"/>
                <w:color w:val="000000"/>
                <w:lang w:val="hy-AM"/>
              </w:rPr>
            </w:pPr>
            <w:r w:rsidRPr="00A43DC2">
              <w:rPr>
                <w:rFonts w:ascii="GHEA Grapalat" w:hAnsi="GHEA Grapalat" w:cs="Arial"/>
                <w:color w:val="333333"/>
              </w:rPr>
              <w:t xml:space="preserve">ՀՀ </w:t>
            </w:r>
            <w:r w:rsidRPr="00A43DC2">
              <w:rPr>
                <w:rFonts w:ascii="GHEA Grapalat" w:hAnsi="GHEA Grapalat" w:cs="Arial"/>
                <w:color w:val="333333"/>
                <w:lang w:val="hy-AM"/>
              </w:rPr>
              <w:t>վարչապետի 29.01.2026թ. N 70-Ա որոշմամբ</w:t>
            </w:r>
            <w:r w:rsidRPr="00A43DC2">
              <w:rPr>
                <w:rFonts w:ascii="GHEA Grapalat" w:hAnsi="GHEA Grapalat" w:cs="Arial"/>
                <w:color w:val="333333"/>
              </w:rPr>
              <w:t xml:space="preserve"> հաստատվել է միջոցառումների ցանկ, որով արդեն իսկ դրանք ամրագրված են որպես առանձին միջոցառումներ:</w:t>
            </w:r>
            <w:r w:rsidRPr="00A43DC2">
              <w:rPr>
                <w:rFonts w:ascii="GHEA Grapalat" w:hAnsi="GHEA Grapalat" w:cs="Arial"/>
                <w:color w:val="333333"/>
                <w:lang w:val="hy-AM"/>
              </w:rPr>
              <w:t xml:space="preserve"> </w:t>
            </w:r>
            <w:r w:rsidR="00A43DC2">
              <w:rPr>
                <w:rFonts w:ascii="GHEA Grapalat" w:hAnsi="GHEA Grapalat" w:cs="Arial"/>
                <w:color w:val="333333"/>
              </w:rPr>
              <w:t xml:space="preserve">Ներկայացված նախագիծը </w:t>
            </w:r>
            <w:r w:rsidR="00A43DC2" w:rsidRPr="00A43DC2">
              <w:rPr>
                <w:rFonts w:ascii="GHEA Grapalat" w:hAnsi="GHEA Grapalat" w:cs="Arial"/>
                <w:color w:val="333333"/>
              </w:rPr>
              <w:t>վերաբերում է բարձրագույն կրթության մասնագիտությունների և որակավորումների ընդհանուր ցանկին, որում ներառված են նաև կարգավորվող մասնագիտութունները՝ համապատասխան նշումով:</w:t>
            </w:r>
            <w:r w:rsidR="00A43DC2">
              <w:rPr>
                <w:rFonts w:ascii="GHEA Grapalat" w:hAnsi="GHEA Grapalat" w:cs="Arial"/>
                <w:color w:val="333333"/>
              </w:rPr>
              <w:t xml:space="preserve"> Այն</w:t>
            </w:r>
            <w:r w:rsidR="004E064B">
              <w:rPr>
                <w:rFonts w:ascii="GHEA Grapalat" w:hAnsi="GHEA Grapalat" w:cs="Arial"/>
                <w:color w:val="333333"/>
              </w:rPr>
              <w:t xml:space="preserve"> </w:t>
            </w:r>
            <w:r w:rsidR="00A43DC2" w:rsidRPr="00A43DC2">
              <w:rPr>
                <w:rFonts w:ascii="GHEA Grapalat" w:hAnsi="GHEA Grapalat" w:cs="Arial"/>
                <w:color w:val="333333"/>
              </w:rPr>
              <w:t>ճկուն  է</w:t>
            </w:r>
            <w:r w:rsidR="00A43DC2">
              <w:rPr>
                <w:rFonts w:ascii="GHEA Grapalat" w:hAnsi="GHEA Grapalat" w:cs="Arial"/>
                <w:color w:val="333333"/>
              </w:rPr>
              <w:t xml:space="preserve"> լինելու հետագա փոփոխությունների համար,մասնավորապես մասնագիտությունների կարգավորվող բնույթի վերաբերյալ լրացումների տեսակետից:</w:t>
            </w:r>
            <w:r w:rsidR="00F56798" w:rsidRPr="00F56798">
              <w:rPr>
                <w:rFonts w:ascii="GHEA Grapalat" w:hAnsi="GHEA Grapalat"/>
                <w:color w:val="000000"/>
                <w:lang w:val="hy-AM"/>
              </w:rPr>
              <w:t xml:space="preserve"> </w:t>
            </w:r>
            <w:r w:rsidR="00F56798" w:rsidRPr="00F56798">
              <w:rPr>
                <w:rFonts w:ascii="GHEA Grapalat" w:eastAsiaTheme="minorHAnsi" w:hAnsi="GHEA Grapalat"/>
                <w:color w:val="000000"/>
                <w:lang w:val="hy-AM"/>
              </w:rPr>
              <w:t xml:space="preserve">Նախագծում առայժմ </w:t>
            </w:r>
            <w:r w:rsidR="00F56798" w:rsidRPr="00F56798">
              <w:rPr>
                <w:rFonts w:ascii="GHEA Grapalat" w:hAnsi="GHEA Grapalat" w:cs="Sylfaen"/>
                <w:color w:val="000000"/>
                <w:lang w:val="hy-AM"/>
              </w:rPr>
              <w:t xml:space="preserve">միայն բժշկական մասնագիտություններն են կարգավորվող </w:t>
            </w:r>
            <w:r w:rsidR="00F56798" w:rsidRPr="00B25956">
              <w:rPr>
                <w:rFonts w:ascii="GHEA Grapalat" w:hAnsi="GHEA Grapalat" w:cs="Sylfaen"/>
                <w:lang w:val="hy-AM"/>
              </w:rPr>
              <w:t>նշումով</w:t>
            </w:r>
            <w:r w:rsidR="00B25956">
              <w:rPr>
                <w:rFonts w:ascii="GHEA Grapalat" w:hAnsi="GHEA Grapalat" w:cs="Sylfaen"/>
              </w:rPr>
              <w:t xml:space="preserve"> </w:t>
            </w:r>
            <w:r w:rsidR="00B25956" w:rsidRPr="00B25956">
              <w:rPr>
                <w:rFonts w:ascii="GHEA Grapalat" w:hAnsi="GHEA Grapalat" w:cs="Sylfaen"/>
              </w:rPr>
              <w:t>(</w:t>
            </w:r>
            <w:r w:rsidR="002F7C18" w:rsidRPr="00B25956">
              <w:rPr>
                <w:rFonts w:ascii="GHEA Grapalat" w:hAnsi="GHEA Grapalat"/>
                <w:sz w:val="22"/>
                <w:szCs w:val="22"/>
                <w:lang w:val="hy-AM"/>
              </w:rPr>
              <w:t>հ</w:t>
            </w:r>
            <w:r w:rsidR="002F7C18" w:rsidRPr="00B25956">
              <w:rPr>
                <w:rFonts w:ascii="GHEA Grapalat" w:hAnsi="GHEA Grapalat"/>
                <w:sz w:val="22"/>
                <w:szCs w:val="22"/>
                <w:lang w:val="hy-AM"/>
              </w:rPr>
              <w:t xml:space="preserve">աշվի </w:t>
            </w:r>
            <w:r w:rsidR="002F7C18" w:rsidRPr="00B25956">
              <w:rPr>
                <w:rFonts w:ascii="GHEA Grapalat" w:hAnsi="GHEA Grapalat"/>
                <w:sz w:val="22"/>
                <w:szCs w:val="22"/>
              </w:rPr>
              <w:t xml:space="preserve">են </w:t>
            </w:r>
            <w:r w:rsidR="002F7C18" w:rsidRPr="00B25956">
              <w:rPr>
                <w:rFonts w:ascii="GHEA Grapalat" w:hAnsi="GHEA Grapalat"/>
                <w:sz w:val="22"/>
                <w:szCs w:val="22"/>
                <w:lang w:val="hy-AM"/>
              </w:rPr>
              <w:t>առն</w:t>
            </w:r>
            <w:r w:rsidR="002F7C18" w:rsidRPr="00B25956">
              <w:rPr>
                <w:rFonts w:ascii="GHEA Grapalat" w:hAnsi="GHEA Grapalat"/>
                <w:sz w:val="22"/>
                <w:szCs w:val="22"/>
              </w:rPr>
              <w:t>վ</w:t>
            </w:r>
            <w:r w:rsidR="002F7C18" w:rsidRPr="00B25956">
              <w:rPr>
                <w:rFonts w:ascii="GHEA Grapalat" w:hAnsi="GHEA Grapalat"/>
                <w:sz w:val="22"/>
                <w:szCs w:val="22"/>
                <w:lang w:val="hy-AM"/>
              </w:rPr>
              <w:t xml:space="preserve">ել նաև Քաղաքաշինության կոմիտեի կողմից </w:t>
            </w:r>
            <w:r w:rsidR="002F7C18" w:rsidRPr="00B25956">
              <w:rPr>
                <w:rFonts w:ascii="GHEA Grapalat" w:hAnsi="GHEA Grapalat"/>
                <w:sz w:val="22"/>
                <w:szCs w:val="22"/>
              </w:rPr>
              <w:t>արված</w:t>
            </w:r>
            <w:r w:rsidR="002F7C18" w:rsidRPr="00B25956">
              <w:rPr>
                <w:rFonts w:ascii="GHEA Grapalat" w:hAnsi="GHEA Grapalat"/>
                <w:sz w:val="22"/>
                <w:szCs w:val="22"/>
                <w:lang w:val="hy-AM"/>
              </w:rPr>
              <w:t xml:space="preserve"> </w:t>
            </w:r>
            <w:r w:rsidR="002F7C18" w:rsidRPr="00B25956">
              <w:rPr>
                <w:rFonts w:ascii="GHEA Grapalat" w:hAnsi="GHEA Grapalat"/>
                <w:sz w:val="22"/>
                <w:szCs w:val="22"/>
              </w:rPr>
              <w:t>դիտարկումները</w:t>
            </w:r>
            <w:r w:rsidR="002F7C18" w:rsidRPr="00B25956">
              <w:rPr>
                <w:rFonts w:ascii="GHEA Grapalat" w:hAnsi="GHEA Grapalat"/>
                <w:sz w:val="22"/>
                <w:szCs w:val="22"/>
                <w:lang w:val="hy-AM"/>
              </w:rPr>
              <w:t xml:space="preserve">՝ ճարտարապետության և շինարարության ոլորտների մասնագիտությունները կարգավորվող մասնագիտությունների շարքում </w:t>
            </w:r>
            <w:r w:rsidR="002F7C18" w:rsidRPr="00B25956">
              <w:rPr>
                <w:rFonts w:ascii="GHEA Grapalat" w:hAnsi="GHEA Grapalat"/>
                <w:sz w:val="22"/>
                <w:szCs w:val="22"/>
              </w:rPr>
              <w:t>չ</w:t>
            </w:r>
            <w:r w:rsidR="002F7C18" w:rsidRPr="00B25956">
              <w:rPr>
                <w:rFonts w:ascii="GHEA Grapalat" w:hAnsi="GHEA Grapalat"/>
                <w:sz w:val="22"/>
                <w:szCs w:val="22"/>
                <w:lang w:val="hy-AM"/>
              </w:rPr>
              <w:t>ներառելու համար</w:t>
            </w:r>
            <w:r w:rsidR="00B25956" w:rsidRPr="00B25956">
              <w:rPr>
                <w:rFonts w:ascii="GHEA Grapalat" w:hAnsi="GHEA Grapalat"/>
                <w:sz w:val="22"/>
                <w:szCs w:val="22"/>
              </w:rPr>
              <w:t>)</w:t>
            </w:r>
            <w:r w:rsidR="002F7C18" w:rsidRPr="00B25956">
              <w:rPr>
                <w:rFonts w:ascii="GHEA Grapalat" w:hAnsi="GHEA Grapalat"/>
                <w:sz w:val="22"/>
                <w:szCs w:val="22"/>
                <w:lang w:val="hy-AM"/>
              </w:rPr>
              <w:t>։</w:t>
            </w:r>
          </w:p>
          <w:p w14:paraId="207FE8B4" w14:textId="04A40673" w:rsidR="00A43DC2" w:rsidRPr="00B25956" w:rsidRDefault="002F7C18" w:rsidP="00B25956">
            <w:pPr>
              <w:pStyle w:val="ListParagraph"/>
              <w:shd w:val="clear" w:color="auto" w:fill="FFFFFF"/>
              <w:ind w:left="73" w:firstLine="283"/>
              <w:jc w:val="both"/>
              <w:rPr>
                <w:rFonts w:ascii="GHEA Grapalat" w:eastAsiaTheme="minorHAnsi" w:hAnsi="GHEA Grapalat"/>
                <w:color w:val="000000"/>
                <w:lang w:val="hy-AM"/>
              </w:rPr>
            </w:pPr>
            <w:r>
              <w:rPr>
                <w:rFonts w:ascii="GHEA Grapalat" w:eastAsiaTheme="minorHAnsi" w:hAnsi="GHEA Grapalat"/>
                <w:color w:val="000000"/>
              </w:rPr>
              <w:t xml:space="preserve">Այդ </w:t>
            </w:r>
            <w:r w:rsidR="00782869" w:rsidRPr="00F56798">
              <w:rPr>
                <w:rFonts w:ascii="GHEA Grapalat" w:eastAsiaTheme="minorHAnsi" w:hAnsi="GHEA Grapalat"/>
                <w:color w:val="000000"/>
                <w:lang w:val="hy-AM"/>
              </w:rPr>
              <w:t>շարքը նախատեսվում է ընդլայնել</w:t>
            </w:r>
            <w:r w:rsidR="00B25956">
              <w:rPr>
                <w:rFonts w:ascii="GHEA Grapalat" w:eastAsiaTheme="minorHAnsi" w:hAnsi="GHEA Grapalat"/>
                <w:color w:val="000000"/>
              </w:rPr>
              <w:t xml:space="preserve"> </w:t>
            </w:r>
            <w:r w:rsidR="00782869" w:rsidRPr="00F56798">
              <w:rPr>
                <w:rFonts w:ascii="GHEA Grapalat" w:eastAsiaTheme="minorHAnsi" w:hAnsi="GHEA Grapalat"/>
                <w:color w:val="000000"/>
                <w:lang w:val="hy-AM"/>
              </w:rPr>
              <w:t>մասնագիտական լայն քննարկումներից հետո</w:t>
            </w:r>
            <w:r w:rsidR="00B25956">
              <w:rPr>
                <w:rFonts w:ascii="GHEA Grapalat" w:eastAsiaTheme="minorHAnsi" w:hAnsi="GHEA Grapalat"/>
                <w:color w:val="000000"/>
              </w:rPr>
              <w:t xml:space="preserve">: </w:t>
            </w:r>
            <w:r w:rsidR="00A43DC2">
              <w:rPr>
                <w:rFonts w:ascii="GHEA Grapalat" w:hAnsi="GHEA Grapalat" w:cs="Arial"/>
                <w:color w:val="333333"/>
              </w:rPr>
              <w:t>«Բարձրագույն կրթության և գիտության մասին» օ</w:t>
            </w:r>
            <w:r w:rsidR="00A43DC2" w:rsidRPr="00A43DC2">
              <w:rPr>
                <w:rFonts w:ascii="GHEA Grapalat" w:hAnsi="GHEA Grapalat" w:cs="Arial"/>
                <w:color w:val="333333"/>
              </w:rPr>
              <w:t xml:space="preserve">րենքով նախատեսված է </w:t>
            </w:r>
            <w:r w:rsidR="00B25956">
              <w:rPr>
                <w:rFonts w:ascii="GHEA Grapalat" w:hAnsi="GHEA Grapalat" w:cs="Arial"/>
                <w:color w:val="333333"/>
              </w:rPr>
              <w:t>Մասնագիտացված կառույցի ստեղծում</w:t>
            </w:r>
            <w:r w:rsidR="00A43DC2" w:rsidRPr="00A43DC2">
              <w:rPr>
                <w:rFonts w:ascii="GHEA Grapalat" w:hAnsi="GHEA Grapalat" w:cs="Arial"/>
                <w:color w:val="333333"/>
              </w:rPr>
              <w:t xml:space="preserve"> </w:t>
            </w:r>
            <w:r w:rsidR="00A43DC2" w:rsidRPr="00A43DC2">
              <w:rPr>
                <w:rFonts w:ascii="GHEA Grapalat" w:hAnsi="GHEA Grapalat" w:cs="Arial"/>
                <w:color w:val="000000"/>
              </w:rPr>
              <w:t xml:space="preserve">(իրականացնելու է </w:t>
            </w:r>
            <w:r w:rsidR="00346C17">
              <w:rPr>
                <w:rFonts w:ascii="GHEA Grapalat" w:hAnsi="GHEA Grapalat" w:cs="Arial"/>
                <w:color w:val="000000"/>
              </w:rPr>
              <w:t xml:space="preserve">կրթական ծրագրերի </w:t>
            </w:r>
            <w:r w:rsidR="00A43DC2" w:rsidRPr="00A43DC2">
              <w:rPr>
                <w:rFonts w:ascii="GHEA Grapalat" w:hAnsi="GHEA Grapalat" w:cs="Arial"/>
                <w:color w:val="000000"/>
              </w:rPr>
              <w:t>լիցենզավորման և հավատարմագրման գործընթացները)</w:t>
            </w:r>
            <w:r w:rsidR="00B25956">
              <w:rPr>
                <w:rFonts w:ascii="GHEA Grapalat" w:hAnsi="GHEA Grapalat" w:cs="Arial"/>
                <w:color w:val="000000"/>
              </w:rPr>
              <w:t>, որի</w:t>
            </w:r>
            <w:r w:rsidR="00A43DC2" w:rsidRPr="00A43DC2">
              <w:rPr>
                <w:rFonts w:ascii="GHEA Grapalat" w:hAnsi="GHEA Grapalat" w:cs="Arial"/>
                <w:color w:val="000000"/>
              </w:rPr>
              <w:t xml:space="preserve"> </w:t>
            </w:r>
            <w:r w:rsidR="00A43DC2" w:rsidRPr="00A43DC2">
              <w:rPr>
                <w:rFonts w:ascii="GHEA Grapalat" w:hAnsi="GHEA Grapalat"/>
                <w:lang w:val="hy-AM"/>
              </w:rPr>
              <w:t xml:space="preserve">գործառույթների շրջանակում կքննարկվեն </w:t>
            </w:r>
            <w:r w:rsidR="00A43DC2" w:rsidRPr="00A43DC2">
              <w:rPr>
                <w:rFonts w:ascii="GHEA Grapalat" w:hAnsi="GHEA Grapalat"/>
              </w:rPr>
              <w:t xml:space="preserve">տարբեր </w:t>
            </w:r>
            <w:r w:rsidR="00A43DC2" w:rsidRPr="00A43DC2">
              <w:rPr>
                <w:rFonts w:ascii="GHEA Grapalat" w:hAnsi="GHEA Grapalat"/>
                <w:lang w:val="hy-AM"/>
              </w:rPr>
              <w:t xml:space="preserve"> ոլորտների մասնագիտությունների արդիականությունն ու պետության </w:t>
            </w:r>
            <w:r w:rsidR="00A43DC2" w:rsidRPr="00A43DC2">
              <w:rPr>
                <w:rFonts w:ascii="GHEA Grapalat" w:hAnsi="GHEA Grapalat"/>
              </w:rPr>
              <w:t xml:space="preserve">համար դրանց առաջնային և </w:t>
            </w:r>
            <w:r w:rsidR="00A43DC2" w:rsidRPr="00A43DC2">
              <w:rPr>
                <w:rFonts w:ascii="GHEA Grapalat" w:hAnsi="GHEA Grapalat"/>
                <w:lang w:val="hy-AM"/>
              </w:rPr>
              <w:t xml:space="preserve">ռազմավարական  </w:t>
            </w:r>
            <w:r w:rsidR="00A43DC2" w:rsidRPr="00A43DC2">
              <w:rPr>
                <w:rFonts w:ascii="GHEA Grapalat" w:hAnsi="GHEA Grapalat"/>
              </w:rPr>
              <w:t xml:space="preserve">նշանակությունը, </w:t>
            </w:r>
            <w:r w:rsidR="00D47BFA">
              <w:rPr>
                <w:rFonts w:ascii="GHEA Grapalat" w:hAnsi="GHEA Grapalat"/>
              </w:rPr>
              <w:lastRenderedPageBreak/>
              <w:t xml:space="preserve">այդ թվում </w:t>
            </w:r>
            <w:bookmarkStart w:id="0" w:name="_GoBack"/>
            <w:bookmarkEnd w:id="0"/>
            <w:r w:rsidR="00A43DC2" w:rsidRPr="00A43DC2">
              <w:rPr>
                <w:rFonts w:ascii="GHEA Grapalat" w:hAnsi="GHEA Grapalat"/>
              </w:rPr>
              <w:t>կարգավորվող բնույթը, որից հետո</w:t>
            </w:r>
            <w:r w:rsidR="00B25956">
              <w:rPr>
                <w:rFonts w:ascii="GHEA Grapalat" w:hAnsi="GHEA Grapalat"/>
              </w:rPr>
              <w:t xml:space="preserve"> կկատարվեն համապատասխան նշումներ ընդհանուր ցանկում:</w:t>
            </w:r>
          </w:p>
          <w:p w14:paraId="45CF44A2" w14:textId="22AB5984" w:rsidR="00DF6403" w:rsidRPr="00EC5E6A" w:rsidRDefault="00EC5E6A" w:rsidP="00EC5E6A">
            <w:pPr>
              <w:pStyle w:val="NormalWeb"/>
              <w:shd w:val="clear" w:color="auto" w:fill="FFFFFF"/>
              <w:spacing w:before="0" w:beforeAutospacing="0" w:after="0" w:afterAutospacing="0"/>
              <w:jc w:val="both"/>
              <w:rPr>
                <w:rFonts w:ascii="GHEA Grapalat" w:hAnsi="GHEA Grapalat" w:cs="Arial"/>
                <w:color w:val="333333"/>
                <w:sz w:val="20"/>
                <w:szCs w:val="20"/>
                <w:lang w:eastAsia="en-GB"/>
              </w:rPr>
            </w:pPr>
            <w:r w:rsidRPr="00A43DC2">
              <w:rPr>
                <w:rFonts w:ascii="GHEA Grapalat" w:hAnsi="GHEA Grapalat" w:cs="Arial"/>
                <w:color w:val="333333"/>
                <w:sz w:val="20"/>
                <w:szCs w:val="20"/>
              </w:rPr>
              <w:t xml:space="preserve">ՀՀ </w:t>
            </w:r>
            <w:r w:rsidRPr="00A43DC2">
              <w:rPr>
                <w:rFonts w:ascii="GHEA Grapalat" w:hAnsi="GHEA Grapalat" w:cs="Arial"/>
                <w:color w:val="333333"/>
                <w:sz w:val="20"/>
                <w:szCs w:val="20"/>
                <w:lang w:val="hy-AM"/>
              </w:rPr>
              <w:t>վարչապ</w:t>
            </w:r>
            <w:r>
              <w:rPr>
                <w:rFonts w:ascii="GHEA Grapalat" w:hAnsi="GHEA Grapalat" w:cs="Arial"/>
                <w:color w:val="333333"/>
                <w:sz w:val="20"/>
                <w:szCs w:val="20"/>
                <w:lang w:val="hy-AM"/>
              </w:rPr>
              <w:t xml:space="preserve">ետի 29.01.2026թ. N 70-Ա որոշմաn </w:t>
            </w:r>
            <w:r>
              <w:rPr>
                <w:rFonts w:ascii="GHEA Grapalat" w:hAnsi="GHEA Grapalat" w:cs="Arial"/>
                <w:color w:val="333333"/>
                <w:sz w:val="20"/>
                <w:szCs w:val="20"/>
              </w:rPr>
              <w:t xml:space="preserve">միջոցառումների </w:t>
            </w:r>
            <w:r w:rsidR="00A43DC2" w:rsidRPr="00EC5E6A">
              <w:rPr>
                <w:rFonts w:ascii="GHEA Grapalat" w:hAnsi="GHEA Grapalat" w:cs="Arial"/>
                <w:color w:val="333333"/>
                <w:sz w:val="20"/>
                <w:szCs w:val="20"/>
                <w:lang w:val="hy-AM"/>
              </w:rPr>
              <w:t>7-րդ</w:t>
            </w:r>
            <w:r w:rsidR="00A43DC2">
              <w:rPr>
                <w:rFonts w:ascii="GHEA Grapalat" w:hAnsi="GHEA Grapalat" w:cs="Arial"/>
                <w:color w:val="333333"/>
                <w:lang w:val="hy-AM"/>
              </w:rPr>
              <w:t xml:space="preserve"> </w:t>
            </w:r>
            <w:r w:rsidR="00A43DC2" w:rsidRPr="00EC5E6A">
              <w:rPr>
                <w:rFonts w:ascii="GHEA Grapalat" w:hAnsi="GHEA Grapalat" w:cs="Arial"/>
                <w:color w:val="333333"/>
                <w:sz w:val="20"/>
                <w:szCs w:val="20"/>
                <w:lang w:val="hy-AM"/>
              </w:rPr>
              <w:t>կետով նախատեսվում է հաստատել</w:t>
            </w:r>
            <w:r w:rsidR="00A43DC2" w:rsidRPr="00EC5E6A">
              <w:rPr>
                <w:rFonts w:ascii="GHEA Grapalat" w:hAnsi="GHEA Grapalat" w:cs="Arial"/>
                <w:color w:val="333333"/>
                <w:sz w:val="20"/>
                <w:szCs w:val="20"/>
              </w:rPr>
              <w:t xml:space="preserve"> ոչ միայն ցանկ</w:t>
            </w:r>
            <w:r>
              <w:rPr>
                <w:rFonts w:ascii="GHEA Grapalat" w:hAnsi="GHEA Grapalat" w:cs="Arial"/>
                <w:color w:val="333333"/>
                <w:sz w:val="20"/>
                <w:szCs w:val="20"/>
              </w:rPr>
              <w:t>, այլ</w:t>
            </w:r>
            <w:r w:rsidR="00A43DC2" w:rsidRPr="00EC5E6A">
              <w:rPr>
                <w:rFonts w:ascii="GHEA Grapalat" w:hAnsi="GHEA Grapalat" w:cs="Arial"/>
                <w:color w:val="333333"/>
                <w:sz w:val="20"/>
                <w:szCs w:val="20"/>
                <w:lang w:eastAsia="en-GB"/>
              </w:rPr>
              <w:t xml:space="preserve">և </w:t>
            </w:r>
            <w:r>
              <w:rPr>
                <w:rFonts w:ascii="GHEA Grapalat" w:hAnsi="GHEA Grapalat" w:cs="Arial"/>
                <w:color w:val="333333"/>
                <w:sz w:val="20"/>
                <w:szCs w:val="20"/>
                <w:lang w:eastAsia="en-GB"/>
              </w:rPr>
              <w:t>ուսումնառության տևողություն</w:t>
            </w:r>
            <w:r w:rsidR="00A43DC2" w:rsidRPr="00EC5E6A">
              <w:rPr>
                <w:rFonts w:ascii="GHEA Grapalat" w:hAnsi="GHEA Grapalat" w:cs="Arial"/>
                <w:color w:val="333333"/>
                <w:sz w:val="20"/>
                <w:szCs w:val="20"/>
                <w:lang w:eastAsia="en-GB"/>
              </w:rPr>
              <w:t xml:space="preserve"> և կարգը` ներառյալ դրանց ուղղությամբ հետավարտական ուսումնառությանը ընդունելությանը և ամփոփիչ ատեստավորմանը ներկայացվող պահանջները </w:t>
            </w:r>
            <w:r w:rsidR="00A43DC2" w:rsidRPr="00206CB4">
              <w:rPr>
                <w:rFonts w:ascii="GHEA Grapalat" w:hAnsi="GHEA Grapalat" w:cs="Arial"/>
                <w:color w:val="333333"/>
                <w:sz w:val="20"/>
                <w:szCs w:val="20"/>
                <w:lang w:eastAsia="en-GB"/>
              </w:rPr>
              <w:t>կրթական ծրագրերին ներկայացվող</w:t>
            </w:r>
            <w:r w:rsidR="00A43DC2" w:rsidRPr="00EC5E6A">
              <w:rPr>
                <w:rFonts w:ascii="GHEA Grapalat" w:hAnsi="GHEA Grapalat" w:cs="Arial"/>
                <w:color w:val="333333"/>
                <w:sz w:val="20"/>
                <w:szCs w:val="20"/>
                <w:lang w:eastAsia="en-GB"/>
              </w:rPr>
              <w:t xml:space="preserve"> նվազագույն պայմաններն ու պահանջները, </w:t>
            </w:r>
            <w:r w:rsidR="00A43DC2" w:rsidRPr="00EC5E6A">
              <w:rPr>
                <w:rFonts w:ascii="GHEA Grapalat" w:hAnsi="GHEA Grapalat" w:cs="Arial"/>
                <w:color w:val="333333"/>
                <w:sz w:val="20"/>
                <w:szCs w:val="20"/>
                <w:lang w:eastAsia="en-GB"/>
              </w:rPr>
              <w:t xml:space="preserve">և այլ, ու հատկապես շեշտադրված է </w:t>
            </w:r>
            <w:r w:rsidR="00A43DC2" w:rsidRPr="00C02F82">
              <w:rPr>
                <w:rFonts w:ascii="GHEA Grapalat" w:hAnsi="GHEA Grapalat" w:cs="Arial"/>
                <w:color w:val="333333"/>
                <w:sz w:val="20"/>
                <w:szCs w:val="20"/>
                <w:lang w:eastAsia="en-GB"/>
              </w:rPr>
              <w:t xml:space="preserve"> </w:t>
            </w:r>
            <w:r w:rsidR="00A43DC2" w:rsidRPr="00EC5E6A">
              <w:rPr>
                <w:rFonts w:ascii="GHEA Grapalat" w:hAnsi="GHEA Grapalat" w:cs="Arial"/>
                <w:color w:val="333333"/>
                <w:sz w:val="20"/>
                <w:szCs w:val="20"/>
                <w:lang w:eastAsia="en-GB"/>
              </w:rPr>
              <w:t>կլինիկական ռեզիդենտուրան:</w:t>
            </w:r>
          </w:p>
          <w:p w14:paraId="245039E9" w14:textId="6159B654" w:rsidR="00DF6403" w:rsidRPr="008564B8" w:rsidRDefault="00A43DC2" w:rsidP="00AF3295">
            <w:pPr>
              <w:pStyle w:val="NormalWeb"/>
              <w:shd w:val="clear" w:color="auto" w:fill="FFFFFF"/>
              <w:spacing w:before="0" w:beforeAutospacing="0" w:after="0" w:afterAutospacing="0"/>
              <w:jc w:val="both"/>
              <w:rPr>
                <w:rFonts w:ascii="GHEA Grapalat" w:hAnsi="GHEA Grapalat"/>
                <w:color w:val="000000"/>
                <w:sz w:val="20"/>
                <w:szCs w:val="20"/>
              </w:rPr>
            </w:pPr>
            <w:r w:rsidRPr="00EC5E6A">
              <w:rPr>
                <w:rFonts w:ascii="GHEA Grapalat" w:hAnsi="GHEA Grapalat" w:cs="Arial"/>
                <w:color w:val="333333"/>
                <w:sz w:val="20"/>
                <w:szCs w:val="20"/>
                <w:lang w:eastAsia="en-GB"/>
              </w:rPr>
              <w:t xml:space="preserve">Այս </w:t>
            </w:r>
            <w:r w:rsidR="00EC5E6A">
              <w:rPr>
                <w:rFonts w:ascii="GHEA Grapalat" w:hAnsi="GHEA Grapalat" w:cs="Arial"/>
                <w:color w:val="333333"/>
                <w:sz w:val="20"/>
                <w:szCs w:val="20"/>
                <w:lang w:eastAsia="en-GB"/>
              </w:rPr>
              <w:t>փուլում վերոնշյալ կարգի շրջանակներում քննարկումների արդյունքում հստակ կուրվագծվեն կարգավորվող մասնագիտություններին առնչվող պահանջներ</w:t>
            </w:r>
            <w:r w:rsidR="00AF3295">
              <w:rPr>
                <w:rFonts w:ascii="GHEA Grapalat" w:hAnsi="GHEA Grapalat" w:cs="Arial"/>
                <w:color w:val="333333"/>
                <w:sz w:val="20"/>
                <w:szCs w:val="20"/>
                <w:lang w:eastAsia="en-GB"/>
              </w:rPr>
              <w:t>ը</w:t>
            </w:r>
            <w:r w:rsidR="00EC5E6A">
              <w:rPr>
                <w:rFonts w:ascii="GHEA Grapalat" w:hAnsi="GHEA Grapalat" w:cs="Arial"/>
                <w:color w:val="333333"/>
                <w:sz w:val="20"/>
                <w:szCs w:val="20"/>
                <w:lang w:eastAsia="en-GB"/>
              </w:rPr>
              <w:t>,</w:t>
            </w:r>
            <w:r w:rsidR="00AF3295">
              <w:rPr>
                <w:rFonts w:ascii="GHEA Grapalat" w:hAnsi="GHEA Grapalat" w:cs="Arial"/>
                <w:color w:val="333333"/>
                <w:sz w:val="20"/>
                <w:szCs w:val="20"/>
                <w:lang w:eastAsia="en-GB"/>
              </w:rPr>
              <w:t xml:space="preserve"> և ըստ այդմ</w:t>
            </w:r>
            <w:r w:rsidR="00EC5E6A">
              <w:rPr>
                <w:rFonts w:ascii="GHEA Grapalat" w:hAnsi="GHEA Grapalat" w:cs="Arial"/>
                <w:color w:val="333333"/>
                <w:sz w:val="20"/>
                <w:szCs w:val="20"/>
                <w:lang w:eastAsia="en-GB"/>
              </w:rPr>
              <w:t xml:space="preserve"> </w:t>
            </w:r>
            <w:r w:rsidR="00AF3295">
              <w:rPr>
                <w:rFonts w:ascii="GHEA Grapalat" w:hAnsi="GHEA Grapalat" w:cs="Arial"/>
                <w:color w:val="333333"/>
                <w:sz w:val="20"/>
                <w:szCs w:val="20"/>
                <w:lang w:eastAsia="en-GB"/>
              </w:rPr>
              <w:t>կձևավոր</w:t>
            </w:r>
            <w:r w:rsidR="00AF3295">
              <w:rPr>
                <w:rFonts w:ascii="GHEA Grapalat" w:hAnsi="GHEA Grapalat" w:cs="Arial"/>
                <w:color w:val="333333"/>
                <w:sz w:val="20"/>
                <w:szCs w:val="20"/>
                <w:lang w:eastAsia="en-GB"/>
              </w:rPr>
              <w:t>վի ցանկ:</w:t>
            </w:r>
          </w:p>
        </w:tc>
      </w:tr>
      <w:tr w:rsidR="002F7C18" w:rsidRPr="002447C6" w14:paraId="6BE9B33C" w14:textId="77777777" w:rsidTr="008E696C">
        <w:tc>
          <w:tcPr>
            <w:tcW w:w="6091" w:type="dxa"/>
          </w:tcPr>
          <w:p w14:paraId="53E414ED" w14:textId="77777777" w:rsidR="008D0B32" w:rsidRPr="00801506" w:rsidRDefault="008D0B32" w:rsidP="008D0B32">
            <w:pPr>
              <w:pStyle w:val="CommentText"/>
              <w:spacing w:line="276" w:lineRule="auto"/>
              <w:ind w:firstLine="360"/>
              <w:jc w:val="both"/>
              <w:rPr>
                <w:rFonts w:ascii="GHEA Grapalat" w:hAnsi="GHEA Grapalat" w:cs="Arial"/>
                <w:color w:val="333333"/>
                <w:sz w:val="24"/>
                <w:szCs w:val="24"/>
                <w:lang w:val="hy-AM"/>
              </w:rPr>
            </w:pPr>
            <w:r w:rsidRPr="00801506">
              <w:rPr>
                <w:rFonts w:ascii="GHEA Grapalat" w:hAnsi="GHEA Grapalat" w:cs="Arial"/>
                <w:color w:val="333333"/>
                <w:sz w:val="24"/>
                <w:szCs w:val="24"/>
                <w:lang w:val="hy-AM"/>
              </w:rPr>
              <w:lastRenderedPageBreak/>
              <w:t>2. Նախագծի 2-րդ կետի 1-ին ենթակետով սահմանվում է, որ որոշման 1-ին կետով հաստատված բարձրագույն կրթության մասնագիտություններին (դասիչներին) և դրանց համապատասխան տրվող որակավորումներին Կառավարության 23.10.2014թ. 23-ի N 1191-Ն որոշման 1-ին կետով և ԿԳՄՍ նախարարի 2024 թվականի մարտի 22-ի N 17-Ն հրամանով հաստատված բարձրագույն մասնագիտական կրթության և գիտական աստիճաններ շնորհելու մասնագիտությունների (նաև դասիչների) և որակավորումների համապատասխանության ցանկերը հաստատվելու են ԿԳՄՍ նախարարի կողմից, սակայն հարկ է նկատի ունենալ, որ «Բարձրագույն կրթության և գիտության մասին» օրենքով ԿԳՄՍ նախարարին նման լիազորություն վերապահված չէ:</w:t>
            </w:r>
          </w:p>
          <w:p w14:paraId="00B2A903" w14:textId="7F8DFEDA" w:rsidR="002F7C18" w:rsidRPr="002F7C18" w:rsidRDefault="002F7C18" w:rsidP="00DF6403">
            <w:pPr>
              <w:pStyle w:val="CommentText"/>
              <w:spacing w:after="160" w:line="276" w:lineRule="auto"/>
              <w:ind w:firstLine="360"/>
              <w:jc w:val="both"/>
              <w:rPr>
                <w:rFonts w:ascii="GHEA Grapalat" w:hAnsi="GHEA Grapalat" w:cs="Arial"/>
                <w:color w:val="333333"/>
                <w:sz w:val="24"/>
                <w:szCs w:val="24"/>
                <w:lang w:val="en-GB"/>
              </w:rPr>
            </w:pPr>
            <w:r>
              <w:rPr>
                <w:rFonts w:ascii="GHEA Grapalat" w:hAnsi="GHEA Grapalat" w:cs="Arial"/>
                <w:color w:val="333333"/>
                <w:sz w:val="24"/>
                <w:szCs w:val="24"/>
                <w:lang w:val="en-GB"/>
              </w:rPr>
              <w:t xml:space="preserve"> </w:t>
            </w:r>
          </w:p>
        </w:tc>
        <w:tc>
          <w:tcPr>
            <w:tcW w:w="3685" w:type="dxa"/>
          </w:tcPr>
          <w:p w14:paraId="5F76656D" w14:textId="05474C8D" w:rsidR="00FA596B" w:rsidRPr="00FA596B" w:rsidRDefault="003C3514" w:rsidP="00FA596B">
            <w:pPr>
              <w:pStyle w:val="ListParagraph"/>
              <w:shd w:val="clear" w:color="auto" w:fill="FFFFFF"/>
              <w:ind w:left="0" w:firstLine="202"/>
              <w:jc w:val="both"/>
              <w:rPr>
                <w:rFonts w:ascii="GHEA Grapalat" w:hAnsi="GHEA Grapalat" w:cs="Arial"/>
                <w:color w:val="333333"/>
                <w:sz w:val="22"/>
                <w:szCs w:val="22"/>
                <w:shd w:val="clear" w:color="auto" w:fill="FFFFFF"/>
                <w:lang w:val="hy-AM"/>
              </w:rPr>
            </w:pPr>
            <w:r>
              <w:rPr>
                <w:rFonts w:ascii="GHEA Grapalat" w:eastAsiaTheme="minorHAnsi" w:hAnsi="GHEA Grapalat"/>
                <w:color w:val="000000"/>
                <w:sz w:val="22"/>
                <w:szCs w:val="22"/>
              </w:rPr>
              <w:t>2.</w:t>
            </w:r>
            <w:r w:rsidR="00FA596B" w:rsidRPr="00FA596B">
              <w:rPr>
                <w:rFonts w:ascii="GHEA Grapalat" w:eastAsiaTheme="minorHAnsi" w:hAnsi="GHEA Grapalat"/>
                <w:color w:val="000000"/>
                <w:sz w:val="22"/>
                <w:szCs w:val="22"/>
              </w:rPr>
              <w:t>Նախարարին վերապահված լիազորությունը բ</w:t>
            </w:r>
            <w:r w:rsidR="00FA596B" w:rsidRPr="00FA596B">
              <w:rPr>
                <w:rFonts w:ascii="GHEA Grapalat" w:hAnsi="GHEA Grapalat" w:cs="Arial"/>
                <w:color w:val="333333"/>
                <w:sz w:val="22"/>
                <w:szCs w:val="22"/>
                <w:shd w:val="clear" w:color="auto" w:fill="FFFFFF"/>
              </w:rPr>
              <w:t>խում է «Բարձրագույն կրթության և գիտության մասին» օրենքի 36-րդ հոդվածի ընդհանուր տրամաբանությունից, մասնավորապես 1-ին մասի 6-րդ և 22-րդ կետերից, ըստ որոնց «բարձրագույն կրթության և գիտության ոլորտներում Լիազոր մարմինը</w:t>
            </w:r>
            <w:r w:rsidR="00FA596B" w:rsidRPr="00FA596B">
              <w:rPr>
                <w:rFonts w:ascii="GHEA Grapalat" w:hAnsi="GHEA Grapalat" w:cs="Arial"/>
                <w:color w:val="333333"/>
                <w:sz w:val="22"/>
                <w:szCs w:val="22"/>
                <w:shd w:val="clear" w:color="auto" w:fill="FFFFFF"/>
                <w:lang w:val="hy-AM"/>
              </w:rPr>
              <w:t>՝</w:t>
            </w:r>
          </w:p>
          <w:p w14:paraId="610A86FE" w14:textId="5C1DF09F" w:rsidR="002F7C18" w:rsidRPr="00FA596B" w:rsidRDefault="00FA596B" w:rsidP="00FA596B">
            <w:pPr>
              <w:shd w:val="clear" w:color="auto" w:fill="FFFFFF"/>
              <w:spacing w:after="0" w:line="240" w:lineRule="auto"/>
              <w:jc w:val="both"/>
              <w:rPr>
                <w:rFonts w:ascii="GHEA Grapalat" w:hAnsi="GHEA Grapalat"/>
                <w:color w:val="000000"/>
                <w:sz w:val="20"/>
                <w:szCs w:val="20"/>
                <w:lang w:val="en-GB"/>
              </w:rPr>
            </w:pPr>
            <w:r w:rsidRPr="00FA596B">
              <w:rPr>
                <w:rFonts w:ascii="GHEA Grapalat" w:hAnsi="GHEA Grapalat" w:cs="Arial"/>
                <w:color w:val="333333"/>
                <w:shd w:val="clear" w:color="auto" w:fill="FFFFFF"/>
              </w:rPr>
              <w:t xml:space="preserve">6) բուհերի ուսումնական գործընթացի կազմակերպմանն աջակցելու նպատակով հաստատում է խորհրդատվական բնույթի մեթոդաբանություններ, ուղեցույցներ, օրինակելի կարգեր, այդ թվում` ակադեմիական բարեվարքության օրինակելի կանոնակարգը. </w:t>
            </w:r>
            <w:r w:rsidRPr="00FA596B">
              <w:rPr>
                <w:rFonts w:ascii="GHEA Grapalat" w:hAnsi="GHEA Grapalat" w:cs="Arial"/>
                <w:color w:val="333333"/>
                <w:lang w:eastAsia="en-GB"/>
              </w:rPr>
              <w:t>22) իրականացնում է Հայաստանի Հանրապետության օրենքներով և Կառավարության որոշումներով սահմանված այլ գործառույթներ:»:</w:t>
            </w:r>
          </w:p>
        </w:tc>
      </w:tr>
      <w:tr w:rsidR="003F24CD" w:rsidRPr="002447C6" w14:paraId="2D54F039" w14:textId="77777777" w:rsidTr="008E696C">
        <w:tc>
          <w:tcPr>
            <w:tcW w:w="6091" w:type="dxa"/>
          </w:tcPr>
          <w:p w14:paraId="0B354A0E" w14:textId="77777777" w:rsidR="008B1B5B" w:rsidRPr="00801506" w:rsidRDefault="008B1B5B" w:rsidP="008B1B5B">
            <w:pPr>
              <w:pStyle w:val="CommentText"/>
              <w:spacing w:line="276" w:lineRule="auto"/>
              <w:ind w:firstLine="360"/>
              <w:jc w:val="both"/>
              <w:rPr>
                <w:rFonts w:ascii="GHEA Grapalat" w:hAnsi="GHEA Grapalat" w:cs="Arial"/>
                <w:color w:val="333333"/>
                <w:sz w:val="24"/>
                <w:szCs w:val="24"/>
                <w:lang w:val="hy-AM"/>
              </w:rPr>
            </w:pPr>
            <w:r w:rsidRPr="00801506">
              <w:rPr>
                <w:rFonts w:ascii="GHEA Grapalat" w:hAnsi="GHEA Grapalat" w:cs="Arial"/>
                <w:color w:val="333333"/>
                <w:sz w:val="24"/>
                <w:szCs w:val="24"/>
                <w:lang w:val="hy-AM"/>
              </w:rPr>
              <w:lastRenderedPageBreak/>
              <w:t>3. Նախագծի 3-րդ կետով ուժը կորցրած է ճանաչվում Կառավարության 23.10.2014թ. N 1191-Ն որոշումը, իսկ 5-րդ կետով վերապահում է արվում ներառյալ 2026-2027 ուսումնական տարին բարձրագույն ուսումնական հաստատություններ ընդունված սովորողների համար, որոնց պարագայում մինչև ուսումնառության ավարտը շարունակվելու են կիրառվել նախագծի 3-րդ կետով ուժը կորցրած ճանաչվող որոշմամբ հաստատված բարձրագույն մասնագիտական կրթության մասնագիտությունների և որակավորումների ցանկերը: 4-րդ կետի համաձայն էլ՝ սույն որոշումն ուժի մեջ է մտնում 2026 թվականի սեպտեմբերի 10-ից այն դեպքում, երբ սույն նախագծի 1-ին կետով հաստատվող բարձրագույն կրթության մասնագիտությունների և դրանց համապատասխան տրվող որակավորումների ցանկի հիմքով ընդունելությունը, ըստ նախագծի 2-րդ կետի 2-րդ ենթակետի կարգավորման, կազմակերպվելու է 2027-2028 ուսումնական տարվանից: Ըստ այդմ, առաջարկում ենք քննարկել սույն որոշումն ուժի մեջ մտնելու այլ ողջամիտ ժամկետ սահմանելու հնարավորությունը՝ բացառելով նախագծի ներքին հակասությոնները:</w:t>
            </w:r>
          </w:p>
          <w:p w14:paraId="16DCC96C" w14:textId="77777777" w:rsidR="003F24CD" w:rsidRPr="00801506" w:rsidRDefault="003F24CD" w:rsidP="008D0B32">
            <w:pPr>
              <w:pStyle w:val="CommentText"/>
              <w:spacing w:line="276" w:lineRule="auto"/>
              <w:ind w:firstLine="360"/>
              <w:jc w:val="both"/>
              <w:rPr>
                <w:rFonts w:ascii="GHEA Grapalat" w:hAnsi="GHEA Grapalat" w:cs="Arial"/>
                <w:color w:val="333333"/>
                <w:sz w:val="24"/>
                <w:szCs w:val="24"/>
                <w:lang w:val="hy-AM"/>
              </w:rPr>
            </w:pPr>
          </w:p>
        </w:tc>
        <w:tc>
          <w:tcPr>
            <w:tcW w:w="3685" w:type="dxa"/>
          </w:tcPr>
          <w:p w14:paraId="1E5669D3" w14:textId="25C54DD0" w:rsidR="003C3514" w:rsidRPr="003C3514" w:rsidRDefault="003C3514" w:rsidP="003C3514">
            <w:pPr>
              <w:pStyle w:val="CommentText"/>
              <w:ind w:firstLine="360"/>
              <w:jc w:val="both"/>
              <w:rPr>
                <w:rFonts w:ascii="GHEA Grapalat" w:hAnsi="GHEA Grapalat" w:cs="Arial"/>
                <w:color w:val="333333"/>
                <w:sz w:val="22"/>
                <w:szCs w:val="22"/>
                <w:lang w:val="en-GB"/>
              </w:rPr>
            </w:pPr>
            <w:r w:rsidRPr="003C3514">
              <w:rPr>
                <w:rFonts w:ascii="GHEA Grapalat" w:hAnsi="GHEA Grapalat" w:cs="Arial"/>
                <w:color w:val="333333"/>
                <w:sz w:val="22"/>
                <w:szCs w:val="22"/>
              </w:rPr>
              <w:t>3.Կ</w:t>
            </w:r>
            <w:r w:rsidRPr="003C3514">
              <w:rPr>
                <w:rFonts w:ascii="GHEA Grapalat" w:hAnsi="GHEA Grapalat" w:cs="Arial"/>
                <w:color w:val="333333"/>
                <w:sz w:val="22"/>
                <w:szCs w:val="22"/>
              </w:rPr>
              <w:t>րթության կազմակերպման գործընթացների առանձնահատկություններով պայմանավորված</w:t>
            </w:r>
            <w:r w:rsidRPr="003C3514">
              <w:rPr>
                <w:rFonts w:ascii="GHEA Grapalat" w:hAnsi="GHEA Grapalat" w:cs="Arial"/>
                <w:color w:val="333333"/>
                <w:sz w:val="22"/>
                <w:szCs w:val="22"/>
              </w:rPr>
              <w:t xml:space="preserve"> Նախագծում </w:t>
            </w:r>
            <w:r w:rsidRPr="003C3514">
              <w:rPr>
                <w:rFonts w:ascii="GHEA Grapalat" w:hAnsi="GHEA Grapalat" w:cs="Arial"/>
                <w:color w:val="333333"/>
                <w:sz w:val="22"/>
                <w:szCs w:val="22"/>
              </w:rPr>
              <w:t xml:space="preserve">սահմանվել են </w:t>
            </w:r>
            <w:r w:rsidRPr="003C3514">
              <w:rPr>
                <w:rFonts w:ascii="GHEA Grapalat" w:hAnsi="GHEA Grapalat" w:cs="Arial"/>
                <w:color w:val="333333"/>
                <w:sz w:val="22"/>
                <w:szCs w:val="22"/>
              </w:rPr>
              <w:t>տարբեր</w:t>
            </w:r>
            <w:r w:rsidRPr="003C3514">
              <w:rPr>
                <w:rFonts w:ascii="GHEA Grapalat" w:hAnsi="GHEA Grapalat" w:cs="Arial"/>
                <w:color w:val="333333"/>
                <w:sz w:val="22"/>
                <w:szCs w:val="22"/>
              </w:rPr>
              <w:t xml:space="preserve"> ժամկետները: </w:t>
            </w:r>
            <w:r w:rsidRPr="003C3514">
              <w:rPr>
                <w:rFonts w:ascii="GHEA Grapalat" w:hAnsi="GHEA Grapalat" w:cs="Arial"/>
                <w:color w:val="333333"/>
                <w:sz w:val="22"/>
                <w:szCs w:val="22"/>
              </w:rPr>
              <w:t xml:space="preserve">Նոր ցանկը </w:t>
            </w:r>
            <w:r w:rsidRPr="003C3514">
              <w:rPr>
                <w:rFonts w:ascii="GHEA Grapalat" w:hAnsi="GHEA Grapalat" w:cs="Arial"/>
                <w:color w:val="333333"/>
                <w:sz w:val="22"/>
                <w:szCs w:val="22"/>
              </w:rPr>
              <w:t xml:space="preserve">2027-2028 ուստարվա համար </w:t>
            </w:r>
            <w:r w:rsidRPr="003C3514">
              <w:rPr>
                <w:rFonts w:ascii="GHEA Grapalat" w:hAnsi="GHEA Grapalat" w:cs="Arial"/>
                <w:color w:val="333333"/>
                <w:sz w:val="22"/>
                <w:szCs w:val="22"/>
              </w:rPr>
              <w:t>կիրառ</w:t>
            </w:r>
            <w:r w:rsidRPr="003C3514">
              <w:rPr>
                <w:rFonts w:ascii="GHEA Grapalat" w:hAnsi="GHEA Grapalat" w:cs="Arial"/>
                <w:color w:val="333333"/>
                <w:sz w:val="22"/>
                <w:szCs w:val="22"/>
              </w:rPr>
              <w:t xml:space="preserve">ելու համար անհրաժեշտ է, որ </w:t>
            </w:r>
            <w:r w:rsidRPr="003C3514">
              <w:rPr>
                <w:rFonts w:ascii="GHEA Grapalat" w:hAnsi="GHEA Grapalat" w:cs="Arial"/>
                <w:color w:val="333333"/>
                <w:sz w:val="22"/>
                <w:szCs w:val="22"/>
              </w:rPr>
              <w:t>նոր մասնագիտությունների դասիչներն</w:t>
            </w:r>
            <w:r w:rsidRPr="003C3514">
              <w:rPr>
                <w:rFonts w:ascii="GHEA Grapalat" w:hAnsi="GHEA Grapalat" w:cs="Arial"/>
                <w:color w:val="333333"/>
                <w:sz w:val="22"/>
                <w:szCs w:val="22"/>
              </w:rPr>
              <w:t xml:space="preserve"> ընդգրկվեն տվյալ տարվա </w:t>
            </w:r>
            <w:r w:rsidRPr="003C3514">
              <w:rPr>
                <w:rFonts w:ascii="GHEA Grapalat" w:hAnsi="GHEA Grapalat" w:cs="Arial"/>
                <w:color w:val="333333"/>
                <w:sz w:val="22"/>
                <w:szCs w:val="22"/>
              </w:rPr>
              <w:t xml:space="preserve">համար կառավարության կողմից հաստատվող և մինչև դեկտեմբերի 1-ը հրապարակվող </w:t>
            </w:r>
            <w:r w:rsidRPr="003C3514">
              <w:rPr>
                <w:rFonts w:ascii="GHEA Grapalat" w:hAnsi="GHEA Grapalat" w:cs="Arial"/>
                <w:color w:val="333333"/>
                <w:sz w:val="22"/>
                <w:szCs w:val="22"/>
              </w:rPr>
              <w:t>ընդունելության</w:t>
            </w:r>
            <w:r w:rsidRPr="003C3514">
              <w:rPr>
                <w:rFonts w:ascii="GHEA Grapalat" w:hAnsi="GHEA Grapalat" w:cs="Arial"/>
                <w:color w:val="333333"/>
                <w:sz w:val="22"/>
                <w:szCs w:val="22"/>
              </w:rPr>
              <w:t xml:space="preserve"> մասնագիտությունների և դրանց համար հանձնվող քննությունների</w:t>
            </w:r>
            <w:r w:rsidRPr="003C3514">
              <w:rPr>
                <w:rFonts w:ascii="GHEA Grapalat" w:hAnsi="GHEA Grapalat" w:cs="Arial"/>
                <w:color w:val="333333"/>
                <w:sz w:val="22"/>
                <w:szCs w:val="22"/>
              </w:rPr>
              <w:t xml:space="preserve"> ցանկերում, լիցենզիայի վերաձևակերպման գործընթաց անցնեն, բուհերում ներքին </w:t>
            </w:r>
            <w:r w:rsidRPr="003C3514">
              <w:rPr>
                <w:rFonts w:ascii="GHEA Grapalat" w:hAnsi="GHEA Grapalat" w:cs="Arial"/>
                <w:color w:val="333333"/>
                <w:sz w:val="22"/>
                <w:szCs w:val="22"/>
              </w:rPr>
              <w:t xml:space="preserve">կանոնակարգերն ու </w:t>
            </w:r>
            <w:r w:rsidRPr="003C3514">
              <w:rPr>
                <w:rFonts w:ascii="GHEA Grapalat" w:hAnsi="GHEA Grapalat" w:cs="Arial"/>
                <w:color w:val="333333"/>
                <w:sz w:val="22"/>
                <w:szCs w:val="22"/>
              </w:rPr>
              <w:t>փաստաթղթերը համապատասխանեցվեն և այլն</w:t>
            </w:r>
            <w:r w:rsidRPr="003C3514">
              <w:rPr>
                <w:rFonts w:ascii="GHEA Grapalat" w:hAnsi="GHEA Grapalat" w:cs="Arial"/>
                <w:color w:val="333333"/>
                <w:sz w:val="22"/>
                <w:szCs w:val="22"/>
              </w:rPr>
              <w:t xml:space="preserve">: </w:t>
            </w:r>
            <w:r w:rsidRPr="003C3514">
              <w:rPr>
                <w:rFonts w:ascii="GHEA Grapalat" w:hAnsi="GHEA Grapalat" w:cs="Arial"/>
                <w:color w:val="333333"/>
                <w:sz w:val="22"/>
                <w:szCs w:val="22"/>
              </w:rPr>
              <w:t>2026 թվականի սեպտեմբերի 10-ից ուժի մեջ մտնելու ժամկետը նախատեսված է վերոնշյալ աշխատանքներն իրականացնելու, համապատասխանեցման ցանկերը կարգավորելու համար</w:t>
            </w:r>
            <w:r w:rsidRPr="003C3514">
              <w:rPr>
                <w:rFonts w:ascii="GHEA Grapalat" w:hAnsi="GHEA Grapalat" w:cs="Arial"/>
                <w:color w:val="333333"/>
                <w:sz w:val="22"/>
                <w:szCs w:val="22"/>
              </w:rPr>
              <w:t>,որ</w:t>
            </w:r>
            <w:r w:rsidRPr="003C3514">
              <w:rPr>
                <w:rFonts w:ascii="GHEA Grapalat" w:hAnsi="GHEA Grapalat" w:cs="Arial"/>
                <w:color w:val="333333"/>
                <w:sz w:val="22"/>
                <w:szCs w:val="22"/>
              </w:rPr>
              <w:t xml:space="preserve"> 2027 թ. </w:t>
            </w:r>
            <w:r w:rsidRPr="003C3514">
              <w:rPr>
                <w:rFonts w:ascii="GHEA Grapalat" w:hAnsi="GHEA Grapalat" w:cs="Arial"/>
                <w:color w:val="333333"/>
                <w:sz w:val="22"/>
                <w:szCs w:val="22"/>
              </w:rPr>
              <w:t>ս</w:t>
            </w:r>
            <w:r w:rsidRPr="003C3514">
              <w:rPr>
                <w:rFonts w:ascii="GHEA Grapalat" w:hAnsi="GHEA Grapalat" w:cs="Arial"/>
                <w:color w:val="333333"/>
                <w:sz w:val="22"/>
                <w:szCs w:val="22"/>
              </w:rPr>
              <w:t>եպտեմբերի</w:t>
            </w:r>
            <w:r w:rsidRPr="003C3514">
              <w:rPr>
                <w:rFonts w:ascii="GHEA Grapalat" w:hAnsi="GHEA Grapalat" w:cs="Arial"/>
                <w:color w:val="333333"/>
                <w:sz w:val="22"/>
                <w:szCs w:val="22"/>
              </w:rPr>
              <w:t>ց</w:t>
            </w:r>
            <w:r w:rsidRPr="003C3514">
              <w:rPr>
                <w:rFonts w:ascii="GHEA Grapalat" w:hAnsi="GHEA Grapalat" w:cs="Arial"/>
                <w:color w:val="333333"/>
                <w:sz w:val="22"/>
                <w:szCs w:val="22"/>
              </w:rPr>
              <w:t xml:space="preserve"> ուսումնական տարին մեկնարկի նոր </w:t>
            </w:r>
            <w:r w:rsidRPr="003C3514">
              <w:rPr>
                <w:rFonts w:ascii="GHEA Grapalat" w:hAnsi="GHEA Grapalat" w:cs="Arial"/>
                <w:color w:val="333333"/>
                <w:sz w:val="22"/>
                <w:szCs w:val="22"/>
              </w:rPr>
              <w:t>կարգավորումներով:</w:t>
            </w:r>
            <w:r w:rsidRPr="003C3514">
              <w:rPr>
                <w:rFonts w:ascii="GHEA Grapalat" w:hAnsi="GHEA Grapalat" w:cs="Arial"/>
                <w:color w:val="333333"/>
                <w:sz w:val="22"/>
                <w:szCs w:val="22"/>
              </w:rPr>
              <w:t xml:space="preserve">  </w:t>
            </w:r>
          </w:p>
          <w:p w14:paraId="2F280502" w14:textId="77777777" w:rsidR="003F24CD" w:rsidRPr="00FA596B" w:rsidRDefault="003F24CD" w:rsidP="00FA596B">
            <w:pPr>
              <w:pStyle w:val="ListParagraph"/>
              <w:shd w:val="clear" w:color="auto" w:fill="FFFFFF"/>
              <w:ind w:left="0" w:firstLine="202"/>
              <w:jc w:val="both"/>
              <w:rPr>
                <w:rFonts w:ascii="GHEA Grapalat" w:eastAsiaTheme="minorHAnsi" w:hAnsi="GHEA Grapalat"/>
                <w:color w:val="000000"/>
                <w:sz w:val="22"/>
                <w:szCs w:val="22"/>
              </w:rPr>
            </w:pPr>
          </w:p>
        </w:tc>
      </w:tr>
      <w:tr w:rsidR="003C3514" w:rsidRPr="002447C6" w14:paraId="4F0B1945" w14:textId="77777777" w:rsidTr="008E696C">
        <w:tc>
          <w:tcPr>
            <w:tcW w:w="6091" w:type="dxa"/>
          </w:tcPr>
          <w:p w14:paraId="14432178" w14:textId="77777777" w:rsidR="00452A0D" w:rsidRPr="00452A0D" w:rsidRDefault="00452A0D" w:rsidP="00452A0D">
            <w:pPr>
              <w:pStyle w:val="ListParagraph"/>
              <w:shd w:val="clear" w:color="auto" w:fill="FFFFFF"/>
              <w:spacing w:line="276" w:lineRule="auto"/>
              <w:ind w:left="0" w:firstLine="360"/>
              <w:jc w:val="both"/>
              <w:rPr>
                <w:rFonts w:ascii="GHEA Grapalat" w:hAnsi="GHEA Grapalat" w:cs="Arial"/>
                <w:color w:val="333333"/>
                <w:sz w:val="24"/>
                <w:szCs w:val="24"/>
                <w:lang w:val="hy-AM" w:eastAsia="ru-RU"/>
              </w:rPr>
            </w:pPr>
            <w:r w:rsidRPr="00452A0D">
              <w:rPr>
                <w:rFonts w:ascii="GHEA Grapalat" w:hAnsi="GHEA Grapalat" w:cs="Arial"/>
                <w:color w:val="333333"/>
                <w:sz w:val="24"/>
                <w:szCs w:val="24"/>
                <w:lang w:val="hy-AM" w:eastAsia="ru-RU"/>
              </w:rPr>
              <w:t xml:space="preserve">4. </w:t>
            </w:r>
            <w:r w:rsidRPr="00452A0D">
              <w:rPr>
                <w:rFonts w:ascii="GHEA Grapalat" w:hAnsi="GHEA Grapalat"/>
                <w:color w:val="333333"/>
                <w:sz w:val="24"/>
                <w:szCs w:val="24"/>
                <w:lang w:val="hy-AM" w:eastAsia="ru-RU"/>
              </w:rPr>
              <w:t>Նախագծի</w:t>
            </w:r>
            <w:r w:rsidRPr="00452A0D">
              <w:rPr>
                <w:rFonts w:ascii="GHEA Grapalat" w:hAnsi="GHEA Grapalat" w:cs="Arial"/>
                <w:color w:val="333333"/>
                <w:sz w:val="24"/>
                <w:szCs w:val="24"/>
                <w:lang w:val="hy-AM" w:eastAsia="ru-RU"/>
              </w:rPr>
              <w:t xml:space="preserve"> 5-</w:t>
            </w:r>
            <w:r w:rsidRPr="00452A0D">
              <w:rPr>
                <w:rFonts w:ascii="GHEA Grapalat" w:hAnsi="GHEA Grapalat"/>
                <w:color w:val="333333"/>
                <w:sz w:val="24"/>
                <w:szCs w:val="24"/>
                <w:lang w:val="hy-AM" w:eastAsia="ru-RU"/>
              </w:rPr>
              <w:t>րդ</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կետում</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խոսվում</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է</w:t>
            </w:r>
            <w:r w:rsidRPr="00452A0D">
              <w:rPr>
                <w:rFonts w:ascii="GHEA Grapalat" w:hAnsi="GHEA Grapalat" w:cs="Arial"/>
                <w:color w:val="333333"/>
                <w:sz w:val="24"/>
                <w:szCs w:val="24"/>
                <w:lang w:val="hy-AM" w:eastAsia="ru-RU"/>
              </w:rPr>
              <w:t xml:space="preserve"> 3-</w:t>
            </w:r>
            <w:r w:rsidRPr="00452A0D">
              <w:rPr>
                <w:rFonts w:ascii="GHEA Grapalat" w:hAnsi="GHEA Grapalat"/>
                <w:color w:val="333333"/>
                <w:sz w:val="24"/>
                <w:szCs w:val="24"/>
                <w:lang w:val="hy-AM" w:eastAsia="ru-RU"/>
              </w:rPr>
              <w:t>րդ</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կետով</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ուժը</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կորցրած</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ճանաչված</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որոշմամբ</w:t>
            </w:r>
            <w:r w:rsidRPr="00452A0D">
              <w:rPr>
                <w:rFonts w:ascii="GHEA Grapalat" w:hAnsi="GHEA Grapalat" w:cs="Arial"/>
                <w:color w:val="333333"/>
                <w:sz w:val="24"/>
                <w:szCs w:val="24"/>
                <w:lang w:val="hy-AM" w:eastAsia="ru-RU"/>
              </w:rPr>
              <w:t xml:space="preserve"> (23.10.2014</w:t>
            </w:r>
            <w:r w:rsidRPr="00452A0D">
              <w:rPr>
                <w:rFonts w:ascii="GHEA Grapalat" w:hAnsi="GHEA Grapalat"/>
                <w:color w:val="333333"/>
                <w:sz w:val="24"/>
                <w:szCs w:val="24"/>
                <w:lang w:val="hy-AM" w:eastAsia="ru-RU"/>
              </w:rPr>
              <w:t>թ</w:t>
            </w:r>
            <w:r w:rsidRPr="00452A0D">
              <w:rPr>
                <w:rFonts w:ascii="GHEA Grapalat" w:hAnsi="GHEA Grapalat" w:cs="Arial"/>
                <w:color w:val="333333"/>
                <w:sz w:val="24"/>
                <w:szCs w:val="24"/>
                <w:lang w:val="hy-AM" w:eastAsia="ru-RU"/>
              </w:rPr>
              <w:t>. N 1191-</w:t>
            </w:r>
            <w:r w:rsidRPr="00452A0D">
              <w:rPr>
                <w:rFonts w:ascii="GHEA Grapalat" w:hAnsi="GHEA Grapalat"/>
                <w:color w:val="333333"/>
                <w:sz w:val="24"/>
                <w:szCs w:val="24"/>
                <w:lang w:val="hy-AM" w:eastAsia="ru-RU"/>
              </w:rPr>
              <w:t>Ն</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հաստատված</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ցանկերը</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կիրառելու</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ժամկետի</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մասին</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սակայն</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այդ</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որոշմամբ</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հաստատվել</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են</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ոչ</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թե</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ցանկեր</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այլ</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մեկ</w:t>
            </w:r>
            <w:r w:rsidRPr="00452A0D">
              <w:rPr>
                <w:rFonts w:ascii="GHEA Grapalat" w:hAnsi="GHEA Grapalat" w:cs="Arial"/>
                <w:color w:val="333333"/>
                <w:sz w:val="24"/>
                <w:szCs w:val="24"/>
                <w:lang w:val="hy-AM" w:eastAsia="ru-RU"/>
              </w:rPr>
              <w:t xml:space="preserve"> </w:t>
            </w:r>
            <w:r w:rsidRPr="00452A0D">
              <w:rPr>
                <w:rFonts w:ascii="GHEA Grapalat" w:hAnsi="GHEA Grapalat"/>
                <w:color w:val="333333"/>
                <w:sz w:val="24"/>
                <w:szCs w:val="24"/>
                <w:lang w:val="hy-AM" w:eastAsia="ru-RU"/>
              </w:rPr>
              <w:t>ցանկ</w:t>
            </w:r>
            <w:r w:rsidRPr="00452A0D">
              <w:rPr>
                <w:rFonts w:ascii="GHEA Grapalat" w:hAnsi="GHEA Grapalat" w:cs="Arial"/>
                <w:color w:val="333333"/>
                <w:sz w:val="24"/>
                <w:szCs w:val="24"/>
                <w:lang w:val="hy-AM" w:eastAsia="ru-RU"/>
              </w:rPr>
              <w:t>:</w:t>
            </w:r>
          </w:p>
          <w:p w14:paraId="6E67C7A4" w14:textId="77777777" w:rsidR="00452A0D" w:rsidRPr="00D51DDE" w:rsidRDefault="00452A0D" w:rsidP="00452A0D">
            <w:pPr>
              <w:pStyle w:val="ListParagraph"/>
              <w:shd w:val="clear" w:color="auto" w:fill="FFFFFF"/>
              <w:spacing w:line="276" w:lineRule="auto"/>
              <w:ind w:left="0"/>
              <w:jc w:val="both"/>
              <w:rPr>
                <w:rFonts w:cs="Arial"/>
                <w:color w:val="333333"/>
                <w:sz w:val="24"/>
                <w:szCs w:val="24"/>
                <w:lang w:val="hy-AM"/>
              </w:rPr>
            </w:pPr>
            <w:r>
              <w:rPr>
                <w:rFonts w:cs="Arial"/>
                <w:color w:val="333333"/>
                <w:lang w:val="hy-AM"/>
              </w:rPr>
              <w:t xml:space="preserve">  </w:t>
            </w:r>
          </w:p>
          <w:p w14:paraId="443D658F" w14:textId="77777777" w:rsidR="003C3514" w:rsidRPr="00801506" w:rsidRDefault="003C3514" w:rsidP="008B1B5B">
            <w:pPr>
              <w:pStyle w:val="CommentText"/>
              <w:spacing w:line="276" w:lineRule="auto"/>
              <w:ind w:firstLine="360"/>
              <w:jc w:val="both"/>
              <w:rPr>
                <w:rFonts w:ascii="GHEA Grapalat" w:hAnsi="GHEA Grapalat" w:cs="Arial"/>
                <w:color w:val="333333"/>
                <w:sz w:val="24"/>
                <w:szCs w:val="24"/>
                <w:lang w:val="hy-AM"/>
              </w:rPr>
            </w:pPr>
          </w:p>
        </w:tc>
        <w:tc>
          <w:tcPr>
            <w:tcW w:w="3685" w:type="dxa"/>
          </w:tcPr>
          <w:p w14:paraId="026DF2DF" w14:textId="79CFE04F" w:rsidR="003C3514" w:rsidRPr="003C3514" w:rsidRDefault="00452A0D" w:rsidP="00452A0D">
            <w:pPr>
              <w:pStyle w:val="CommentText"/>
              <w:jc w:val="both"/>
              <w:rPr>
                <w:rFonts w:ascii="GHEA Grapalat" w:hAnsi="GHEA Grapalat" w:cs="Arial"/>
                <w:color w:val="333333"/>
                <w:sz w:val="22"/>
                <w:szCs w:val="22"/>
              </w:rPr>
            </w:pPr>
            <w:r>
              <w:rPr>
                <w:rFonts w:ascii="GHEA Grapalat" w:hAnsi="GHEA Grapalat" w:cs="Arial"/>
                <w:color w:val="333333"/>
                <w:sz w:val="22"/>
                <w:szCs w:val="22"/>
              </w:rPr>
              <w:t>4.Ընդունվել է</w:t>
            </w:r>
            <w:r w:rsidR="00401EA3">
              <w:rPr>
                <w:rFonts w:ascii="GHEA Grapalat" w:hAnsi="GHEA Grapalat" w:cs="Arial"/>
                <w:color w:val="333333"/>
                <w:sz w:val="22"/>
                <w:szCs w:val="22"/>
              </w:rPr>
              <w:t>.</w:t>
            </w:r>
          </w:p>
        </w:tc>
      </w:tr>
    </w:tbl>
    <w:p w14:paraId="38A6517B" w14:textId="77777777" w:rsidR="00F61AD8" w:rsidRPr="00DC24F8" w:rsidRDefault="00F61AD8" w:rsidP="00DE3679">
      <w:pPr>
        <w:spacing w:after="0" w:line="360" w:lineRule="auto"/>
        <w:rPr>
          <w:rFonts w:ascii="GHEA Grapalat" w:hAnsi="GHEA Grapalat"/>
          <w:sz w:val="24"/>
          <w:szCs w:val="24"/>
        </w:rPr>
      </w:pPr>
    </w:p>
    <w:sectPr w:rsidR="00F61AD8" w:rsidRPr="00DC24F8" w:rsidSect="00931842">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jaVuSans-Bold">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2E36"/>
    <w:multiLevelType w:val="hybridMultilevel"/>
    <w:tmpl w:val="07B0329C"/>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E630FE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E316D65"/>
    <w:multiLevelType w:val="hybridMultilevel"/>
    <w:tmpl w:val="11B008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6" w15:restartNumberingAfterBreak="0">
    <w:nsid w:val="29711275"/>
    <w:multiLevelType w:val="hybridMultilevel"/>
    <w:tmpl w:val="07B0329C"/>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2C4F7C5F"/>
    <w:multiLevelType w:val="hybridMultilevel"/>
    <w:tmpl w:val="11B008DA"/>
    <w:lvl w:ilvl="0" w:tplc="0809000F">
      <w:start w:val="1"/>
      <w:numFmt w:val="decimal"/>
      <w:lvlText w:val="%1."/>
      <w:lvlJc w:val="left"/>
      <w:pPr>
        <w:ind w:left="643"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8" w15:restartNumberingAfterBreak="0">
    <w:nsid w:val="33F033DA"/>
    <w:multiLevelType w:val="hybridMultilevel"/>
    <w:tmpl w:val="07B0329C"/>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9" w15:restartNumberingAfterBreak="0">
    <w:nsid w:val="37EF021D"/>
    <w:multiLevelType w:val="hybridMultilevel"/>
    <w:tmpl w:val="390AC3B8"/>
    <w:lvl w:ilvl="0" w:tplc="0409000F">
      <w:start w:val="1"/>
      <w:numFmt w:val="decimal"/>
      <w:lvlText w:val="%1."/>
      <w:lvlJc w:val="left"/>
      <w:pPr>
        <w:ind w:left="50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C1773A7"/>
    <w:multiLevelType w:val="hybridMultilevel"/>
    <w:tmpl w:val="8550F546"/>
    <w:lvl w:ilvl="0" w:tplc="D312DAA6">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B58B8"/>
    <w:multiLevelType w:val="hybridMultilevel"/>
    <w:tmpl w:val="97EEE92A"/>
    <w:lvl w:ilvl="0" w:tplc="853E1B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A93802"/>
    <w:multiLevelType w:val="hybridMultilevel"/>
    <w:tmpl w:val="11B008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6" w15:restartNumberingAfterBreak="0">
    <w:nsid w:val="51753EDF"/>
    <w:multiLevelType w:val="hybridMultilevel"/>
    <w:tmpl w:val="33ACD25E"/>
    <w:lvl w:ilvl="0" w:tplc="13EE08AE">
      <w:start w:val="1"/>
      <w:numFmt w:val="bullet"/>
      <w:lvlText w:val=""/>
      <w:lvlJc w:val="left"/>
      <w:pPr>
        <w:ind w:left="1440" w:hanging="360"/>
      </w:pPr>
      <w:rPr>
        <w:rFonts w:ascii="Wingdings" w:hAnsi="Wingdings"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591823A3"/>
    <w:multiLevelType w:val="hybridMultilevel"/>
    <w:tmpl w:val="11B008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8" w15:restartNumberingAfterBreak="0">
    <w:nsid w:val="5EA65D00"/>
    <w:multiLevelType w:val="hybridMultilevel"/>
    <w:tmpl w:val="11B008DA"/>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9" w15:restartNumberingAfterBreak="0">
    <w:nsid w:val="5ED71762"/>
    <w:multiLevelType w:val="multilevel"/>
    <w:tmpl w:val="7D66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D1CA5"/>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23"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7DAB4BDA"/>
    <w:multiLevelType w:val="hybridMultilevel"/>
    <w:tmpl w:val="8A6859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E071D3E"/>
    <w:multiLevelType w:val="hybridMultilevel"/>
    <w:tmpl w:val="07B0329C"/>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E9B5FAE"/>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20"/>
  </w:num>
  <w:num w:numId="5">
    <w:abstractNumId w:val="23"/>
  </w:num>
  <w:num w:numId="6">
    <w:abstractNumId w:val="3"/>
  </w:num>
  <w:num w:numId="7">
    <w:abstractNumId w:val="1"/>
  </w:num>
  <w:num w:numId="8">
    <w:abstractNumId w:val="22"/>
  </w:num>
  <w:num w:numId="9">
    <w:abstractNumId w:val="10"/>
  </w:num>
  <w:num w:numId="10">
    <w:abstractNumId w:val="12"/>
  </w:num>
  <w:num w:numId="11">
    <w:abstractNumId w:val="13"/>
  </w:num>
  <w:num w:numId="12">
    <w:abstractNumId w:val="26"/>
  </w:num>
  <w:num w:numId="13">
    <w:abstractNumId w:val="21"/>
  </w:num>
  <w:num w:numId="14">
    <w:abstractNumId w:val="2"/>
  </w:num>
  <w:num w:numId="15">
    <w:abstractNumId w:val="1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7"/>
  </w:num>
  <w:num w:numId="19">
    <w:abstractNumId w:val="18"/>
  </w:num>
  <w:num w:numId="20">
    <w:abstractNumId w:val="5"/>
  </w:num>
  <w:num w:numId="21">
    <w:abstractNumId w:val="15"/>
  </w:num>
  <w:num w:numId="22">
    <w:abstractNumId w:val="6"/>
  </w:num>
  <w:num w:numId="23">
    <w:abstractNumId w:val="0"/>
  </w:num>
  <w:num w:numId="24">
    <w:abstractNumId w:val="25"/>
  </w:num>
  <w:num w:numId="25">
    <w:abstractNumId w:val="8"/>
  </w:num>
  <w:num w:numId="26">
    <w:abstractNumId w:val="11"/>
  </w:num>
  <w:num w:numId="27">
    <w:abstractNumId w:val="1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13171"/>
    <w:rsid w:val="00013793"/>
    <w:rsid w:val="00034090"/>
    <w:rsid w:val="0003558B"/>
    <w:rsid w:val="000404EB"/>
    <w:rsid w:val="00041D24"/>
    <w:rsid w:val="0005652F"/>
    <w:rsid w:val="00086BE2"/>
    <w:rsid w:val="00090723"/>
    <w:rsid w:val="000A7956"/>
    <w:rsid w:val="000B2A4F"/>
    <w:rsid w:val="000C5D4C"/>
    <w:rsid w:val="000E063E"/>
    <w:rsid w:val="000E2D07"/>
    <w:rsid w:val="000E3805"/>
    <w:rsid w:val="000F1AE2"/>
    <w:rsid w:val="000F53DB"/>
    <w:rsid w:val="000F746F"/>
    <w:rsid w:val="001042AC"/>
    <w:rsid w:val="0011619E"/>
    <w:rsid w:val="00146F43"/>
    <w:rsid w:val="00151995"/>
    <w:rsid w:val="00163C08"/>
    <w:rsid w:val="00164740"/>
    <w:rsid w:val="001671EF"/>
    <w:rsid w:val="001733BD"/>
    <w:rsid w:val="001A588F"/>
    <w:rsid w:val="001C0410"/>
    <w:rsid w:val="001D0605"/>
    <w:rsid w:val="001D1956"/>
    <w:rsid w:val="001E4E25"/>
    <w:rsid w:val="001E6239"/>
    <w:rsid w:val="001F273F"/>
    <w:rsid w:val="00206CB4"/>
    <w:rsid w:val="0021383B"/>
    <w:rsid w:val="002339DC"/>
    <w:rsid w:val="002447C6"/>
    <w:rsid w:val="002921E9"/>
    <w:rsid w:val="002A453D"/>
    <w:rsid w:val="002D4D37"/>
    <w:rsid w:val="002D656C"/>
    <w:rsid w:val="002D7C23"/>
    <w:rsid w:val="002E4D32"/>
    <w:rsid w:val="002F4D10"/>
    <w:rsid w:val="002F7C18"/>
    <w:rsid w:val="002F7F32"/>
    <w:rsid w:val="003042F5"/>
    <w:rsid w:val="00315C1E"/>
    <w:rsid w:val="00331AE4"/>
    <w:rsid w:val="00345505"/>
    <w:rsid w:val="00346C17"/>
    <w:rsid w:val="00351C73"/>
    <w:rsid w:val="00364942"/>
    <w:rsid w:val="0036735D"/>
    <w:rsid w:val="00376504"/>
    <w:rsid w:val="00385EBF"/>
    <w:rsid w:val="003A20D7"/>
    <w:rsid w:val="003A6EFC"/>
    <w:rsid w:val="003B0F68"/>
    <w:rsid w:val="003B3C64"/>
    <w:rsid w:val="003B4F5F"/>
    <w:rsid w:val="003C3514"/>
    <w:rsid w:val="003D206C"/>
    <w:rsid w:val="003D6299"/>
    <w:rsid w:val="003E3097"/>
    <w:rsid w:val="003F041D"/>
    <w:rsid w:val="003F24CD"/>
    <w:rsid w:val="00401D31"/>
    <w:rsid w:val="00401EA3"/>
    <w:rsid w:val="00420B6F"/>
    <w:rsid w:val="00431EE5"/>
    <w:rsid w:val="00436BF7"/>
    <w:rsid w:val="0044500D"/>
    <w:rsid w:val="00452A0D"/>
    <w:rsid w:val="004555DC"/>
    <w:rsid w:val="004578AA"/>
    <w:rsid w:val="004661AC"/>
    <w:rsid w:val="00470CB2"/>
    <w:rsid w:val="00491068"/>
    <w:rsid w:val="00493EAD"/>
    <w:rsid w:val="00495A1B"/>
    <w:rsid w:val="004A616A"/>
    <w:rsid w:val="004D10D6"/>
    <w:rsid w:val="004E064B"/>
    <w:rsid w:val="004E55E7"/>
    <w:rsid w:val="004E7024"/>
    <w:rsid w:val="004F0098"/>
    <w:rsid w:val="005077F9"/>
    <w:rsid w:val="00512885"/>
    <w:rsid w:val="00517978"/>
    <w:rsid w:val="0052162F"/>
    <w:rsid w:val="00523FC7"/>
    <w:rsid w:val="0053157A"/>
    <w:rsid w:val="00532DA7"/>
    <w:rsid w:val="005342D4"/>
    <w:rsid w:val="00545750"/>
    <w:rsid w:val="005538E9"/>
    <w:rsid w:val="00565D5B"/>
    <w:rsid w:val="00570B5A"/>
    <w:rsid w:val="00584169"/>
    <w:rsid w:val="00584242"/>
    <w:rsid w:val="0059512B"/>
    <w:rsid w:val="005A480D"/>
    <w:rsid w:val="005A7CA8"/>
    <w:rsid w:val="005B1936"/>
    <w:rsid w:val="005B26BE"/>
    <w:rsid w:val="005C393E"/>
    <w:rsid w:val="005C3A99"/>
    <w:rsid w:val="005D54B2"/>
    <w:rsid w:val="005F2ADF"/>
    <w:rsid w:val="005F4BE9"/>
    <w:rsid w:val="0060628E"/>
    <w:rsid w:val="0061211C"/>
    <w:rsid w:val="006231CB"/>
    <w:rsid w:val="00656DA1"/>
    <w:rsid w:val="006605E2"/>
    <w:rsid w:val="006708B9"/>
    <w:rsid w:val="00685D53"/>
    <w:rsid w:val="006A5E2E"/>
    <w:rsid w:val="006B0506"/>
    <w:rsid w:val="006D0296"/>
    <w:rsid w:val="006D4016"/>
    <w:rsid w:val="0070134B"/>
    <w:rsid w:val="00720697"/>
    <w:rsid w:val="00723D0D"/>
    <w:rsid w:val="00730C58"/>
    <w:rsid w:val="0073134E"/>
    <w:rsid w:val="00732750"/>
    <w:rsid w:val="00744032"/>
    <w:rsid w:val="00760367"/>
    <w:rsid w:val="00764DEC"/>
    <w:rsid w:val="0077199E"/>
    <w:rsid w:val="00775B60"/>
    <w:rsid w:val="00776C3E"/>
    <w:rsid w:val="00782869"/>
    <w:rsid w:val="007847D6"/>
    <w:rsid w:val="007856AE"/>
    <w:rsid w:val="00790BA8"/>
    <w:rsid w:val="00791496"/>
    <w:rsid w:val="007A4C5E"/>
    <w:rsid w:val="007B02A8"/>
    <w:rsid w:val="007B250F"/>
    <w:rsid w:val="007F3FD9"/>
    <w:rsid w:val="00810E98"/>
    <w:rsid w:val="008144DA"/>
    <w:rsid w:val="0082377A"/>
    <w:rsid w:val="0083624C"/>
    <w:rsid w:val="008564B8"/>
    <w:rsid w:val="00883311"/>
    <w:rsid w:val="008B1B5B"/>
    <w:rsid w:val="008D0B32"/>
    <w:rsid w:val="008D69B4"/>
    <w:rsid w:val="008E696C"/>
    <w:rsid w:val="008E7511"/>
    <w:rsid w:val="008F4C60"/>
    <w:rsid w:val="008F6B22"/>
    <w:rsid w:val="00921CA3"/>
    <w:rsid w:val="00931842"/>
    <w:rsid w:val="00947E78"/>
    <w:rsid w:val="0095359E"/>
    <w:rsid w:val="0098604F"/>
    <w:rsid w:val="009A1B64"/>
    <w:rsid w:val="009B30C5"/>
    <w:rsid w:val="009B6FAC"/>
    <w:rsid w:val="009C26D9"/>
    <w:rsid w:val="009C663C"/>
    <w:rsid w:val="009C7221"/>
    <w:rsid w:val="009D4010"/>
    <w:rsid w:val="009E124D"/>
    <w:rsid w:val="009E6139"/>
    <w:rsid w:val="009E6D7B"/>
    <w:rsid w:val="00A23947"/>
    <w:rsid w:val="00A40211"/>
    <w:rsid w:val="00A406E2"/>
    <w:rsid w:val="00A43DC2"/>
    <w:rsid w:val="00A53378"/>
    <w:rsid w:val="00A53B79"/>
    <w:rsid w:val="00A75250"/>
    <w:rsid w:val="00A75797"/>
    <w:rsid w:val="00A81078"/>
    <w:rsid w:val="00A8596B"/>
    <w:rsid w:val="00A95C57"/>
    <w:rsid w:val="00AA72AE"/>
    <w:rsid w:val="00AA7A38"/>
    <w:rsid w:val="00AA7AB7"/>
    <w:rsid w:val="00AB0B45"/>
    <w:rsid w:val="00AB1B7A"/>
    <w:rsid w:val="00AB409A"/>
    <w:rsid w:val="00AC1348"/>
    <w:rsid w:val="00AF3295"/>
    <w:rsid w:val="00B25203"/>
    <w:rsid w:val="00B25956"/>
    <w:rsid w:val="00B25DBF"/>
    <w:rsid w:val="00B302FA"/>
    <w:rsid w:val="00B8697B"/>
    <w:rsid w:val="00BA1021"/>
    <w:rsid w:val="00BA2EBD"/>
    <w:rsid w:val="00BA65C0"/>
    <w:rsid w:val="00BB6481"/>
    <w:rsid w:val="00BC0ACC"/>
    <w:rsid w:val="00BF7CB9"/>
    <w:rsid w:val="00BF7D7F"/>
    <w:rsid w:val="00C00EEE"/>
    <w:rsid w:val="00C228A7"/>
    <w:rsid w:val="00C420B8"/>
    <w:rsid w:val="00C619D5"/>
    <w:rsid w:val="00C65886"/>
    <w:rsid w:val="00C90017"/>
    <w:rsid w:val="00C916B3"/>
    <w:rsid w:val="00CA4919"/>
    <w:rsid w:val="00CA4EAF"/>
    <w:rsid w:val="00CB3FF2"/>
    <w:rsid w:val="00CD006B"/>
    <w:rsid w:val="00CD3F65"/>
    <w:rsid w:val="00CE0223"/>
    <w:rsid w:val="00CE0809"/>
    <w:rsid w:val="00CE26E7"/>
    <w:rsid w:val="00CE2D46"/>
    <w:rsid w:val="00CF3ABE"/>
    <w:rsid w:val="00CF5862"/>
    <w:rsid w:val="00D26E66"/>
    <w:rsid w:val="00D27470"/>
    <w:rsid w:val="00D30FB1"/>
    <w:rsid w:val="00D323E6"/>
    <w:rsid w:val="00D333EF"/>
    <w:rsid w:val="00D40382"/>
    <w:rsid w:val="00D44B89"/>
    <w:rsid w:val="00D47BFA"/>
    <w:rsid w:val="00D614E0"/>
    <w:rsid w:val="00D72722"/>
    <w:rsid w:val="00D87E39"/>
    <w:rsid w:val="00DC1CE0"/>
    <w:rsid w:val="00DC24F8"/>
    <w:rsid w:val="00DC35C1"/>
    <w:rsid w:val="00DE2910"/>
    <w:rsid w:val="00DE3679"/>
    <w:rsid w:val="00DF6403"/>
    <w:rsid w:val="00E153F1"/>
    <w:rsid w:val="00E25EF1"/>
    <w:rsid w:val="00E26CEF"/>
    <w:rsid w:val="00E27024"/>
    <w:rsid w:val="00E3221E"/>
    <w:rsid w:val="00E55E44"/>
    <w:rsid w:val="00E62571"/>
    <w:rsid w:val="00E6338F"/>
    <w:rsid w:val="00E739C4"/>
    <w:rsid w:val="00E8722A"/>
    <w:rsid w:val="00E94664"/>
    <w:rsid w:val="00E96BDF"/>
    <w:rsid w:val="00E9760E"/>
    <w:rsid w:val="00EA2764"/>
    <w:rsid w:val="00EB310E"/>
    <w:rsid w:val="00EB7C32"/>
    <w:rsid w:val="00EC5E6A"/>
    <w:rsid w:val="00EF11AC"/>
    <w:rsid w:val="00EF78A0"/>
    <w:rsid w:val="00F04770"/>
    <w:rsid w:val="00F10BBE"/>
    <w:rsid w:val="00F16251"/>
    <w:rsid w:val="00F20FB4"/>
    <w:rsid w:val="00F36FB3"/>
    <w:rsid w:val="00F4660D"/>
    <w:rsid w:val="00F51527"/>
    <w:rsid w:val="00F56798"/>
    <w:rsid w:val="00F61AD8"/>
    <w:rsid w:val="00F70433"/>
    <w:rsid w:val="00F87BB6"/>
    <w:rsid w:val="00FA596B"/>
    <w:rsid w:val="00FB08E1"/>
    <w:rsid w:val="00FB3986"/>
    <w:rsid w:val="00FD04ED"/>
    <w:rsid w:val="00FD70E1"/>
    <w:rsid w:val="00FD7604"/>
    <w:rsid w:val="00FE1926"/>
    <w:rsid w:val="00FE510E"/>
    <w:rsid w:val="00FE6841"/>
    <w:rsid w:val="00FF0ECB"/>
    <w:rsid w:val="00FF2FB7"/>
    <w:rsid w:val="00FF3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FA25"/>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 w:type="character" w:styleId="Hyperlink">
    <w:name w:val="Hyperlink"/>
    <w:basedOn w:val="DefaultParagraphFont"/>
    <w:semiHidden/>
    <w:unhideWhenUsed/>
    <w:rsid w:val="00AC1348"/>
    <w:rPr>
      <w:color w:val="0000FF"/>
      <w:u w:val="single"/>
    </w:rPr>
  </w:style>
  <w:style w:type="character" w:styleId="Emphasis">
    <w:name w:val="Emphasis"/>
    <w:basedOn w:val="DefaultParagraphFont"/>
    <w:qFormat/>
    <w:rsid w:val="00BB6481"/>
    <w:rPr>
      <w:i/>
      <w:iCs/>
    </w:rPr>
  </w:style>
  <w:style w:type="paragraph" w:customStyle="1" w:styleId="isselectedend">
    <w:name w:val="isselectedend"/>
    <w:basedOn w:val="Normal"/>
    <w:rsid w:val="00090723"/>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53378"/>
    <w:rPr>
      <w:sz w:val="16"/>
      <w:szCs w:val="16"/>
    </w:rPr>
  </w:style>
  <w:style w:type="paragraph" w:styleId="CommentText">
    <w:name w:val="annotation text"/>
    <w:basedOn w:val="Normal"/>
    <w:link w:val="CommentTextChar"/>
    <w:uiPriority w:val="99"/>
    <w:unhideWhenUsed/>
    <w:rsid w:val="00A53378"/>
    <w:pPr>
      <w:spacing w:line="240" w:lineRule="auto"/>
    </w:pPr>
    <w:rPr>
      <w:sz w:val="20"/>
      <w:szCs w:val="20"/>
    </w:rPr>
  </w:style>
  <w:style w:type="character" w:customStyle="1" w:styleId="CommentTextChar">
    <w:name w:val="Comment Text Char"/>
    <w:basedOn w:val="DefaultParagraphFont"/>
    <w:link w:val="CommentText"/>
    <w:uiPriority w:val="99"/>
    <w:rsid w:val="00A53378"/>
    <w:rPr>
      <w:sz w:val="20"/>
      <w:szCs w:val="20"/>
      <w:lang w:val="en-US"/>
    </w:rPr>
  </w:style>
  <w:style w:type="paragraph" w:styleId="CommentSubject">
    <w:name w:val="annotation subject"/>
    <w:basedOn w:val="CommentText"/>
    <w:next w:val="CommentText"/>
    <w:link w:val="CommentSubjectChar"/>
    <w:uiPriority w:val="99"/>
    <w:semiHidden/>
    <w:unhideWhenUsed/>
    <w:rsid w:val="00A53378"/>
    <w:rPr>
      <w:b/>
      <w:bCs/>
    </w:rPr>
  </w:style>
  <w:style w:type="character" w:customStyle="1" w:styleId="CommentSubjectChar">
    <w:name w:val="Comment Subject Char"/>
    <w:basedOn w:val="CommentTextChar"/>
    <w:link w:val="CommentSubject"/>
    <w:uiPriority w:val="99"/>
    <w:semiHidden/>
    <w:rsid w:val="00A53378"/>
    <w:rPr>
      <w:b/>
      <w:bCs/>
      <w:sz w:val="20"/>
      <w:szCs w:val="20"/>
      <w:lang w:val="en-US"/>
    </w:rPr>
  </w:style>
  <w:style w:type="paragraph" w:styleId="BalloonText">
    <w:name w:val="Balloon Text"/>
    <w:basedOn w:val="Normal"/>
    <w:link w:val="BalloonTextChar"/>
    <w:uiPriority w:val="99"/>
    <w:semiHidden/>
    <w:unhideWhenUsed/>
    <w:rsid w:val="00A533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378"/>
    <w:rPr>
      <w:rFonts w:ascii="Segoe UI" w:hAnsi="Segoe UI" w:cs="Segoe UI"/>
      <w:sz w:val="18"/>
      <w:szCs w:val="18"/>
      <w:lang w:val="en-US"/>
    </w:rPr>
  </w:style>
  <w:style w:type="character" w:customStyle="1" w:styleId="whitespace-normal">
    <w:name w:val="whitespace-normal"/>
    <w:basedOn w:val="DefaultParagraphFont"/>
    <w:rsid w:val="002F7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060458">
      <w:bodyDiv w:val="1"/>
      <w:marLeft w:val="0"/>
      <w:marRight w:val="0"/>
      <w:marTop w:val="0"/>
      <w:marBottom w:val="0"/>
      <w:divBdr>
        <w:top w:val="none" w:sz="0" w:space="0" w:color="auto"/>
        <w:left w:val="none" w:sz="0" w:space="0" w:color="auto"/>
        <w:bottom w:val="none" w:sz="0" w:space="0" w:color="auto"/>
        <w:right w:val="none" w:sz="0" w:space="0" w:color="auto"/>
      </w:divBdr>
    </w:div>
    <w:div w:id="281154241">
      <w:bodyDiv w:val="1"/>
      <w:marLeft w:val="0"/>
      <w:marRight w:val="0"/>
      <w:marTop w:val="0"/>
      <w:marBottom w:val="0"/>
      <w:divBdr>
        <w:top w:val="none" w:sz="0" w:space="0" w:color="auto"/>
        <w:left w:val="none" w:sz="0" w:space="0" w:color="auto"/>
        <w:bottom w:val="none" w:sz="0" w:space="0" w:color="auto"/>
        <w:right w:val="none" w:sz="0" w:space="0" w:color="auto"/>
      </w:divBdr>
    </w:div>
    <w:div w:id="354504859">
      <w:bodyDiv w:val="1"/>
      <w:marLeft w:val="0"/>
      <w:marRight w:val="0"/>
      <w:marTop w:val="0"/>
      <w:marBottom w:val="0"/>
      <w:divBdr>
        <w:top w:val="none" w:sz="0" w:space="0" w:color="auto"/>
        <w:left w:val="none" w:sz="0" w:space="0" w:color="auto"/>
        <w:bottom w:val="none" w:sz="0" w:space="0" w:color="auto"/>
        <w:right w:val="none" w:sz="0" w:space="0" w:color="auto"/>
      </w:divBdr>
    </w:div>
    <w:div w:id="479033071">
      <w:bodyDiv w:val="1"/>
      <w:marLeft w:val="0"/>
      <w:marRight w:val="0"/>
      <w:marTop w:val="0"/>
      <w:marBottom w:val="0"/>
      <w:divBdr>
        <w:top w:val="none" w:sz="0" w:space="0" w:color="auto"/>
        <w:left w:val="none" w:sz="0" w:space="0" w:color="auto"/>
        <w:bottom w:val="none" w:sz="0" w:space="0" w:color="auto"/>
        <w:right w:val="none" w:sz="0" w:space="0" w:color="auto"/>
      </w:divBdr>
    </w:div>
    <w:div w:id="713387793">
      <w:bodyDiv w:val="1"/>
      <w:marLeft w:val="0"/>
      <w:marRight w:val="0"/>
      <w:marTop w:val="0"/>
      <w:marBottom w:val="0"/>
      <w:divBdr>
        <w:top w:val="none" w:sz="0" w:space="0" w:color="auto"/>
        <w:left w:val="none" w:sz="0" w:space="0" w:color="auto"/>
        <w:bottom w:val="none" w:sz="0" w:space="0" w:color="auto"/>
        <w:right w:val="none" w:sz="0" w:space="0" w:color="auto"/>
      </w:divBdr>
    </w:div>
    <w:div w:id="761024083">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919562928">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045178808">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282034482">
      <w:bodyDiv w:val="1"/>
      <w:marLeft w:val="0"/>
      <w:marRight w:val="0"/>
      <w:marTop w:val="0"/>
      <w:marBottom w:val="0"/>
      <w:divBdr>
        <w:top w:val="none" w:sz="0" w:space="0" w:color="auto"/>
        <w:left w:val="none" w:sz="0" w:space="0" w:color="auto"/>
        <w:bottom w:val="none" w:sz="0" w:space="0" w:color="auto"/>
        <w:right w:val="none" w:sz="0" w:space="0" w:color="auto"/>
      </w:divBdr>
    </w:div>
    <w:div w:id="1596326402">
      <w:bodyDiv w:val="1"/>
      <w:marLeft w:val="0"/>
      <w:marRight w:val="0"/>
      <w:marTop w:val="0"/>
      <w:marBottom w:val="0"/>
      <w:divBdr>
        <w:top w:val="none" w:sz="0" w:space="0" w:color="auto"/>
        <w:left w:val="none" w:sz="0" w:space="0" w:color="auto"/>
        <w:bottom w:val="none" w:sz="0" w:space="0" w:color="auto"/>
        <w:right w:val="none" w:sz="0" w:space="0" w:color="auto"/>
      </w:divBdr>
    </w:div>
    <w:div w:id="1694843529">
      <w:bodyDiv w:val="1"/>
      <w:marLeft w:val="0"/>
      <w:marRight w:val="0"/>
      <w:marTop w:val="0"/>
      <w:marBottom w:val="0"/>
      <w:divBdr>
        <w:top w:val="none" w:sz="0" w:space="0" w:color="auto"/>
        <w:left w:val="none" w:sz="0" w:space="0" w:color="auto"/>
        <w:bottom w:val="none" w:sz="0" w:space="0" w:color="auto"/>
        <w:right w:val="none" w:sz="0" w:space="0" w:color="auto"/>
      </w:divBdr>
    </w:div>
    <w:div w:id="1759054683">
      <w:bodyDiv w:val="1"/>
      <w:marLeft w:val="0"/>
      <w:marRight w:val="0"/>
      <w:marTop w:val="0"/>
      <w:marBottom w:val="0"/>
      <w:divBdr>
        <w:top w:val="none" w:sz="0" w:space="0" w:color="auto"/>
        <w:left w:val="none" w:sz="0" w:space="0" w:color="auto"/>
        <w:bottom w:val="none" w:sz="0" w:space="0" w:color="auto"/>
        <w:right w:val="none" w:sz="0" w:space="0" w:color="auto"/>
      </w:divBdr>
    </w:div>
    <w:div w:id="1791850898">
      <w:bodyDiv w:val="1"/>
      <w:marLeft w:val="0"/>
      <w:marRight w:val="0"/>
      <w:marTop w:val="0"/>
      <w:marBottom w:val="0"/>
      <w:divBdr>
        <w:top w:val="none" w:sz="0" w:space="0" w:color="auto"/>
        <w:left w:val="none" w:sz="0" w:space="0" w:color="auto"/>
        <w:bottom w:val="none" w:sz="0" w:space="0" w:color="auto"/>
        <w:right w:val="none" w:sz="0" w:space="0" w:color="auto"/>
      </w:divBdr>
    </w:div>
    <w:div w:id="1813868236">
      <w:bodyDiv w:val="1"/>
      <w:marLeft w:val="0"/>
      <w:marRight w:val="0"/>
      <w:marTop w:val="0"/>
      <w:marBottom w:val="0"/>
      <w:divBdr>
        <w:top w:val="none" w:sz="0" w:space="0" w:color="auto"/>
        <w:left w:val="none" w:sz="0" w:space="0" w:color="auto"/>
        <w:bottom w:val="none" w:sz="0" w:space="0" w:color="auto"/>
        <w:right w:val="none" w:sz="0" w:space="0" w:color="auto"/>
      </w:divBdr>
    </w:div>
    <w:div w:id="1895846510">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 w:id="211932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17</Pages>
  <Words>4587</Words>
  <Characters>26150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https://mul2-edu.gov.am/tasks/2070334/oneclick?token=75efbba87f7b79df87f34ba11f17d29c</cp:keywords>
  <dc:description/>
  <cp:lastModifiedBy>user</cp:lastModifiedBy>
  <cp:revision>81</cp:revision>
  <dcterms:created xsi:type="dcterms:W3CDTF">2026-05-13T12:49:00Z</dcterms:created>
  <dcterms:modified xsi:type="dcterms:W3CDTF">2026-06-03T10:37:00Z</dcterms:modified>
</cp:coreProperties>
</file>