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77E3F" w14:textId="77777777" w:rsidR="00325760" w:rsidRPr="00325760" w:rsidRDefault="00325760" w:rsidP="00325760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5760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22D6AA6D" w14:textId="4EEDD337" w:rsidR="00325760" w:rsidRPr="00325760" w:rsidRDefault="00325760" w:rsidP="00325760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bookmark3"/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br/>
      </w:r>
      <w:bookmarkStart w:id="1" w:name="bookmark4"/>
      <w:bookmarkEnd w:id="0"/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ՈՒԶԲԵԿՍՏԱՆԻ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bookmarkStart w:id="2" w:name="bookmark5"/>
      <w:bookmarkEnd w:id="1"/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ՄԻՋԵՎ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br/>
      </w:r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ՄԻՋԱԶԳԱՅԻՆ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ԱՎՏՈՄՈԲԻԼԱՅԻՆ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ՀԱՂՈՐԴԱԿՑՈՒԹՅԱՆ</w:t>
      </w:r>
      <w:r w:rsidRPr="0032576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bookmarkEnd w:id="2"/>
      <w:r w:rsidRPr="00325760">
        <w:rPr>
          <w:rFonts w:ascii="GHEA Grapalat" w:hAnsi="GHEA Grapalat"/>
          <w:b/>
          <w:sz w:val="24"/>
          <w:lang w:val="hy-AM"/>
        </w:rPr>
        <w:t xml:space="preserve"> </w:t>
      </w:r>
      <w:r w:rsidRPr="00325760">
        <w:rPr>
          <w:rFonts w:ascii="GHEA Grapalat" w:hAnsi="GHEA Grapalat"/>
          <w:b/>
          <w:bCs/>
          <w:sz w:val="24"/>
          <w:szCs w:val="24"/>
          <w:lang w:val="hy-AM"/>
        </w:rPr>
        <w:t>ՀԱՄԱՁԱՅՆԱԳՐԻ ԿՆՔՄԱՆ  ՆՊԱՏԱԿԱՀԱՐՄԱՐՈՒԹՅԱՆ ՎԵՐԱԲԵՐՅԱԼ</w:t>
      </w:r>
    </w:p>
    <w:p w14:paraId="37E2FCA5" w14:textId="77777777" w:rsidR="00325760" w:rsidRPr="00325760" w:rsidRDefault="00325760" w:rsidP="00325760">
      <w:pPr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64C95C4" w14:textId="50BE3D47" w:rsidR="00325760" w:rsidRPr="00325760" w:rsidRDefault="00325760" w:rsidP="00325760">
      <w:pPr>
        <w:spacing w:line="36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325760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և Ուզբեկստանի Հանրապետության միջև կանոնակարգված չէ ավտոմոբիլային տրանսպորտով ուղևորափոխադրումների և բեռնափոխադրումների բնագավառը, ինչը խոչընդոտում է երկու երկրների միջև փոխադրումների իրականացմանն ու տնտեսական համագործակցությանը: </w:t>
      </w:r>
    </w:p>
    <w:p w14:paraId="531A53BF" w14:textId="55A12985" w:rsidR="00325760" w:rsidRPr="0083143B" w:rsidRDefault="0083143B" w:rsidP="00325760">
      <w:pPr>
        <w:spacing w:line="360" w:lineRule="auto"/>
        <w:ind w:firstLine="720"/>
        <w:rPr>
          <w:rFonts w:ascii="Tahoma" w:hAnsi="Tahoma" w:cs="Tahoma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«</w:t>
      </w:r>
      <w:r w:rsidR="00325760" w:rsidRPr="00325760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և Ուզբեկստանի Հանրապետության Կառավարության միջև միջազգային ավտոմոբիլային հաղորդակցության մասին» համաձայնագրի (այսուհետ՝ </w:t>
      </w:r>
      <w:r w:rsidR="00325760">
        <w:rPr>
          <w:rFonts w:ascii="GHEA Grapalat" w:hAnsi="GHEA Grapalat" w:cs="Arial"/>
          <w:sz w:val="24"/>
          <w:szCs w:val="24"/>
          <w:lang w:val="hy-AM"/>
        </w:rPr>
        <w:t>Հ</w:t>
      </w:r>
      <w:r w:rsidR="00325760" w:rsidRPr="00325760">
        <w:rPr>
          <w:rFonts w:ascii="GHEA Grapalat" w:hAnsi="GHEA Grapalat" w:cs="Arial"/>
          <w:sz w:val="24"/>
          <w:szCs w:val="24"/>
          <w:lang w:val="hy-AM"/>
        </w:rPr>
        <w:t>ամաձայնագիր) կնքմամբ ակնկալվում է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</w:p>
    <w:p w14:paraId="782EDB1A" w14:textId="7E8FF201" w:rsidR="0083143B" w:rsidRDefault="0083143B" w:rsidP="0083143B">
      <w:pPr>
        <w:pStyle w:val="a7"/>
        <w:numPr>
          <w:ilvl w:val="0"/>
          <w:numId w:val="3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կ</w:t>
      </w:r>
      <w:r w:rsidR="00325760" w:rsidRPr="0083143B">
        <w:rPr>
          <w:rFonts w:ascii="GHEA Grapalat" w:hAnsi="GHEA Grapalat" w:cs="Arial"/>
          <w:sz w:val="24"/>
          <w:szCs w:val="24"/>
          <w:lang w:val="hy-AM"/>
        </w:rPr>
        <w:t>արգավորել երկու երկրների միջև ավտոմոբիլային տրանսպորտով կանոնավոր ուղևորափոխադրումների և բեռնափոխադրումների իրականացման գործընթացը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4E14AC09" w14:textId="761209F2" w:rsidR="0083143B" w:rsidRDefault="0083143B" w:rsidP="0083143B">
      <w:pPr>
        <w:pStyle w:val="a7"/>
        <w:numPr>
          <w:ilvl w:val="0"/>
          <w:numId w:val="3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խ</w:t>
      </w:r>
      <w:r w:rsidR="00325760" w:rsidRPr="0083143B">
        <w:rPr>
          <w:rFonts w:ascii="GHEA Grapalat" w:hAnsi="GHEA Grapalat" w:cs="Arial"/>
          <w:sz w:val="24"/>
          <w:szCs w:val="24"/>
          <w:lang w:val="hy-AM"/>
        </w:rPr>
        <w:t>թանել ապրանքների, ծառայությունների և մարդկանց ավելի սահուն տեղաշարժը ողջ տարածաշրջանում</w:t>
      </w:r>
      <w:r w:rsidR="00E15532" w:rsidRPr="0083143B">
        <w:rPr>
          <w:rFonts w:ascii="GHEA Grapalat" w:hAnsi="GHEA Grapalat" w:cs="Arial"/>
          <w:sz w:val="24"/>
          <w:szCs w:val="24"/>
          <w:lang w:val="hy-AM"/>
        </w:rPr>
        <w:t>։ Հ</w:t>
      </w:r>
      <w:r w:rsidR="00E8771D" w:rsidRPr="0083143B">
        <w:rPr>
          <w:rFonts w:ascii="GHEA Grapalat" w:hAnsi="GHEA Grapalat" w:cs="Arial"/>
          <w:sz w:val="24"/>
          <w:szCs w:val="24"/>
          <w:lang w:val="hy-AM"/>
        </w:rPr>
        <w:t>աշվի առնելով այն փաստը, որ</w:t>
      </w:r>
      <w:r w:rsidR="00325760" w:rsidRPr="0083143B">
        <w:rPr>
          <w:rFonts w:ascii="GHEA Grapalat" w:hAnsi="GHEA Grapalat" w:cs="Arial"/>
          <w:sz w:val="24"/>
          <w:szCs w:val="24"/>
          <w:lang w:val="hy-AM"/>
        </w:rPr>
        <w:t xml:space="preserve"> երկու երկրներն էլ չունեն</w:t>
      </w:r>
      <w:r w:rsidR="00E8771D" w:rsidRPr="0083143B">
        <w:rPr>
          <w:rFonts w:ascii="GHEA Grapalat" w:hAnsi="GHEA Grapalat" w:cs="Arial"/>
          <w:sz w:val="24"/>
          <w:szCs w:val="24"/>
          <w:lang w:val="hy-AM"/>
        </w:rPr>
        <w:t xml:space="preserve"> ելք դեպի ծով</w:t>
      </w:r>
      <w:r w:rsidR="00325760" w:rsidRPr="0083143B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E15532" w:rsidRPr="0083143B">
        <w:rPr>
          <w:rFonts w:ascii="GHEA Grapalat" w:hAnsi="GHEA Grapalat" w:cs="Arial"/>
          <w:sz w:val="24"/>
          <w:szCs w:val="24"/>
          <w:lang w:val="hy-AM"/>
        </w:rPr>
        <w:t>տրանսպորտային</w:t>
      </w:r>
      <w:r w:rsidR="00325760" w:rsidRPr="0083143B">
        <w:rPr>
          <w:rFonts w:ascii="GHEA Grapalat" w:hAnsi="GHEA Grapalat" w:cs="Arial"/>
          <w:sz w:val="24"/>
          <w:szCs w:val="24"/>
          <w:lang w:val="hy-AM"/>
        </w:rPr>
        <w:t xml:space="preserve"> կապերի բարելավումը կօգնի մեղմել լոգիստիկ մարտահրավերները և նվազեցնել տրանսպորտային ծախսերը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38C7E969" w14:textId="052574F2" w:rsidR="00325760" w:rsidRPr="0083143B" w:rsidRDefault="0083143B" w:rsidP="0083143B">
      <w:pPr>
        <w:pStyle w:val="a7"/>
        <w:numPr>
          <w:ilvl w:val="0"/>
          <w:numId w:val="3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ա</w:t>
      </w:r>
      <w:r w:rsidR="00325760" w:rsidRPr="0083143B">
        <w:rPr>
          <w:rFonts w:ascii="GHEA Grapalat" w:hAnsi="GHEA Grapalat" w:cs="Arial"/>
          <w:sz w:val="24"/>
          <w:szCs w:val="24"/>
          <w:lang w:val="hy-AM"/>
        </w:rPr>
        <w:t>մրապնդել տարածաշրջանային համագործակցությունը՝ խթանելով քաղաքական և տնտեսական կապերը Կենտրոնական Ասիայի և Հարավային Կովկասի միջև</w:t>
      </w:r>
      <w:r w:rsidR="00E15532" w:rsidRPr="0083143B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 w:rsidR="00325760" w:rsidRPr="0083143B">
        <w:rPr>
          <w:rFonts w:ascii="GHEA Grapalat" w:hAnsi="GHEA Grapalat" w:cs="Arial"/>
          <w:sz w:val="24"/>
          <w:szCs w:val="24"/>
          <w:lang w:val="hy-AM"/>
        </w:rPr>
        <w:t>Բացի այդ, Հայաստանի համար դեպի Կենտրոնական Ասիա ավելի ամուր ուղիների ստեղծումը կարող է ծառայել որպես այլընտրանքային առևտրային միջանցք՝ նվազեցնելով կախվածությունը ավանդական ուղիներից և բարձրացնելով նրա տնտեսական ճկունությունը։</w:t>
      </w:r>
    </w:p>
    <w:p w14:paraId="40199FB2" w14:textId="77777777" w:rsidR="00325760" w:rsidRPr="00325760" w:rsidRDefault="00325760" w:rsidP="00325760">
      <w:pPr>
        <w:spacing w:line="36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325760">
        <w:rPr>
          <w:rFonts w:ascii="GHEA Grapalat" w:hAnsi="GHEA Grapalat" w:cs="Arial"/>
          <w:sz w:val="24"/>
          <w:szCs w:val="24"/>
          <w:lang w:val="hy-AM"/>
        </w:rPr>
        <w:t>Համաձայնագրով նախատեսված դրույթները համապատասխանում են ավտոմոբիլային տրանսպորտով փոխադրումների միջազգային համաձայնագրերով և պայմանավորվող կողմ պետությունների օրենսդրություններով սահմանված պահանջներին:</w:t>
      </w:r>
    </w:p>
    <w:p w14:paraId="013532E7" w14:textId="130CCE5C" w:rsidR="005D49CB" w:rsidRPr="005D49CB" w:rsidRDefault="00B06FA3" w:rsidP="005F456A">
      <w:pPr>
        <w:pStyle w:val="a5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Համաձնայնագրի ստորագրումը </w:t>
      </w:r>
      <w:r w:rsidRPr="008D1658">
        <w:rPr>
          <w:rFonts w:ascii="GHEA Grapalat" w:hAnsi="GHEA Grapalat" w:cs="Arial"/>
          <w:sz w:val="24"/>
          <w:szCs w:val="24"/>
          <w:lang w:val="hy-AM"/>
        </w:rPr>
        <w:t xml:space="preserve">համահունչ </w:t>
      </w:r>
      <w:r>
        <w:rPr>
          <w:rFonts w:ascii="GHEA Grapalat" w:hAnsi="GHEA Grapalat" w:cs="Arial"/>
          <w:sz w:val="24"/>
          <w:szCs w:val="24"/>
          <w:lang w:val="hy-AM"/>
        </w:rPr>
        <w:t xml:space="preserve">է </w:t>
      </w:r>
      <w:r w:rsidR="00A85D16" w:rsidRPr="008D1658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18 </w:t>
      </w:r>
      <w:r w:rsidR="005D49CB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="00A85D16" w:rsidRPr="008D1658">
        <w:rPr>
          <w:rFonts w:ascii="GHEA Grapalat" w:hAnsi="GHEA Grapalat" w:cs="Arial"/>
          <w:sz w:val="24"/>
          <w:szCs w:val="24"/>
          <w:lang w:val="hy-AM"/>
        </w:rPr>
        <w:t xml:space="preserve"> 2021 թվականի N </w:t>
      </w:r>
      <w:r w:rsidR="005D49CB">
        <w:rPr>
          <w:rFonts w:ascii="GHEA Grapalat" w:hAnsi="GHEA Grapalat" w:cs="Arial"/>
          <w:sz w:val="24"/>
          <w:szCs w:val="24"/>
          <w:lang w:val="hy-AM"/>
        </w:rPr>
        <w:t>1902</w:t>
      </w:r>
      <w:r w:rsidR="00A85D16" w:rsidRPr="008D1658">
        <w:rPr>
          <w:rFonts w:ascii="GHEA Grapalat" w:hAnsi="GHEA Grapalat" w:cs="Arial"/>
          <w:sz w:val="24"/>
          <w:szCs w:val="24"/>
          <w:lang w:val="hy-AM"/>
        </w:rPr>
        <w:t>-</w:t>
      </w:r>
      <w:r w:rsidR="005D49CB">
        <w:rPr>
          <w:rFonts w:ascii="GHEA Grapalat" w:hAnsi="GHEA Grapalat" w:cs="Arial"/>
          <w:sz w:val="24"/>
          <w:szCs w:val="24"/>
          <w:lang w:val="hy-AM"/>
        </w:rPr>
        <w:t>Լ</w:t>
      </w:r>
      <w:r w:rsidR="00A85D16" w:rsidRPr="008D1658">
        <w:rPr>
          <w:rFonts w:ascii="GHEA Grapalat" w:hAnsi="GHEA Grapalat" w:cs="Arial"/>
          <w:sz w:val="24"/>
          <w:szCs w:val="24"/>
          <w:lang w:val="hy-AM"/>
        </w:rPr>
        <w:t xml:space="preserve"> որոշման Հավելված</w:t>
      </w:r>
      <w:r w:rsidR="00D20D83">
        <w:rPr>
          <w:rFonts w:ascii="GHEA Grapalat" w:hAnsi="GHEA Grapalat" w:cs="Arial"/>
          <w:sz w:val="24"/>
          <w:szCs w:val="24"/>
          <w:lang w:val="hy-AM"/>
        </w:rPr>
        <w:t xml:space="preserve">  1-ով հաստատված </w:t>
      </w:r>
      <w:r w:rsidR="005D49CB">
        <w:rPr>
          <w:rFonts w:ascii="GHEA Grapalat" w:hAnsi="GHEA Grapalat" w:cs="Arial"/>
          <w:sz w:val="24"/>
          <w:szCs w:val="24"/>
          <w:lang w:val="hy-AM"/>
        </w:rPr>
        <w:t>«Արտաքին գործերի նախարարություն» բաժնի 4</w:t>
      </w:r>
      <w:r w:rsidR="004F26FB">
        <w:rPr>
          <w:rFonts w:ascii="GHEA Grapalat" w:hAnsi="GHEA Grapalat" w:cs="Arial"/>
          <w:sz w:val="24"/>
          <w:szCs w:val="24"/>
          <w:lang w:val="hy-AM"/>
        </w:rPr>
        <w:t>-</w:t>
      </w:r>
      <w:r w:rsidR="005D49CB">
        <w:rPr>
          <w:rFonts w:ascii="GHEA Grapalat" w:hAnsi="GHEA Grapalat" w:cs="Arial"/>
          <w:sz w:val="24"/>
          <w:szCs w:val="24"/>
          <w:lang w:val="hy-AM"/>
        </w:rPr>
        <w:t>րդ կետ</w:t>
      </w:r>
      <w:r w:rsidR="00D20D83">
        <w:rPr>
          <w:rFonts w:ascii="GHEA Grapalat" w:hAnsi="GHEA Grapalat" w:cs="Arial"/>
          <w:sz w:val="24"/>
          <w:szCs w:val="24"/>
          <w:lang w:val="hy-AM"/>
        </w:rPr>
        <w:t>ի</w:t>
      </w:r>
      <w:r w:rsidR="005D49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49CB" w:rsidRPr="005D49CB">
        <w:rPr>
          <w:rFonts w:ascii="GHEA Grapalat" w:hAnsi="GHEA Grapalat" w:cs="Arial"/>
          <w:sz w:val="24"/>
          <w:szCs w:val="24"/>
          <w:lang w:val="hy-AM"/>
        </w:rPr>
        <w:t>(</w:t>
      </w:r>
      <w:r w:rsidR="005D49CB">
        <w:rPr>
          <w:rFonts w:ascii="GHEA Grapalat" w:hAnsi="GHEA Grapalat" w:cs="Arial"/>
          <w:sz w:val="24"/>
          <w:szCs w:val="24"/>
          <w:lang w:val="hy-AM"/>
        </w:rPr>
        <w:t>4</w:t>
      </w:r>
      <w:r w:rsidR="004F26F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="005D49CB">
        <w:rPr>
          <w:rFonts w:ascii="GHEA Grapalat" w:hAnsi="GHEA Grapalat" w:cs="Arial"/>
          <w:sz w:val="24"/>
          <w:szCs w:val="24"/>
          <w:lang w:val="hy-AM"/>
        </w:rPr>
        <w:t>5 ենթակետ</w:t>
      </w:r>
      <w:r w:rsidR="005D49CB" w:rsidRPr="005D49CB">
        <w:rPr>
          <w:rFonts w:ascii="GHEA Grapalat" w:hAnsi="GHEA Grapalat" w:cs="Arial"/>
          <w:sz w:val="24"/>
          <w:szCs w:val="24"/>
          <w:lang w:val="hy-AM"/>
        </w:rPr>
        <w:t>)</w:t>
      </w:r>
      <w:r w:rsidR="005D49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20D83">
        <w:rPr>
          <w:rFonts w:ascii="GHEA Grapalat" w:hAnsi="GHEA Grapalat" w:cs="Arial"/>
          <w:sz w:val="24"/>
          <w:szCs w:val="24"/>
          <w:lang w:val="hy-AM"/>
        </w:rPr>
        <w:t xml:space="preserve">շրջանակներում նախատեսվող </w:t>
      </w:r>
      <w:r w:rsidR="00D20D83" w:rsidRPr="00D20D83">
        <w:rPr>
          <w:rFonts w:ascii="GHEA Grapalat" w:hAnsi="GHEA Grapalat" w:cs="Arial"/>
          <w:sz w:val="24"/>
          <w:szCs w:val="24"/>
          <w:lang w:val="hy-AM"/>
        </w:rPr>
        <w:t>Երկկողմ և բազմակողմ համագործակցության ամրապնդ</w:t>
      </w:r>
      <w:r w:rsidR="00D20D83">
        <w:rPr>
          <w:rFonts w:ascii="GHEA Grapalat" w:hAnsi="GHEA Grapalat" w:cs="Arial"/>
          <w:sz w:val="24"/>
          <w:szCs w:val="24"/>
          <w:lang w:val="hy-AM"/>
        </w:rPr>
        <w:t>ման և</w:t>
      </w:r>
      <w:r w:rsidR="00D20D83" w:rsidRPr="00D20D83">
        <w:rPr>
          <w:rFonts w:ascii="GHEA Grapalat" w:hAnsi="GHEA Grapalat" w:cs="Arial"/>
          <w:sz w:val="24"/>
          <w:szCs w:val="24"/>
          <w:lang w:val="hy-AM"/>
        </w:rPr>
        <w:t xml:space="preserve"> ՀՀ տնտեսական շահերի առաջմղ</w:t>
      </w:r>
      <w:r w:rsidR="00D20D83">
        <w:rPr>
          <w:rFonts w:ascii="GHEA Grapalat" w:hAnsi="GHEA Grapalat" w:cs="Arial"/>
          <w:sz w:val="24"/>
          <w:szCs w:val="24"/>
          <w:lang w:val="hy-AM"/>
        </w:rPr>
        <w:t xml:space="preserve">ման նպատակով </w:t>
      </w:r>
      <w:r w:rsidR="005D49CB" w:rsidRPr="005D49CB">
        <w:rPr>
          <w:rFonts w:ascii="GHEA Grapalat" w:hAnsi="GHEA Grapalat" w:cs="Arial"/>
          <w:sz w:val="24"/>
          <w:szCs w:val="24"/>
          <w:lang w:val="hy-AM"/>
        </w:rPr>
        <w:t>ԱՊՀ երկրների հետ երկկողմ հարաբերությունների զարգաց</w:t>
      </w:r>
      <w:r w:rsidR="00D20D83">
        <w:rPr>
          <w:rFonts w:ascii="GHEA Grapalat" w:hAnsi="GHEA Grapalat" w:cs="Arial"/>
          <w:sz w:val="24"/>
          <w:szCs w:val="24"/>
          <w:lang w:val="hy-AM"/>
        </w:rPr>
        <w:t>մանն ուղղված միջոցառումներին։</w:t>
      </w:r>
    </w:p>
    <w:p w14:paraId="5827B859" w14:textId="6DA27344" w:rsidR="00A85D16" w:rsidRDefault="005F456A" w:rsidP="00F23ECD">
      <w:pPr>
        <w:pStyle w:val="a5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Համաձայնագիրը համահունչ է նաև </w:t>
      </w:r>
      <w:r w:rsidRPr="008D1658">
        <w:rPr>
          <w:rFonts w:ascii="GHEA Grapalat" w:hAnsi="GHEA Grapalat" w:cs="Arial"/>
          <w:sz w:val="24"/>
          <w:szCs w:val="24"/>
          <w:lang w:val="hy-AM"/>
        </w:rPr>
        <w:t>«Խաղաղության խաչմերուկ»</w:t>
      </w:r>
      <w:r w:rsidR="00D04BA4">
        <w:rPr>
          <w:rFonts w:ascii="GHEA Grapalat" w:hAnsi="GHEA Grapalat" w:cs="Arial"/>
          <w:sz w:val="24"/>
          <w:szCs w:val="24"/>
          <w:lang w:val="hy-AM"/>
        </w:rPr>
        <w:t xml:space="preserve"> նախագծի</w:t>
      </w:r>
      <w:r w:rsidRPr="008D1658">
        <w:rPr>
          <w:rFonts w:ascii="GHEA Grapalat" w:hAnsi="GHEA Grapalat" w:cs="Arial"/>
          <w:sz w:val="24"/>
          <w:szCs w:val="24"/>
          <w:lang w:val="hy-AM"/>
        </w:rPr>
        <w:t xml:space="preserve"> հիմնական սկզբունքներին և կնպաստի տարածաշրջանում տրանսպորտային կապերի և տնտեսական համագործակցության խորացմանը։ </w:t>
      </w:r>
    </w:p>
    <w:p w14:paraId="352B93AF" w14:textId="7ECC3971" w:rsidR="00325760" w:rsidRPr="00325760" w:rsidRDefault="00325760" w:rsidP="00325760">
      <w:pPr>
        <w:spacing w:line="36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325760">
        <w:rPr>
          <w:rFonts w:ascii="GHEA Grapalat" w:hAnsi="GHEA Grapalat" w:cs="Arial"/>
          <w:sz w:val="24"/>
          <w:szCs w:val="24"/>
          <w:lang w:val="hy-AM"/>
        </w:rPr>
        <w:t>Ելնելով վերոնշյալից և հիմք ընդունելով «Միջազգային պայմանագրերի մասին» ՀՀ օրենքի պահանջները՝ ՀՀ տարածքային կառավարման և ենթակառուցվածքների նախարարությունն առաջարկում է կնքել Համաձայնագիրը:</w:t>
      </w:r>
    </w:p>
    <w:p w14:paraId="3DC7D493" w14:textId="77777777" w:rsidR="00B52A8A" w:rsidRPr="00325760" w:rsidRDefault="00B52A8A">
      <w:pPr>
        <w:rPr>
          <w:rFonts w:ascii="GHEA Grapalat" w:hAnsi="GHEA Grapalat"/>
          <w:lang w:val="hy-AM"/>
        </w:rPr>
      </w:pPr>
    </w:p>
    <w:sectPr w:rsidR="00B52A8A" w:rsidRPr="00325760" w:rsidSect="00325760">
      <w:headerReference w:type="default" r:id="rId7"/>
      <w:pgSz w:w="11906" w:h="16838"/>
      <w:pgMar w:top="360" w:right="850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212C7" w14:textId="77777777" w:rsidR="00F72E15" w:rsidRDefault="00F72E15">
      <w:r>
        <w:separator/>
      </w:r>
    </w:p>
  </w:endnote>
  <w:endnote w:type="continuationSeparator" w:id="0">
    <w:p w14:paraId="68D82ABD" w14:textId="77777777" w:rsidR="00F72E15" w:rsidRDefault="00F72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BEBD6" w14:textId="77777777" w:rsidR="00F72E15" w:rsidRDefault="00F72E15">
      <w:r>
        <w:separator/>
      </w:r>
    </w:p>
  </w:footnote>
  <w:footnote w:type="continuationSeparator" w:id="0">
    <w:p w14:paraId="1B974A13" w14:textId="77777777" w:rsidR="00F72E15" w:rsidRDefault="00F72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23E9E" w14:textId="77777777" w:rsidR="0033608D" w:rsidRPr="002B6AA3" w:rsidRDefault="0033608D">
    <w:pPr>
      <w:pStyle w:val="a3"/>
      <w:jc w:val="right"/>
      <w:rPr>
        <w:rFonts w:ascii="GHEA Grapalat" w:hAnsi="GHEA Grapalat" w:cs="Arial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82820"/>
    <w:multiLevelType w:val="hybridMultilevel"/>
    <w:tmpl w:val="7AE8A2C4"/>
    <w:lvl w:ilvl="0" w:tplc="5D3647A8">
      <w:numFmt w:val="bullet"/>
      <w:lvlText w:val="-"/>
      <w:lvlJc w:val="left"/>
      <w:pPr>
        <w:ind w:left="927" w:hanging="360"/>
      </w:pPr>
      <w:rPr>
        <w:rFonts w:ascii="GHEA Grapalat" w:eastAsia="Calibr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2891438"/>
    <w:multiLevelType w:val="hybridMultilevel"/>
    <w:tmpl w:val="79ECB7E2"/>
    <w:lvl w:ilvl="0" w:tplc="82BE1630">
      <w:numFmt w:val="bullet"/>
      <w:lvlText w:val="-"/>
      <w:lvlJc w:val="left"/>
      <w:pPr>
        <w:ind w:left="720" w:hanging="360"/>
      </w:pPr>
      <w:rPr>
        <w:rFonts w:ascii="GHEA Grapalat" w:eastAsia="Calibr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9D67C4"/>
    <w:multiLevelType w:val="hybridMultilevel"/>
    <w:tmpl w:val="0C5EB31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767108">
    <w:abstractNumId w:val="2"/>
  </w:num>
  <w:num w:numId="2" w16cid:durableId="725950413">
    <w:abstractNumId w:val="0"/>
  </w:num>
  <w:num w:numId="3" w16cid:durableId="1980529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A8A"/>
    <w:rsid w:val="00062B7E"/>
    <w:rsid w:val="002D55B4"/>
    <w:rsid w:val="00311F21"/>
    <w:rsid w:val="00325760"/>
    <w:rsid w:val="0033608D"/>
    <w:rsid w:val="003429E8"/>
    <w:rsid w:val="003E3C72"/>
    <w:rsid w:val="004E25FC"/>
    <w:rsid w:val="004F26FB"/>
    <w:rsid w:val="005D49CB"/>
    <w:rsid w:val="005F456A"/>
    <w:rsid w:val="006E20A2"/>
    <w:rsid w:val="00803917"/>
    <w:rsid w:val="0083143B"/>
    <w:rsid w:val="008A2402"/>
    <w:rsid w:val="00A85D16"/>
    <w:rsid w:val="00B06FA3"/>
    <w:rsid w:val="00B52A8A"/>
    <w:rsid w:val="00D04BA4"/>
    <w:rsid w:val="00D20D83"/>
    <w:rsid w:val="00D35132"/>
    <w:rsid w:val="00D54FFB"/>
    <w:rsid w:val="00E15532"/>
    <w:rsid w:val="00E301F2"/>
    <w:rsid w:val="00E8771D"/>
    <w:rsid w:val="00F23ECD"/>
    <w:rsid w:val="00F66625"/>
    <w:rsid w:val="00F72E15"/>
    <w:rsid w:val="00FE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48A0E"/>
  <w15:chartTrackingRefBased/>
  <w15:docId w15:val="{3EB4CA51-D9FA-432A-AD4E-EA96D090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5760"/>
    <w:pPr>
      <w:spacing w:after="0" w:line="240" w:lineRule="auto"/>
      <w:jc w:val="both"/>
    </w:pPr>
    <w:rPr>
      <w:rFonts w:ascii="Calibri" w:eastAsia="Calibri" w:hAnsi="Calibri" w:cs="Times New Roman"/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5760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25760"/>
    <w:rPr>
      <w:rFonts w:ascii="Calibri" w:eastAsia="Calibri" w:hAnsi="Calibri" w:cs="Times New Roman"/>
      <w:kern w:val="0"/>
      <w:lang w:val="ru-RU"/>
      <w14:ligatures w14:val="none"/>
    </w:rPr>
  </w:style>
  <w:style w:type="paragraph" w:styleId="a5">
    <w:name w:val="Plain Text"/>
    <w:basedOn w:val="a"/>
    <w:link w:val="a6"/>
    <w:uiPriority w:val="99"/>
    <w:unhideWhenUsed/>
    <w:rsid w:val="00325760"/>
    <w:pPr>
      <w:jc w:val="left"/>
    </w:pPr>
    <w:rPr>
      <w:szCs w:val="21"/>
      <w:lang w:val="en-US"/>
    </w:rPr>
  </w:style>
  <w:style w:type="character" w:customStyle="1" w:styleId="a6">
    <w:name w:val="Текст Знак"/>
    <w:basedOn w:val="a0"/>
    <w:link w:val="a5"/>
    <w:uiPriority w:val="99"/>
    <w:rsid w:val="00325760"/>
    <w:rPr>
      <w:rFonts w:ascii="Calibri" w:eastAsia="Calibri" w:hAnsi="Calibri" w:cs="Times New Roman"/>
      <w:kern w:val="0"/>
      <w:szCs w:val="21"/>
      <w14:ligatures w14:val="none"/>
    </w:rPr>
  </w:style>
  <w:style w:type="paragraph" w:styleId="a7">
    <w:name w:val="List Paragraph"/>
    <w:basedOn w:val="a"/>
    <w:uiPriority w:val="34"/>
    <w:qFormat/>
    <w:rsid w:val="00E87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Vardanyan</dc:creator>
  <cp:keywords>https://mul2.gov.am/tasks/1330733/oneclick?token=38d796bd566c84edbaef9accd8ee5985</cp:keywords>
  <dc:description/>
  <cp:lastModifiedBy>Milena Vardanyan</cp:lastModifiedBy>
  <cp:revision>14</cp:revision>
  <dcterms:created xsi:type="dcterms:W3CDTF">2024-09-25T05:42:00Z</dcterms:created>
  <dcterms:modified xsi:type="dcterms:W3CDTF">2025-03-24T12:58:00Z</dcterms:modified>
</cp:coreProperties>
</file>