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A8B" w:rsidRPr="00384F14" w:rsidRDefault="00A24A8B" w:rsidP="0061377E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384F14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384F14" w:rsidRDefault="00A24A8B" w:rsidP="0061377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384F14" w:rsidRDefault="00A24A8B" w:rsidP="0061377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384F14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384F14" w:rsidRDefault="00A24A8B" w:rsidP="0061377E">
      <w:pPr>
        <w:spacing w:after="0" w:line="360" w:lineRule="auto"/>
        <w:ind w:hanging="578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384F14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…………..............................</w:t>
      </w:r>
      <w:r w:rsidRPr="00384F14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201</w:t>
      </w:r>
      <w:r w:rsidR="00353BA0" w:rsidRPr="00384F14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9</w:t>
      </w:r>
      <w:r w:rsidRPr="00384F14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384F14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r w:rsidRPr="00384F14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……….. – </w:t>
      </w:r>
      <w:r w:rsidRPr="00384F14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A24A8B" w:rsidRPr="00384F14" w:rsidRDefault="00A24A8B" w:rsidP="0061377E">
      <w:pPr>
        <w:spacing w:after="0" w:line="360" w:lineRule="auto"/>
        <w:ind w:hanging="578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A24A8B" w:rsidRPr="006B770A" w:rsidRDefault="006B770A" w:rsidP="00E05516">
      <w:pPr>
        <w:spacing w:after="0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ԱՎԵԼԱՑՎԱԾ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ԱՐԺԵՔԻ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ՀԱՐԿԻ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ՓՈԽՀԱՏՈՒՑՎՈՂ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ԿԱՄ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ԲՅՈՒՋԵԻՑ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ՀԱՇՎԱՆՑՄԱՆ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ԵՆԹԱԿԱ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ԳՈՒՄԱՐՆԵՐԸ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ՄԻԱՍՆԱԿԱՆ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ՀԱՇԻՎ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ՄՈՒՏՔԱԳՐՄԱՆ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ՊԱՐԶԵՑՎԱԾ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ԸՆԹԱՑԱԿԱՐԳԻ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ԿԻՐԱՌՄԱՆ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ՉԱՓԱՆԻՇՆԵՐԸ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,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ԸՆԹԱՑԱԿԱՐԳԸ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ԵՎ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ԺԱՄԿԵՏՆԵՐԸ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6B770A">
        <w:rPr>
          <w:rFonts w:ascii="GHEA Grapalat" w:hAnsi="GHEA Grapalat"/>
          <w:b/>
          <w:sz w:val="24"/>
          <w:szCs w:val="24"/>
          <w:lang w:val="ru-RU" w:eastAsia="x-none"/>
        </w:rPr>
        <w:t>ՍԱՀՄԱՆԵԼՈՒ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ԵՎ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2017 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38CD" w:rsidRPr="00384F14">
        <w:rPr>
          <w:rFonts w:ascii="GHEA Grapalat" w:hAnsi="GHEA Grapalat"/>
          <w:b/>
          <w:sz w:val="24"/>
          <w:szCs w:val="24"/>
          <w:lang w:val="fr-FR" w:eastAsia="x-none"/>
        </w:rPr>
        <w:t>ՄԱՐՏ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>Ի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38CD" w:rsidRPr="00384F14">
        <w:rPr>
          <w:rFonts w:ascii="GHEA Grapalat" w:hAnsi="GHEA Grapalat"/>
          <w:b/>
          <w:sz w:val="24"/>
          <w:szCs w:val="24"/>
          <w:lang w:val="fr-FR" w:eastAsia="x-none"/>
        </w:rPr>
        <w:t>3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>0-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Ի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N</w:t>
      </w:r>
      <w:r w:rsidR="00A238CD" w:rsidRPr="00384F14">
        <w:rPr>
          <w:rFonts w:ascii="GHEA Grapalat" w:hAnsi="GHEA Grapalat"/>
          <w:b/>
          <w:sz w:val="24"/>
          <w:szCs w:val="24"/>
          <w:lang w:val="fr-FR" w:eastAsia="x-none"/>
        </w:rPr>
        <w:t>333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Ն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ՈՐՈՇ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ՈՒ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Մ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Ն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ՈՒԺԸ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ԿՈՐՑՐԱԾ</w:t>
      </w:r>
      <w:r w:rsidRPr="006B770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x-none"/>
        </w:rPr>
        <w:t>ՃԱՆԱՉԵԼՈՒ</w:t>
      </w:r>
      <w:r w:rsidR="00A24A8B" w:rsidRPr="00384F14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A24A8B" w:rsidRPr="00384F14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6B770A" w:rsidRPr="006B770A" w:rsidRDefault="006B770A" w:rsidP="0061377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921DF5" w:rsidRPr="00000C16" w:rsidRDefault="00A24A8B" w:rsidP="00921DF5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05516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E0551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05516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E0551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Հայաստանի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Հանրապետության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հարկային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օրենսգրքի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348-</w:t>
      </w:r>
      <w:r w:rsidR="00921DF5" w:rsidRPr="00E05516">
        <w:rPr>
          <w:rFonts w:ascii="GHEA Grapalat" w:hAnsi="GHEA Grapalat" w:cs="Sylfaen"/>
          <w:sz w:val="24"/>
          <w:szCs w:val="24"/>
        </w:rPr>
        <w:t>րդ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հոդվածի</w:t>
      </w:r>
      <w:r w:rsidR="005F2B00" w:rsidRPr="005F2B0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>10-</w:t>
      </w:r>
      <w:r w:rsidR="00921DF5" w:rsidRPr="00E05516">
        <w:rPr>
          <w:rFonts w:ascii="GHEA Grapalat" w:hAnsi="GHEA Grapalat" w:cs="Sylfaen"/>
          <w:sz w:val="24"/>
          <w:szCs w:val="24"/>
        </w:rPr>
        <w:t>րդ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մասը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և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444-</w:t>
      </w:r>
      <w:r w:rsidR="00921DF5" w:rsidRPr="00E05516">
        <w:rPr>
          <w:rFonts w:ascii="GHEA Grapalat" w:hAnsi="GHEA Grapalat" w:cs="Sylfaen"/>
          <w:sz w:val="24"/>
          <w:szCs w:val="24"/>
        </w:rPr>
        <w:t>րդ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հոդվածի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11-</w:t>
      </w:r>
      <w:r w:rsidR="00921DF5" w:rsidRPr="00E05516">
        <w:rPr>
          <w:rFonts w:ascii="GHEA Grapalat" w:hAnsi="GHEA Grapalat" w:cs="Sylfaen"/>
          <w:sz w:val="24"/>
          <w:szCs w:val="24"/>
        </w:rPr>
        <w:t>րդ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մասը՝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Հայաստանի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Հանրապետության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sz w:val="24"/>
          <w:szCs w:val="24"/>
        </w:rPr>
        <w:t>կառավարությունը</w:t>
      </w:r>
      <w:r w:rsidR="00921DF5" w:rsidRPr="00E0551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b/>
          <w:bCs/>
          <w:i/>
          <w:iCs/>
          <w:sz w:val="24"/>
          <w:szCs w:val="24"/>
        </w:rPr>
        <w:t>որոշում</w:t>
      </w:r>
      <w:r w:rsidR="00921DF5" w:rsidRPr="00E05516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 xml:space="preserve"> </w:t>
      </w:r>
      <w:r w:rsidR="00921DF5" w:rsidRPr="00E05516">
        <w:rPr>
          <w:rFonts w:ascii="GHEA Grapalat" w:hAnsi="GHEA Grapalat" w:cs="Sylfaen"/>
          <w:b/>
          <w:bCs/>
          <w:i/>
          <w:iCs/>
          <w:sz w:val="24"/>
          <w:szCs w:val="24"/>
        </w:rPr>
        <w:t>է</w:t>
      </w:r>
      <w:r w:rsidR="00921DF5" w:rsidRPr="00E05516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>.</w:t>
      </w:r>
    </w:p>
    <w:p w:rsidR="00921DF5" w:rsidRPr="00921DF5" w:rsidRDefault="00921DF5" w:rsidP="00921DF5">
      <w:pPr>
        <w:pStyle w:val="ListParagraph"/>
        <w:numPr>
          <w:ilvl w:val="0"/>
          <w:numId w:val="18"/>
        </w:numPr>
        <w:tabs>
          <w:tab w:val="left" w:pos="851"/>
        </w:tabs>
        <w:spacing w:after="0" w:line="360" w:lineRule="auto"/>
        <w:ind w:left="0" w:firstLine="567"/>
        <w:rPr>
          <w:lang w:val="ru-RU"/>
        </w:rPr>
      </w:pPr>
      <w:r w:rsidRPr="00921DF5">
        <w:rPr>
          <w:rFonts w:cs="Sylfaen"/>
        </w:rPr>
        <w:t>Հաստատել՝</w:t>
      </w:r>
    </w:p>
    <w:p w:rsidR="00921DF5" w:rsidRPr="00921DF5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ru-RU"/>
        </w:rPr>
      </w:pPr>
      <w:r w:rsidRPr="00921DF5">
        <w:rPr>
          <w:rFonts w:ascii="GHEA Grapalat" w:hAnsi="GHEA Grapalat"/>
          <w:sz w:val="24"/>
          <w:lang w:val="ru-RU"/>
        </w:rPr>
        <w:t xml:space="preserve">1) </w:t>
      </w:r>
      <w:r w:rsidRPr="00F63561">
        <w:rPr>
          <w:rFonts w:ascii="GHEA Grapalat" w:hAnsi="GHEA Grapalat" w:cs="Sylfaen"/>
          <w:sz w:val="24"/>
        </w:rPr>
        <w:t>ավելացված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արժեքի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հարկի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փոխհատուցվող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կամ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բյուջեից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հաշվանցման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ենթակա</w:t>
      </w:r>
      <w:r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գումարները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միասնական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հաշիվ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մուտքագրման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պարզեցված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ընթացակարգի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կիրառման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չափանիշները՝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համաձայն</w:t>
      </w:r>
      <w:r w:rsidRPr="00921DF5">
        <w:rPr>
          <w:rFonts w:ascii="GHEA Grapalat" w:hAnsi="GHEA Grapalat"/>
          <w:sz w:val="24"/>
          <w:lang w:val="ru-RU"/>
        </w:rPr>
        <w:t xml:space="preserve"> </w:t>
      </w:r>
      <w:r w:rsidRPr="00F63561">
        <w:rPr>
          <w:rFonts w:ascii="GHEA Grapalat" w:hAnsi="GHEA Grapalat"/>
          <w:sz w:val="24"/>
        </w:rPr>
        <w:t>N</w:t>
      </w:r>
      <w:r w:rsidRPr="00921DF5">
        <w:rPr>
          <w:rFonts w:ascii="GHEA Grapalat" w:hAnsi="GHEA Grapalat"/>
          <w:sz w:val="24"/>
          <w:lang w:val="ru-RU"/>
        </w:rPr>
        <w:t xml:space="preserve"> 1 </w:t>
      </w:r>
      <w:r w:rsidRPr="00F63561">
        <w:rPr>
          <w:rFonts w:ascii="GHEA Grapalat" w:hAnsi="GHEA Grapalat" w:cs="Sylfaen"/>
          <w:sz w:val="24"/>
        </w:rPr>
        <w:t>հավելվածի</w:t>
      </w:r>
      <w:r w:rsidR="005F2B00">
        <w:rPr>
          <w:rFonts w:ascii="GHEA Grapalat" w:hAnsi="GHEA Grapalat"/>
          <w:sz w:val="24"/>
          <w:lang w:val="ru-RU"/>
        </w:rPr>
        <w:t>,</w:t>
      </w:r>
    </w:p>
    <w:p w:rsidR="006B770A" w:rsidRPr="00921DF5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ru-RU"/>
        </w:rPr>
      </w:pPr>
      <w:r w:rsidRPr="00921DF5">
        <w:rPr>
          <w:rFonts w:ascii="GHEA Grapalat" w:hAnsi="GHEA Grapalat"/>
          <w:sz w:val="24"/>
          <w:lang w:val="ru-RU"/>
        </w:rPr>
        <w:t xml:space="preserve">2) </w:t>
      </w:r>
      <w:r w:rsidRPr="00F63561">
        <w:rPr>
          <w:rFonts w:ascii="GHEA Grapalat" w:hAnsi="GHEA Grapalat" w:cs="Sylfaen"/>
          <w:sz w:val="24"/>
        </w:rPr>
        <w:t>ավելացված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արժեքի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հարկի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փոխհատուցվող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կամ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բյուջեից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հաշվանցման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ենթակա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գումարները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միասնական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հաշիվ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մուտքագրման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պարզեցված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ընթացակարգը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և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ժամկետները՝</w:t>
      </w:r>
      <w:r w:rsidRPr="00921DF5">
        <w:rPr>
          <w:rFonts w:ascii="GHEA Grapalat" w:hAnsi="GHEA Grapalat" w:cs="Sylfaen"/>
          <w:sz w:val="24"/>
          <w:lang w:val="ru-RU"/>
        </w:rPr>
        <w:t xml:space="preserve"> </w:t>
      </w:r>
      <w:r w:rsidRPr="00F63561">
        <w:rPr>
          <w:rFonts w:ascii="GHEA Grapalat" w:hAnsi="GHEA Grapalat" w:cs="Sylfaen"/>
          <w:sz w:val="24"/>
        </w:rPr>
        <w:t>համաձայն</w:t>
      </w:r>
      <w:r w:rsidRPr="00921DF5">
        <w:rPr>
          <w:rFonts w:ascii="GHEA Grapalat" w:hAnsi="GHEA Grapalat"/>
          <w:sz w:val="24"/>
          <w:lang w:val="ru-RU"/>
        </w:rPr>
        <w:t xml:space="preserve"> </w:t>
      </w:r>
      <w:r w:rsidRPr="00F63561">
        <w:rPr>
          <w:rFonts w:ascii="GHEA Grapalat" w:hAnsi="GHEA Grapalat"/>
          <w:sz w:val="24"/>
        </w:rPr>
        <w:t>N</w:t>
      </w:r>
      <w:r w:rsidRPr="00921DF5">
        <w:rPr>
          <w:rFonts w:ascii="GHEA Grapalat" w:hAnsi="GHEA Grapalat"/>
          <w:sz w:val="24"/>
          <w:lang w:val="ru-RU"/>
        </w:rPr>
        <w:t xml:space="preserve"> 2 </w:t>
      </w:r>
      <w:r w:rsidRPr="00F63561">
        <w:rPr>
          <w:rFonts w:ascii="GHEA Grapalat" w:hAnsi="GHEA Grapalat" w:cs="Sylfaen"/>
          <w:sz w:val="24"/>
        </w:rPr>
        <w:t>հավելվածի</w:t>
      </w:r>
      <w:r w:rsidRPr="00921DF5">
        <w:rPr>
          <w:rFonts w:ascii="GHEA Grapalat" w:hAnsi="GHEA Grapalat"/>
          <w:sz w:val="24"/>
          <w:lang w:val="ru-RU"/>
        </w:rPr>
        <w:t>:</w:t>
      </w:r>
    </w:p>
    <w:p w:rsidR="00586905" w:rsidRPr="00921DF5" w:rsidRDefault="00FC536D" w:rsidP="00921DF5">
      <w:pPr>
        <w:pStyle w:val="ListParagraph"/>
        <w:numPr>
          <w:ilvl w:val="0"/>
          <w:numId w:val="18"/>
        </w:numPr>
        <w:tabs>
          <w:tab w:val="left" w:pos="851"/>
        </w:tabs>
        <w:spacing w:after="0" w:line="360" w:lineRule="auto"/>
        <w:ind w:left="0" w:firstLine="567"/>
        <w:rPr>
          <w:color w:val="000000"/>
          <w:szCs w:val="24"/>
          <w:shd w:val="clear" w:color="auto" w:fill="FFFFFF"/>
        </w:rPr>
      </w:pPr>
      <w:r>
        <w:rPr>
          <w:rFonts w:cs="Sylfaen"/>
          <w:color w:val="000000"/>
          <w:szCs w:val="24"/>
          <w:shd w:val="clear" w:color="auto" w:fill="FFFFFF"/>
        </w:rPr>
        <w:t xml:space="preserve">Ուժը կորցրած ճանաչել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Հայաստանի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Հանրապետության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կառավարության</w:t>
      </w:r>
      <w:r w:rsidR="00A238CD" w:rsidRPr="00921DF5">
        <w:rPr>
          <w:color w:val="000000"/>
          <w:szCs w:val="24"/>
          <w:shd w:val="clear" w:color="auto" w:fill="FFFFFF"/>
        </w:rPr>
        <w:t xml:space="preserve"> 2017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թվականի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մարտի</w:t>
      </w:r>
      <w:r w:rsidR="00A238CD" w:rsidRPr="00921DF5">
        <w:rPr>
          <w:color w:val="000000"/>
          <w:szCs w:val="24"/>
          <w:shd w:val="clear" w:color="auto" w:fill="FFFFFF"/>
        </w:rPr>
        <w:t xml:space="preserve"> 30-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ի</w:t>
      </w:r>
      <w:r w:rsidR="00A238CD" w:rsidRPr="00921DF5">
        <w:rPr>
          <w:color w:val="000000"/>
          <w:szCs w:val="24"/>
          <w:shd w:val="clear" w:color="auto" w:fill="FFFFFF"/>
        </w:rPr>
        <w:t xml:space="preserve"> «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Ավելացված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արժեքի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հարկի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զրոյական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դրույքաչափով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հարկվող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գործարքների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գծով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ավելացված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արժեքի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հարկի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փոխհատուցվող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գումարները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միասնական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հաշիվ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մուտքագրելու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պարզեցված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ընթացակարգ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կիրառելու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համար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հարկ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վճարողների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չափանիշները</w:t>
      </w:r>
      <w:r w:rsidR="00A238CD" w:rsidRPr="00921DF5">
        <w:rPr>
          <w:color w:val="000000"/>
          <w:szCs w:val="24"/>
          <w:shd w:val="clear" w:color="auto" w:fill="FFFFFF"/>
        </w:rPr>
        <w:t xml:space="preserve">,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և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նշված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գումարների՝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մինչև</w:t>
      </w:r>
      <w:r w:rsidR="00A238CD" w:rsidRPr="00921DF5">
        <w:rPr>
          <w:color w:val="000000"/>
          <w:szCs w:val="24"/>
          <w:shd w:val="clear" w:color="auto" w:fill="FFFFFF"/>
        </w:rPr>
        <w:t xml:space="preserve"> 20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միլիոն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դրամի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հայտերի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հիման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վրա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ավելացված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արժեքի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հարկի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գումարների՝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միասնական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հաշիվ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մուտքագրման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պարզեցված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ընթացակարգը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և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ժամկետները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սահմանելու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մասին</w:t>
      </w:r>
      <w:r w:rsidR="00A238CD" w:rsidRPr="00921DF5">
        <w:rPr>
          <w:color w:val="000000"/>
          <w:szCs w:val="24"/>
          <w:shd w:val="clear" w:color="auto" w:fill="FFFFFF"/>
        </w:rPr>
        <w:t>» N333-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Ն</w:t>
      </w:r>
      <w:r w:rsidR="00A238CD" w:rsidRPr="00921DF5">
        <w:rPr>
          <w:color w:val="000000"/>
          <w:szCs w:val="24"/>
          <w:shd w:val="clear" w:color="auto" w:fill="FFFFFF"/>
        </w:rPr>
        <w:t xml:space="preserve"> </w:t>
      </w:r>
      <w:r w:rsidR="00A238CD" w:rsidRPr="00921DF5">
        <w:rPr>
          <w:rFonts w:cs="Sylfaen"/>
          <w:color w:val="000000"/>
          <w:szCs w:val="24"/>
          <w:shd w:val="clear" w:color="auto" w:fill="FFFFFF"/>
        </w:rPr>
        <w:t>որոշ</w:t>
      </w:r>
      <w:r w:rsidR="006B770A" w:rsidRPr="00921DF5">
        <w:rPr>
          <w:rFonts w:cs="Sylfaen"/>
          <w:color w:val="000000"/>
          <w:szCs w:val="24"/>
          <w:shd w:val="clear" w:color="auto" w:fill="FFFFFF"/>
          <w:lang w:val="ru-RU"/>
        </w:rPr>
        <w:t>ում</w:t>
      </w:r>
      <w:r>
        <w:rPr>
          <w:rFonts w:cs="Sylfaen"/>
          <w:color w:val="000000"/>
          <w:szCs w:val="24"/>
          <w:shd w:val="clear" w:color="auto" w:fill="FFFFFF"/>
        </w:rPr>
        <w:t>ը։</w:t>
      </w:r>
    </w:p>
    <w:p w:rsidR="00921DF5" w:rsidRDefault="006B770A" w:rsidP="00E0551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3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ուժի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մեջ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մտնում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հրապարակման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օրվան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7B50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օր</w:t>
      </w:r>
      <w:r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վանից</w:t>
      </w:r>
      <w:r w:rsidR="00A24A8B" w:rsidRPr="00921D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>:</w:t>
      </w:r>
      <w:r w:rsidR="00921DF5">
        <w:rPr>
          <w:rFonts w:ascii="GHEA Grapalat" w:hAnsi="GHEA Grapalat" w:cs="Sylfaen"/>
          <w:sz w:val="24"/>
          <w:szCs w:val="24"/>
          <w:lang w:val="fr-FR"/>
        </w:rPr>
        <w:br w:type="page"/>
      </w:r>
    </w:p>
    <w:p w:rsidR="00921DF5" w:rsidRDefault="00921DF5" w:rsidP="00921DF5">
      <w:pPr>
        <w:spacing w:after="0"/>
        <w:jc w:val="right"/>
        <w:rPr>
          <w:rFonts w:ascii="GHEA Grapalat" w:hAnsi="GHEA Grapalat"/>
          <w:b/>
          <w:bCs/>
          <w:sz w:val="20"/>
          <w:lang w:val="hy-AM"/>
        </w:rPr>
      </w:pPr>
      <w:r w:rsidRPr="00921DF5">
        <w:rPr>
          <w:rFonts w:ascii="GHEA Grapalat" w:hAnsi="GHEA Grapalat" w:cs="Sylfaen"/>
          <w:b/>
          <w:bCs/>
          <w:sz w:val="20"/>
          <w:lang w:val="hy-AM"/>
        </w:rPr>
        <w:lastRenderedPageBreak/>
        <w:t>Հավելված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N 1</w:t>
      </w:r>
    </w:p>
    <w:p w:rsidR="00921DF5" w:rsidRDefault="00921DF5" w:rsidP="00921DF5">
      <w:pPr>
        <w:spacing w:after="0"/>
        <w:jc w:val="right"/>
        <w:rPr>
          <w:rFonts w:ascii="GHEA Grapalat" w:hAnsi="GHEA Grapalat" w:cs="Sylfaen"/>
          <w:b/>
          <w:bCs/>
          <w:sz w:val="20"/>
          <w:lang w:val="hy-AM"/>
        </w:rPr>
      </w:pPr>
      <w:r w:rsidRPr="00921DF5">
        <w:rPr>
          <w:rFonts w:ascii="GHEA Grapalat" w:hAnsi="GHEA Grapalat" w:cs="Sylfaen"/>
          <w:b/>
          <w:bCs/>
          <w:sz w:val="20"/>
          <w:lang w:val="hy-AM"/>
        </w:rPr>
        <w:t>ՀՀ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կառավարության</w:t>
      </w:r>
      <w:r>
        <w:rPr>
          <w:rFonts w:ascii="GHEA Grapalat" w:hAnsi="GHEA Grapalat"/>
          <w:b/>
          <w:bCs/>
          <w:sz w:val="20"/>
          <w:lang w:val="fr-FR"/>
        </w:rPr>
        <w:t xml:space="preserve"> 201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9 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թվականի</w:t>
      </w:r>
    </w:p>
    <w:p w:rsidR="00921DF5" w:rsidRDefault="00921DF5" w:rsidP="00921DF5">
      <w:pPr>
        <w:spacing w:after="0"/>
        <w:jc w:val="right"/>
        <w:rPr>
          <w:rFonts w:ascii="GHEA Grapalat" w:hAnsi="GHEA Grapalat" w:cs="Sylfaen"/>
          <w:b/>
          <w:bCs/>
          <w:sz w:val="20"/>
          <w:lang w:val="hy-AM"/>
        </w:rPr>
      </w:pPr>
      <w:r w:rsidRPr="00921DF5">
        <w:rPr>
          <w:rFonts w:ascii="GHEA Grapalat" w:hAnsi="GHEA Grapalat" w:cs="Sylfaen"/>
          <w:b/>
          <w:bCs/>
          <w:sz w:val="20"/>
          <w:lang w:val="fr-FR"/>
        </w:rPr>
        <w:t>___________   __</w:t>
      </w:r>
      <w:r w:rsidRPr="00921DF5">
        <w:rPr>
          <w:rFonts w:ascii="GHEA Grapalat" w:hAnsi="GHEA Grapalat"/>
          <w:b/>
          <w:bCs/>
          <w:sz w:val="20"/>
          <w:lang w:val="fr-FR"/>
        </w:rPr>
        <w:t>-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ի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N ___-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Ն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որոշման</w:t>
      </w:r>
    </w:p>
    <w:p w:rsidR="00921DF5" w:rsidRPr="00921DF5" w:rsidRDefault="00921DF5" w:rsidP="00921DF5">
      <w:pPr>
        <w:spacing w:after="0"/>
        <w:jc w:val="right"/>
        <w:rPr>
          <w:rFonts w:ascii="GHEA Grapalat" w:hAnsi="GHEA Grapalat"/>
          <w:sz w:val="24"/>
          <w:lang w:val="fr-FR"/>
        </w:rPr>
      </w:pPr>
    </w:p>
    <w:p w:rsidR="00921DF5" w:rsidRPr="00921DF5" w:rsidRDefault="00921DF5" w:rsidP="00921DF5">
      <w:pPr>
        <w:spacing w:line="360" w:lineRule="auto"/>
        <w:jc w:val="center"/>
        <w:rPr>
          <w:rFonts w:ascii="GHEA Grapalat" w:hAnsi="GHEA Grapalat"/>
          <w:b/>
          <w:bCs/>
          <w:sz w:val="24"/>
          <w:lang w:val="fr-FR"/>
        </w:rPr>
      </w:pPr>
      <w:r w:rsidRPr="00F63561">
        <w:rPr>
          <w:rFonts w:ascii="GHEA Grapalat" w:hAnsi="GHEA Grapalat" w:cs="Sylfaen"/>
          <w:b/>
          <w:bCs/>
          <w:sz w:val="24"/>
        </w:rPr>
        <w:t>ՉԱՓԱՆԻՇՆԵՐ</w:t>
      </w:r>
    </w:p>
    <w:p w:rsidR="00921DF5" w:rsidRPr="00921DF5" w:rsidRDefault="00921DF5" w:rsidP="00921DF5">
      <w:pPr>
        <w:jc w:val="center"/>
        <w:rPr>
          <w:rFonts w:ascii="GHEA Grapalat" w:hAnsi="GHEA Grapalat" w:cs="Sylfaen"/>
          <w:b/>
          <w:bCs/>
          <w:sz w:val="24"/>
          <w:lang w:val="fr-FR"/>
        </w:rPr>
      </w:pPr>
      <w:r w:rsidRPr="00F63561">
        <w:rPr>
          <w:rFonts w:ascii="GHEA Grapalat" w:hAnsi="GHEA Grapalat" w:cs="Sylfaen"/>
          <w:b/>
          <w:bCs/>
          <w:sz w:val="24"/>
        </w:rPr>
        <w:t>ԱՎԵԼԱՑՎԱԾ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ԱՐԺԵՔԻ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ՀԱՐԿԻ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ՓՈԽՀԱՏՈՒՑՎՈՂ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ԿԱՄ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ԲՅՈՒՋԵԻՑ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ՀԱՇՎԱՆՑՄԱՆ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ԵՆԹԱԿԱ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ԳՈՒՄԱՐՆԵՐԸ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ՄԻԱՍՆԱԿԱՆ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ՀԱՇԻՎ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ՄՈՒՏՔԱԳՐՄԱՆ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ՊԱՐԶԵՑՎԱԾ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ԸՆԹԱՑԱԿԱՐԳԻ</w:t>
      </w:r>
      <w:r w:rsidRPr="00921DF5">
        <w:rPr>
          <w:rFonts w:ascii="GHEA Grapalat" w:hAnsi="GHEA Grapalat"/>
          <w:b/>
          <w:bCs/>
          <w:sz w:val="24"/>
          <w:lang w:val="fr-FR"/>
        </w:rPr>
        <w:t xml:space="preserve"> </w:t>
      </w:r>
      <w:r w:rsidRPr="00F63561">
        <w:rPr>
          <w:rFonts w:ascii="GHEA Grapalat" w:hAnsi="GHEA Grapalat" w:cs="Sylfaen"/>
          <w:b/>
          <w:bCs/>
          <w:sz w:val="24"/>
        </w:rPr>
        <w:t>ԿԻՐԱՌՄԱՆ</w:t>
      </w:r>
    </w:p>
    <w:p w:rsidR="00921DF5" w:rsidRPr="00921DF5" w:rsidRDefault="00921DF5" w:rsidP="00921DF5">
      <w:pPr>
        <w:rPr>
          <w:rFonts w:ascii="GHEA Grapalat" w:hAnsi="GHEA Grapalat"/>
          <w:sz w:val="24"/>
          <w:lang w:val="fr-FR"/>
        </w:rPr>
      </w:pPr>
    </w:p>
    <w:p w:rsidR="006B0FB5" w:rsidRPr="009374A7" w:rsidRDefault="00921DF5" w:rsidP="001C6B4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74A7">
        <w:rPr>
          <w:rFonts w:ascii="GHEA Grapalat" w:hAnsi="GHEA Grapalat"/>
          <w:sz w:val="24"/>
          <w:lang w:val="hy-AM"/>
        </w:rPr>
        <w:t xml:space="preserve">1. 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>Հայաստանի Հանրապետության հարկային օրենսգրքով (այսուհետ՝ Օրենսգիրք) սահմանված կարգով ավելացված արժեքի հարկի (այսուհետ՝ ԱԱՀ) զրոյական դրույքաչափով հարկվող գործարքների գծով, ինչպես նաև Օրենսգիրքն ուժի մեջ մտնելուց հետո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մինչև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2019 </w:t>
      </w:r>
      <w:r w:rsidR="006B0FB5" w:rsidRPr="009374A7">
        <w:rPr>
          <w:rFonts w:ascii="GHEA Grapalat" w:hAnsi="GHEA Grapalat"/>
          <w:sz w:val="24"/>
          <w:szCs w:val="24"/>
        </w:rPr>
        <w:t>թվականի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հուլիսի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1-</w:t>
      </w:r>
      <w:r w:rsidR="006B0FB5" w:rsidRPr="009374A7">
        <w:rPr>
          <w:rFonts w:ascii="GHEA Grapalat" w:hAnsi="GHEA Grapalat"/>
          <w:sz w:val="24"/>
          <w:szCs w:val="24"/>
        </w:rPr>
        <w:t>ը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 xml:space="preserve"> յուրաքանչյուր հաշվետու կիսամյակին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, </w:t>
      </w:r>
      <w:r w:rsidR="006B0FB5" w:rsidRPr="009374A7">
        <w:rPr>
          <w:rFonts w:ascii="GHEA Grapalat" w:hAnsi="GHEA Grapalat"/>
          <w:sz w:val="24"/>
          <w:szCs w:val="24"/>
        </w:rPr>
        <w:t>իսկ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այդ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ժամկետից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հետո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 xml:space="preserve"> յուրաքանչյուր հաշվետու եռամսյակին հաջորդող ամսվա 21-ի դրությամբ ԱԱՀ-ի փոխհատուցվող գումարի կամ Օրենսգրքի 457-րդ հոդվածի 7-րդ մասով սահմանված դեպ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softHyphen/>
        <w:t xml:space="preserve">քերում` բյուջեից հաշվանցման ենթակա ԱԱՀ-ի գումարի (այսուհետ միասին՝ </w:t>
      </w:r>
      <w:r w:rsidR="00FC536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>ԱԱՀ-ի փոխ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softHyphen/>
        <w:t>հա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softHyphen/>
        <w:t>տուց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softHyphen/>
        <w:t xml:space="preserve">վող գումար) միասնական հաշիվ մուտքագրման պարզեցված ընթացակարգ կիրառելու համար </w:t>
      </w:r>
      <w:r w:rsidR="006B0FB5" w:rsidRPr="009374A7">
        <w:rPr>
          <w:rFonts w:ascii="GHEA Grapalat" w:hAnsi="GHEA Grapalat"/>
          <w:sz w:val="24"/>
          <w:szCs w:val="24"/>
        </w:rPr>
        <w:t>ԱԱՀ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>վճարողը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, </w:t>
      </w:r>
      <w:r w:rsidR="006B0FB5" w:rsidRPr="009374A7">
        <w:rPr>
          <w:rFonts w:ascii="GHEA Grapalat" w:hAnsi="GHEA Grapalat"/>
          <w:sz w:val="24"/>
          <w:szCs w:val="24"/>
        </w:rPr>
        <w:t>իսկ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>Օրենսգրքի 457-րդ հոդվածի 7-րդ մասով սահմանված դեպ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softHyphen/>
        <w:t>քերում`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հարկ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վճարողը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(</w:t>
      </w:r>
      <w:r w:rsidR="006B0FB5" w:rsidRPr="009374A7">
        <w:rPr>
          <w:rFonts w:ascii="GHEA Grapalat" w:hAnsi="GHEA Grapalat"/>
          <w:sz w:val="24"/>
          <w:szCs w:val="24"/>
        </w:rPr>
        <w:t>այսուհետ՝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հարկ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FB5" w:rsidRPr="009374A7">
        <w:rPr>
          <w:rFonts w:ascii="GHEA Grapalat" w:hAnsi="GHEA Grapalat"/>
          <w:sz w:val="24"/>
          <w:szCs w:val="24"/>
        </w:rPr>
        <w:t>վճարողը</w:t>
      </w:r>
      <w:r w:rsidR="006B0FB5" w:rsidRPr="00A33887">
        <w:rPr>
          <w:rFonts w:ascii="GHEA Grapalat" w:hAnsi="GHEA Grapalat"/>
          <w:sz w:val="24"/>
          <w:szCs w:val="24"/>
          <w:lang w:val="fr-FR"/>
        </w:rPr>
        <w:t xml:space="preserve">) </w:t>
      </w:r>
      <w:r w:rsidR="006B0FB5" w:rsidRPr="009374A7">
        <w:rPr>
          <w:rFonts w:ascii="GHEA Grapalat" w:hAnsi="GHEA Grapalat"/>
          <w:sz w:val="24"/>
          <w:szCs w:val="24"/>
          <w:lang w:val="hy-AM"/>
        </w:rPr>
        <w:t>պետք է բավարարի հետևյալ չափանիշներին՝</w:t>
      </w:r>
    </w:p>
    <w:p w:rsidR="000115E2" w:rsidRPr="00A33887" w:rsidRDefault="00921DF5" w:rsidP="000115E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hy-AM"/>
        </w:rPr>
      </w:pPr>
      <w:r w:rsidRPr="00467552">
        <w:rPr>
          <w:rFonts w:ascii="GHEA Grapalat" w:hAnsi="GHEA Grapalat"/>
          <w:sz w:val="24"/>
          <w:lang w:val="hy-AM"/>
        </w:rPr>
        <w:t xml:space="preserve">1) </w:t>
      </w:r>
      <w:r w:rsidR="000115E2" w:rsidRPr="00467552">
        <w:rPr>
          <w:rFonts w:ascii="GHEA Grapalat" w:hAnsi="GHEA Grapalat" w:cs="Sylfaen"/>
          <w:sz w:val="24"/>
          <w:lang w:val="hy-AM"/>
        </w:rPr>
        <w:t xml:space="preserve">ԱԱՀ-ի փոխհատուցվող կամ բյուջեից հաշվանցման ենթակա գումարի վերաբերյալ հարկ վճարողի դիմումը (այսուհետ՝ դիմում) հարկային մարմին ստացվելու </w:t>
      </w:r>
      <w:r w:rsidR="000115E2"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օրը ներառող </w:t>
      </w:r>
      <w:r w:rsidR="000115E2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հարկային </w:t>
      </w:r>
      <w:r w:rsidR="000115E2"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տարվա և դրան նախորդող երկու </w:t>
      </w:r>
      <w:r w:rsidR="000115E2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հարկային </w:t>
      </w:r>
      <w:r w:rsidR="000115E2"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տար</w:t>
      </w:r>
      <w:r w:rsidR="00FC536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իների</w:t>
      </w:r>
      <w:r w:rsidR="000115E2"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ընթացքում վերջին </w:t>
      </w:r>
      <w:r w:rsidR="000115E2" w:rsidRPr="00A33887">
        <w:rPr>
          <w:rFonts w:ascii="GHEA Grapalat" w:eastAsia="Calibri" w:hAnsi="GHEA Grapalat" w:cs="Sylfaen"/>
          <w:sz w:val="24"/>
          <w:szCs w:val="24"/>
          <w:lang w:val="hy-AM"/>
        </w:rPr>
        <w:t>ուսումնասիրության</w:t>
      </w:r>
      <w:r w:rsidR="000115E2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115E2"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դիմումով</w:t>
      </w:r>
      <w:r w:rsidR="000115E2" w:rsidRPr="0072083B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0115E2" w:rsidRPr="00467552">
        <w:rPr>
          <w:rFonts w:ascii="GHEA Grapalat" w:hAnsi="GHEA Grapalat" w:cs="Sylfaen"/>
          <w:sz w:val="24"/>
          <w:lang w:val="hy-AM"/>
        </w:rPr>
        <w:t>ներկայացված՝ ԱԱՀ-ի փոխհատուցվող գումարների կամ բյուջեից հաշվանցման ենթակա գումարների հանրագումարի առնվազն 90 տոկոսը հիմնավորվել է հարկային մարմնի ուսումնասիրությամբ կամ ստուգմամբ</w:t>
      </w:r>
      <w:r w:rsidR="000115E2">
        <w:rPr>
          <w:rFonts w:ascii="GHEA Grapalat" w:hAnsi="GHEA Grapalat" w:cs="Sylfaen"/>
          <w:sz w:val="24"/>
          <w:lang w:val="hy-AM"/>
        </w:rPr>
        <w:t>,</w:t>
      </w:r>
      <w:r w:rsidR="000115E2" w:rsidRPr="005F2D5C">
        <w:rPr>
          <w:rFonts w:ascii="GHEA Grapalat" w:hAnsi="GHEA Grapalat" w:cs="Sylfaen"/>
          <w:sz w:val="24"/>
          <w:lang w:val="hy-AM"/>
        </w:rPr>
        <w:t xml:space="preserve"> </w:t>
      </w:r>
    </w:p>
    <w:p w:rsidR="000115E2" w:rsidRPr="000115E2" w:rsidRDefault="000115E2" w:rsidP="000115E2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</w:pPr>
      <w:r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2) </w:t>
      </w:r>
      <w:r w:rsidR="00F25A22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դիմումում </w:t>
      </w:r>
      <w:r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պարզեցված ընթացակարգ կիրառ</w:t>
      </w:r>
      <w:r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ելու վերաբերյալ </w:t>
      </w:r>
      <w:r w:rsidR="00F25A22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նշում լինելու դեպքում, </w:t>
      </w:r>
      <w:r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դիմումով ներկայացված որևէ հաշվետու ժամանակաշրջանի</w:t>
      </w:r>
      <w:r w:rsidR="00DD1FB1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ն վերաբերող </w:t>
      </w:r>
      <w:r w:rsidRPr="00467552">
        <w:rPr>
          <w:rFonts w:ascii="GHEA Grapalat" w:hAnsi="GHEA Grapalat" w:cs="Sylfaen"/>
          <w:sz w:val="24"/>
          <w:lang w:val="hy-AM"/>
        </w:rPr>
        <w:t>ԱԱՀ-ի փոխհատուցվող գումարների կամ բյուջեից հաշվանցման ենթակա գումարների</w:t>
      </w:r>
      <w:r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D1FB1"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առնվազն 90 տոկոսը </w:t>
      </w:r>
      <w:r w:rsidR="00F25A22" w:rsidRPr="00A33887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նախկինում </w:t>
      </w:r>
      <w:r w:rsidR="00FC536D" w:rsidRPr="00467552">
        <w:rPr>
          <w:rFonts w:ascii="GHEA Grapalat" w:hAnsi="GHEA Grapalat" w:cs="Sylfaen"/>
          <w:sz w:val="24"/>
          <w:lang w:val="hy-AM"/>
        </w:rPr>
        <w:t>հիմնավորվել է հարկային մարմնի ուսումնասիրությամբ</w:t>
      </w:r>
      <w:r w:rsidR="00FC536D" w:rsidRPr="00FC536D">
        <w:rPr>
          <w:rFonts w:ascii="GHEA Grapalat" w:hAnsi="GHEA Grapalat" w:cs="Sylfaen"/>
          <w:sz w:val="24"/>
          <w:lang w:val="hy-AM"/>
        </w:rPr>
        <w:t xml:space="preserve"> </w:t>
      </w:r>
      <w:r w:rsidR="00FC536D" w:rsidRPr="00467552">
        <w:rPr>
          <w:rFonts w:ascii="GHEA Grapalat" w:hAnsi="GHEA Grapalat" w:cs="Sylfaen"/>
          <w:sz w:val="24"/>
          <w:lang w:val="hy-AM"/>
        </w:rPr>
        <w:t>կամ ստուգմամբ</w:t>
      </w:r>
      <w:r w:rsidRPr="000115E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,</w:t>
      </w:r>
      <w:r w:rsidR="00FC536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921DF5" w:rsidRPr="00467552" w:rsidRDefault="00DD1FB1" w:rsidP="00921DF5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A33887">
        <w:rPr>
          <w:rFonts w:ascii="GHEA Grapalat" w:hAnsi="GHEA Grapalat"/>
          <w:sz w:val="24"/>
          <w:lang w:val="hy-AM"/>
        </w:rPr>
        <w:t>3</w:t>
      </w:r>
      <w:r w:rsidR="00921DF5" w:rsidRPr="00467552">
        <w:rPr>
          <w:rFonts w:ascii="GHEA Grapalat" w:hAnsi="GHEA Grapalat"/>
          <w:sz w:val="24"/>
          <w:lang w:val="hy-AM"/>
        </w:rPr>
        <w:t xml:space="preserve">) </w:t>
      </w:r>
      <w:r w:rsidR="00921DF5" w:rsidRPr="00467552">
        <w:rPr>
          <w:rFonts w:ascii="GHEA Grapalat" w:hAnsi="GHEA Grapalat" w:cs="Sylfaen"/>
          <w:sz w:val="24"/>
          <w:lang w:val="hy-AM"/>
        </w:rPr>
        <w:t>ԱԱՀ</w:t>
      </w:r>
      <w:r w:rsidR="00921DF5" w:rsidRPr="00467552">
        <w:rPr>
          <w:rFonts w:ascii="GHEA Grapalat" w:hAnsi="GHEA Grapalat"/>
          <w:sz w:val="24"/>
          <w:lang w:val="hy-AM"/>
        </w:rPr>
        <w:t>-</w:t>
      </w:r>
      <w:r w:rsidR="00921DF5" w:rsidRPr="00467552">
        <w:rPr>
          <w:rFonts w:ascii="GHEA Grapalat" w:hAnsi="GHEA Grapalat" w:cs="Sylfaen"/>
          <w:sz w:val="24"/>
          <w:lang w:val="hy-AM"/>
        </w:rPr>
        <w:t>ի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գումարի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վերաբերյալ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հարկ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վճարողի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դիմումը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հարկային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մարմին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ստացվելու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օրվա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դրությամբ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հարկ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վճարողը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հարկային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մարմին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է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ներկայացրել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lastRenderedPageBreak/>
        <w:t>լրացած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հաշվետու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ժամանակաշրջանների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համար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ԱԱՀ</w:t>
      </w:r>
      <w:r w:rsidR="00921DF5" w:rsidRPr="00467552">
        <w:rPr>
          <w:rFonts w:ascii="GHEA Grapalat" w:hAnsi="GHEA Grapalat"/>
          <w:sz w:val="24"/>
          <w:lang w:val="hy-AM"/>
        </w:rPr>
        <w:t>-</w:t>
      </w:r>
      <w:r w:rsidR="00921DF5" w:rsidRPr="00467552">
        <w:rPr>
          <w:rFonts w:ascii="GHEA Grapalat" w:hAnsi="GHEA Grapalat" w:cs="Sylfaen"/>
          <w:sz w:val="24"/>
          <w:lang w:val="hy-AM"/>
        </w:rPr>
        <w:t>ի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և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ակցիզային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հարկի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միասնական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հաշվարկ</w:t>
      </w:r>
      <w:r w:rsidR="00FC536D">
        <w:rPr>
          <w:rFonts w:ascii="GHEA Grapalat" w:hAnsi="GHEA Grapalat" w:cs="Sylfaen"/>
          <w:sz w:val="24"/>
          <w:lang w:val="hy-AM"/>
        </w:rPr>
        <w:t>ները</w:t>
      </w:r>
      <w:r w:rsidR="00921DF5" w:rsidRPr="00467552">
        <w:rPr>
          <w:rFonts w:ascii="GHEA Grapalat" w:hAnsi="GHEA Grapalat" w:cs="Sylfaen"/>
          <w:sz w:val="24"/>
          <w:lang w:val="hy-AM"/>
        </w:rPr>
        <w:t>,</w:t>
      </w:r>
      <w:r w:rsidR="00921DF5" w:rsidRPr="00467552">
        <w:rPr>
          <w:rFonts w:ascii="Sylfaen" w:hAnsi="Sylfaen" w:cs="Sylfaen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իսկ մինչև Օրենսգիրքն ուժի մեջ մտնելն ընկած հաշվետու ժամանակաշրջանների համար՝ ԱԱՀ-ի հաշվարկ</w:t>
      </w:r>
      <w:r w:rsidR="00FC536D">
        <w:rPr>
          <w:rFonts w:ascii="GHEA Grapalat" w:hAnsi="GHEA Grapalat" w:cs="Sylfaen"/>
          <w:sz w:val="24"/>
          <w:lang w:val="hy-AM"/>
        </w:rPr>
        <w:t>ներ</w:t>
      </w:r>
      <w:r w:rsidR="00921DF5" w:rsidRPr="00467552">
        <w:rPr>
          <w:rFonts w:ascii="GHEA Grapalat" w:hAnsi="GHEA Grapalat" w:cs="Sylfaen"/>
          <w:sz w:val="24"/>
          <w:lang w:val="hy-AM"/>
        </w:rPr>
        <w:t>ը</w:t>
      </w:r>
      <w:r w:rsidR="00FC536D">
        <w:rPr>
          <w:rFonts w:ascii="GHEA Grapalat" w:hAnsi="GHEA Grapalat"/>
          <w:sz w:val="24"/>
          <w:lang w:val="hy-AM"/>
        </w:rPr>
        <w:t>,</w:t>
      </w:r>
    </w:p>
    <w:p w:rsidR="00FC536D" w:rsidRDefault="00DD1FB1" w:rsidP="00FC536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hy-AM"/>
        </w:rPr>
      </w:pPr>
      <w:r w:rsidRPr="00A33887">
        <w:rPr>
          <w:rFonts w:ascii="GHEA Grapalat" w:hAnsi="GHEA Grapalat"/>
          <w:sz w:val="24"/>
          <w:lang w:val="hy-AM"/>
        </w:rPr>
        <w:t>4</w:t>
      </w:r>
      <w:r w:rsidR="00921DF5" w:rsidRPr="006A007E">
        <w:rPr>
          <w:rFonts w:ascii="GHEA Grapalat" w:hAnsi="GHEA Grapalat"/>
          <w:sz w:val="24"/>
          <w:lang w:val="hy-AM"/>
        </w:rPr>
        <w:t xml:space="preserve">) </w:t>
      </w:r>
      <w:r w:rsidR="00921DF5" w:rsidRPr="006A007E">
        <w:rPr>
          <w:rFonts w:ascii="GHEA Grapalat" w:hAnsi="GHEA Grapalat" w:cs="Sylfaen"/>
          <w:sz w:val="24"/>
          <w:lang w:val="hy-AM"/>
        </w:rPr>
        <w:t>ԱԱՀ</w:t>
      </w:r>
      <w:r w:rsidR="00921DF5" w:rsidRPr="006A007E">
        <w:rPr>
          <w:rFonts w:ascii="GHEA Grapalat" w:hAnsi="GHEA Grapalat"/>
          <w:sz w:val="24"/>
          <w:lang w:val="hy-AM"/>
        </w:rPr>
        <w:t>-</w:t>
      </w:r>
      <w:r w:rsidR="00921DF5" w:rsidRPr="006A007E">
        <w:rPr>
          <w:rFonts w:ascii="GHEA Grapalat" w:hAnsi="GHEA Grapalat" w:cs="Sylfaen"/>
          <w:sz w:val="24"/>
          <w:lang w:val="hy-AM"/>
        </w:rPr>
        <w:t>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գումարի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վերաբերյալ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հարկ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վճարողի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ընթացիկ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դիմումին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նախորդող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դիմումից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կամ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համալիր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հարկային</w:t>
      </w:r>
      <w:r w:rsidR="00921DF5" w:rsidRPr="006A007E">
        <w:rPr>
          <w:rFonts w:ascii="GHEA Grapalat" w:hAnsi="GHEA Grapalat"/>
          <w:sz w:val="24"/>
          <w:lang w:val="hy-AM"/>
        </w:rPr>
        <w:t xml:space="preserve"> (</w:t>
      </w:r>
      <w:r w:rsidR="00921DF5" w:rsidRPr="006A007E">
        <w:rPr>
          <w:rFonts w:ascii="GHEA Grapalat" w:hAnsi="GHEA Grapalat" w:cs="Sylfaen"/>
          <w:sz w:val="24"/>
          <w:lang w:val="hy-AM"/>
        </w:rPr>
        <w:t>մինչև</w:t>
      </w:r>
      <w:r w:rsidR="00921DF5" w:rsidRPr="006A007E">
        <w:rPr>
          <w:rFonts w:ascii="GHEA Grapalat" w:hAnsi="GHEA Grapalat"/>
          <w:sz w:val="24"/>
          <w:lang w:val="hy-AM"/>
        </w:rPr>
        <w:t xml:space="preserve"> 2018 </w:t>
      </w:r>
      <w:r w:rsidR="00921DF5" w:rsidRPr="006A007E">
        <w:rPr>
          <w:rFonts w:ascii="GHEA Grapalat" w:hAnsi="GHEA Grapalat" w:cs="Sylfaen"/>
          <w:sz w:val="24"/>
          <w:lang w:val="hy-AM"/>
        </w:rPr>
        <w:t>թվականի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հունվարի</w:t>
      </w:r>
      <w:r w:rsidR="00921DF5" w:rsidRPr="006A007E">
        <w:rPr>
          <w:rFonts w:ascii="GHEA Grapalat" w:hAnsi="GHEA Grapalat"/>
          <w:sz w:val="24"/>
          <w:lang w:val="hy-AM"/>
        </w:rPr>
        <w:t xml:space="preserve"> 1-</w:t>
      </w:r>
      <w:r w:rsidR="00921DF5" w:rsidRPr="006A007E">
        <w:rPr>
          <w:rFonts w:ascii="GHEA Grapalat" w:hAnsi="GHEA Grapalat" w:cs="Sylfaen"/>
          <w:sz w:val="24"/>
          <w:lang w:val="hy-AM"/>
        </w:rPr>
        <w:t>ը՝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Հայաստանի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Հանրապետության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պետական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բյուջեի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հետ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փոխհարաբերությունների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ճշտության</w:t>
      </w:r>
      <w:r w:rsidR="00921DF5" w:rsidRPr="006A007E">
        <w:rPr>
          <w:rFonts w:ascii="GHEA Grapalat" w:hAnsi="GHEA Grapalat"/>
          <w:sz w:val="24"/>
          <w:lang w:val="hy-AM"/>
        </w:rPr>
        <w:t xml:space="preserve">) </w:t>
      </w:r>
      <w:r w:rsidR="00921DF5" w:rsidRPr="006A007E">
        <w:rPr>
          <w:rFonts w:ascii="GHEA Grapalat" w:hAnsi="GHEA Grapalat" w:cs="Sylfaen"/>
          <w:sz w:val="24"/>
          <w:lang w:val="hy-AM"/>
        </w:rPr>
        <w:t>վերջին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ստուգումից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հետո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ընկած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ժամանակահատվածում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հարկ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վճարողը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միացման</w:t>
      </w:r>
      <w:r w:rsidR="00921DF5" w:rsidRPr="006A007E">
        <w:rPr>
          <w:rFonts w:ascii="GHEA Grapalat" w:hAnsi="GHEA Grapalat"/>
          <w:sz w:val="24"/>
          <w:lang w:val="hy-AM"/>
        </w:rPr>
        <w:t xml:space="preserve">, </w:t>
      </w:r>
      <w:r w:rsidR="00921DF5" w:rsidRPr="006A007E">
        <w:rPr>
          <w:rFonts w:ascii="GHEA Grapalat" w:hAnsi="GHEA Grapalat" w:cs="Sylfaen"/>
          <w:sz w:val="24"/>
          <w:lang w:val="hy-AM"/>
        </w:rPr>
        <w:t>միաձուլման</w:t>
      </w:r>
      <w:r w:rsidR="00921DF5" w:rsidRPr="006A007E">
        <w:rPr>
          <w:rFonts w:ascii="GHEA Grapalat" w:hAnsi="GHEA Grapalat"/>
          <w:sz w:val="24"/>
          <w:lang w:val="hy-AM"/>
        </w:rPr>
        <w:t xml:space="preserve">, </w:t>
      </w:r>
      <w:r w:rsidR="00921DF5" w:rsidRPr="006A007E">
        <w:rPr>
          <w:rFonts w:ascii="GHEA Grapalat" w:hAnsi="GHEA Grapalat" w:cs="Sylfaen"/>
          <w:sz w:val="24"/>
          <w:lang w:val="hy-AM"/>
        </w:rPr>
        <w:t>առանձնացման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կամ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բաժանման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ձևով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չի</w:t>
      </w:r>
      <w:r w:rsidR="00921DF5" w:rsidRPr="006A007E">
        <w:rPr>
          <w:rFonts w:ascii="GHEA Grapalat" w:hAnsi="GHEA Grapalat"/>
          <w:sz w:val="24"/>
          <w:lang w:val="hy-AM"/>
        </w:rPr>
        <w:t xml:space="preserve"> </w:t>
      </w:r>
      <w:r w:rsidR="00921DF5" w:rsidRPr="006A007E">
        <w:rPr>
          <w:rFonts w:ascii="GHEA Grapalat" w:hAnsi="GHEA Grapalat" w:cs="Sylfaen"/>
          <w:sz w:val="24"/>
          <w:lang w:val="hy-AM"/>
        </w:rPr>
        <w:t>վերակազմակերպվել</w:t>
      </w:r>
      <w:r w:rsidR="00FC536D">
        <w:rPr>
          <w:rFonts w:ascii="GHEA Grapalat" w:hAnsi="GHEA Grapalat" w:cs="Sylfaen"/>
          <w:sz w:val="24"/>
          <w:lang w:val="hy-AM"/>
        </w:rPr>
        <w:t>։</w:t>
      </w:r>
    </w:p>
    <w:p w:rsidR="008373D6" w:rsidRPr="00FC536D" w:rsidRDefault="008F7699" w:rsidP="00FC536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2</w:t>
      </w:r>
      <w:r w:rsidRPr="008F7699">
        <w:rPr>
          <w:rFonts w:ascii="GHEA Grapalat" w:hAnsi="GHEA Grapalat" w:cs="Sylfaen"/>
          <w:sz w:val="24"/>
          <w:lang w:val="hy-AM"/>
        </w:rPr>
        <w:t>.</w:t>
      </w:r>
      <w:r w:rsidR="00FC536D">
        <w:rPr>
          <w:rFonts w:ascii="GHEA Grapalat" w:hAnsi="GHEA Grapalat" w:cs="Sylfaen"/>
          <w:sz w:val="24"/>
          <w:lang w:val="hy-AM"/>
        </w:rPr>
        <w:t xml:space="preserve"> </w:t>
      </w:r>
      <w:r w:rsidR="008373D6" w:rsidRPr="00A33887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</w:t>
      </w:r>
      <w:r w:rsidR="00FC536D">
        <w:rPr>
          <w:rFonts w:ascii="GHEA Grapalat" w:eastAsia="Calibri" w:hAnsi="GHEA Grapalat" w:cs="Sylfaen"/>
          <w:sz w:val="24"/>
          <w:szCs w:val="24"/>
          <w:lang w:val="hy-AM"/>
        </w:rPr>
        <w:t>կարգի 1-ին կետի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 xml:space="preserve"> 1-ին </w:t>
      </w:r>
      <w:r w:rsidR="008373D6" w:rsidRPr="00A33887">
        <w:rPr>
          <w:rFonts w:ascii="GHEA Grapalat" w:eastAsia="Calibri" w:hAnsi="GHEA Grapalat" w:cs="Sylfaen"/>
          <w:sz w:val="24"/>
          <w:szCs w:val="24"/>
          <w:lang w:val="hy-AM"/>
        </w:rPr>
        <w:t xml:space="preserve">և 2-րդ 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>ենթակետ</w:t>
      </w:r>
      <w:r w:rsidR="008373D6" w:rsidRPr="00A33887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>ով սահմանված չափը որոշելիս ԱԱՀ-ի զրոյական դրույքաչափով հարկվող գործարքների գծով ԱԱՀ-ի փոխհատուցվող գումարների հիմնավորվածության</w:t>
      </w:r>
      <w:r w:rsidR="008373D6" w:rsidRPr="00A33887">
        <w:rPr>
          <w:rFonts w:ascii="GHEA Grapalat" w:eastAsia="Calibri" w:hAnsi="GHEA Grapalat" w:cs="Sylfaen"/>
          <w:sz w:val="24"/>
          <w:szCs w:val="24"/>
          <w:lang w:val="hy-AM"/>
        </w:rPr>
        <w:t xml:space="preserve"> առումով 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 xml:space="preserve">հաշվի են առնվում ինչպես հարկային մարմնի ուսումնասիրությամբ </w:t>
      </w:r>
      <w:r w:rsidR="00673297" w:rsidRPr="00A33887">
        <w:rPr>
          <w:rFonts w:ascii="GHEA Grapalat" w:eastAsia="Calibri" w:hAnsi="GHEA Grapalat" w:cs="Sylfaen"/>
          <w:sz w:val="24"/>
          <w:szCs w:val="24"/>
          <w:lang w:val="hy-AM"/>
        </w:rPr>
        <w:t xml:space="preserve">կամ ստուգմամբ 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 xml:space="preserve">միասնական հաշվին մուտքագրման ենթակա, այնպես էլ ուսումնասիրությամբ </w:t>
      </w:r>
      <w:r w:rsidR="00673297" w:rsidRPr="00A33887">
        <w:rPr>
          <w:rFonts w:ascii="GHEA Grapalat" w:eastAsia="Calibri" w:hAnsi="GHEA Grapalat" w:cs="Sylfaen"/>
          <w:sz w:val="24"/>
          <w:szCs w:val="24"/>
          <w:lang w:val="hy-AM"/>
        </w:rPr>
        <w:t xml:space="preserve">կամ ստուգմամբ 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>ընդգրկված ժամանակաշրջանում հարկ վճարողի իրականացրած ԱԱՀ-ի զրոյական դրույքաչափով հարկվող գործարքների հարկման բազայի 20 տոկոսը գերազանցող ԱԱՀ-ի փոխհատուցվող գումարների չափերը, որոնք օրենսգրքի 74-րդ հոդվածի 3-րդ մասի</w:t>
      </w:r>
      <w:r w:rsidR="008373D6" w:rsidRPr="00A33887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 xml:space="preserve"> համա</w:t>
      </w:r>
      <w:r w:rsidR="008373D6" w:rsidRPr="00A33887">
        <w:rPr>
          <w:rFonts w:ascii="GHEA Grapalat" w:eastAsia="Calibri" w:hAnsi="GHEA Grapalat" w:cs="Sylfaen"/>
          <w:sz w:val="24"/>
          <w:szCs w:val="24"/>
          <w:lang w:val="hy-AM"/>
        </w:rPr>
        <w:t xml:space="preserve">պատասխան շարունակվել են </w:t>
      </w:r>
      <w:r w:rsidR="008373D6" w:rsidRPr="00617E58">
        <w:rPr>
          <w:rFonts w:ascii="GHEA Grapalat" w:eastAsia="Calibri" w:hAnsi="GHEA Grapalat" w:cs="Sylfaen"/>
          <w:sz w:val="24"/>
          <w:szCs w:val="24"/>
          <w:lang w:val="hy-AM"/>
        </w:rPr>
        <w:t>հաշվառվել որպես ԱԱՀ-ի փոխհատուցվող գումար:</w:t>
      </w:r>
    </w:p>
    <w:p w:rsidR="00921DF5" w:rsidRPr="00E05516" w:rsidRDefault="00FC536D" w:rsidP="00921DF5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3</w:t>
      </w:r>
      <w:r w:rsidR="00921DF5" w:rsidRPr="00E05516">
        <w:rPr>
          <w:rFonts w:ascii="GHEA Grapalat" w:hAnsi="GHEA Grapalat"/>
          <w:sz w:val="24"/>
          <w:lang w:val="hy-AM"/>
        </w:rPr>
        <w:t xml:space="preserve">. </w:t>
      </w:r>
      <w:r w:rsidR="00921DF5" w:rsidRPr="00E05516">
        <w:rPr>
          <w:rFonts w:ascii="GHEA Grapalat" w:hAnsi="GHEA Grapalat" w:cs="Sylfaen"/>
          <w:sz w:val="24"/>
          <w:lang w:val="hy-AM"/>
        </w:rPr>
        <w:t>Հարկային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մարմնի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կողմից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իրականացվող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ուսումնասիրությամբ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կամ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ստուգմամբ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ԱԱՀ</w:t>
      </w:r>
      <w:r w:rsidR="00921DF5" w:rsidRPr="00E05516">
        <w:rPr>
          <w:rFonts w:ascii="GHEA Grapalat" w:hAnsi="GHEA Grapalat"/>
          <w:sz w:val="24"/>
          <w:lang w:val="hy-AM"/>
        </w:rPr>
        <w:t>-</w:t>
      </w:r>
      <w:r w:rsidR="00921DF5" w:rsidRPr="00E05516">
        <w:rPr>
          <w:rFonts w:ascii="GHEA Grapalat" w:hAnsi="GHEA Grapalat" w:cs="Sylfaen"/>
          <w:sz w:val="24"/>
          <w:lang w:val="hy-AM"/>
        </w:rPr>
        <w:t>ի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գումարի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վերաբերյալ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դիմումում</w:t>
      </w:r>
      <w:r w:rsidR="00921DF5" w:rsidRPr="00E05516">
        <w:rPr>
          <w:rFonts w:ascii="GHEA Grapalat" w:hAnsi="GHEA Grapalat"/>
          <w:sz w:val="24"/>
          <w:lang w:val="hy-AM"/>
        </w:rPr>
        <w:t xml:space="preserve"> (</w:t>
      </w:r>
      <w:r w:rsidR="00921DF5" w:rsidRPr="00E05516">
        <w:rPr>
          <w:rFonts w:ascii="GHEA Grapalat" w:hAnsi="GHEA Grapalat" w:cs="Sylfaen"/>
          <w:sz w:val="24"/>
          <w:lang w:val="hy-AM"/>
        </w:rPr>
        <w:t>դիմումներում</w:t>
      </w:r>
      <w:r w:rsidR="00921DF5" w:rsidRPr="00E05516">
        <w:rPr>
          <w:rFonts w:ascii="GHEA Grapalat" w:hAnsi="GHEA Grapalat"/>
          <w:sz w:val="24"/>
          <w:lang w:val="hy-AM"/>
        </w:rPr>
        <w:t xml:space="preserve">) </w:t>
      </w:r>
      <w:r w:rsidR="00921DF5" w:rsidRPr="00E05516">
        <w:rPr>
          <w:rFonts w:ascii="GHEA Grapalat" w:hAnsi="GHEA Grapalat" w:cs="Sylfaen"/>
          <w:sz w:val="24"/>
          <w:lang w:val="hy-AM"/>
        </w:rPr>
        <w:t>նշված՝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ԱԱՀ</w:t>
      </w:r>
      <w:r w:rsidR="00921DF5" w:rsidRPr="00E05516">
        <w:rPr>
          <w:rFonts w:ascii="GHEA Grapalat" w:hAnsi="GHEA Grapalat"/>
          <w:sz w:val="24"/>
          <w:lang w:val="hy-AM"/>
        </w:rPr>
        <w:t>-</w:t>
      </w:r>
      <w:r w:rsidR="00921DF5" w:rsidRPr="00E05516">
        <w:rPr>
          <w:rFonts w:ascii="GHEA Grapalat" w:hAnsi="GHEA Grapalat" w:cs="Sylfaen"/>
          <w:sz w:val="24"/>
          <w:lang w:val="hy-AM"/>
        </w:rPr>
        <w:t>ի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E05516">
        <w:rPr>
          <w:rFonts w:ascii="GHEA Grapalat" w:hAnsi="GHEA Grapalat"/>
          <w:sz w:val="24"/>
          <w:lang w:val="hy-AM"/>
        </w:rPr>
        <w:t xml:space="preserve"> </w:t>
      </w:r>
      <w:r w:rsidR="00921DF5" w:rsidRPr="00E05516">
        <w:rPr>
          <w:rFonts w:ascii="GHEA Grapalat" w:hAnsi="GHEA Grapalat" w:cs="Sylfaen"/>
          <w:sz w:val="24"/>
          <w:lang w:val="hy-AM"/>
        </w:rPr>
        <w:t>գումարի՝</w:t>
      </w:r>
    </w:p>
    <w:p w:rsidR="00921DF5" w:rsidRPr="00E05516" w:rsidRDefault="00921DF5" w:rsidP="00921DF5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05516">
        <w:rPr>
          <w:rFonts w:ascii="GHEA Grapalat" w:hAnsi="GHEA Grapalat"/>
          <w:sz w:val="24"/>
          <w:lang w:val="hy-AM"/>
        </w:rPr>
        <w:t xml:space="preserve">1) 10-20 </w:t>
      </w:r>
      <w:r w:rsidRPr="00E05516">
        <w:rPr>
          <w:rFonts w:ascii="GHEA Grapalat" w:hAnsi="GHEA Grapalat" w:cs="Sylfaen"/>
          <w:sz w:val="24"/>
          <w:lang w:val="hy-AM"/>
        </w:rPr>
        <w:t>տոկոսը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ներառյալ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չհիմնավորվելու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դեպքում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ուսումնասիրությունը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կամ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ստուգումը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փաստացի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սկսելու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օրվանից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հետո՝</w:t>
      </w:r>
      <w:r w:rsidRPr="00E05516">
        <w:rPr>
          <w:rFonts w:ascii="GHEA Grapalat" w:hAnsi="GHEA Grapalat"/>
          <w:sz w:val="24"/>
          <w:lang w:val="hy-AM"/>
        </w:rPr>
        <w:t xml:space="preserve"> 6 </w:t>
      </w:r>
      <w:r w:rsidRPr="00E05516">
        <w:rPr>
          <w:rFonts w:ascii="GHEA Grapalat" w:hAnsi="GHEA Grapalat" w:cs="Sylfaen"/>
          <w:sz w:val="24"/>
          <w:lang w:val="hy-AM"/>
        </w:rPr>
        <w:t>ամսվա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ընթացքում</w:t>
      </w:r>
      <w:r w:rsidRPr="00E05516">
        <w:rPr>
          <w:rFonts w:ascii="GHEA Grapalat" w:hAnsi="GHEA Grapalat"/>
          <w:sz w:val="24"/>
          <w:lang w:val="hy-AM"/>
        </w:rPr>
        <w:t xml:space="preserve">, </w:t>
      </w:r>
      <w:r w:rsidRPr="00E05516">
        <w:rPr>
          <w:rFonts w:ascii="GHEA Grapalat" w:hAnsi="GHEA Grapalat" w:cs="Sylfaen"/>
          <w:sz w:val="24"/>
          <w:lang w:val="hy-AM"/>
        </w:rPr>
        <w:t>ԱԱՀ</w:t>
      </w:r>
      <w:r w:rsidRPr="00E05516">
        <w:rPr>
          <w:rFonts w:ascii="GHEA Grapalat" w:hAnsi="GHEA Grapalat"/>
          <w:sz w:val="24"/>
          <w:lang w:val="hy-AM"/>
        </w:rPr>
        <w:t>-</w:t>
      </w:r>
      <w:r w:rsidRPr="00E05516">
        <w:rPr>
          <w:rFonts w:ascii="GHEA Grapalat" w:hAnsi="GHEA Grapalat" w:cs="Sylfaen"/>
          <w:sz w:val="24"/>
          <w:lang w:val="hy-AM"/>
        </w:rPr>
        <w:t>ի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փոխհատուցվող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գումարը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միասնական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հաշվին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մուտքագրելու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համար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պարզեցված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ընթացակարգ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չի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կիրառվում՝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անկախ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այդ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ժամանակահատվածում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հարկ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վճարողի՝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սույն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կարգում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նշված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չափանիշները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բավարարելու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հանգամանքից</w:t>
      </w:r>
      <w:r w:rsidRPr="00E05516">
        <w:rPr>
          <w:rFonts w:ascii="GHEA Grapalat" w:hAnsi="GHEA Grapalat"/>
          <w:sz w:val="24"/>
          <w:lang w:val="hy-AM"/>
        </w:rPr>
        <w:t>,</w:t>
      </w:r>
    </w:p>
    <w:p w:rsidR="00921DF5" w:rsidRPr="00E05516" w:rsidRDefault="00921DF5" w:rsidP="00921DF5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05516">
        <w:rPr>
          <w:rFonts w:ascii="GHEA Grapalat" w:hAnsi="GHEA Grapalat"/>
          <w:sz w:val="24"/>
          <w:lang w:val="hy-AM"/>
        </w:rPr>
        <w:t>2)</w:t>
      </w:r>
      <w:r>
        <w:rPr>
          <w:rFonts w:ascii="Sylfaen" w:hAnsi="Sylfaen" w:cs="Courier New"/>
          <w:sz w:val="24"/>
          <w:lang w:val="hy-AM"/>
        </w:rPr>
        <w:t xml:space="preserve"> </w:t>
      </w:r>
      <w:r w:rsidRPr="00E05516">
        <w:rPr>
          <w:rFonts w:ascii="GHEA Grapalat" w:hAnsi="GHEA Grapalat"/>
          <w:sz w:val="24"/>
          <w:lang w:val="hy-AM"/>
        </w:rPr>
        <w:t xml:space="preserve">20 </w:t>
      </w:r>
      <w:r w:rsidRPr="00E05516">
        <w:rPr>
          <w:rFonts w:ascii="GHEA Grapalat" w:hAnsi="GHEA Grapalat" w:cs="Sylfaen"/>
          <w:sz w:val="24"/>
          <w:lang w:val="hy-AM"/>
        </w:rPr>
        <w:t>տոկոսից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ավելը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չհիմնավորվելու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դեպքում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ուսումնասիրությունը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կամ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ստուգումը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փաստացի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սկսելու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օրվանից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հետո՝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այդ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օրը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ներառող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հարկային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տարվա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և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դրան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հաջորդող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հարկային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տարվա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ընթացքում</w:t>
      </w:r>
      <w:r w:rsidRPr="00E05516">
        <w:rPr>
          <w:rFonts w:ascii="GHEA Grapalat" w:hAnsi="GHEA Grapalat"/>
          <w:sz w:val="24"/>
          <w:lang w:val="hy-AM"/>
        </w:rPr>
        <w:t xml:space="preserve">, </w:t>
      </w:r>
      <w:r w:rsidRPr="00E05516">
        <w:rPr>
          <w:rFonts w:ascii="GHEA Grapalat" w:hAnsi="GHEA Grapalat" w:cs="Sylfaen"/>
          <w:sz w:val="24"/>
          <w:lang w:val="hy-AM"/>
        </w:rPr>
        <w:t>ԱԱՀ</w:t>
      </w:r>
      <w:r w:rsidRPr="00E05516">
        <w:rPr>
          <w:rFonts w:ascii="GHEA Grapalat" w:hAnsi="GHEA Grapalat"/>
          <w:sz w:val="24"/>
          <w:lang w:val="hy-AM"/>
        </w:rPr>
        <w:t>-</w:t>
      </w:r>
      <w:r w:rsidRPr="00E05516">
        <w:rPr>
          <w:rFonts w:ascii="GHEA Grapalat" w:hAnsi="GHEA Grapalat" w:cs="Sylfaen"/>
          <w:sz w:val="24"/>
          <w:lang w:val="hy-AM"/>
        </w:rPr>
        <w:t>ի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փոխհատուցվող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գումարը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միասնական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հաշվին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մուտքագրելու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համար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պարզեցված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ընթացակարգ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չի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կիրառվում՝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անկախ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այդ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ժամանակահատվածում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հարկ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վճարողի՝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սույն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կարգում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նշված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չափանիշները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բավարարելու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հանգամանքից</w:t>
      </w:r>
      <w:r w:rsidRPr="00E05516">
        <w:rPr>
          <w:rFonts w:ascii="GHEA Grapalat" w:hAnsi="GHEA Grapalat"/>
          <w:sz w:val="24"/>
          <w:lang w:val="hy-AM"/>
        </w:rPr>
        <w:t>:</w:t>
      </w:r>
    </w:p>
    <w:p w:rsidR="00CC62CD" w:rsidRPr="00E05516" w:rsidRDefault="00467552">
      <w:pPr>
        <w:rPr>
          <w:rFonts w:ascii="GHEA Grapalat" w:hAnsi="GHEA Grapalat"/>
          <w:sz w:val="24"/>
          <w:lang w:val="hy-AM"/>
        </w:rPr>
      </w:pPr>
      <w:r w:rsidRPr="00E05516">
        <w:rPr>
          <w:rFonts w:ascii="GHEA Grapalat" w:hAnsi="GHEA Grapalat"/>
          <w:sz w:val="24"/>
          <w:lang w:val="hy-AM"/>
        </w:rPr>
        <w:br w:type="page"/>
      </w:r>
    </w:p>
    <w:p w:rsidR="00921DF5" w:rsidRDefault="00921DF5" w:rsidP="00921DF5">
      <w:pPr>
        <w:spacing w:after="0"/>
        <w:jc w:val="right"/>
        <w:rPr>
          <w:rFonts w:ascii="GHEA Grapalat" w:hAnsi="GHEA Grapalat"/>
          <w:b/>
          <w:bCs/>
          <w:sz w:val="20"/>
          <w:lang w:val="hy-AM"/>
        </w:rPr>
      </w:pPr>
      <w:r w:rsidRPr="00E05516">
        <w:rPr>
          <w:rFonts w:ascii="GHEA Grapalat" w:hAnsi="GHEA Grapalat" w:cs="Sylfaen"/>
          <w:b/>
          <w:bCs/>
          <w:sz w:val="20"/>
          <w:lang w:val="hy-AM"/>
        </w:rPr>
        <w:lastRenderedPageBreak/>
        <w:t>Հավելված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N </w:t>
      </w:r>
      <w:r w:rsidRPr="00E05516">
        <w:rPr>
          <w:rFonts w:ascii="GHEA Grapalat" w:hAnsi="GHEA Grapalat"/>
          <w:b/>
          <w:bCs/>
          <w:sz w:val="20"/>
          <w:lang w:val="hy-AM"/>
        </w:rPr>
        <w:t>2</w:t>
      </w:r>
    </w:p>
    <w:p w:rsidR="00921DF5" w:rsidRDefault="00921DF5" w:rsidP="00921DF5">
      <w:pPr>
        <w:spacing w:after="0"/>
        <w:jc w:val="right"/>
        <w:rPr>
          <w:rFonts w:ascii="GHEA Grapalat" w:hAnsi="GHEA Grapalat" w:cs="Sylfaen"/>
          <w:b/>
          <w:bCs/>
          <w:sz w:val="20"/>
          <w:lang w:val="hy-AM"/>
        </w:rPr>
      </w:pPr>
      <w:r w:rsidRPr="00921DF5">
        <w:rPr>
          <w:rFonts w:ascii="GHEA Grapalat" w:hAnsi="GHEA Grapalat" w:cs="Sylfaen"/>
          <w:b/>
          <w:bCs/>
          <w:sz w:val="20"/>
          <w:lang w:val="hy-AM"/>
        </w:rPr>
        <w:t>ՀՀ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կառավարության</w:t>
      </w:r>
      <w:r>
        <w:rPr>
          <w:rFonts w:ascii="GHEA Grapalat" w:hAnsi="GHEA Grapalat"/>
          <w:b/>
          <w:bCs/>
          <w:sz w:val="20"/>
          <w:lang w:val="fr-FR"/>
        </w:rPr>
        <w:t xml:space="preserve"> 201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9 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թվականի</w:t>
      </w:r>
    </w:p>
    <w:p w:rsidR="00921DF5" w:rsidRDefault="00921DF5" w:rsidP="00921DF5">
      <w:pPr>
        <w:spacing w:after="0"/>
        <w:jc w:val="right"/>
        <w:rPr>
          <w:rFonts w:ascii="GHEA Grapalat" w:hAnsi="GHEA Grapalat" w:cs="Sylfaen"/>
          <w:b/>
          <w:bCs/>
          <w:sz w:val="20"/>
          <w:lang w:val="hy-AM"/>
        </w:rPr>
      </w:pPr>
      <w:r w:rsidRPr="00921DF5">
        <w:rPr>
          <w:rFonts w:ascii="GHEA Grapalat" w:hAnsi="GHEA Grapalat" w:cs="Sylfaen"/>
          <w:b/>
          <w:bCs/>
          <w:sz w:val="20"/>
          <w:lang w:val="fr-FR"/>
        </w:rPr>
        <w:t>___________   __</w:t>
      </w:r>
      <w:r w:rsidRPr="00921DF5">
        <w:rPr>
          <w:rFonts w:ascii="GHEA Grapalat" w:hAnsi="GHEA Grapalat"/>
          <w:b/>
          <w:bCs/>
          <w:sz w:val="20"/>
          <w:lang w:val="fr-FR"/>
        </w:rPr>
        <w:t>-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ի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N ___-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Ն</w:t>
      </w:r>
      <w:r w:rsidRPr="00921DF5">
        <w:rPr>
          <w:rFonts w:ascii="GHEA Grapalat" w:hAnsi="GHEA Grapalat"/>
          <w:b/>
          <w:bCs/>
          <w:sz w:val="20"/>
          <w:lang w:val="fr-FR"/>
        </w:rPr>
        <w:t xml:space="preserve"> </w:t>
      </w:r>
      <w:r w:rsidRPr="00921DF5">
        <w:rPr>
          <w:rFonts w:ascii="GHEA Grapalat" w:hAnsi="GHEA Grapalat" w:cs="Sylfaen"/>
          <w:b/>
          <w:bCs/>
          <w:sz w:val="20"/>
          <w:lang w:val="hy-AM"/>
        </w:rPr>
        <w:t>որոշման</w:t>
      </w:r>
    </w:p>
    <w:p w:rsidR="00921DF5" w:rsidRPr="00921DF5" w:rsidRDefault="00921DF5" w:rsidP="00921DF5">
      <w:pPr>
        <w:spacing w:after="0"/>
        <w:jc w:val="right"/>
        <w:rPr>
          <w:rFonts w:ascii="GHEA Grapalat" w:hAnsi="GHEA Grapalat" w:cs="Sylfaen"/>
          <w:b/>
          <w:bCs/>
          <w:sz w:val="24"/>
          <w:lang w:val="hy-AM"/>
        </w:rPr>
      </w:pPr>
    </w:p>
    <w:p w:rsidR="00921DF5" w:rsidRPr="00921DF5" w:rsidRDefault="00921DF5" w:rsidP="00921DF5">
      <w:pPr>
        <w:spacing w:after="0" w:line="24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921DF5">
        <w:rPr>
          <w:rFonts w:ascii="GHEA Grapalat" w:hAnsi="GHEA Grapalat" w:cs="Sylfaen"/>
          <w:b/>
          <w:bCs/>
          <w:sz w:val="24"/>
          <w:lang w:val="hy-AM"/>
        </w:rPr>
        <w:t>ՊԱՐԶԵՑՎԱԾ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ԸՆԹԱՑԱԿԱՐԳ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ԵՎ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ԺԱՄԿԵՏՆԵՐ</w:t>
      </w:r>
    </w:p>
    <w:p w:rsidR="00921DF5" w:rsidRPr="00921DF5" w:rsidRDefault="00921DF5" w:rsidP="00921DF5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921DF5">
        <w:rPr>
          <w:rFonts w:ascii="GHEA Grapalat" w:hAnsi="GHEA Grapalat" w:cs="Sylfaen"/>
          <w:b/>
          <w:bCs/>
          <w:sz w:val="24"/>
          <w:lang w:val="hy-AM"/>
        </w:rPr>
        <w:t>ԱՎԵԼԱՑՎԱԾ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ԱՐԺԵՔԻ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ՀԱՐԿԻ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ՓՈԽՀԱՏՈՒՑՎՈՂ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ԿԱՄ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ԲՅՈՒՋԵԻՑ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ՀԱՇՎԱՆՑՄԱՆ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ԵՆԹԱԿԱ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ԳՈՒՄԱՐՆԵՐԸ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ՄԻԱՍՆԱԿԱՆ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ՀԱՇԻՎ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ՄՈՒՏՔԱԳՐՄԱՆ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ՊԱՐԶԵՑՎԱԾ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ԸՆԹԱՑԱԿԱՐԳԻ</w:t>
      </w:r>
      <w:r w:rsidRPr="00921DF5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921DF5">
        <w:rPr>
          <w:rFonts w:ascii="GHEA Grapalat" w:hAnsi="GHEA Grapalat" w:cs="Sylfaen"/>
          <w:b/>
          <w:bCs/>
          <w:sz w:val="24"/>
          <w:lang w:val="hy-AM"/>
        </w:rPr>
        <w:t>ԿԻՐԱՌՄԱՆ</w:t>
      </w:r>
    </w:p>
    <w:p w:rsidR="00921DF5" w:rsidRPr="00921DF5" w:rsidRDefault="00921DF5" w:rsidP="00921DF5">
      <w:pPr>
        <w:spacing w:after="0" w:line="240" w:lineRule="auto"/>
        <w:jc w:val="center"/>
        <w:rPr>
          <w:rFonts w:ascii="GHEA Grapalat" w:hAnsi="GHEA Grapalat"/>
          <w:sz w:val="24"/>
          <w:lang w:val="hy-AM"/>
        </w:rPr>
      </w:pPr>
    </w:p>
    <w:p w:rsidR="00921DF5" w:rsidRPr="00921DF5" w:rsidRDefault="00921DF5" w:rsidP="00921DF5">
      <w:pPr>
        <w:spacing w:after="0"/>
        <w:rPr>
          <w:rFonts w:ascii="Sylfaen" w:hAnsi="Sylfaen"/>
          <w:sz w:val="24"/>
          <w:lang w:val="hy-AM"/>
        </w:rPr>
      </w:pPr>
    </w:p>
    <w:p w:rsidR="00921DF5" w:rsidRPr="00921DF5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921DF5">
        <w:rPr>
          <w:rFonts w:ascii="GHEA Grapalat" w:hAnsi="GHEA Grapalat"/>
          <w:sz w:val="24"/>
          <w:lang w:val="hy-AM"/>
        </w:rPr>
        <w:t>1. Սույն պարզեցված ընթացակարգով (այսուհետ՝ ընթացակարգ) կարգավորվում է Հայաստանի Հանրապետության հարկային օրենսգրքով (այսուհետ՝ Օրենսգիրք)</w:t>
      </w:r>
      <w:r>
        <w:rPr>
          <w:rFonts w:ascii="GHEA Grapalat" w:hAnsi="GHEA Grapalat"/>
          <w:sz w:val="24"/>
          <w:lang w:val="hy-AM"/>
        </w:rPr>
        <w:t xml:space="preserve"> </w:t>
      </w:r>
      <w:r w:rsidRPr="00921DF5">
        <w:rPr>
          <w:rFonts w:ascii="GHEA Grapalat" w:hAnsi="GHEA Grapalat"/>
          <w:sz w:val="24"/>
          <w:lang w:val="hy-AM"/>
        </w:rPr>
        <w:t>սահմանված կարգով՝ ավելացված արժեքի հարկի (այսուհետ` ԱԱՀ) փոխհատուցվող կամ բյուջեից հաշվանցման ենթակա գումարները (այսուհետ միասին՝</w:t>
      </w:r>
      <w:r w:rsidR="00586CA6">
        <w:rPr>
          <w:rFonts w:ascii="GHEA Grapalat" w:hAnsi="GHEA Grapalat"/>
          <w:sz w:val="24"/>
          <w:lang w:val="hy-AM"/>
        </w:rPr>
        <w:t xml:space="preserve"> նաև</w:t>
      </w:r>
      <w:r w:rsidRPr="00921DF5">
        <w:rPr>
          <w:rFonts w:ascii="GHEA Grapalat" w:hAnsi="GHEA Grapalat"/>
          <w:sz w:val="24"/>
          <w:lang w:val="hy-AM"/>
        </w:rPr>
        <w:t xml:space="preserve"> ԱԱՀ-ի փոխհատուցվող գումար) միասնական հաշիվ մուտքագրման պարզեցված ընթացակարգի կիրառման մինչև 40 միլիոն դրամի </w:t>
      </w:r>
      <w:r w:rsidR="007A1C6D" w:rsidRPr="00A33887">
        <w:rPr>
          <w:rFonts w:ascii="GHEA Grapalat" w:hAnsi="GHEA Grapalat"/>
          <w:sz w:val="24"/>
          <w:lang w:val="hy-AM"/>
        </w:rPr>
        <w:t>դիմումն</w:t>
      </w:r>
      <w:r w:rsidRPr="00921DF5">
        <w:rPr>
          <w:rFonts w:ascii="GHEA Grapalat" w:hAnsi="GHEA Grapalat"/>
          <w:sz w:val="24"/>
          <w:lang w:val="hy-AM"/>
        </w:rPr>
        <w:t xml:space="preserve">երի </w:t>
      </w:r>
      <w:r w:rsidR="00CF7BF4" w:rsidRPr="00CF7BF4">
        <w:rPr>
          <w:rFonts w:ascii="GHEA Grapalat" w:hAnsi="GHEA Grapalat"/>
          <w:sz w:val="24"/>
          <w:lang w:val="hy-AM"/>
        </w:rPr>
        <w:t>(</w:t>
      </w:r>
      <w:r w:rsidR="00CF7BF4">
        <w:rPr>
          <w:rFonts w:ascii="GHEA Grapalat" w:hAnsi="GHEA Grapalat"/>
          <w:sz w:val="24"/>
          <w:lang w:val="hy-AM"/>
        </w:rPr>
        <w:t>այսուհետ՝ դիմում</w:t>
      </w:r>
      <w:r w:rsidR="00CF7BF4" w:rsidRPr="00CF7BF4">
        <w:rPr>
          <w:rFonts w:ascii="GHEA Grapalat" w:hAnsi="GHEA Grapalat"/>
          <w:sz w:val="24"/>
          <w:lang w:val="hy-AM"/>
        </w:rPr>
        <w:t xml:space="preserve">) </w:t>
      </w:r>
      <w:r w:rsidRPr="00921DF5">
        <w:rPr>
          <w:rFonts w:ascii="GHEA Grapalat" w:hAnsi="GHEA Grapalat"/>
          <w:sz w:val="24"/>
          <w:lang w:val="hy-AM"/>
        </w:rPr>
        <w:t>հիման վրա միասնական հաշիվ մուտքագրման հետ կապված հարաբերությունները:</w:t>
      </w:r>
    </w:p>
    <w:p w:rsidR="00921DF5" w:rsidRPr="00467552" w:rsidRDefault="00467552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2.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Սույն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ընթացակարգին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համապատասխան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միասնական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հաշվին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մուտքագրման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ենթակա</w:t>
      </w:r>
      <w:r w:rsidR="00921DF5" w:rsidRPr="00467552">
        <w:rPr>
          <w:rFonts w:ascii="GHEA Grapalat" w:hAnsi="GHEA Grapalat"/>
          <w:sz w:val="24"/>
          <w:lang w:val="hy-AM"/>
        </w:rPr>
        <w:t xml:space="preserve"> </w:t>
      </w:r>
      <w:r w:rsidR="00921DF5" w:rsidRPr="00467552">
        <w:rPr>
          <w:rFonts w:ascii="GHEA Grapalat" w:hAnsi="GHEA Grapalat" w:cs="Sylfaen"/>
          <w:sz w:val="24"/>
          <w:lang w:val="hy-AM"/>
        </w:rPr>
        <w:t>են</w:t>
      </w:r>
      <w:r w:rsidR="00921DF5" w:rsidRPr="00467552">
        <w:rPr>
          <w:rFonts w:ascii="GHEA Grapalat" w:hAnsi="GHEA Grapalat"/>
          <w:sz w:val="24"/>
          <w:lang w:val="hy-AM"/>
        </w:rPr>
        <w:t>.</w:t>
      </w:r>
    </w:p>
    <w:p w:rsidR="00921DF5" w:rsidRPr="00E05516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67552">
        <w:rPr>
          <w:rFonts w:ascii="GHEA Grapalat" w:hAnsi="GHEA Grapalat"/>
          <w:sz w:val="24"/>
          <w:lang w:val="hy-AM"/>
        </w:rPr>
        <w:t xml:space="preserve">1) </w:t>
      </w:r>
      <w:r w:rsidRPr="00467552">
        <w:rPr>
          <w:rFonts w:ascii="GHEA Grapalat" w:hAnsi="GHEA Grapalat" w:cs="Sylfaen"/>
          <w:sz w:val="24"/>
          <w:lang w:val="hy-AM"/>
        </w:rPr>
        <w:t>ԱԱՀ</w:t>
      </w:r>
      <w:r w:rsidRPr="00467552">
        <w:rPr>
          <w:rFonts w:ascii="GHEA Grapalat" w:hAnsi="GHEA Grapalat"/>
          <w:sz w:val="24"/>
          <w:lang w:val="hy-AM"/>
        </w:rPr>
        <w:t>-</w:t>
      </w:r>
      <w:r w:rsidRPr="00467552">
        <w:rPr>
          <w:rFonts w:ascii="GHEA Grapalat" w:hAnsi="GHEA Grapalat" w:cs="Sylfaen"/>
          <w:sz w:val="24"/>
          <w:lang w:val="hy-AM"/>
        </w:rPr>
        <w:t>ի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զրոյական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դրույքաչափով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հարկվող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գործարքների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գծով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ԱԱՀ</w:t>
      </w:r>
      <w:r w:rsidRPr="00467552">
        <w:rPr>
          <w:rFonts w:ascii="GHEA Grapalat" w:hAnsi="GHEA Grapalat"/>
          <w:sz w:val="24"/>
          <w:lang w:val="hy-AM"/>
        </w:rPr>
        <w:t>-</w:t>
      </w:r>
      <w:r w:rsidRPr="00467552">
        <w:rPr>
          <w:rFonts w:ascii="GHEA Grapalat" w:hAnsi="GHEA Grapalat" w:cs="Sylfaen"/>
          <w:sz w:val="24"/>
          <w:lang w:val="hy-AM"/>
        </w:rPr>
        <w:t>ի</w:t>
      </w:r>
      <w:r w:rsidRPr="00467552">
        <w:rPr>
          <w:rFonts w:ascii="GHEA Grapalat" w:hAnsi="GHEA Grapalat"/>
          <w:sz w:val="24"/>
          <w:lang w:val="hy-AM"/>
        </w:rPr>
        <w:t xml:space="preserve"> </w:t>
      </w:r>
      <w:r w:rsidRPr="00467552">
        <w:rPr>
          <w:rFonts w:ascii="GHEA Grapalat" w:hAnsi="GHEA Grapalat" w:cs="Sylfaen"/>
          <w:sz w:val="24"/>
          <w:lang w:val="hy-AM"/>
        </w:rPr>
        <w:t>փո</w:t>
      </w:r>
      <w:r w:rsidRPr="00E05516">
        <w:rPr>
          <w:rFonts w:ascii="GHEA Grapalat" w:hAnsi="GHEA Grapalat" w:cs="Sylfaen"/>
          <w:sz w:val="24"/>
          <w:lang w:val="hy-AM"/>
        </w:rPr>
        <w:t>խհատուցվող</w:t>
      </w:r>
      <w:r w:rsidRPr="00E05516">
        <w:rPr>
          <w:rFonts w:ascii="GHEA Grapalat" w:hAnsi="GHEA Grapalat"/>
          <w:sz w:val="24"/>
          <w:lang w:val="hy-AM"/>
        </w:rPr>
        <w:t xml:space="preserve"> </w:t>
      </w:r>
      <w:r w:rsidRPr="00E05516">
        <w:rPr>
          <w:rFonts w:ascii="GHEA Grapalat" w:hAnsi="GHEA Grapalat" w:cs="Sylfaen"/>
          <w:sz w:val="24"/>
          <w:lang w:val="hy-AM"/>
        </w:rPr>
        <w:t>գումարը</w:t>
      </w:r>
      <w:r w:rsidRPr="00E05516">
        <w:rPr>
          <w:rFonts w:ascii="GHEA Grapalat" w:hAnsi="GHEA Grapalat"/>
          <w:sz w:val="24"/>
          <w:lang w:val="hy-AM"/>
        </w:rPr>
        <w:t>,</w:t>
      </w:r>
    </w:p>
    <w:p w:rsidR="00921DF5" w:rsidRPr="005958C4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958C4">
        <w:rPr>
          <w:rFonts w:ascii="GHEA Grapalat" w:hAnsi="GHEA Grapalat"/>
          <w:sz w:val="24"/>
          <w:lang w:val="hy-AM"/>
        </w:rPr>
        <w:t xml:space="preserve">2) </w:t>
      </w:r>
      <w:r w:rsidRPr="005958C4">
        <w:rPr>
          <w:rFonts w:ascii="GHEA Grapalat" w:hAnsi="GHEA Grapalat" w:cs="Sylfaen"/>
          <w:sz w:val="24"/>
          <w:lang w:val="hy-AM"/>
        </w:rPr>
        <w:t>յուրաքանչյուր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հաշվետու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="00410DA7">
        <w:rPr>
          <w:rFonts w:ascii="GHEA Grapalat" w:hAnsi="GHEA Grapalat"/>
          <w:sz w:val="24"/>
          <w:lang w:val="hy-AM"/>
        </w:rPr>
        <w:t>կիսամյակին</w:t>
      </w:r>
      <w:r w:rsidR="00410DA7" w:rsidRPr="005958C4">
        <w:rPr>
          <w:rFonts w:ascii="GHEA Grapalat" w:hAnsi="GHEA Grapalat" w:cs="Sylfaen"/>
          <w:sz w:val="24"/>
          <w:lang w:val="hy-AM"/>
        </w:rPr>
        <w:t xml:space="preserve"> </w:t>
      </w:r>
      <w:r w:rsidR="00410DA7">
        <w:rPr>
          <w:rFonts w:ascii="GHEA Grapalat" w:hAnsi="GHEA Grapalat" w:cs="Sylfaen"/>
          <w:sz w:val="24"/>
          <w:lang w:val="hy-AM"/>
        </w:rPr>
        <w:t xml:space="preserve">կամ </w:t>
      </w:r>
      <w:r w:rsidRPr="005958C4">
        <w:rPr>
          <w:rFonts w:ascii="GHEA Grapalat" w:hAnsi="GHEA Grapalat" w:cs="Sylfaen"/>
          <w:sz w:val="24"/>
          <w:lang w:val="hy-AM"/>
        </w:rPr>
        <w:t>եռամսյակին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հաջորդող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ամսվա</w:t>
      </w:r>
      <w:r w:rsidRPr="005958C4">
        <w:rPr>
          <w:rFonts w:ascii="GHEA Grapalat" w:hAnsi="GHEA Grapalat"/>
          <w:sz w:val="24"/>
          <w:lang w:val="hy-AM"/>
        </w:rPr>
        <w:t xml:space="preserve"> 21-</w:t>
      </w:r>
      <w:r w:rsidRPr="005958C4">
        <w:rPr>
          <w:rFonts w:ascii="GHEA Grapalat" w:hAnsi="GHEA Grapalat" w:cs="Sylfaen"/>
          <w:sz w:val="24"/>
          <w:lang w:val="hy-AM"/>
        </w:rPr>
        <w:t>ի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դրությամբ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ԱԱՀ</w:t>
      </w:r>
      <w:r w:rsidRPr="005958C4">
        <w:rPr>
          <w:rFonts w:ascii="GHEA Grapalat" w:hAnsi="GHEA Grapalat"/>
          <w:sz w:val="24"/>
          <w:lang w:val="hy-AM"/>
        </w:rPr>
        <w:t>-</w:t>
      </w:r>
      <w:r w:rsidRPr="005958C4">
        <w:rPr>
          <w:rFonts w:ascii="GHEA Grapalat" w:hAnsi="GHEA Grapalat" w:cs="Sylfaen"/>
          <w:sz w:val="24"/>
          <w:lang w:val="hy-AM"/>
        </w:rPr>
        <w:t>ի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փոխհատուցվող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գումարը</w:t>
      </w:r>
      <w:r w:rsidRPr="005958C4">
        <w:rPr>
          <w:rFonts w:ascii="GHEA Grapalat" w:hAnsi="GHEA Grapalat"/>
          <w:sz w:val="24"/>
          <w:lang w:val="hy-AM"/>
        </w:rPr>
        <w:t xml:space="preserve">, </w:t>
      </w:r>
    </w:p>
    <w:p w:rsidR="00921DF5" w:rsidRPr="005958C4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958C4">
        <w:rPr>
          <w:rFonts w:ascii="GHEA Grapalat" w:hAnsi="GHEA Grapalat"/>
          <w:sz w:val="24"/>
          <w:lang w:val="hy-AM"/>
        </w:rPr>
        <w:t xml:space="preserve">3) </w:t>
      </w:r>
      <w:r w:rsidRPr="005958C4">
        <w:rPr>
          <w:rFonts w:ascii="GHEA Grapalat" w:hAnsi="GHEA Grapalat" w:cs="Sylfaen"/>
          <w:sz w:val="24"/>
          <w:lang w:val="hy-AM"/>
        </w:rPr>
        <w:t>Օրենսգրքի</w:t>
      </w:r>
      <w:r w:rsidRPr="005958C4">
        <w:rPr>
          <w:rFonts w:ascii="GHEA Grapalat" w:hAnsi="GHEA Grapalat"/>
          <w:sz w:val="24"/>
          <w:lang w:val="hy-AM"/>
        </w:rPr>
        <w:t xml:space="preserve"> 457-</w:t>
      </w:r>
      <w:r w:rsidRPr="005958C4">
        <w:rPr>
          <w:rFonts w:ascii="GHEA Grapalat" w:hAnsi="GHEA Grapalat" w:cs="Sylfaen"/>
          <w:sz w:val="24"/>
          <w:lang w:val="hy-AM"/>
        </w:rPr>
        <w:t>րդ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հոդվածի</w:t>
      </w:r>
      <w:r w:rsidRPr="005958C4">
        <w:rPr>
          <w:rFonts w:ascii="GHEA Grapalat" w:hAnsi="GHEA Grapalat"/>
          <w:sz w:val="24"/>
          <w:lang w:val="hy-AM"/>
        </w:rPr>
        <w:t xml:space="preserve"> 7-</w:t>
      </w:r>
      <w:r w:rsidRPr="005958C4">
        <w:rPr>
          <w:rFonts w:ascii="GHEA Grapalat" w:hAnsi="GHEA Grapalat" w:cs="Sylfaen"/>
          <w:sz w:val="24"/>
          <w:lang w:val="hy-AM"/>
        </w:rPr>
        <w:t>րդ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մասով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սահմանված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դեպքերում</w:t>
      </w:r>
      <w:r w:rsidRPr="005958C4">
        <w:rPr>
          <w:rFonts w:ascii="GHEA Grapalat" w:hAnsi="GHEA Grapalat"/>
          <w:sz w:val="24"/>
          <w:lang w:val="hy-AM"/>
        </w:rPr>
        <w:t xml:space="preserve">` </w:t>
      </w:r>
      <w:r w:rsidRPr="005958C4">
        <w:rPr>
          <w:rFonts w:ascii="GHEA Grapalat" w:hAnsi="GHEA Grapalat" w:cs="Sylfaen"/>
          <w:sz w:val="24"/>
          <w:lang w:val="hy-AM"/>
        </w:rPr>
        <w:t>յուրաքանչյուր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հաշվետու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կիսամյակին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հաջորդող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ամսվա</w:t>
      </w:r>
      <w:r w:rsidRPr="005958C4">
        <w:rPr>
          <w:rFonts w:ascii="GHEA Grapalat" w:hAnsi="GHEA Grapalat"/>
          <w:sz w:val="24"/>
          <w:lang w:val="hy-AM"/>
        </w:rPr>
        <w:t xml:space="preserve"> 21-</w:t>
      </w:r>
      <w:r w:rsidRPr="005958C4">
        <w:rPr>
          <w:rFonts w:ascii="GHEA Grapalat" w:hAnsi="GHEA Grapalat" w:cs="Sylfaen"/>
          <w:sz w:val="24"/>
          <w:lang w:val="hy-AM"/>
        </w:rPr>
        <w:t>ի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դրությամբ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="00586CA6" w:rsidRPr="005958C4">
        <w:rPr>
          <w:rFonts w:ascii="GHEA Grapalat" w:hAnsi="GHEA Grapalat" w:cs="Sylfaen"/>
          <w:sz w:val="24"/>
          <w:lang w:val="hy-AM"/>
        </w:rPr>
        <w:t>բյուջեից</w:t>
      </w:r>
      <w:r w:rsidR="00586CA6" w:rsidRPr="005958C4">
        <w:rPr>
          <w:rFonts w:ascii="GHEA Grapalat" w:hAnsi="GHEA Grapalat"/>
          <w:sz w:val="24"/>
          <w:lang w:val="hy-AM"/>
        </w:rPr>
        <w:t xml:space="preserve"> </w:t>
      </w:r>
      <w:r w:rsidR="00586CA6" w:rsidRPr="005958C4">
        <w:rPr>
          <w:rFonts w:ascii="GHEA Grapalat" w:hAnsi="GHEA Grapalat" w:cs="Sylfaen"/>
          <w:sz w:val="24"/>
          <w:lang w:val="hy-AM"/>
        </w:rPr>
        <w:t>հաշվանցման</w:t>
      </w:r>
      <w:r w:rsidR="00586CA6" w:rsidRPr="005958C4">
        <w:rPr>
          <w:rFonts w:ascii="GHEA Grapalat" w:hAnsi="GHEA Grapalat"/>
          <w:sz w:val="24"/>
          <w:lang w:val="hy-AM"/>
        </w:rPr>
        <w:t xml:space="preserve"> </w:t>
      </w:r>
      <w:r w:rsidR="00586CA6" w:rsidRPr="005958C4">
        <w:rPr>
          <w:rFonts w:ascii="GHEA Grapalat" w:hAnsi="GHEA Grapalat" w:cs="Sylfaen"/>
          <w:sz w:val="24"/>
          <w:lang w:val="hy-AM"/>
        </w:rPr>
        <w:t>ենթակա</w:t>
      </w:r>
      <w:r w:rsidR="00586CA6" w:rsidRPr="005958C4">
        <w:rPr>
          <w:rFonts w:ascii="GHEA Grapalat" w:hAnsi="GHEA Grapalat"/>
          <w:sz w:val="24"/>
          <w:lang w:val="hy-AM"/>
        </w:rPr>
        <w:t xml:space="preserve"> </w:t>
      </w:r>
      <w:r w:rsidR="00586CA6" w:rsidRPr="005958C4">
        <w:rPr>
          <w:rFonts w:ascii="GHEA Grapalat" w:hAnsi="GHEA Grapalat" w:cs="Sylfaen"/>
          <w:sz w:val="24"/>
          <w:lang w:val="hy-AM"/>
        </w:rPr>
        <w:t>ԱԱՀ</w:t>
      </w:r>
      <w:r w:rsidR="00586CA6" w:rsidRPr="005958C4">
        <w:rPr>
          <w:rFonts w:ascii="GHEA Grapalat" w:hAnsi="GHEA Grapalat"/>
          <w:sz w:val="24"/>
          <w:lang w:val="hy-AM"/>
        </w:rPr>
        <w:t xml:space="preserve"> </w:t>
      </w:r>
      <w:r w:rsidR="00586CA6" w:rsidRPr="005958C4">
        <w:rPr>
          <w:rFonts w:ascii="GHEA Grapalat" w:hAnsi="GHEA Grapalat" w:cs="Sylfaen"/>
          <w:sz w:val="24"/>
          <w:lang w:val="hy-AM"/>
        </w:rPr>
        <w:t>գումար</w:t>
      </w:r>
      <w:r w:rsidRPr="005958C4">
        <w:rPr>
          <w:rFonts w:ascii="GHEA Grapalat" w:hAnsi="GHEA Grapalat" w:cs="Sylfaen"/>
          <w:sz w:val="24"/>
          <w:lang w:val="hy-AM"/>
        </w:rPr>
        <w:t>ը</w:t>
      </w:r>
      <w:r w:rsidR="00410DA7">
        <w:rPr>
          <w:rFonts w:ascii="GHEA Grapalat" w:hAnsi="GHEA Grapalat"/>
          <w:sz w:val="24"/>
          <w:lang w:val="hy-AM"/>
        </w:rPr>
        <w:t>։</w:t>
      </w:r>
    </w:p>
    <w:p w:rsidR="00CF7BF4" w:rsidRDefault="00467552" w:rsidP="00CF7B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3.</w:t>
      </w:r>
      <w:r w:rsidR="00921DF5" w:rsidRPr="005958C4">
        <w:rPr>
          <w:rFonts w:ascii="GHEA Grapalat" w:hAnsi="GHEA Grapalat"/>
          <w:sz w:val="24"/>
          <w:lang w:val="hy-AM"/>
        </w:rPr>
        <w:t xml:space="preserve"> </w:t>
      </w:r>
      <w:r w:rsidR="00921DF5" w:rsidRPr="005958C4">
        <w:rPr>
          <w:rFonts w:ascii="GHEA Grapalat" w:hAnsi="GHEA Grapalat" w:cs="Sylfaen"/>
          <w:sz w:val="24"/>
          <w:lang w:val="hy-AM"/>
        </w:rPr>
        <w:t xml:space="preserve">Սույն ընթացակարգի կիրառման իմաստով յուրաքանչյուր հաշվետու </w:t>
      </w:r>
      <w:r w:rsidR="00410DA7" w:rsidRPr="005958C4">
        <w:rPr>
          <w:rFonts w:ascii="GHEA Grapalat" w:hAnsi="GHEA Grapalat" w:cs="Sylfaen"/>
          <w:sz w:val="24"/>
          <w:lang w:val="hy-AM"/>
        </w:rPr>
        <w:t xml:space="preserve">կիսամյակին </w:t>
      </w:r>
      <w:r w:rsidR="00410DA7">
        <w:rPr>
          <w:rFonts w:ascii="GHEA Grapalat" w:hAnsi="GHEA Grapalat" w:cs="Sylfaen"/>
          <w:sz w:val="24"/>
          <w:lang w:val="hy-AM"/>
        </w:rPr>
        <w:t xml:space="preserve">կամ </w:t>
      </w:r>
      <w:r w:rsidR="00921DF5" w:rsidRPr="005958C4">
        <w:rPr>
          <w:rFonts w:ascii="GHEA Grapalat" w:hAnsi="GHEA Grapalat" w:cs="Sylfaen"/>
          <w:sz w:val="24"/>
          <w:lang w:val="hy-AM"/>
        </w:rPr>
        <w:t>եռամսյակին հաջորդող ամսվա 21-ի դրությամբ ԱԱՀ-ի փոխհատուցվող գումար</w:t>
      </w:r>
      <w:r w:rsidR="00CF7BF4">
        <w:rPr>
          <w:rFonts w:ascii="GHEA Grapalat" w:hAnsi="GHEA Grapalat" w:cs="Sylfaen"/>
          <w:sz w:val="24"/>
          <w:lang w:val="hy-AM"/>
        </w:rPr>
        <w:t>ն</w:t>
      </w:r>
      <w:r w:rsidR="00016599" w:rsidRPr="00016599">
        <w:rPr>
          <w:rFonts w:ascii="GHEA Grapalat" w:hAnsi="GHEA Grapalat" w:cs="Sylfaen"/>
          <w:sz w:val="24"/>
          <w:lang w:val="hy-AM"/>
        </w:rPr>
        <w:t xml:space="preserve"> այդ </w:t>
      </w:r>
      <w:r w:rsidR="00CF7BF4" w:rsidRPr="00016599">
        <w:rPr>
          <w:rFonts w:ascii="GHEA Grapalat" w:hAnsi="GHEA Grapalat" w:cs="Sylfaen"/>
          <w:sz w:val="24"/>
          <w:lang w:val="hy-AM"/>
        </w:rPr>
        <w:t xml:space="preserve">կիսամյակի </w:t>
      </w:r>
      <w:r w:rsidR="00CF7BF4">
        <w:rPr>
          <w:rFonts w:ascii="GHEA Grapalat" w:hAnsi="GHEA Grapalat" w:cs="Sylfaen"/>
          <w:sz w:val="24"/>
          <w:lang w:val="hy-AM"/>
        </w:rPr>
        <w:t xml:space="preserve">կամ </w:t>
      </w:r>
      <w:r w:rsidR="00016599" w:rsidRPr="00016599">
        <w:rPr>
          <w:rFonts w:ascii="GHEA Grapalat" w:hAnsi="GHEA Grapalat" w:cs="Sylfaen"/>
          <w:sz w:val="24"/>
          <w:lang w:val="hy-AM"/>
        </w:rPr>
        <w:t>եռամսյակի հաշվետու ժամանակաշրջանների համար ներ</w:t>
      </w:r>
      <w:r w:rsidR="00016599" w:rsidRPr="00016599">
        <w:rPr>
          <w:rFonts w:ascii="GHEA Grapalat" w:hAnsi="GHEA Grapalat" w:cs="Sylfaen"/>
          <w:sz w:val="24"/>
          <w:lang w:val="hy-AM"/>
        </w:rPr>
        <w:softHyphen/>
        <w:t>կայացված ԱԱՀ-ի և ակցիզային հարկի միասնական հաշվարկում արտացոլված դեբետային գումարների, իսկ մինչև օրենսգիրքն ուժի մեջ մտնելն ընկած հաշվետու ժամանակաշրջանների համար՝ հաշվետու ժամանակաշրջանում հաշվանցման ենթակա ԱԱՀ-ի գումարների` հարկվող շրջանառության նկատմամբ հաշվարկված ԱԱՀ-ի գումարները գերազանցող գումարների (բյուջեից հաշվանցման ենթակա ԱԱՀ-ի գումարների) հանրագումարն է</w:t>
      </w:r>
      <w:r w:rsidR="00F25A22" w:rsidRPr="00A33887">
        <w:rPr>
          <w:rFonts w:ascii="GHEA Grapalat" w:hAnsi="GHEA Grapalat" w:cs="Sylfaen"/>
          <w:sz w:val="24"/>
          <w:lang w:val="hy-AM"/>
        </w:rPr>
        <w:t>՝</w:t>
      </w:r>
      <w:r w:rsidR="00F25A22" w:rsidRPr="00F25A22">
        <w:rPr>
          <w:rFonts w:ascii="GHEA Grapalat" w:hAnsi="GHEA Grapalat" w:cs="Sylfaen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t>ԱԱՀ</w:t>
      </w:r>
      <w:r w:rsidR="00F25A22" w:rsidRPr="005958C4">
        <w:rPr>
          <w:rFonts w:ascii="GHEA Grapalat" w:hAnsi="GHEA Grapalat"/>
          <w:sz w:val="24"/>
          <w:lang w:val="hy-AM"/>
        </w:rPr>
        <w:t>-</w:t>
      </w:r>
      <w:r w:rsidR="00F25A22" w:rsidRPr="005958C4">
        <w:rPr>
          <w:rFonts w:ascii="GHEA Grapalat" w:hAnsi="GHEA Grapalat" w:cs="Sylfaen"/>
          <w:sz w:val="24"/>
          <w:lang w:val="hy-AM"/>
        </w:rPr>
        <w:t>ի</w:t>
      </w:r>
      <w:r w:rsidR="00F25A22" w:rsidRPr="005958C4">
        <w:rPr>
          <w:rFonts w:ascii="GHEA Grapalat" w:hAnsi="GHEA Grapalat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t>փոխհատուցվող</w:t>
      </w:r>
      <w:r w:rsidR="00F25A22" w:rsidRPr="005958C4">
        <w:rPr>
          <w:rFonts w:ascii="GHEA Grapalat" w:hAnsi="GHEA Grapalat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t>գումարի</w:t>
      </w:r>
      <w:r w:rsidR="00F25A22" w:rsidRPr="005958C4">
        <w:rPr>
          <w:rFonts w:ascii="GHEA Grapalat" w:hAnsi="GHEA Grapalat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t>միասնական</w:t>
      </w:r>
      <w:r w:rsidR="00F25A22" w:rsidRPr="005958C4">
        <w:rPr>
          <w:rFonts w:ascii="GHEA Grapalat" w:hAnsi="GHEA Grapalat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t>հաշիվ</w:t>
      </w:r>
      <w:r w:rsidR="00F25A22" w:rsidRPr="005958C4">
        <w:rPr>
          <w:rFonts w:ascii="GHEA Grapalat" w:hAnsi="GHEA Grapalat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lastRenderedPageBreak/>
        <w:t>մուտքագրման</w:t>
      </w:r>
      <w:r w:rsidR="00F25A22" w:rsidRPr="005958C4">
        <w:rPr>
          <w:rFonts w:ascii="GHEA Grapalat" w:hAnsi="GHEA Grapalat"/>
          <w:sz w:val="24"/>
          <w:lang w:val="hy-AM"/>
        </w:rPr>
        <w:t xml:space="preserve"> </w:t>
      </w:r>
      <w:r w:rsidR="00F25A22" w:rsidRPr="005958C4">
        <w:rPr>
          <w:rFonts w:ascii="GHEA Grapalat" w:hAnsi="GHEA Grapalat" w:cs="Sylfaen"/>
          <w:sz w:val="24"/>
          <w:lang w:val="hy-AM"/>
        </w:rPr>
        <w:t>եզրակացությ</w:t>
      </w:r>
      <w:r w:rsidR="00F25A22" w:rsidRPr="00A33887">
        <w:rPr>
          <w:rFonts w:ascii="GHEA Grapalat" w:hAnsi="GHEA Grapalat" w:cs="Sylfaen"/>
          <w:sz w:val="24"/>
          <w:lang w:val="hy-AM"/>
        </w:rPr>
        <w:t>ան կազմման օրվա դրությամբ:</w:t>
      </w:r>
      <w:r w:rsidR="00F25A22" w:rsidRPr="00F25A22">
        <w:rPr>
          <w:rFonts w:ascii="GHEA Grapalat" w:hAnsi="GHEA Grapalat" w:cs="Sylfaen"/>
          <w:sz w:val="24"/>
          <w:lang w:val="hy-AM"/>
        </w:rPr>
        <w:t xml:space="preserve"> Ընդ որում, ԱԱՀ-ի գումարի փոխհատուցման նպատակով հաշվի են առնվում նաև հարկ վճարողների՝ ԱԱՀ-ի փոխհատուցվող գումարի վերաբերյալ դիմումը հարկային մարմին ստացման օրվա դրությամբ ներկայացված՝ համապատասխան ճշտված հաշվարկները</w:t>
      </w:r>
      <w:r w:rsidR="00F25A22" w:rsidRPr="00F25A22">
        <w:rPr>
          <w:rFonts w:ascii="GHEA Grapalat" w:hAnsi="GHEA Grapalat"/>
          <w:sz w:val="24"/>
          <w:lang w:val="hy-AM"/>
        </w:rPr>
        <w:t>:</w:t>
      </w:r>
    </w:p>
    <w:p w:rsidR="00D40CC1" w:rsidRPr="00CF7BF4" w:rsidRDefault="00CF7BF4" w:rsidP="00CF7B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4</w:t>
      </w:r>
      <w:r w:rsidR="00B86D0B" w:rsidRPr="00B86D0B">
        <w:rPr>
          <w:rFonts w:ascii="Cambria Math" w:hAnsi="Cambria Math" w:cs="Cambria Math"/>
          <w:sz w:val="24"/>
          <w:lang w:val="hy-AM"/>
        </w:rPr>
        <w:t>.</w:t>
      </w:r>
      <w:r w:rsidRPr="00CF7BF4">
        <w:rPr>
          <w:rFonts w:ascii="GHEA Grapalat" w:hAnsi="GHEA Grapalat" w:cs="Sylfaen"/>
          <w:sz w:val="24"/>
          <w:lang w:val="hy-AM"/>
        </w:rPr>
        <w:t xml:space="preserve"> </w:t>
      </w:r>
      <w:r w:rsidR="00921DF5" w:rsidRPr="00CF7BF4">
        <w:rPr>
          <w:rFonts w:ascii="GHEA Grapalat" w:hAnsi="GHEA Grapalat" w:cs="Sylfaen"/>
          <w:sz w:val="24"/>
          <w:lang w:val="hy-AM"/>
        </w:rPr>
        <w:t>Սույն ընթացակարգը կիրառվում է</w:t>
      </w:r>
      <w:r w:rsidR="00D40CC1" w:rsidRPr="00CF7BF4">
        <w:rPr>
          <w:rFonts w:ascii="GHEA Grapalat" w:hAnsi="GHEA Grapalat" w:cs="Sylfaen"/>
          <w:sz w:val="24"/>
          <w:lang w:val="hy-AM"/>
        </w:rPr>
        <w:t>`</w:t>
      </w:r>
    </w:p>
    <w:p w:rsidR="005060E4" w:rsidRPr="005060E4" w:rsidRDefault="00921DF5" w:rsidP="005060E4">
      <w:pPr>
        <w:pStyle w:val="ListParagraph"/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</w:pPr>
      <w:r w:rsidRPr="00D40CC1">
        <w:rPr>
          <w:rFonts w:cs="Sylfaen"/>
        </w:rPr>
        <w:t>եթե</w:t>
      </w:r>
      <w:r w:rsidRPr="00D40CC1">
        <w:t xml:space="preserve"> </w:t>
      </w:r>
      <w:r w:rsidRPr="00D40CC1">
        <w:rPr>
          <w:rFonts w:cs="Sylfaen"/>
        </w:rPr>
        <w:t>հարկ</w:t>
      </w:r>
      <w:r w:rsidRPr="00D40CC1">
        <w:t xml:space="preserve"> </w:t>
      </w:r>
      <w:r w:rsidRPr="00D40CC1">
        <w:rPr>
          <w:rFonts w:cs="Sylfaen"/>
        </w:rPr>
        <w:t>վճարողը</w:t>
      </w:r>
      <w:r w:rsidRPr="00D40CC1">
        <w:t xml:space="preserve"> </w:t>
      </w:r>
      <w:r w:rsidRPr="00D40CC1">
        <w:rPr>
          <w:rFonts w:cs="Sylfaen"/>
        </w:rPr>
        <w:t>միաժամանակ</w:t>
      </w:r>
      <w:r w:rsidRPr="00D40CC1">
        <w:t xml:space="preserve"> </w:t>
      </w:r>
      <w:r w:rsidRPr="00D40CC1">
        <w:rPr>
          <w:rFonts w:cs="Sylfaen"/>
        </w:rPr>
        <w:t>համապատասխանում</w:t>
      </w:r>
      <w:r w:rsidRPr="00D40CC1">
        <w:t xml:space="preserve"> </w:t>
      </w:r>
      <w:r w:rsidRPr="00D40CC1">
        <w:rPr>
          <w:rFonts w:cs="Sylfaen"/>
        </w:rPr>
        <w:t>է</w:t>
      </w:r>
      <w:r w:rsidRPr="00D40CC1">
        <w:t xml:space="preserve"> </w:t>
      </w:r>
      <w:r w:rsidRPr="00D40CC1">
        <w:rPr>
          <w:rFonts w:cs="Sylfaen"/>
        </w:rPr>
        <w:t>սույն</w:t>
      </w:r>
      <w:r w:rsidRPr="00D40CC1">
        <w:t xml:space="preserve"> </w:t>
      </w:r>
      <w:r w:rsidRPr="00D40CC1">
        <w:rPr>
          <w:rFonts w:cs="Sylfaen"/>
        </w:rPr>
        <w:t>որոշման</w:t>
      </w:r>
      <w:r w:rsidRPr="00D40CC1">
        <w:t xml:space="preserve"> 1-</w:t>
      </w:r>
      <w:r w:rsidRPr="00D40CC1">
        <w:rPr>
          <w:rFonts w:cs="Sylfaen"/>
        </w:rPr>
        <w:t>ին</w:t>
      </w:r>
      <w:r w:rsidRPr="00D40CC1">
        <w:t xml:space="preserve"> </w:t>
      </w:r>
      <w:r w:rsidRPr="00D40CC1">
        <w:rPr>
          <w:rFonts w:cs="Sylfaen"/>
        </w:rPr>
        <w:t>հավելվածով</w:t>
      </w:r>
      <w:r w:rsidRPr="00D40CC1">
        <w:t xml:space="preserve"> </w:t>
      </w:r>
      <w:r w:rsidRPr="00D40CC1">
        <w:rPr>
          <w:rFonts w:cs="Sylfaen"/>
        </w:rPr>
        <w:t>հաստատված</w:t>
      </w:r>
      <w:r w:rsidRPr="00D40CC1">
        <w:t xml:space="preserve"> </w:t>
      </w:r>
      <w:r w:rsidRPr="00D40CC1">
        <w:rPr>
          <w:rFonts w:cs="Sylfaen"/>
        </w:rPr>
        <w:t>չափանիշներին</w:t>
      </w:r>
      <w:r w:rsidRPr="00D40CC1">
        <w:t xml:space="preserve">, </w:t>
      </w:r>
      <w:r w:rsidRPr="00D40CC1">
        <w:rPr>
          <w:rFonts w:cs="Sylfaen"/>
        </w:rPr>
        <w:t>և</w:t>
      </w:r>
      <w:r w:rsidRPr="00D40CC1">
        <w:t xml:space="preserve"> </w:t>
      </w:r>
      <w:r w:rsidRPr="00D40CC1">
        <w:rPr>
          <w:rFonts w:cs="Sylfaen"/>
        </w:rPr>
        <w:t>յուրաքանչյուր</w:t>
      </w:r>
      <w:r w:rsidRPr="00D40CC1">
        <w:t xml:space="preserve"> </w:t>
      </w:r>
      <w:r w:rsidR="00CF7BF4" w:rsidRPr="00D40CC1">
        <w:rPr>
          <w:rFonts w:cs="Sylfaen"/>
        </w:rPr>
        <w:t xml:space="preserve">կիսամյակում </w:t>
      </w:r>
      <w:r w:rsidR="00CF7BF4">
        <w:rPr>
          <w:rFonts w:cs="Sylfaen"/>
        </w:rPr>
        <w:t xml:space="preserve">կամ </w:t>
      </w:r>
      <w:r w:rsidRPr="00D40CC1">
        <w:rPr>
          <w:rFonts w:cs="Sylfaen"/>
        </w:rPr>
        <w:t>եռամսյակում</w:t>
      </w:r>
      <w:r w:rsidRPr="00D40CC1">
        <w:t xml:space="preserve"> </w:t>
      </w:r>
      <w:r w:rsidRPr="00D40CC1">
        <w:rPr>
          <w:rFonts w:cs="Sylfaen"/>
        </w:rPr>
        <w:t>ներառված</w:t>
      </w:r>
      <w:r w:rsidRPr="00D40CC1">
        <w:t xml:space="preserve"> </w:t>
      </w:r>
      <w:r w:rsidRPr="00D40CC1">
        <w:rPr>
          <w:rFonts w:cs="Sylfaen"/>
        </w:rPr>
        <w:t>հաշվետու</w:t>
      </w:r>
      <w:r w:rsidRPr="00D40CC1">
        <w:t xml:space="preserve"> </w:t>
      </w:r>
      <w:r w:rsidRPr="00D40CC1">
        <w:rPr>
          <w:rFonts w:cs="Sylfaen"/>
        </w:rPr>
        <w:t>ժամանակաշրջանների</w:t>
      </w:r>
      <w:r w:rsidRPr="00D40CC1">
        <w:t xml:space="preserve"> </w:t>
      </w:r>
      <w:r w:rsidRPr="00D40CC1">
        <w:rPr>
          <w:rFonts w:cs="Sylfaen"/>
        </w:rPr>
        <w:t>համար</w:t>
      </w:r>
      <w:r w:rsidRPr="00D40CC1">
        <w:t xml:space="preserve"> </w:t>
      </w:r>
      <w:r w:rsidRPr="00D40CC1">
        <w:rPr>
          <w:rFonts w:cs="Sylfaen"/>
        </w:rPr>
        <w:t>ներկայացված՝</w:t>
      </w:r>
      <w:r w:rsidRPr="00D40CC1">
        <w:t xml:space="preserve"> </w:t>
      </w:r>
      <w:r w:rsidRPr="00D40CC1">
        <w:rPr>
          <w:rFonts w:cs="Sylfaen"/>
        </w:rPr>
        <w:t>ԱԱՀ</w:t>
      </w:r>
      <w:r w:rsidRPr="00D40CC1">
        <w:t>-</w:t>
      </w:r>
      <w:r w:rsidRPr="00D40CC1">
        <w:rPr>
          <w:rFonts w:cs="Sylfaen"/>
        </w:rPr>
        <w:t>ի</w:t>
      </w:r>
      <w:r w:rsidRPr="00D40CC1">
        <w:t xml:space="preserve"> </w:t>
      </w:r>
      <w:r w:rsidRPr="00D40CC1">
        <w:rPr>
          <w:rFonts w:cs="Sylfaen"/>
        </w:rPr>
        <w:t>և</w:t>
      </w:r>
      <w:r w:rsidRPr="00D40CC1">
        <w:t xml:space="preserve"> </w:t>
      </w:r>
      <w:r w:rsidRPr="00D40CC1">
        <w:rPr>
          <w:rFonts w:cs="Sylfaen"/>
        </w:rPr>
        <w:t>ակցիզային</w:t>
      </w:r>
      <w:r w:rsidRPr="00D40CC1">
        <w:t xml:space="preserve"> </w:t>
      </w:r>
      <w:r w:rsidRPr="00D40CC1">
        <w:rPr>
          <w:rFonts w:cs="Sylfaen"/>
        </w:rPr>
        <w:t>հարկի</w:t>
      </w:r>
      <w:r w:rsidRPr="00D40CC1">
        <w:t xml:space="preserve"> </w:t>
      </w:r>
      <w:r w:rsidRPr="00D40CC1">
        <w:rPr>
          <w:rFonts w:cs="Sylfaen"/>
        </w:rPr>
        <w:t>միասնական</w:t>
      </w:r>
      <w:r w:rsidRPr="00D40CC1">
        <w:t xml:space="preserve"> </w:t>
      </w:r>
      <w:r w:rsidRPr="00D40CC1">
        <w:rPr>
          <w:rFonts w:cs="Sylfaen"/>
        </w:rPr>
        <w:t>հաշվարկներով</w:t>
      </w:r>
      <w:r w:rsidRPr="00D40CC1">
        <w:t xml:space="preserve"> (</w:t>
      </w:r>
      <w:r w:rsidRPr="00D40CC1">
        <w:rPr>
          <w:rFonts w:cs="Sylfaen"/>
        </w:rPr>
        <w:t>մինչև</w:t>
      </w:r>
      <w:r w:rsidRPr="00D40CC1">
        <w:t xml:space="preserve"> </w:t>
      </w:r>
      <w:r w:rsidRPr="00D40CC1">
        <w:rPr>
          <w:rFonts w:cs="Sylfaen"/>
        </w:rPr>
        <w:t>Օրենսգիրքն</w:t>
      </w:r>
      <w:r w:rsidRPr="00D40CC1">
        <w:t xml:space="preserve"> </w:t>
      </w:r>
      <w:r w:rsidRPr="00D40CC1">
        <w:rPr>
          <w:rFonts w:cs="Sylfaen"/>
        </w:rPr>
        <w:t>ուժի</w:t>
      </w:r>
      <w:r w:rsidRPr="00D40CC1">
        <w:t xml:space="preserve"> </w:t>
      </w:r>
      <w:r w:rsidRPr="00D40CC1">
        <w:rPr>
          <w:rFonts w:cs="Sylfaen"/>
        </w:rPr>
        <w:t>մեջ</w:t>
      </w:r>
      <w:r w:rsidRPr="00D40CC1">
        <w:t xml:space="preserve"> </w:t>
      </w:r>
      <w:r w:rsidRPr="00D40CC1">
        <w:rPr>
          <w:rFonts w:cs="Sylfaen"/>
        </w:rPr>
        <w:t>մտնելն</w:t>
      </w:r>
      <w:r w:rsidRPr="00D40CC1">
        <w:t xml:space="preserve"> </w:t>
      </w:r>
      <w:r w:rsidRPr="00D40CC1">
        <w:rPr>
          <w:rFonts w:cs="Sylfaen"/>
        </w:rPr>
        <w:t>ընկած</w:t>
      </w:r>
      <w:r w:rsidRPr="00D40CC1">
        <w:t xml:space="preserve"> </w:t>
      </w:r>
      <w:r w:rsidRPr="00D40CC1">
        <w:rPr>
          <w:rFonts w:cs="Sylfaen"/>
        </w:rPr>
        <w:t>հաշվետու</w:t>
      </w:r>
      <w:r w:rsidRPr="00D40CC1">
        <w:t xml:space="preserve"> </w:t>
      </w:r>
      <w:r w:rsidRPr="00D40CC1">
        <w:rPr>
          <w:rFonts w:cs="Sylfaen"/>
        </w:rPr>
        <w:t>ժամանակաշրջանների</w:t>
      </w:r>
      <w:r w:rsidRPr="00D40CC1">
        <w:t xml:space="preserve"> </w:t>
      </w:r>
      <w:r w:rsidRPr="00D40CC1">
        <w:rPr>
          <w:rFonts w:cs="Sylfaen"/>
        </w:rPr>
        <w:t>համար՝</w:t>
      </w:r>
      <w:r w:rsidRPr="00D40CC1">
        <w:t xml:space="preserve"> </w:t>
      </w:r>
      <w:r w:rsidRPr="00D40CC1">
        <w:rPr>
          <w:rFonts w:cs="Sylfaen"/>
        </w:rPr>
        <w:t>ԱԱՀ</w:t>
      </w:r>
      <w:r w:rsidRPr="00D40CC1">
        <w:t>-</w:t>
      </w:r>
      <w:r w:rsidRPr="00D40CC1">
        <w:rPr>
          <w:rFonts w:cs="Sylfaen"/>
        </w:rPr>
        <w:t>ի</w:t>
      </w:r>
      <w:r w:rsidRPr="00D40CC1">
        <w:t xml:space="preserve"> </w:t>
      </w:r>
      <w:r w:rsidRPr="00D40CC1">
        <w:rPr>
          <w:rFonts w:cs="Sylfaen"/>
        </w:rPr>
        <w:t>հաշվարկով</w:t>
      </w:r>
      <w:r w:rsidRPr="00D40CC1">
        <w:t xml:space="preserve">) </w:t>
      </w:r>
      <w:r w:rsidRPr="00D40CC1">
        <w:rPr>
          <w:rFonts w:cs="Sylfaen"/>
        </w:rPr>
        <w:t>ցույց</w:t>
      </w:r>
      <w:r w:rsidRPr="00D40CC1">
        <w:t xml:space="preserve"> </w:t>
      </w:r>
      <w:r w:rsidRPr="00D40CC1">
        <w:rPr>
          <w:rFonts w:cs="Sylfaen"/>
        </w:rPr>
        <w:t>տրված</w:t>
      </w:r>
      <w:r w:rsidRPr="00D40CC1">
        <w:t xml:space="preserve"> </w:t>
      </w:r>
      <w:r w:rsidRPr="00D40CC1">
        <w:rPr>
          <w:rFonts w:cs="Sylfaen"/>
        </w:rPr>
        <w:t>ԱԱՀ</w:t>
      </w:r>
      <w:r w:rsidRPr="00D40CC1">
        <w:t>-</w:t>
      </w:r>
      <w:r w:rsidRPr="00D40CC1">
        <w:rPr>
          <w:rFonts w:cs="Sylfaen"/>
        </w:rPr>
        <w:t>ի</w:t>
      </w:r>
      <w:r w:rsidRPr="00D40CC1">
        <w:t xml:space="preserve"> </w:t>
      </w:r>
      <w:r w:rsidRPr="00D40CC1">
        <w:rPr>
          <w:rFonts w:cs="Sylfaen"/>
        </w:rPr>
        <w:t>փոխհատուցվող</w:t>
      </w:r>
      <w:r w:rsidRPr="00D40CC1">
        <w:t xml:space="preserve"> </w:t>
      </w:r>
      <w:r w:rsidRPr="00D40CC1">
        <w:rPr>
          <w:rFonts w:cs="Sylfaen"/>
        </w:rPr>
        <w:t>գումարների</w:t>
      </w:r>
      <w:r w:rsidRPr="00D40CC1">
        <w:t xml:space="preserve"> </w:t>
      </w:r>
      <w:r w:rsidR="009374A7" w:rsidRPr="00A33887">
        <w:t>հանրագումարը</w:t>
      </w:r>
      <w:r w:rsidR="005F2D5C" w:rsidRPr="00D40CC1">
        <w:t xml:space="preserve">, </w:t>
      </w:r>
      <w:r w:rsidR="005F2D5C" w:rsidRPr="00D40CC1">
        <w:rPr>
          <w:rFonts w:cs="Sylfaen"/>
        </w:rPr>
        <w:t>իսկ</w:t>
      </w:r>
      <w:r w:rsidR="005F2D5C" w:rsidRPr="00D40CC1">
        <w:t xml:space="preserve"> </w:t>
      </w:r>
      <w:r w:rsidRPr="00D40CC1">
        <w:t xml:space="preserve"> </w:t>
      </w:r>
      <w:r w:rsidR="005F2D5C" w:rsidRPr="00D40CC1">
        <w:rPr>
          <w:rFonts w:cs="Sylfaen"/>
        </w:rPr>
        <w:t>ԱԱՀ</w:t>
      </w:r>
      <w:r w:rsidR="005F2D5C" w:rsidRPr="00D40CC1">
        <w:t>-</w:t>
      </w:r>
      <w:r w:rsidR="005F2D5C" w:rsidRPr="00D40CC1">
        <w:rPr>
          <w:rFonts w:cs="Sylfaen"/>
        </w:rPr>
        <w:t>ի</w:t>
      </w:r>
      <w:r w:rsidR="005F2D5C" w:rsidRPr="00D40CC1">
        <w:t xml:space="preserve"> </w:t>
      </w:r>
      <w:r w:rsidR="005F2D5C" w:rsidRPr="00D40CC1">
        <w:rPr>
          <w:rFonts w:cs="Sylfaen"/>
        </w:rPr>
        <w:t>զրոյական</w:t>
      </w:r>
      <w:r w:rsidR="005F2D5C" w:rsidRPr="00D40CC1">
        <w:t xml:space="preserve"> </w:t>
      </w:r>
      <w:r w:rsidR="005F2D5C" w:rsidRPr="00D40CC1">
        <w:rPr>
          <w:rFonts w:cs="Sylfaen"/>
        </w:rPr>
        <w:t>դրույքաչափով</w:t>
      </w:r>
      <w:r w:rsidR="005F2D5C" w:rsidRPr="00D40CC1">
        <w:t xml:space="preserve"> </w:t>
      </w:r>
      <w:r w:rsidR="005F2D5C" w:rsidRPr="00D40CC1">
        <w:rPr>
          <w:rFonts w:cs="Sylfaen"/>
        </w:rPr>
        <w:t>հարկվող</w:t>
      </w:r>
      <w:r w:rsidR="005F2D5C" w:rsidRPr="00D40CC1">
        <w:t xml:space="preserve"> </w:t>
      </w:r>
      <w:r w:rsidR="005F2D5C" w:rsidRPr="00D40CC1">
        <w:rPr>
          <w:rFonts w:cs="Sylfaen"/>
        </w:rPr>
        <w:t>գործարքների</w:t>
      </w:r>
      <w:r w:rsidR="005F2D5C" w:rsidRPr="00D40CC1">
        <w:t xml:space="preserve"> </w:t>
      </w:r>
      <w:r w:rsidR="005F2D5C" w:rsidRPr="00D40CC1">
        <w:rPr>
          <w:rFonts w:cs="Sylfaen"/>
        </w:rPr>
        <w:t>գծով</w:t>
      </w:r>
      <w:r w:rsidR="005F2D5C" w:rsidRPr="00D40CC1">
        <w:t xml:space="preserve"> </w:t>
      </w:r>
      <w:r w:rsidR="005F2D5C" w:rsidRPr="00D40CC1">
        <w:rPr>
          <w:rFonts w:cs="Sylfaen"/>
        </w:rPr>
        <w:t>յուրաքանչյուր</w:t>
      </w:r>
      <w:r w:rsidR="005F2D5C" w:rsidRPr="00D40CC1">
        <w:t xml:space="preserve"> </w:t>
      </w:r>
      <w:r w:rsidR="005F2D5C" w:rsidRPr="00D40CC1">
        <w:rPr>
          <w:rFonts w:cs="Sylfaen"/>
        </w:rPr>
        <w:t>հաշվետու</w:t>
      </w:r>
      <w:r w:rsidR="005F2D5C" w:rsidRPr="00D40CC1">
        <w:t xml:space="preserve"> </w:t>
      </w:r>
      <w:r w:rsidR="005F2D5C" w:rsidRPr="00D40CC1">
        <w:rPr>
          <w:rFonts w:cs="Sylfaen"/>
        </w:rPr>
        <w:t>ժամանակաշրջանի</w:t>
      </w:r>
      <w:r w:rsidR="005F2D5C" w:rsidRPr="00D40CC1">
        <w:t xml:space="preserve"> </w:t>
      </w:r>
      <w:r w:rsidR="005F2D5C" w:rsidRPr="00D40CC1">
        <w:rPr>
          <w:rFonts w:cs="Sylfaen"/>
        </w:rPr>
        <w:t>համար</w:t>
      </w:r>
      <w:r w:rsidR="005F2D5C" w:rsidRPr="00D40CC1">
        <w:t xml:space="preserve"> </w:t>
      </w:r>
      <w:r w:rsidR="005F2D5C" w:rsidRPr="00D40CC1">
        <w:rPr>
          <w:rFonts w:cs="Sylfaen"/>
        </w:rPr>
        <w:t>ԱԱՀ</w:t>
      </w:r>
      <w:r w:rsidR="005F2D5C" w:rsidRPr="00D40CC1">
        <w:t>-</w:t>
      </w:r>
      <w:r w:rsidR="005F2D5C" w:rsidRPr="00D40CC1">
        <w:rPr>
          <w:rFonts w:cs="Sylfaen"/>
        </w:rPr>
        <w:t>ի</w:t>
      </w:r>
      <w:r w:rsidR="005F2D5C" w:rsidRPr="00D40CC1">
        <w:t xml:space="preserve"> </w:t>
      </w:r>
      <w:r w:rsidR="005F2D5C" w:rsidRPr="00D40CC1">
        <w:rPr>
          <w:rFonts w:cs="Sylfaen"/>
        </w:rPr>
        <w:t>փոխհատուցվող</w:t>
      </w:r>
      <w:r w:rsidR="005F2D5C" w:rsidRPr="00D40CC1">
        <w:t xml:space="preserve"> </w:t>
      </w:r>
      <w:r w:rsidR="005F2D5C" w:rsidRPr="00D40CC1">
        <w:rPr>
          <w:rFonts w:cs="Sylfaen"/>
        </w:rPr>
        <w:t>գումարը</w:t>
      </w:r>
      <w:r w:rsidR="005F2D5C" w:rsidRPr="00D40CC1">
        <w:t xml:space="preserve"> </w:t>
      </w:r>
      <w:r w:rsidRPr="00D40CC1">
        <w:rPr>
          <w:rFonts w:cs="Sylfaen"/>
        </w:rPr>
        <w:t>չի</w:t>
      </w:r>
      <w:r w:rsidRPr="00D40CC1">
        <w:t xml:space="preserve"> </w:t>
      </w:r>
      <w:r w:rsidRPr="00D40CC1">
        <w:rPr>
          <w:rFonts w:cs="Sylfaen"/>
        </w:rPr>
        <w:t>գերազանցում</w:t>
      </w:r>
      <w:r w:rsidRPr="00D40CC1">
        <w:t xml:space="preserve"> 40 </w:t>
      </w:r>
      <w:r w:rsidRPr="00D40CC1">
        <w:rPr>
          <w:rFonts w:cs="Sylfaen"/>
        </w:rPr>
        <w:t>միլիոն</w:t>
      </w:r>
      <w:r w:rsidRPr="00D40CC1">
        <w:t xml:space="preserve"> </w:t>
      </w:r>
      <w:r w:rsidRPr="00D40CC1">
        <w:rPr>
          <w:rFonts w:cs="Sylfaen"/>
        </w:rPr>
        <w:t>դրամը</w:t>
      </w:r>
      <w:r w:rsidR="00D40CC1" w:rsidRPr="00A33887">
        <w:rPr>
          <w:rFonts w:cs="Sylfaen"/>
        </w:rPr>
        <w:t>,</w:t>
      </w:r>
    </w:p>
    <w:p w:rsidR="005060E4" w:rsidRPr="005060E4" w:rsidRDefault="005060E4" w:rsidP="005060E4">
      <w:pPr>
        <w:pStyle w:val="ListParagraph"/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rPr>
          <w:rFonts w:cs="Sylfaen"/>
        </w:rPr>
      </w:pPr>
      <w:r w:rsidRPr="005060E4">
        <w:rPr>
          <w:rFonts w:cs="Sylfaen"/>
        </w:rPr>
        <w:t>եթե դիմումին կից ներկայացվում են մինչև 2017 թվականի հունվարի 1-ը ընկած որևէ հաշվետու ժամանակաշրջանում ստացված հարկային հաշիվներում առանձնացված ԱԱՀ-ի գումարների` մինչև 2017 թվականի հունվարի 1-ը գործող կարգով բանկի կամ փոստի միջոցով մատակարարի բանկային հաշվին կատարված վճարումը հիմնավորող փաստաթղթերը:</w:t>
      </w:r>
    </w:p>
    <w:p w:rsidR="005F2D5C" w:rsidRPr="005F2D5C" w:rsidRDefault="005F2D5C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5.</w:t>
      </w:r>
      <w:r>
        <w:rPr>
          <w:rFonts w:ascii="GHEA Grapalat" w:hAnsi="GHEA Grapalat"/>
          <w:sz w:val="24"/>
          <w:lang w:val="hy-AM"/>
        </w:rPr>
        <w:tab/>
        <w:t>Մ</w:t>
      </w:r>
      <w:r w:rsidRPr="005F2D5C">
        <w:rPr>
          <w:rFonts w:ascii="GHEA Grapalat" w:hAnsi="GHEA Grapalat"/>
          <w:sz w:val="24"/>
          <w:lang w:val="hy-AM"/>
        </w:rPr>
        <w:t>ինչև 2019 թվականի հուլիսի 1-ը ընկած կիսամյակային ժամանակահատվածի արդյունքներով, իսկ այդ ժամկետից հետո եռամսյակային արդյունքներով</w:t>
      </w:r>
      <w:r>
        <w:rPr>
          <w:rFonts w:ascii="GHEA Grapalat" w:hAnsi="GHEA Grapalat"/>
          <w:sz w:val="24"/>
          <w:lang w:val="hy-AM"/>
        </w:rPr>
        <w:t xml:space="preserve">, ինչպես նաև </w:t>
      </w:r>
      <w:r w:rsidRPr="005F2D5C">
        <w:rPr>
          <w:rFonts w:ascii="GHEA Grapalat" w:hAnsi="GHEA Grapalat"/>
          <w:sz w:val="24"/>
          <w:lang w:val="hy-AM"/>
        </w:rPr>
        <w:t xml:space="preserve"> ԱԱՀ-ի զրոյական դրույքաչափով հարկվող գործարքների գծով (ամիս կամ եռամսյակ) ներկայացված որևէ </w:t>
      </w:r>
      <w:r w:rsidR="005053F2" w:rsidRPr="00A33887">
        <w:rPr>
          <w:rFonts w:ascii="GHEA Grapalat" w:hAnsi="GHEA Grapalat"/>
          <w:sz w:val="24"/>
          <w:lang w:val="hy-AM"/>
        </w:rPr>
        <w:t>դիմում</w:t>
      </w:r>
      <w:r w:rsidRPr="005F2D5C">
        <w:rPr>
          <w:rFonts w:ascii="GHEA Grapalat" w:hAnsi="GHEA Grapalat"/>
          <w:sz w:val="24"/>
          <w:lang w:val="hy-AM"/>
        </w:rPr>
        <w:t xml:space="preserve">ում նշված գումարի և նախկինում այդ ժամանակահատվածի համար ներկայացված </w:t>
      </w:r>
      <w:r w:rsidR="005053F2" w:rsidRPr="00A33887">
        <w:rPr>
          <w:rFonts w:ascii="GHEA Grapalat" w:hAnsi="GHEA Grapalat"/>
          <w:sz w:val="24"/>
          <w:lang w:val="hy-AM"/>
        </w:rPr>
        <w:t>դիմում</w:t>
      </w:r>
      <w:r w:rsidR="005053F2" w:rsidRPr="005F2D5C">
        <w:rPr>
          <w:rFonts w:ascii="GHEA Grapalat" w:hAnsi="GHEA Grapalat"/>
          <w:sz w:val="24"/>
          <w:lang w:val="hy-AM"/>
        </w:rPr>
        <w:t>ում</w:t>
      </w:r>
      <w:r w:rsidRPr="005F2D5C">
        <w:rPr>
          <w:rFonts w:ascii="GHEA Grapalat" w:hAnsi="GHEA Grapalat"/>
          <w:sz w:val="24"/>
          <w:lang w:val="hy-AM"/>
        </w:rPr>
        <w:t xml:space="preserve"> նշված գումարների հանրագումարը 40 միլիոն դրամի շեմը գերազանցելու դեպքում այդ </w:t>
      </w:r>
      <w:r w:rsidR="005053F2" w:rsidRPr="00A33887">
        <w:rPr>
          <w:rFonts w:ascii="GHEA Grapalat" w:hAnsi="GHEA Grapalat"/>
          <w:sz w:val="24"/>
          <w:lang w:val="hy-AM"/>
        </w:rPr>
        <w:t>դիմում</w:t>
      </w:r>
      <w:r w:rsidR="005053F2" w:rsidRPr="005F2D5C">
        <w:rPr>
          <w:rFonts w:ascii="GHEA Grapalat" w:hAnsi="GHEA Grapalat"/>
          <w:sz w:val="24"/>
          <w:lang w:val="hy-AM"/>
        </w:rPr>
        <w:t>ում</w:t>
      </w:r>
      <w:r w:rsidRPr="005F2D5C">
        <w:rPr>
          <w:rFonts w:ascii="GHEA Grapalat" w:hAnsi="GHEA Grapalat"/>
          <w:sz w:val="24"/>
          <w:lang w:val="hy-AM"/>
        </w:rPr>
        <w:t xml:space="preserve"> (որում նշված գումարով գերազանցվում է 40 միլիոն դրամի շեմը) նշված ԱԱՀ-ի գումարները միասնական հաշիվ են մուտքագրվում </w:t>
      </w:r>
      <w:r w:rsidR="00CF7BF4">
        <w:rPr>
          <w:rFonts w:ascii="GHEA Grapalat" w:hAnsi="GHEA Grapalat"/>
          <w:sz w:val="24"/>
          <w:lang w:val="hy-AM"/>
        </w:rPr>
        <w:t xml:space="preserve">սույն ընթացակարգի </w:t>
      </w:r>
      <w:r w:rsidRPr="005F2D5C">
        <w:rPr>
          <w:rFonts w:ascii="GHEA Grapalat" w:hAnsi="GHEA Grapalat"/>
          <w:sz w:val="24"/>
          <w:lang w:val="hy-AM"/>
        </w:rPr>
        <w:t>6-րդ կետի 2-րդ ենթակետին համապատասխան:</w:t>
      </w:r>
    </w:p>
    <w:p w:rsidR="00921DF5" w:rsidRPr="005F2D5C" w:rsidRDefault="005F2D5C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6.</w:t>
      </w:r>
      <w:r>
        <w:rPr>
          <w:rFonts w:ascii="GHEA Grapalat" w:hAnsi="GHEA Grapalat"/>
          <w:sz w:val="24"/>
          <w:lang w:val="hy-AM"/>
        </w:rPr>
        <w:tab/>
      </w:r>
      <w:r w:rsidR="00921DF5" w:rsidRPr="005F2D5C">
        <w:rPr>
          <w:rFonts w:ascii="GHEA Grapalat" w:hAnsi="GHEA Grapalat" w:cs="Sylfaen"/>
          <w:sz w:val="24"/>
          <w:lang w:val="hy-AM"/>
        </w:rPr>
        <w:t>Հարկ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վճարողների՝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ԱԱՀ</w:t>
      </w:r>
      <w:r w:rsidR="00921DF5" w:rsidRPr="005F2D5C">
        <w:rPr>
          <w:rFonts w:ascii="GHEA Grapalat" w:hAnsi="GHEA Grapalat"/>
          <w:sz w:val="24"/>
          <w:lang w:val="hy-AM"/>
        </w:rPr>
        <w:t>-</w:t>
      </w:r>
      <w:r w:rsidR="00921DF5" w:rsidRPr="005F2D5C">
        <w:rPr>
          <w:rFonts w:ascii="GHEA Grapalat" w:hAnsi="GHEA Grapalat" w:cs="Sylfaen"/>
          <w:sz w:val="24"/>
          <w:lang w:val="hy-AM"/>
        </w:rPr>
        <w:t>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գումարի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վերաբերյալ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դիմումը</w:t>
      </w:r>
      <w:r w:rsidR="00CF7BF4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հարկային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մարմին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մուտքագրվելու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օրվան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հաջորդող</w:t>
      </w:r>
      <w:r w:rsidR="00921DF5" w:rsidRPr="005F2D5C">
        <w:rPr>
          <w:rFonts w:ascii="GHEA Grapalat" w:hAnsi="GHEA Grapalat"/>
          <w:sz w:val="24"/>
          <w:lang w:val="hy-AM"/>
        </w:rPr>
        <w:t xml:space="preserve"> 1 </w:t>
      </w:r>
      <w:r w:rsidR="00921DF5" w:rsidRPr="005F2D5C">
        <w:rPr>
          <w:rFonts w:ascii="GHEA Grapalat" w:hAnsi="GHEA Grapalat" w:cs="Sylfaen"/>
          <w:sz w:val="24"/>
          <w:lang w:val="hy-AM"/>
        </w:rPr>
        <w:t>աշխատանքային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օրվա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ընթացքում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հարկային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մարմինը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ճշտում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է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հարկ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վճարողի՝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սույն որոշման 1-ին հավելվածով հաստատված չափանիշներին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համապատասխանությունը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և՝</w:t>
      </w:r>
    </w:p>
    <w:p w:rsidR="00921DF5" w:rsidRPr="005F2D5C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958C4">
        <w:rPr>
          <w:rFonts w:ascii="GHEA Grapalat" w:hAnsi="GHEA Grapalat"/>
          <w:sz w:val="24"/>
          <w:lang w:val="hy-AM"/>
        </w:rPr>
        <w:t xml:space="preserve">1) </w:t>
      </w:r>
      <w:r w:rsidRPr="005958C4">
        <w:rPr>
          <w:rFonts w:ascii="GHEA Grapalat" w:hAnsi="GHEA Grapalat" w:cs="Sylfaen"/>
          <w:sz w:val="24"/>
          <w:lang w:val="hy-AM"/>
        </w:rPr>
        <w:t>չափանիշներին</w:t>
      </w:r>
      <w:r w:rsidRPr="005958C4">
        <w:rPr>
          <w:rFonts w:ascii="GHEA Grapalat" w:hAnsi="GHEA Grapalat"/>
          <w:sz w:val="24"/>
          <w:lang w:val="hy-AM"/>
        </w:rPr>
        <w:t xml:space="preserve"> և սույն ընթացակարգի</w:t>
      </w:r>
      <w:r w:rsidR="00B053A3"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/>
          <w:sz w:val="24"/>
          <w:lang w:val="hy-AM"/>
        </w:rPr>
        <w:t xml:space="preserve">պահանջներին </w:t>
      </w:r>
      <w:r w:rsidRPr="005958C4">
        <w:rPr>
          <w:rFonts w:ascii="GHEA Grapalat" w:hAnsi="GHEA Grapalat" w:cs="Sylfaen"/>
          <w:sz w:val="24"/>
          <w:lang w:val="hy-AM"/>
        </w:rPr>
        <w:t>համապատասխանության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դեպքում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համապատասխանությունը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ճշտելու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օրվան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հաջորդող</w:t>
      </w:r>
      <w:r w:rsidRPr="005958C4">
        <w:rPr>
          <w:rFonts w:ascii="GHEA Grapalat" w:hAnsi="GHEA Grapalat"/>
          <w:sz w:val="24"/>
          <w:lang w:val="hy-AM"/>
        </w:rPr>
        <w:t xml:space="preserve"> 1 </w:t>
      </w:r>
      <w:r w:rsidRPr="005958C4">
        <w:rPr>
          <w:rFonts w:ascii="GHEA Grapalat" w:hAnsi="GHEA Grapalat" w:cs="Sylfaen"/>
          <w:sz w:val="24"/>
          <w:lang w:val="hy-AM"/>
        </w:rPr>
        <w:t>աշխատանքային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օրվա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lastRenderedPageBreak/>
        <w:t>ընթացքում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առանց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ուսումնասիրություն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կամ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ստուգում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իրականացնելու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կազմում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է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ԱԱՀ</w:t>
      </w:r>
      <w:r w:rsidRPr="005958C4">
        <w:rPr>
          <w:rFonts w:ascii="GHEA Grapalat" w:hAnsi="GHEA Grapalat"/>
          <w:sz w:val="24"/>
          <w:lang w:val="hy-AM"/>
        </w:rPr>
        <w:t>-</w:t>
      </w:r>
      <w:r w:rsidRPr="005958C4">
        <w:rPr>
          <w:rFonts w:ascii="GHEA Grapalat" w:hAnsi="GHEA Grapalat" w:cs="Sylfaen"/>
          <w:sz w:val="24"/>
          <w:lang w:val="hy-AM"/>
        </w:rPr>
        <w:t>ի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փոխհատուցվող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գումարի՝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միասնական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հաշիվ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մուտքագրման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եզրակացություն</w:t>
      </w:r>
      <w:r w:rsidR="00DF7E7C">
        <w:rPr>
          <w:rFonts w:ascii="GHEA Grapalat" w:hAnsi="GHEA Grapalat" w:cs="Sylfaen"/>
          <w:sz w:val="24"/>
          <w:lang w:val="hy-AM"/>
        </w:rPr>
        <w:t>,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և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այն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կազմելու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օրը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ներկայացնում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է</w:t>
      </w:r>
      <w:r w:rsidRPr="005958C4">
        <w:rPr>
          <w:rFonts w:ascii="GHEA Grapalat" w:hAnsi="GHEA Grapalat"/>
          <w:sz w:val="24"/>
          <w:lang w:val="hy-AM"/>
        </w:rPr>
        <w:t xml:space="preserve"> </w:t>
      </w:r>
      <w:r w:rsidRPr="005958C4">
        <w:rPr>
          <w:rFonts w:ascii="GHEA Grapalat" w:hAnsi="GHEA Grapalat" w:cs="Sylfaen"/>
          <w:sz w:val="24"/>
          <w:lang w:val="hy-AM"/>
        </w:rPr>
        <w:t>գանձապետարան</w:t>
      </w:r>
      <w:r w:rsidR="00DF7E7C">
        <w:rPr>
          <w:rFonts w:ascii="GHEA Grapalat" w:hAnsi="GHEA Grapalat" w:cs="Sylfaen"/>
          <w:sz w:val="24"/>
          <w:lang w:val="hy-AM"/>
        </w:rPr>
        <w:t>,</w:t>
      </w:r>
    </w:p>
    <w:p w:rsidR="00921DF5" w:rsidRPr="005F2D5C" w:rsidRDefault="00921DF5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F2D5C">
        <w:rPr>
          <w:rFonts w:ascii="GHEA Grapalat" w:hAnsi="GHEA Grapalat"/>
          <w:sz w:val="24"/>
          <w:lang w:val="hy-AM"/>
        </w:rPr>
        <w:t xml:space="preserve">2) </w:t>
      </w:r>
      <w:bookmarkStart w:id="0" w:name="_GoBack"/>
      <w:bookmarkEnd w:id="0"/>
      <w:r w:rsidRPr="005F2D5C">
        <w:rPr>
          <w:rFonts w:ascii="GHEA Grapalat" w:hAnsi="GHEA Grapalat" w:cs="Sylfaen"/>
          <w:sz w:val="24"/>
          <w:lang w:val="hy-AM"/>
        </w:rPr>
        <w:t>չափանիշներին</w:t>
      </w:r>
      <w:r w:rsidRPr="005F2D5C">
        <w:rPr>
          <w:rFonts w:ascii="Sylfaen" w:hAnsi="Sylfaen" w:cs="Sylfaen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և սույն ընթացակարգի</w:t>
      </w:r>
      <w:r w:rsidR="00B053A3" w:rsidRPr="005F2D5C">
        <w:rPr>
          <w:rFonts w:ascii="GHEA Grapalat" w:hAnsi="GHEA Grapalat" w:cs="Sylfaen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պահանջներին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անհամապատասխանության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դեպքում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միասնական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հաշիվ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մուտքագրման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ենթակա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="00B053A3"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ԱԱՀ</w:t>
      </w:r>
      <w:r w:rsidRPr="005F2D5C">
        <w:rPr>
          <w:rFonts w:ascii="GHEA Grapalat" w:hAnsi="GHEA Grapalat"/>
          <w:sz w:val="24"/>
          <w:lang w:val="hy-AM"/>
        </w:rPr>
        <w:t>-</w:t>
      </w:r>
      <w:r w:rsidRPr="005F2D5C">
        <w:rPr>
          <w:rFonts w:ascii="GHEA Grapalat" w:hAnsi="GHEA Grapalat" w:cs="Sylfaen"/>
          <w:sz w:val="24"/>
          <w:lang w:val="hy-AM"/>
        </w:rPr>
        <w:t>ի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փոխհատուցվող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գումարի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հիմնավորվածության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ուսումնասիրությունը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կամ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ստուգումը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կատարվում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է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="00DF7E7C">
        <w:rPr>
          <w:rFonts w:ascii="GHEA Grapalat" w:hAnsi="GHEA Grapalat"/>
          <w:sz w:val="24"/>
          <w:lang w:val="hy-AM"/>
        </w:rPr>
        <w:t>Օ</w:t>
      </w:r>
      <w:r w:rsidRPr="005F2D5C">
        <w:rPr>
          <w:rFonts w:ascii="GHEA Grapalat" w:hAnsi="GHEA Grapalat" w:cs="Sylfaen"/>
          <w:sz w:val="24"/>
          <w:lang w:val="hy-AM"/>
        </w:rPr>
        <w:t>րենսգրքով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սահմանված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կարգով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և</w:t>
      </w:r>
      <w:r w:rsidRPr="005F2D5C">
        <w:rPr>
          <w:rFonts w:ascii="GHEA Grapalat" w:hAnsi="GHEA Grapalat"/>
          <w:sz w:val="24"/>
          <w:lang w:val="hy-AM"/>
        </w:rPr>
        <w:t xml:space="preserve"> </w:t>
      </w:r>
      <w:r w:rsidRPr="005F2D5C">
        <w:rPr>
          <w:rFonts w:ascii="GHEA Grapalat" w:hAnsi="GHEA Grapalat" w:cs="Sylfaen"/>
          <w:sz w:val="24"/>
          <w:lang w:val="hy-AM"/>
        </w:rPr>
        <w:t>ժամկետներում</w:t>
      </w:r>
      <w:r w:rsidRPr="005F2D5C">
        <w:rPr>
          <w:rFonts w:ascii="GHEA Grapalat" w:hAnsi="GHEA Grapalat"/>
          <w:sz w:val="24"/>
          <w:lang w:val="hy-AM"/>
        </w:rPr>
        <w:t>:</w:t>
      </w:r>
    </w:p>
    <w:p w:rsidR="00921DF5" w:rsidRPr="005F2D5C" w:rsidRDefault="005F2D5C" w:rsidP="00921DF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7</w:t>
      </w:r>
      <w:r w:rsidR="00921DF5" w:rsidRPr="005F2D5C">
        <w:rPr>
          <w:rFonts w:ascii="GHEA Grapalat" w:hAnsi="GHEA Grapalat"/>
          <w:sz w:val="24"/>
          <w:lang w:val="hy-AM"/>
        </w:rPr>
        <w:t xml:space="preserve">. </w:t>
      </w:r>
      <w:r w:rsidR="00921DF5" w:rsidRPr="005F2D5C">
        <w:rPr>
          <w:rFonts w:ascii="GHEA Grapalat" w:hAnsi="GHEA Grapalat" w:cs="Sylfaen"/>
          <w:sz w:val="24"/>
          <w:lang w:val="hy-AM"/>
        </w:rPr>
        <w:t>Գանձապետարանը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սույն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ընթացակարգի</w:t>
      </w:r>
      <w:r w:rsidR="00B053A3" w:rsidRPr="005F2D5C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6</w:t>
      </w:r>
      <w:r w:rsidR="00921DF5" w:rsidRPr="005F2D5C">
        <w:rPr>
          <w:rFonts w:ascii="GHEA Grapalat" w:hAnsi="GHEA Grapalat"/>
          <w:sz w:val="24"/>
          <w:lang w:val="hy-AM"/>
        </w:rPr>
        <w:t>-</w:t>
      </w:r>
      <w:r w:rsidR="00921DF5" w:rsidRPr="005F2D5C">
        <w:rPr>
          <w:rFonts w:ascii="GHEA Grapalat" w:hAnsi="GHEA Grapalat" w:cs="Sylfaen"/>
          <w:sz w:val="24"/>
          <w:lang w:val="hy-AM"/>
        </w:rPr>
        <w:t>րդ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կետի</w:t>
      </w:r>
      <w:r w:rsidR="00921DF5" w:rsidRPr="005F2D5C">
        <w:rPr>
          <w:rFonts w:ascii="GHEA Grapalat" w:hAnsi="GHEA Grapalat"/>
          <w:sz w:val="24"/>
          <w:lang w:val="hy-AM"/>
        </w:rPr>
        <w:t xml:space="preserve"> 1-</w:t>
      </w:r>
      <w:r w:rsidR="00921DF5" w:rsidRPr="005F2D5C">
        <w:rPr>
          <w:rFonts w:ascii="GHEA Grapalat" w:hAnsi="GHEA Grapalat" w:cs="Sylfaen"/>
          <w:sz w:val="24"/>
          <w:lang w:val="hy-AM"/>
        </w:rPr>
        <w:t>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ենթակետում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նշված՝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ԱԱՀ</w:t>
      </w:r>
      <w:r w:rsidR="00921DF5" w:rsidRPr="005F2D5C">
        <w:rPr>
          <w:rFonts w:ascii="GHEA Grapalat" w:hAnsi="GHEA Grapalat"/>
          <w:sz w:val="24"/>
          <w:lang w:val="hy-AM"/>
        </w:rPr>
        <w:t>-</w:t>
      </w:r>
      <w:r w:rsidR="00921DF5" w:rsidRPr="005F2D5C">
        <w:rPr>
          <w:rFonts w:ascii="GHEA Grapalat" w:hAnsi="GHEA Grapalat" w:cs="Sylfaen"/>
          <w:sz w:val="24"/>
          <w:lang w:val="hy-AM"/>
        </w:rPr>
        <w:t>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գումարի՝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միասնական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հաշիվ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մուտքագրման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եզրակացություն</w:t>
      </w:r>
      <w:r w:rsidR="003170EF">
        <w:rPr>
          <w:rFonts w:ascii="GHEA Grapalat" w:hAnsi="GHEA Grapalat" w:cs="Sylfaen"/>
          <w:sz w:val="24"/>
          <w:lang w:val="hy-AM"/>
        </w:rPr>
        <w:t>ը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ստանալու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օրվան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հաջորդող</w:t>
      </w:r>
      <w:r w:rsidR="00921DF5" w:rsidRPr="005F2D5C">
        <w:rPr>
          <w:rFonts w:ascii="GHEA Grapalat" w:hAnsi="GHEA Grapalat"/>
          <w:sz w:val="24"/>
          <w:lang w:val="hy-AM"/>
        </w:rPr>
        <w:t xml:space="preserve"> 1 </w:t>
      </w:r>
      <w:r w:rsidR="00921DF5" w:rsidRPr="005F2D5C">
        <w:rPr>
          <w:rFonts w:ascii="GHEA Grapalat" w:hAnsi="GHEA Grapalat" w:cs="Sylfaen"/>
          <w:sz w:val="24"/>
          <w:lang w:val="hy-AM"/>
        </w:rPr>
        <w:t>աշխատանքային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օրվա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ընթացքում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ԱԱՀ</w:t>
      </w:r>
      <w:r w:rsidR="00921DF5" w:rsidRPr="005F2D5C">
        <w:rPr>
          <w:rFonts w:ascii="GHEA Grapalat" w:hAnsi="GHEA Grapalat"/>
          <w:sz w:val="24"/>
          <w:lang w:val="hy-AM"/>
        </w:rPr>
        <w:t>-</w:t>
      </w:r>
      <w:r w:rsidR="00921DF5" w:rsidRPr="005F2D5C">
        <w:rPr>
          <w:rFonts w:ascii="GHEA Grapalat" w:hAnsi="GHEA Grapalat" w:cs="Sylfaen"/>
          <w:sz w:val="24"/>
          <w:lang w:val="hy-AM"/>
        </w:rPr>
        <w:t>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գումարը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մուտքագրում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է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միասնական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հաշվին</w:t>
      </w:r>
      <w:r w:rsidR="00921DF5" w:rsidRPr="005F2D5C">
        <w:rPr>
          <w:rFonts w:ascii="GHEA Grapalat" w:hAnsi="GHEA Grapalat"/>
          <w:sz w:val="24"/>
          <w:lang w:val="hy-AM"/>
        </w:rPr>
        <w:t xml:space="preserve">: </w:t>
      </w:r>
      <w:r w:rsidR="00921DF5" w:rsidRPr="005F2D5C">
        <w:rPr>
          <w:rFonts w:ascii="GHEA Grapalat" w:hAnsi="GHEA Grapalat" w:cs="Sylfaen"/>
          <w:sz w:val="24"/>
          <w:lang w:val="hy-AM"/>
        </w:rPr>
        <w:t>Սույն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ընթացակարգին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համապատասխան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միասնական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հաշիվ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մուտքագրված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ԱԱՀ</w:t>
      </w:r>
      <w:r w:rsidR="00921DF5" w:rsidRPr="005F2D5C">
        <w:rPr>
          <w:rFonts w:ascii="GHEA Grapalat" w:hAnsi="GHEA Grapalat"/>
          <w:sz w:val="24"/>
          <w:lang w:val="hy-AM"/>
        </w:rPr>
        <w:t>-</w:t>
      </w:r>
      <w:r w:rsidR="00921DF5" w:rsidRPr="005F2D5C">
        <w:rPr>
          <w:rFonts w:ascii="GHEA Grapalat" w:hAnsi="GHEA Grapalat" w:cs="Sylfaen"/>
          <w:sz w:val="24"/>
          <w:lang w:val="hy-AM"/>
        </w:rPr>
        <w:t>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փոխհատուցվող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գումարը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հարկ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վճարողին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վերադարձվում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է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հարկ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վճարողի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դիմումի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հիման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վրա՝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հարկային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մարմին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դիմումի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ստացման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օրվանից</w:t>
      </w:r>
      <w:r w:rsidR="00921DF5" w:rsidRPr="005F2D5C">
        <w:rPr>
          <w:rFonts w:ascii="GHEA Grapalat" w:hAnsi="GHEA Grapalat"/>
          <w:sz w:val="24"/>
          <w:lang w:val="hy-AM"/>
        </w:rPr>
        <w:t xml:space="preserve"> 2 </w:t>
      </w:r>
      <w:r w:rsidR="00921DF5" w:rsidRPr="005F2D5C">
        <w:rPr>
          <w:rFonts w:ascii="GHEA Grapalat" w:hAnsi="GHEA Grapalat" w:cs="Sylfaen"/>
          <w:sz w:val="24"/>
          <w:lang w:val="hy-AM"/>
        </w:rPr>
        <w:t>աշխատանքային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օրվա</w:t>
      </w:r>
      <w:r w:rsidR="00921DF5" w:rsidRPr="005F2D5C">
        <w:rPr>
          <w:rFonts w:ascii="GHEA Grapalat" w:hAnsi="GHEA Grapalat"/>
          <w:sz w:val="24"/>
          <w:lang w:val="hy-AM"/>
        </w:rPr>
        <w:t xml:space="preserve"> </w:t>
      </w:r>
      <w:r w:rsidR="00921DF5" w:rsidRPr="005F2D5C">
        <w:rPr>
          <w:rFonts w:ascii="GHEA Grapalat" w:hAnsi="GHEA Grapalat" w:cs="Sylfaen"/>
          <w:sz w:val="24"/>
          <w:lang w:val="hy-AM"/>
        </w:rPr>
        <w:t>ընթացքում</w:t>
      </w:r>
      <w:r w:rsidR="00921DF5" w:rsidRPr="005F2D5C">
        <w:rPr>
          <w:rFonts w:ascii="GHEA Grapalat" w:hAnsi="GHEA Grapalat"/>
          <w:sz w:val="24"/>
          <w:lang w:val="hy-AM"/>
        </w:rPr>
        <w:t>:</w:t>
      </w:r>
    </w:p>
    <w:p w:rsidR="00921DF5" w:rsidRPr="005F2D5C" w:rsidRDefault="00921DF5" w:rsidP="00921DF5">
      <w:pPr>
        <w:rPr>
          <w:rFonts w:ascii="GHEA Grapalat" w:hAnsi="GHEA Grapalat"/>
          <w:sz w:val="24"/>
          <w:lang w:val="hy-AM"/>
        </w:rPr>
      </w:pPr>
    </w:p>
    <w:p w:rsidR="006E2FFA" w:rsidRPr="005F2D5C" w:rsidRDefault="006E2FFA">
      <w:pPr>
        <w:rPr>
          <w:rFonts w:ascii="GHEA Grapalat" w:hAnsi="GHEA Grapalat" w:cs="Sylfaen"/>
          <w:sz w:val="24"/>
          <w:szCs w:val="24"/>
          <w:lang w:val="hy-AM"/>
        </w:rPr>
      </w:pPr>
      <w:r w:rsidRPr="005F2D5C"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6E2FFA" w:rsidRPr="006E2FFA" w:rsidRDefault="006E2FFA" w:rsidP="00E05516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«Ավելացված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ժամկետները սահմանելու 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Հ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այաստանի 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Հ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>անրապետության կառավարության 2017 թվականի մարտի 30-ի</w:t>
      </w:r>
      <w:r w:rsid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</w:t>
      </w:r>
      <w:r w:rsid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N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>333-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որոշումն ուժը կորցրած ճանաչելու մասին» Հայաստանի Հանրապետության կառավարության որոշման նախագծի ընդունման</w:t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6E2FFA" w:rsidRPr="006E2FFA" w:rsidRDefault="006E2FFA" w:rsidP="006E2FFA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6E2FFA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6E2FFA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6E2F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նհրաժեշտությունը </w:t>
      </w:r>
      <w:r w:rsidRPr="006E2FF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6E2FFA" w:rsidRPr="006E2FFA" w:rsidRDefault="006E2FFA" w:rsidP="006E2FF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2FFA">
        <w:rPr>
          <w:rFonts w:ascii="GHEA Grapalat" w:eastAsia="Calibri" w:hAnsi="GHEA Grapalat" w:cs="GHEA Grapalat"/>
          <w:sz w:val="24"/>
          <w:szCs w:val="24"/>
          <w:lang w:val="fr-FR"/>
        </w:rPr>
        <w:t xml:space="preserve">Նախագծի ընդունման նպատակը՝ </w:t>
      </w:r>
      <w:r w:rsidR="005958C4" w:rsidRPr="005958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 2019 թվականի սեպտեմբերի 23-ի ՀՀ օրենքի (ՀՕ-172-Ն) </w:t>
      </w:r>
      <w:r w:rsidR="005958C4">
        <w:rPr>
          <w:rFonts w:ascii="GHEA Grapalat" w:eastAsia="Calibri" w:hAnsi="GHEA Grapalat" w:cs="Times New Roman"/>
          <w:sz w:val="24"/>
          <w:szCs w:val="24"/>
        </w:rPr>
        <w:t>(</w:t>
      </w:r>
      <w:r w:rsidR="005958C4">
        <w:rPr>
          <w:rFonts w:ascii="GHEA Grapalat" w:eastAsia="Calibri" w:hAnsi="GHEA Grapalat" w:cs="Times New Roman"/>
          <w:sz w:val="24"/>
          <w:szCs w:val="24"/>
          <w:lang w:val="ru-RU"/>
        </w:rPr>
        <w:t>այսուհետ՝</w:t>
      </w:r>
      <w:r w:rsidR="005958C4" w:rsidRPr="005958C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5958C4">
        <w:rPr>
          <w:rFonts w:ascii="GHEA Grapalat" w:eastAsia="Calibri" w:hAnsi="GHEA Grapalat" w:cs="Times New Roman"/>
          <w:sz w:val="24"/>
          <w:szCs w:val="24"/>
          <w:lang w:val="ru-RU"/>
        </w:rPr>
        <w:t>Օրենք</w:t>
      </w:r>
      <w:r w:rsidR="005958C4">
        <w:rPr>
          <w:rFonts w:ascii="GHEA Grapalat" w:eastAsia="Calibri" w:hAnsi="GHEA Grapalat" w:cs="Times New Roman"/>
          <w:sz w:val="24"/>
          <w:szCs w:val="24"/>
        </w:rPr>
        <w:t xml:space="preserve">) </w:t>
      </w:r>
      <w:r w:rsidRPr="006E2FFA">
        <w:rPr>
          <w:rFonts w:ascii="GHEA Grapalat" w:eastAsia="Calibri" w:hAnsi="GHEA Grapalat" w:cs="Times New Roman"/>
          <w:sz w:val="24"/>
          <w:szCs w:val="24"/>
        </w:rPr>
        <w:t>պահանջներին համապատասխան</w:t>
      </w:r>
      <w:r w:rsidR="00FB509D">
        <w:rPr>
          <w:rFonts w:ascii="GHEA Grapalat" w:eastAsia="Calibri" w:hAnsi="GHEA Grapalat" w:cs="Times New Roman"/>
          <w:sz w:val="24"/>
          <w:szCs w:val="24"/>
        </w:rPr>
        <w:t>՝ ա</w:t>
      </w:r>
      <w:r w:rsidR="00FB509D" w:rsidRPr="00FB509D">
        <w:rPr>
          <w:rFonts w:ascii="GHEA Grapalat" w:eastAsia="Calibri" w:hAnsi="GHEA Grapalat" w:cs="Times New Roman"/>
          <w:sz w:val="24"/>
          <w:szCs w:val="24"/>
        </w:rPr>
        <w:t xml:space="preserve">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և ժամկետները </w:t>
      </w:r>
      <w:r w:rsidR="00FB509D">
        <w:rPr>
          <w:rFonts w:ascii="GHEA Grapalat" w:eastAsia="Calibri" w:hAnsi="GHEA Grapalat" w:cs="Times New Roman"/>
          <w:sz w:val="24"/>
          <w:szCs w:val="24"/>
        </w:rPr>
        <w:t>սահմանելը</w:t>
      </w:r>
      <w:r w:rsidR="005F2D5C" w:rsidRPr="005958C4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="005F2D5C">
        <w:rPr>
          <w:rFonts w:ascii="GHEA Grapalat" w:eastAsia="Calibri" w:hAnsi="GHEA Grapalat" w:cs="Times New Roman"/>
          <w:sz w:val="24"/>
          <w:szCs w:val="24"/>
          <w:lang w:val="ru-RU"/>
        </w:rPr>
        <w:t>ինչպես</w:t>
      </w:r>
      <w:r w:rsidR="005F2D5C" w:rsidRPr="005958C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5F2D5C">
        <w:rPr>
          <w:rFonts w:ascii="GHEA Grapalat" w:eastAsia="Calibri" w:hAnsi="GHEA Grapalat" w:cs="Times New Roman"/>
          <w:sz w:val="24"/>
          <w:szCs w:val="24"/>
          <w:lang w:val="ru-RU"/>
        </w:rPr>
        <w:t>նաև</w:t>
      </w:r>
      <w:r w:rsidR="00FB509D" w:rsidRPr="00FB509D">
        <w:rPr>
          <w:rFonts w:ascii="GHEA Grapalat" w:eastAsia="Calibri" w:hAnsi="GHEA Grapalat" w:cs="Times New Roman"/>
          <w:sz w:val="24"/>
          <w:szCs w:val="24"/>
        </w:rPr>
        <w:t xml:space="preserve"> Հայաստանի Հանրապետության կառավարության 2017 թվականի մարտի 30-ի</w:t>
      </w:r>
      <w:r w:rsidR="00FB509D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FB509D" w:rsidRPr="00FB509D">
        <w:rPr>
          <w:rFonts w:ascii="GHEA Grapalat" w:eastAsia="Calibri" w:hAnsi="GHEA Grapalat" w:cs="Times New Roman"/>
          <w:sz w:val="24"/>
          <w:szCs w:val="24"/>
        </w:rPr>
        <w:t xml:space="preserve">N333-Ն որոշումն ուժը կորցրած </w:t>
      </w:r>
      <w:r w:rsidR="00FB509D">
        <w:rPr>
          <w:rFonts w:ascii="GHEA Grapalat" w:eastAsia="Calibri" w:hAnsi="GHEA Grapalat" w:cs="Times New Roman"/>
          <w:sz w:val="24"/>
          <w:szCs w:val="24"/>
        </w:rPr>
        <w:t>ճանաչելն</w:t>
      </w:r>
      <w:r w:rsidRPr="006E2FFA">
        <w:rPr>
          <w:rFonts w:ascii="GHEA Grapalat" w:eastAsia="Calibri" w:hAnsi="GHEA Grapalat" w:cs="Times New Roman"/>
          <w:sz w:val="24"/>
          <w:szCs w:val="24"/>
        </w:rPr>
        <w:t xml:space="preserve"> է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E2FFA" w:rsidRPr="006E2FFA" w:rsidRDefault="006E2FFA" w:rsidP="006E2FFA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E2FF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6E2FFA" w:rsidRPr="006E2FFA" w:rsidRDefault="006E2FFA" w:rsidP="006E2FF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2017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թվականի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մարտի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30-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333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</w:t>
      </w:r>
      <w:r w:rsidRPr="006E2FFA">
        <w:rPr>
          <w:rFonts w:ascii="GHEA Grapalat" w:eastAsia="Calibri" w:hAnsi="GHEA Grapalat" w:cs="GHEA Grapalat"/>
          <w:sz w:val="24"/>
          <w:szCs w:val="24"/>
          <w:lang w:val="ru-RU"/>
        </w:rPr>
        <w:t>որոշմամբ</w:t>
      </w:r>
      <w:r w:rsidRPr="006E2FFA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GHEA Grapalat"/>
          <w:sz w:val="24"/>
          <w:szCs w:val="24"/>
          <w:lang w:val="ru-RU"/>
        </w:rPr>
        <w:t>սահմանվ</w:t>
      </w:r>
      <w:r w:rsidRPr="006E2FFA">
        <w:rPr>
          <w:rFonts w:ascii="GHEA Grapalat" w:eastAsia="Calibri" w:hAnsi="GHEA Grapalat" w:cs="GHEA Grapalat"/>
          <w:sz w:val="24"/>
          <w:szCs w:val="24"/>
        </w:rPr>
        <w:t>ած</w:t>
      </w:r>
      <w:r w:rsidRPr="006E2FFA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GHEA Grapalat"/>
          <w:sz w:val="24"/>
          <w:szCs w:val="24"/>
          <w:lang w:val="ru-RU"/>
        </w:rPr>
        <w:t>են</w:t>
      </w:r>
      <w:r w:rsidRPr="006E2FFA">
        <w:rPr>
          <w:rFonts w:ascii="GHEA Grapalat" w:eastAsia="Calibri" w:hAnsi="GHEA Grapalat" w:cs="GHEA Grapalat"/>
          <w:sz w:val="24"/>
          <w:szCs w:val="24"/>
          <w:lang w:val="fr-FR"/>
        </w:rPr>
        <w:t xml:space="preserve"> ԱԱՀ-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զրոյական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հարկվող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հաշիվ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մուտքագրելու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պարզեցված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հիմք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ընդունվող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ը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պարզեցված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ընթացակարգը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</w:rPr>
        <w:t>ժամկետները</w:t>
      </w:r>
      <w:r w:rsidRPr="006E2FFA">
        <w:rPr>
          <w:rFonts w:ascii="GHEA Grapalat" w:eastAsia="Calibri" w:hAnsi="GHEA Grapalat" w:cs="GHEA Grapalat"/>
          <w:sz w:val="24"/>
          <w:szCs w:val="24"/>
          <w:lang w:val="fr-FR"/>
        </w:rPr>
        <w:t>: Ընդ որում, ԱԱՀ-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զրոյական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հարկվող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հաշիվ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մուտքագրելու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համար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պարզեցված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20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:rsidR="006E2FFA" w:rsidRPr="006E2FFA" w:rsidRDefault="003170EF" w:rsidP="006E2FF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sz w:val="24"/>
          <w:szCs w:val="24"/>
          <w:lang w:val="ru-RU"/>
        </w:rPr>
        <w:t>Օրենքի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>3-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հոդվածի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համաձայն՝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սահմանած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չափանիշներին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բավարարող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հարկ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վճարողների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կողմից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ներկայացված՝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B509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ԱԱՀ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զրոյական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դրույքաչափով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հարկվող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գործարքների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գծով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ինչպես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նաև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յուրաքանչյուր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հաշվետու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եռամսյակին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Օրենսգրքի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457-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հոդվածի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7-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մասով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սահմանված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դեպքերում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`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յուրաքանչյուր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հաշվետու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կիսամյակին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հաջորդող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ամսվա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21-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դրությամբ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ԱԱՀ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փոխհատուցվող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գումարի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բյուջեից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հաշվանցման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ենթակա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ԱԱՀ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գումարի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40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միլիոն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հայտերի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հիման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վրա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ԱԱՀ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գումարների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մուտքագրումը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միասնական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հաշվին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կատարվում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սահմանած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պարզեցված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ընթացակարգով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6E2FFA" w:rsidRPr="005958C4">
        <w:rPr>
          <w:rFonts w:ascii="GHEA Grapalat" w:eastAsia="Calibri" w:hAnsi="GHEA Grapalat" w:cs="Times New Roman"/>
          <w:sz w:val="24"/>
          <w:szCs w:val="24"/>
          <w:lang w:val="hy-AM"/>
        </w:rPr>
        <w:t>ժամկետներում</w:t>
      </w:r>
      <w:r w:rsidR="006E2FFA" w:rsidRPr="006E2FFA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</w:p>
    <w:p w:rsidR="006E2FFA" w:rsidRPr="006E2FFA" w:rsidRDefault="006E2FFA" w:rsidP="006E2FF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6E2FFA">
        <w:rPr>
          <w:rFonts w:ascii="GHEA Grapalat" w:eastAsia="Calibri" w:hAnsi="GHEA Grapalat" w:cs="Times New Roman"/>
          <w:sz w:val="24"/>
          <w:szCs w:val="24"/>
        </w:rPr>
        <w:t>Քանի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որ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r w:rsidR="005958C4">
        <w:rPr>
          <w:rFonts w:ascii="GHEA Grapalat" w:eastAsia="Calibri" w:hAnsi="GHEA Grapalat" w:cs="Times New Roman"/>
          <w:sz w:val="24"/>
          <w:szCs w:val="24"/>
          <w:lang w:val="ru-RU"/>
        </w:rPr>
        <w:t>Օ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րենքի 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3-</w:t>
      </w:r>
      <w:r w:rsidRPr="006E2FFA">
        <w:rPr>
          <w:rFonts w:ascii="GHEA Grapalat" w:eastAsia="Calibri" w:hAnsi="GHEA Grapalat" w:cs="Times New Roman"/>
          <w:sz w:val="24"/>
          <w:szCs w:val="24"/>
        </w:rPr>
        <w:t>րդ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հոդվածի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համաձայն՝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պարզեցված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ընթացակարգ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պետք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է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կիրառվի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ոչ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միայն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ԱԱՀ-ի զրոյական դրույքաչափով հարկվող գործարքների գծով</w:t>
      </w:r>
      <w:r w:rsidRPr="006E2FFA">
        <w:rPr>
          <w:rFonts w:ascii="GHEA Grapalat" w:eastAsia="Calibri" w:hAnsi="GHEA Grapalat" w:cs="Times New Roman"/>
          <w:sz w:val="24"/>
          <w:lang w:val="fr-FR" w:eastAsia="hy-AM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ԱԱՀ-ի գումարի փոխհատուցման, այլ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6E2FFA">
        <w:rPr>
          <w:rFonts w:ascii="GHEA Grapalat" w:eastAsia="Calibri" w:hAnsi="GHEA Grapalat" w:cs="Times New Roman"/>
          <w:sz w:val="24"/>
          <w:szCs w:val="24"/>
        </w:rPr>
        <w:t>նաև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յուրաքանչյուր հաշվետու եռամսյակին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հաջորդող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ամսվա 21-ի դրությամբ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ԱԱՀ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Pr="006E2FFA">
        <w:rPr>
          <w:rFonts w:ascii="GHEA Grapalat" w:eastAsia="Calibri" w:hAnsi="GHEA Grapalat" w:cs="Times New Roman"/>
          <w:sz w:val="24"/>
          <w:szCs w:val="24"/>
        </w:rPr>
        <w:t>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փոխհատուցվող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գումարի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,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իսկ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մինչև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օրենսգիրքն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ուժի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մեջ մտնելը՝ յուրաքանչյուր հաշվետու </w:t>
      </w:r>
      <w:r w:rsidRPr="006E2FFA">
        <w:rPr>
          <w:rFonts w:ascii="GHEA Grapalat" w:eastAsia="Calibri" w:hAnsi="GHEA Grapalat" w:cs="Times New Roman"/>
          <w:sz w:val="24"/>
          <w:szCs w:val="24"/>
        </w:rPr>
        <w:t>կիսամյակին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հաջորդող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ամսվա 21-ի դրությամբ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բյուջեից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հաշ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Pr="006E2FFA">
        <w:rPr>
          <w:rFonts w:ascii="GHEA Grapalat" w:eastAsia="Calibri" w:hAnsi="GHEA Grapalat" w:cs="Times New Roman"/>
          <w:sz w:val="24"/>
          <w:szCs w:val="24"/>
        </w:rPr>
        <w:t>վանցման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ենթակա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ԱԱՀ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գումարի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փոխհատուցման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համար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և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պարզեցված ընթա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softHyphen/>
        <w:t>ցա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softHyphen/>
        <w:t xml:space="preserve">կարգով վերադարձման ենթակա ԱԱՀ-ի փոխհատուցվող գումարի առավելագույն չափ է սահմանվել 40 մլն դրամը, </w:t>
      </w:r>
      <w:r w:rsidRPr="006E2FFA">
        <w:rPr>
          <w:rFonts w:ascii="GHEA Grapalat" w:eastAsia="Calibri" w:hAnsi="GHEA Grapalat" w:cs="Times New Roman"/>
          <w:sz w:val="24"/>
          <w:szCs w:val="24"/>
        </w:rPr>
        <w:t>անհրաժեշտություն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է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առաջացել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2017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30-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333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-Ն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ո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րոշմամբ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համապատասխանեցնել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958C4">
        <w:rPr>
          <w:rFonts w:ascii="GHEA Grapalat" w:eastAsia="Calibri" w:hAnsi="GHEA Grapalat" w:cs="Times New Roman"/>
          <w:sz w:val="24"/>
          <w:szCs w:val="24"/>
          <w:lang w:val="ru-RU"/>
        </w:rPr>
        <w:t>Օ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րեն</w:t>
      </w:r>
      <w:r w:rsidR="00DF7E7C">
        <w:rPr>
          <w:rFonts w:ascii="GHEA Grapalat" w:eastAsia="Calibri" w:hAnsi="GHEA Grapalat" w:cs="Times New Roman"/>
          <w:sz w:val="24"/>
          <w:szCs w:val="24"/>
          <w:lang w:val="hy-AM"/>
        </w:rPr>
        <w:t>սգր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Pr="006E2FFA">
        <w:rPr>
          <w:rFonts w:ascii="GHEA Grapalat" w:eastAsia="Calibri" w:hAnsi="GHEA Grapalat" w:cs="Times New Roman"/>
          <w:sz w:val="24"/>
          <w:szCs w:val="24"/>
        </w:rPr>
        <w:t>ով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սահմանված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կարգավորումներին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: </w:t>
      </w:r>
      <w:r w:rsidR="00E77F24">
        <w:rPr>
          <w:rFonts w:ascii="GHEA Grapalat" w:eastAsia="Calibri" w:hAnsi="GHEA Grapalat" w:cs="Times New Roman"/>
          <w:sz w:val="24"/>
          <w:szCs w:val="24"/>
          <w:lang w:val="fr-FR"/>
        </w:rPr>
        <w:t xml:space="preserve">Միաժամանակ, հաշվի առնելով </w:t>
      </w:r>
      <w:r w:rsidR="00FB509D">
        <w:rPr>
          <w:rFonts w:ascii="GHEA Grapalat" w:eastAsia="Calibri" w:hAnsi="GHEA Grapalat" w:cs="Times New Roman"/>
          <w:sz w:val="24"/>
          <w:szCs w:val="24"/>
          <w:lang w:val="fr-FR"/>
        </w:rPr>
        <w:t>կատարվող փոփոխություններ</w:t>
      </w:r>
      <w:r w:rsidR="00E77F24">
        <w:rPr>
          <w:rFonts w:ascii="GHEA Grapalat" w:eastAsia="Calibri" w:hAnsi="GHEA Grapalat" w:cs="Times New Roman"/>
          <w:sz w:val="24"/>
          <w:szCs w:val="24"/>
          <w:lang w:val="fr-FR"/>
        </w:rPr>
        <w:t>ի ծավալը</w:t>
      </w:r>
      <w:r w:rsidR="00FB509D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նպատակահարմար է </w:t>
      </w:r>
      <w:r w:rsidR="00E77F24">
        <w:rPr>
          <w:rFonts w:ascii="GHEA Grapalat" w:eastAsia="Calibri" w:hAnsi="GHEA Grapalat" w:cs="Times New Roman"/>
          <w:sz w:val="24"/>
          <w:szCs w:val="24"/>
          <w:lang w:val="fr-FR"/>
        </w:rPr>
        <w:t xml:space="preserve">համարվել </w:t>
      </w:r>
      <w:r w:rsidR="00FB509D">
        <w:rPr>
          <w:rFonts w:ascii="GHEA Grapalat" w:eastAsia="Calibri" w:hAnsi="GHEA Grapalat" w:cs="Times New Roman"/>
          <w:sz w:val="24"/>
          <w:szCs w:val="24"/>
          <w:lang w:val="fr-FR"/>
        </w:rPr>
        <w:t xml:space="preserve">ոչ թե փոփոխություններ կատարել 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fr-FR"/>
        </w:rPr>
        <w:t>Հայաստանի Հանրապետության կառավարության 2017 թվականի մարտի 30-ի N333-Ն</w:t>
      </w:r>
      <w:r w:rsidR="00FB509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որոշման մեջ, այլ </w:t>
      </w:r>
      <w:r w:rsidR="00DF7E7C">
        <w:rPr>
          <w:rFonts w:ascii="GHEA Grapalat" w:eastAsia="Calibri" w:hAnsi="GHEA Grapalat" w:cs="Times New Roman"/>
          <w:sz w:val="24"/>
          <w:szCs w:val="24"/>
          <w:lang w:val="hy-AM"/>
        </w:rPr>
        <w:t>շարադրել նոր խմբագրությամբ</w:t>
      </w:r>
      <w:r w:rsidR="00FB509D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</w:p>
    <w:p w:rsidR="006E2FFA" w:rsidRPr="006E2FFA" w:rsidRDefault="006E2FFA" w:rsidP="006E2FFA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E2FFA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6E2FF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6E2FF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6E2FF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6E2FF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261B36" w:rsidRPr="00DF7E7C" w:rsidRDefault="006E2FFA" w:rsidP="00261B3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E2FFA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6E2FF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6E2FF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6E2FF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հաշիվ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մուտքագրելու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61B3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համար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պարզեցված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նաև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հաշվետու եռամսյակին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հաջորդող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ամսվա 21-ի դրությամբ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ԱԱՀ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փոխհատուցվող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գումարի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իսկ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մինչև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օրենսգիրքն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</w:rPr>
        <w:t>ուժի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մեջ մտնելը՝ յուրաքանչյուր հաշվետու </w:t>
      </w:r>
      <w:r w:rsidRPr="006E2FFA">
        <w:rPr>
          <w:rFonts w:ascii="GHEA Grapalat" w:eastAsia="Calibri" w:hAnsi="GHEA Grapalat" w:cs="Times New Roman"/>
          <w:sz w:val="24"/>
          <w:szCs w:val="24"/>
        </w:rPr>
        <w:t>կիսամյակին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հաջորդող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ամսվա 21-ի դրությամբ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բյուջեից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հաշ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Pr="006E2FFA">
        <w:rPr>
          <w:rFonts w:ascii="GHEA Grapalat" w:eastAsia="Calibri" w:hAnsi="GHEA Grapalat" w:cs="Times New Roman"/>
          <w:sz w:val="24"/>
          <w:szCs w:val="24"/>
        </w:rPr>
        <w:t>վանցման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ենթակա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ԱԱՀ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գումարի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</w:rPr>
        <w:t>փոխհատուցման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դեպքում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 w:rsidR="00DF7E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Նախագծով առաջարկվում է </w:t>
      </w:r>
      <w:r w:rsidR="00E77F24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պարզեցված</w:t>
      </w:r>
      <w:r w:rsidR="00E77F24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E77F24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r w:rsidR="00E77F2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E77F24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E77F24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r w:rsidR="00E77F24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E77F24">
        <w:rPr>
          <w:rFonts w:ascii="GHEA Grapalat" w:eastAsia="Times New Roman" w:hAnsi="GHEA Grapalat" w:cs="Times New Roman"/>
          <w:color w:val="000000"/>
          <w:sz w:val="24"/>
          <w:szCs w:val="24"/>
        </w:rPr>
        <w:t>առումով</w:t>
      </w:r>
      <w:r w:rsidR="00E77F24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ԱԱՀ-ի փոխհատուցվող գումարի առավելագույն չափը՝ 20 մլն դրամից դարձնել 40 մլն դրամ:</w:t>
      </w:r>
      <w:r w:rsidR="00DF7E7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Նախագծով հստակեց</w:t>
      </w:r>
      <w:r w:rsidR="00261B3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վում է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նաև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եռամսյակին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կիսամյակին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21-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գումար</w:t>
      </w:r>
      <w:r w:rsidR="00261B36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: </w:t>
      </w:r>
      <w:r w:rsidR="00DF7E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նախագծով առաջարկվում է էականորեն պարզեցնել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ԱԱՀ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փոխհատուցվող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հաշիվ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մուտքագրելու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պարզեցված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F7E7C" w:rsidRPr="006E2FFA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r w:rsid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կիրառման </w:t>
      </w:r>
      <w:r w:rsidR="00DF7E7C">
        <w:rPr>
          <w:rFonts w:ascii="GHEA Grapalat" w:eastAsia="Times New Roman" w:hAnsi="GHEA Grapalat" w:cs="Times New Roman"/>
          <w:sz w:val="24"/>
          <w:szCs w:val="24"/>
          <w:lang w:val="hy-AM"/>
        </w:rPr>
        <w:t>գործող կարգավորումները։</w:t>
      </w:r>
    </w:p>
    <w:p w:rsidR="006E2FFA" w:rsidRPr="00261B36" w:rsidRDefault="006E2FFA" w:rsidP="00261B36">
      <w:pPr>
        <w:pStyle w:val="ListParagraph"/>
        <w:numPr>
          <w:ilvl w:val="0"/>
          <w:numId w:val="19"/>
        </w:numPr>
        <w:tabs>
          <w:tab w:val="left" w:pos="851"/>
        </w:tabs>
        <w:spacing w:after="0" w:line="360" w:lineRule="auto"/>
        <w:rPr>
          <w:rFonts w:eastAsia="Times New Roman" w:cs="Sylfaen"/>
          <w:szCs w:val="24"/>
        </w:rPr>
      </w:pPr>
      <w:r w:rsidRPr="00261B36">
        <w:rPr>
          <w:rFonts w:cs="Sylfaen"/>
          <w:b/>
          <w:szCs w:val="24"/>
        </w:rPr>
        <w:t>Կարգավորման</w:t>
      </w:r>
      <w:r w:rsidRPr="00261B36">
        <w:rPr>
          <w:rFonts w:cs="GHEA Grapalat"/>
          <w:b/>
          <w:szCs w:val="24"/>
        </w:rPr>
        <w:t xml:space="preserve"> </w:t>
      </w:r>
      <w:r w:rsidRPr="00261B36">
        <w:rPr>
          <w:rFonts w:cs="Sylfaen"/>
          <w:b/>
          <w:szCs w:val="24"/>
        </w:rPr>
        <w:t>առարկան</w:t>
      </w:r>
      <w:r w:rsidRPr="00261B36">
        <w:rPr>
          <w:rFonts w:cs="GHEA Grapalat"/>
          <w:b/>
          <w:szCs w:val="24"/>
        </w:rPr>
        <w:t>.</w:t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ախագծի կարգավորման առարկան՝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ԱԱՀ-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զրոյական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դրույքաչափով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գործարքների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գծով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</w:t>
      </w:r>
      <w:r w:rsidR="00261B36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ի,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հաշվետու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եռամսյակին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հաջորդող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ամսվա 21-ի դրությամբ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ԱԱՀ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փոխհատուցվող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գումարի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իսկ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օրենսգիրքն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ուժի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մեջ մտնելը՝ յուրաքանչյուր հաշվետու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կիսամյակին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հաջորդող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ամսվա 21-ի դրությամբ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բյուջեից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հաշ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վանցման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ենթակա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ԱԱՀ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գումարի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միասնական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հաշիվ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մուտքագրելու</w:t>
      </w:r>
      <w:r w:rsidR="00261B36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</w:t>
      </w:r>
      <w:r w:rsidR="00261B3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պարզեցված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ընթացակարգ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չափանիշներ</w:t>
      </w:r>
      <w:r w:rsidR="00261B36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պարզեցված ընթացակարգ</w:t>
      </w:r>
      <w:r w:rsidR="00261B36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ժամկետներ</w:t>
      </w:r>
      <w:r w:rsidR="00261B36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սահմանումն է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ինչպես նաև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պարզեցված ընթա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ցա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կարգով վերադարձման ենթակա ԱԱՀ-ի փոխհատուցվող գումարի առավելագույն չափը՝ 20 մլն դրամից 40 մլն դրամ դարձնելն է:</w:t>
      </w:r>
    </w:p>
    <w:p w:rsidR="006E2FFA" w:rsidRPr="006E2FFA" w:rsidRDefault="006E2FFA" w:rsidP="006E2FFA">
      <w:pPr>
        <w:numPr>
          <w:ilvl w:val="0"/>
          <w:numId w:val="1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6E2FF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6E2F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եկամուտների կոմիտեի կողմից:</w:t>
      </w:r>
    </w:p>
    <w:p w:rsidR="006E2FFA" w:rsidRPr="006E2FFA" w:rsidRDefault="006E2FFA" w:rsidP="006E2FFA">
      <w:pPr>
        <w:numPr>
          <w:ilvl w:val="0"/>
          <w:numId w:val="19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6E2FF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6E2FF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6E2FF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6E2FF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6E2FF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6E2FFA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6E2FFA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6E2FF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6E2FFA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6E2FF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6E2FFA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="00DF7E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61B36" w:rsidRPr="005958C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կսահմանվեն 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>ԱԱՀ-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զրոյական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դրույքաչափով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գործարքների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գծով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</w:t>
      </w:r>
      <w:r w:rsidR="00261B36" w:rsidRPr="005958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ի,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հաշվետու եռամսյակին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հաջորդող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ամսվա 21-ի դրությամբ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ԱԱՀ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փոխհատուցվող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գումարի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իսկ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օրենսգիրքն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ուժի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մեջ մտնելը՝ յուրաքանչյուր հաշվետու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կիսամյակին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հաջորդող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Times New Roman" w:hAnsi="GHEA Grapalat" w:cs="Times New Roman"/>
          <w:sz w:val="24"/>
          <w:szCs w:val="24"/>
          <w:lang w:val="hy-AM"/>
        </w:rPr>
        <w:t>ամսվա 21-ի դրությամբ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բյուջեից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հաշ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վանցման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ենթակա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ԱԱՀ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hy-AM"/>
        </w:rPr>
        <w:t>գումարի</w:t>
      </w:r>
      <w:r w:rsidR="00261B36" w:rsidRPr="006E2FF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միասնական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հաշիվ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մուտքագրելու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պարզեցված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ընթացակարգ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կիրառելու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չափանիշները, պարզեցված ընթացակարգը և ժամկետները</w:t>
      </w:r>
      <w:r w:rsidRPr="006E2FFA">
        <w:rPr>
          <w:rFonts w:ascii="GHEA Grapalat" w:eastAsia="Calibri" w:hAnsi="GHEA Grapalat" w:cs="Times New Roman"/>
          <w:sz w:val="24"/>
          <w:szCs w:val="24"/>
          <w:lang w:val="fr-FR"/>
        </w:rPr>
        <w:t>,</w:t>
      </w:r>
      <w:r w:rsidR="00DF7E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70EF">
        <w:rPr>
          <w:rFonts w:ascii="GHEA Grapalat" w:eastAsia="Times New Roman" w:hAnsi="GHEA Grapalat" w:cs="GHEA Grapalat"/>
          <w:sz w:val="24"/>
          <w:szCs w:val="24"/>
          <w:lang w:val="fr-FR"/>
        </w:rPr>
        <w:t>կհստակեցվի</w:t>
      </w:r>
      <w:r w:rsidRPr="006E2FF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յ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ուրաքանչյուր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հաշվետու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եռամսյակին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կիսամյակին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ամսվա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21-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դրությամբ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ԱԱՀ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փոխհատուցվող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F7E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</w:t>
      </w:r>
      <w:r w:rsidRPr="006E2FF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:rsidR="006E2FFA" w:rsidRPr="006E2FFA" w:rsidRDefault="006E2FFA" w:rsidP="006E2FFA">
      <w:pP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br w:type="page"/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E2FF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ՏԵՂԵԿԱՆՔ</w:t>
      </w:r>
    </w:p>
    <w:p w:rsidR="006E2FFA" w:rsidRPr="006E2FFA" w:rsidRDefault="006E2FFA" w:rsidP="00FB509D">
      <w:pPr>
        <w:tabs>
          <w:tab w:val="left" w:pos="851"/>
        </w:tabs>
        <w:spacing w:after="0"/>
        <w:jc w:val="center"/>
        <w:rPr>
          <w:rFonts w:ascii="GHEA Grapalat" w:eastAsia="Calibri" w:hAnsi="GHEA Grapalat" w:cs="Sylfaen"/>
          <w:b/>
          <w:sz w:val="24"/>
          <w:szCs w:val="24"/>
          <w:lang w:val="fr-FR"/>
        </w:rPr>
      </w:pP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և ժամկետները սահմանելու և Հայաստանի Հանրապետության կառավարության 2017 թվականի մարտի 30-ի   N333-Ն որոշումն ուժը կորցրած ճանաչելու մասին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Հայաստանի Հանրապետության</w:t>
      </w:r>
      <w:r w:rsidRPr="006E2FFA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կառավարության</w:t>
      </w:r>
      <w:r w:rsidRPr="006E2FFA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որոշման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6E2FFA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այլ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նորմատիվ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իրավական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ակտերի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6E2FFA" w:rsidRPr="006E2FFA" w:rsidRDefault="006E2FFA" w:rsidP="006E2FFA">
      <w:pPr>
        <w:tabs>
          <w:tab w:val="left" w:pos="-3261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</w:p>
    <w:p w:rsidR="006E2FFA" w:rsidRPr="006E2FFA" w:rsidRDefault="006E2FFA" w:rsidP="00FB509D">
      <w:pPr>
        <w:tabs>
          <w:tab w:val="left" w:pos="851"/>
        </w:tabs>
        <w:spacing w:after="0"/>
        <w:ind w:firstLine="426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և ժամկետները սահմանելու և </w:t>
      </w:r>
      <w:r w:rsidR="00FB509D">
        <w:rPr>
          <w:rFonts w:ascii="GHEA Grapalat" w:eastAsia="Calibri" w:hAnsi="GHEA Grapalat" w:cs="Times New Roman"/>
          <w:sz w:val="24"/>
          <w:szCs w:val="24"/>
        </w:rPr>
        <w:t>Հ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FB509D">
        <w:rPr>
          <w:rFonts w:ascii="GHEA Grapalat" w:eastAsia="Calibri" w:hAnsi="GHEA Grapalat" w:cs="Times New Roman"/>
          <w:sz w:val="24"/>
          <w:szCs w:val="24"/>
        </w:rPr>
        <w:t>Հ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 2017 թվականի մարտի 30-ի N333-Ն որոշումն ուժը կորցրած ճանաչելու մասին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կառավարության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որոշման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նախագծի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ընդունման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կապակցությամբ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այլ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նորմատիվ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իրավական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ակտեր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ընդունել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անհրաժեշտ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</w:rPr>
        <w:t>չէ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:</w:t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E2FFA" w:rsidRPr="006E2FFA" w:rsidRDefault="006E2FFA" w:rsidP="006E2FFA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6E2FFA" w:rsidRPr="006E2FFA" w:rsidRDefault="006E2FFA" w:rsidP="006E2FFA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6E2FF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ՏԵՂԵԿԱՆՔ</w:t>
      </w:r>
    </w:p>
    <w:p w:rsidR="006E2FFA" w:rsidRPr="006E2FFA" w:rsidRDefault="006E2FFA" w:rsidP="00FB509D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և ժամկետները սահմանելու և </w:t>
      </w:r>
      <w:r w:rsidR="00FB509D">
        <w:rPr>
          <w:rFonts w:ascii="GHEA Grapalat" w:eastAsia="Calibri" w:hAnsi="GHEA Grapalat" w:cs="Times New Roman"/>
          <w:b/>
          <w:sz w:val="24"/>
          <w:szCs w:val="24"/>
        </w:rPr>
        <w:t>Հ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այաստանի </w:t>
      </w:r>
      <w:r w:rsidR="00FB509D">
        <w:rPr>
          <w:rFonts w:ascii="GHEA Grapalat" w:eastAsia="Calibri" w:hAnsi="GHEA Grapalat" w:cs="Times New Roman"/>
          <w:b/>
          <w:sz w:val="24"/>
          <w:szCs w:val="24"/>
        </w:rPr>
        <w:t>Հ</w:t>
      </w:r>
      <w:r w:rsidR="00FB509D" w:rsidRPr="00FB509D">
        <w:rPr>
          <w:rFonts w:ascii="GHEA Grapalat" w:eastAsia="Calibri" w:hAnsi="GHEA Grapalat" w:cs="Times New Roman"/>
          <w:b/>
          <w:sz w:val="24"/>
          <w:szCs w:val="24"/>
          <w:lang w:val="hy-AM"/>
        </w:rPr>
        <w:t>անրապետության կառավարության 2017 թվականի մարտի 30-ի   N333-Ն որոշումն ուժը կորցրած ճանաչելու մասին</w:t>
      </w:r>
      <w:r w:rsidRPr="006E2FFA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Հայաստանի Հանրապետության</w:t>
      </w:r>
      <w:r w:rsidRPr="006E2FFA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կառավարության որոշման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:rsidR="006E2FFA" w:rsidRPr="006E2FFA" w:rsidRDefault="006E2FFA" w:rsidP="006E2FFA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6E2FFA" w:rsidRPr="006E2FFA" w:rsidRDefault="006E2FFA" w:rsidP="00FB509D">
      <w:pPr>
        <w:tabs>
          <w:tab w:val="left" w:pos="851"/>
        </w:tabs>
        <w:spacing w:after="0"/>
        <w:ind w:firstLine="426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Ավելացված արժեքի հարկի փոխհատուցվող կամ բյուջեից հաշվանցման ենթակա գումարները միասնական հաշիվ մուտքագրման պարզեցված ընթացակարգի կիրառման չափանիշները, ընթացակարգը և ժամկետները սահմանելու և </w:t>
      </w:r>
      <w:r w:rsidR="00FB509D">
        <w:rPr>
          <w:rFonts w:ascii="GHEA Grapalat" w:eastAsia="Calibri" w:hAnsi="GHEA Grapalat" w:cs="Times New Roman"/>
          <w:sz w:val="24"/>
          <w:szCs w:val="24"/>
        </w:rPr>
        <w:t>Հ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FB509D">
        <w:rPr>
          <w:rFonts w:ascii="GHEA Grapalat" w:eastAsia="Calibri" w:hAnsi="GHEA Grapalat" w:cs="Times New Roman"/>
          <w:sz w:val="24"/>
          <w:szCs w:val="24"/>
        </w:rPr>
        <w:t>Հ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 2017 թվականի մարտի 30-ի N333-Ն որոշումն ուժը կորցրած ճանաչելու մասին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FB509D" w:rsidRPr="00FB509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6E2FFA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կառավարության որոշման նախագծի ընդունման կապակցությամբ պետական կամ տեղական ինքնակառավարման մարմնի բյուջեում եկամուտների և ծախսերի ավելացում կամ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նվազեցում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չի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6E2FFA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նախատեսվում</w:t>
      </w:r>
      <w:r w:rsidRPr="006E2FF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:rsidR="00F20BAD" w:rsidRPr="006E2FFA" w:rsidRDefault="00F20BAD" w:rsidP="0072607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20BAD" w:rsidRPr="006E2FFA" w:rsidSect="00731EF5">
      <w:pgSz w:w="11906" w:h="16838" w:code="9"/>
      <w:pgMar w:top="851" w:right="849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3FF1"/>
    <w:multiLevelType w:val="hybridMultilevel"/>
    <w:tmpl w:val="A4C6C1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94637"/>
    <w:multiLevelType w:val="hybridMultilevel"/>
    <w:tmpl w:val="BA2CBBEE"/>
    <w:lvl w:ilvl="0" w:tplc="F17CADD8">
      <w:start w:val="1"/>
      <w:numFmt w:val="decimal"/>
      <w:lvlText w:val="%1)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F6374C0"/>
    <w:multiLevelType w:val="hybridMultilevel"/>
    <w:tmpl w:val="E42039A4"/>
    <w:lvl w:ilvl="0" w:tplc="3EA0CE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4804BF"/>
    <w:multiLevelType w:val="hybridMultilevel"/>
    <w:tmpl w:val="E68C3686"/>
    <w:lvl w:ilvl="0" w:tplc="3DC06D4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9807B1"/>
    <w:multiLevelType w:val="hybridMultilevel"/>
    <w:tmpl w:val="E062AD16"/>
    <w:lvl w:ilvl="0" w:tplc="BA945298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FB5A75"/>
    <w:multiLevelType w:val="hybridMultilevel"/>
    <w:tmpl w:val="81BC8852"/>
    <w:lvl w:ilvl="0" w:tplc="4EB83A84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876D38"/>
    <w:multiLevelType w:val="hybridMultilevel"/>
    <w:tmpl w:val="A9FC9AE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BCE36C5"/>
    <w:multiLevelType w:val="hybridMultilevel"/>
    <w:tmpl w:val="C52812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D0C5AFB"/>
    <w:multiLevelType w:val="hybridMultilevel"/>
    <w:tmpl w:val="FB5CA05C"/>
    <w:lvl w:ilvl="0" w:tplc="A5923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1317049"/>
    <w:multiLevelType w:val="multilevel"/>
    <w:tmpl w:val="E3D292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0">
    <w:nsid w:val="37BD7A05"/>
    <w:multiLevelType w:val="hybridMultilevel"/>
    <w:tmpl w:val="99F6FFDA"/>
    <w:lvl w:ilvl="0" w:tplc="47B0BB08">
      <w:start w:val="1"/>
      <w:numFmt w:val="decimal"/>
      <w:lvlText w:val="%1)"/>
      <w:lvlJc w:val="left"/>
      <w:pPr>
        <w:ind w:left="927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BA0644"/>
    <w:multiLevelType w:val="hybridMultilevel"/>
    <w:tmpl w:val="A6C8BD48"/>
    <w:lvl w:ilvl="0" w:tplc="FE92C2A8">
      <w:start w:val="1"/>
      <w:numFmt w:val="decimal"/>
      <w:lvlText w:val="%1."/>
      <w:lvlJc w:val="left"/>
      <w:pPr>
        <w:ind w:left="1206" w:hanging="780"/>
      </w:pPr>
      <w:rPr>
        <w:rFonts w:cs="Sylfaen" w:hint="default"/>
        <w:color w:val="auto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8D1AA2"/>
    <w:multiLevelType w:val="hybridMultilevel"/>
    <w:tmpl w:val="E8967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BC53C9"/>
    <w:multiLevelType w:val="hybridMultilevel"/>
    <w:tmpl w:val="83C00320"/>
    <w:lvl w:ilvl="0" w:tplc="DBF60D0A">
      <w:start w:val="1"/>
      <w:numFmt w:val="decimal"/>
      <w:lvlText w:val="%1)"/>
      <w:lvlJc w:val="left"/>
      <w:pPr>
        <w:ind w:left="1191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C6A274C"/>
    <w:multiLevelType w:val="hybridMultilevel"/>
    <w:tmpl w:val="347E4668"/>
    <w:lvl w:ilvl="0" w:tplc="6984601E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7178572D"/>
    <w:multiLevelType w:val="hybridMultilevel"/>
    <w:tmpl w:val="733426E8"/>
    <w:lvl w:ilvl="0" w:tplc="20D883BE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1977AF7"/>
    <w:multiLevelType w:val="hybridMultilevel"/>
    <w:tmpl w:val="707480DA"/>
    <w:lvl w:ilvl="0" w:tplc="C040D7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ACF2E97"/>
    <w:multiLevelType w:val="hybridMultilevel"/>
    <w:tmpl w:val="58D0A9E8"/>
    <w:lvl w:ilvl="0" w:tplc="CB9CB5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2"/>
  </w:num>
  <w:num w:numId="3">
    <w:abstractNumId w:val="14"/>
  </w:num>
  <w:num w:numId="4">
    <w:abstractNumId w:val="11"/>
  </w:num>
  <w:num w:numId="5">
    <w:abstractNumId w:val="0"/>
  </w:num>
  <w:num w:numId="6">
    <w:abstractNumId w:val="15"/>
  </w:num>
  <w:num w:numId="7">
    <w:abstractNumId w:val="2"/>
  </w:num>
  <w:num w:numId="8">
    <w:abstractNumId w:val="10"/>
  </w:num>
  <w:num w:numId="9">
    <w:abstractNumId w:val="18"/>
  </w:num>
  <w:num w:numId="10">
    <w:abstractNumId w:val="16"/>
  </w:num>
  <w:num w:numId="11">
    <w:abstractNumId w:val="4"/>
  </w:num>
  <w:num w:numId="12">
    <w:abstractNumId w:val="5"/>
  </w:num>
  <w:num w:numId="13">
    <w:abstractNumId w:val="9"/>
  </w:num>
  <w:num w:numId="14">
    <w:abstractNumId w:val="1"/>
  </w:num>
  <w:num w:numId="15">
    <w:abstractNumId w:val="8"/>
  </w:num>
  <w:num w:numId="16">
    <w:abstractNumId w:val="6"/>
  </w:num>
  <w:num w:numId="17">
    <w:abstractNumId w:val="7"/>
  </w:num>
  <w:num w:numId="18">
    <w:abstractNumId w:val="17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15"/>
    <w:rsid w:val="00000C16"/>
    <w:rsid w:val="000115E2"/>
    <w:rsid w:val="00016599"/>
    <w:rsid w:val="0004726B"/>
    <w:rsid w:val="00067FD7"/>
    <w:rsid w:val="000A0CB5"/>
    <w:rsid w:val="000D63A9"/>
    <w:rsid w:val="000F0B6F"/>
    <w:rsid w:val="000F10F2"/>
    <w:rsid w:val="00107A1F"/>
    <w:rsid w:val="001C6B4A"/>
    <w:rsid w:val="001F5DB4"/>
    <w:rsid w:val="00207B50"/>
    <w:rsid w:val="00222A25"/>
    <w:rsid w:val="002302B6"/>
    <w:rsid w:val="00237353"/>
    <w:rsid w:val="00244D61"/>
    <w:rsid w:val="00261B36"/>
    <w:rsid w:val="0026682A"/>
    <w:rsid w:val="00285A06"/>
    <w:rsid w:val="002A19B4"/>
    <w:rsid w:val="002A7CF1"/>
    <w:rsid w:val="002F038F"/>
    <w:rsid w:val="00301589"/>
    <w:rsid w:val="00301BE5"/>
    <w:rsid w:val="003170EF"/>
    <w:rsid w:val="00331831"/>
    <w:rsid w:val="00353BA0"/>
    <w:rsid w:val="00355987"/>
    <w:rsid w:val="00370C3C"/>
    <w:rsid w:val="003761EA"/>
    <w:rsid w:val="00376996"/>
    <w:rsid w:val="00381EA3"/>
    <w:rsid w:val="00384F14"/>
    <w:rsid w:val="003C01AE"/>
    <w:rsid w:val="003C55F7"/>
    <w:rsid w:val="003D4D82"/>
    <w:rsid w:val="003E09D9"/>
    <w:rsid w:val="00410DA7"/>
    <w:rsid w:val="00425C5F"/>
    <w:rsid w:val="00447693"/>
    <w:rsid w:val="00467552"/>
    <w:rsid w:val="004928C4"/>
    <w:rsid w:val="00492D6C"/>
    <w:rsid w:val="004943CD"/>
    <w:rsid w:val="00497E90"/>
    <w:rsid w:val="004B7D90"/>
    <w:rsid w:val="004D1913"/>
    <w:rsid w:val="004D50E4"/>
    <w:rsid w:val="004E508A"/>
    <w:rsid w:val="005053F2"/>
    <w:rsid w:val="005060E4"/>
    <w:rsid w:val="0050689D"/>
    <w:rsid w:val="00511C8B"/>
    <w:rsid w:val="00537B65"/>
    <w:rsid w:val="0055536C"/>
    <w:rsid w:val="00585F6B"/>
    <w:rsid w:val="00586905"/>
    <w:rsid w:val="00586CA6"/>
    <w:rsid w:val="005958C4"/>
    <w:rsid w:val="0059784D"/>
    <w:rsid w:val="005B1880"/>
    <w:rsid w:val="005B7A84"/>
    <w:rsid w:val="005C0AD2"/>
    <w:rsid w:val="005D22C8"/>
    <w:rsid w:val="005D4E2B"/>
    <w:rsid w:val="005E0EEF"/>
    <w:rsid w:val="005E7DC5"/>
    <w:rsid w:val="005F2B00"/>
    <w:rsid w:val="005F2D5C"/>
    <w:rsid w:val="005F3757"/>
    <w:rsid w:val="00606A15"/>
    <w:rsid w:val="006070E2"/>
    <w:rsid w:val="00611FEB"/>
    <w:rsid w:val="0061377E"/>
    <w:rsid w:val="00617E58"/>
    <w:rsid w:val="00640711"/>
    <w:rsid w:val="00642C5E"/>
    <w:rsid w:val="0064782B"/>
    <w:rsid w:val="0067280E"/>
    <w:rsid w:val="00673297"/>
    <w:rsid w:val="00693B1A"/>
    <w:rsid w:val="00697238"/>
    <w:rsid w:val="006975C4"/>
    <w:rsid w:val="006A007E"/>
    <w:rsid w:val="006A539C"/>
    <w:rsid w:val="006B0FB5"/>
    <w:rsid w:val="006B770A"/>
    <w:rsid w:val="006E2FFA"/>
    <w:rsid w:val="00704782"/>
    <w:rsid w:val="00705999"/>
    <w:rsid w:val="007115E2"/>
    <w:rsid w:val="00721841"/>
    <w:rsid w:val="00726072"/>
    <w:rsid w:val="00731EF5"/>
    <w:rsid w:val="0073488C"/>
    <w:rsid w:val="007465B3"/>
    <w:rsid w:val="007A1C6D"/>
    <w:rsid w:val="007D2630"/>
    <w:rsid w:val="007D79A6"/>
    <w:rsid w:val="007E762C"/>
    <w:rsid w:val="007F6B23"/>
    <w:rsid w:val="008373D6"/>
    <w:rsid w:val="00867E00"/>
    <w:rsid w:val="008B07B9"/>
    <w:rsid w:val="008C2047"/>
    <w:rsid w:val="008F7699"/>
    <w:rsid w:val="0092156F"/>
    <w:rsid w:val="00921DF5"/>
    <w:rsid w:val="009374A7"/>
    <w:rsid w:val="0094332C"/>
    <w:rsid w:val="009959FC"/>
    <w:rsid w:val="009C6736"/>
    <w:rsid w:val="009D4C44"/>
    <w:rsid w:val="009E13B9"/>
    <w:rsid w:val="009F302F"/>
    <w:rsid w:val="00A0330D"/>
    <w:rsid w:val="00A11EC7"/>
    <w:rsid w:val="00A13DC4"/>
    <w:rsid w:val="00A21E7E"/>
    <w:rsid w:val="00A238CD"/>
    <w:rsid w:val="00A24993"/>
    <w:rsid w:val="00A24A8B"/>
    <w:rsid w:val="00A331F1"/>
    <w:rsid w:val="00A33887"/>
    <w:rsid w:val="00A359E8"/>
    <w:rsid w:val="00A42300"/>
    <w:rsid w:val="00A537F7"/>
    <w:rsid w:val="00A72104"/>
    <w:rsid w:val="00A8694A"/>
    <w:rsid w:val="00AB1635"/>
    <w:rsid w:val="00AB3542"/>
    <w:rsid w:val="00AB48A0"/>
    <w:rsid w:val="00AD6630"/>
    <w:rsid w:val="00AF59A2"/>
    <w:rsid w:val="00B053A3"/>
    <w:rsid w:val="00B34521"/>
    <w:rsid w:val="00B53DC4"/>
    <w:rsid w:val="00B5724D"/>
    <w:rsid w:val="00B63732"/>
    <w:rsid w:val="00B6428C"/>
    <w:rsid w:val="00B7003F"/>
    <w:rsid w:val="00B81293"/>
    <w:rsid w:val="00B86D0B"/>
    <w:rsid w:val="00BB5BA9"/>
    <w:rsid w:val="00BC2F79"/>
    <w:rsid w:val="00BC5984"/>
    <w:rsid w:val="00BC68A9"/>
    <w:rsid w:val="00BE7BDE"/>
    <w:rsid w:val="00C0132B"/>
    <w:rsid w:val="00C065FA"/>
    <w:rsid w:val="00C34A0C"/>
    <w:rsid w:val="00C44370"/>
    <w:rsid w:val="00C50382"/>
    <w:rsid w:val="00C771D0"/>
    <w:rsid w:val="00C93DB7"/>
    <w:rsid w:val="00CB2DB1"/>
    <w:rsid w:val="00CC62CD"/>
    <w:rsid w:val="00CC7748"/>
    <w:rsid w:val="00CF5F29"/>
    <w:rsid w:val="00CF7BF4"/>
    <w:rsid w:val="00D01F0F"/>
    <w:rsid w:val="00D20F22"/>
    <w:rsid w:val="00D37CE9"/>
    <w:rsid w:val="00D40CC1"/>
    <w:rsid w:val="00DA207E"/>
    <w:rsid w:val="00DB71E8"/>
    <w:rsid w:val="00DD1FB1"/>
    <w:rsid w:val="00DF7E7C"/>
    <w:rsid w:val="00E00685"/>
    <w:rsid w:val="00E05516"/>
    <w:rsid w:val="00E55D5D"/>
    <w:rsid w:val="00E77F24"/>
    <w:rsid w:val="00E8183D"/>
    <w:rsid w:val="00E81A54"/>
    <w:rsid w:val="00E95D13"/>
    <w:rsid w:val="00ED28BE"/>
    <w:rsid w:val="00EE2B57"/>
    <w:rsid w:val="00EF4A79"/>
    <w:rsid w:val="00F125EC"/>
    <w:rsid w:val="00F15EAE"/>
    <w:rsid w:val="00F17FA2"/>
    <w:rsid w:val="00F20BAD"/>
    <w:rsid w:val="00F2149C"/>
    <w:rsid w:val="00F25A22"/>
    <w:rsid w:val="00F3334A"/>
    <w:rsid w:val="00F36A15"/>
    <w:rsid w:val="00F46069"/>
    <w:rsid w:val="00F50B19"/>
    <w:rsid w:val="00FB48DF"/>
    <w:rsid w:val="00FB509D"/>
    <w:rsid w:val="00FC536D"/>
    <w:rsid w:val="00FF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paragraph" w:styleId="Heading1">
    <w:name w:val="heading 1"/>
    <w:basedOn w:val="Normal"/>
    <w:next w:val="Normal"/>
    <w:link w:val="Heading1Char"/>
    <w:uiPriority w:val="9"/>
    <w:qFormat/>
    <w:rsid w:val="00E55D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53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53BA0"/>
    <w:pPr>
      <w:spacing w:line="240" w:lineRule="auto"/>
      <w:ind w:left="720"/>
      <w:contextualSpacing/>
      <w:jc w:val="both"/>
    </w:pPr>
    <w:rPr>
      <w:rFonts w:ascii="GHEA Grapalat" w:eastAsia="Calibri" w:hAnsi="GHEA Grapalat" w:cs="Times New Roman"/>
      <w:sz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53BA0"/>
    <w:rPr>
      <w:rFonts w:ascii="GHEA Grapalat" w:eastAsia="Calibri" w:hAnsi="GHEA Grapalat" w:cs="Times New Roman"/>
      <w:sz w:val="24"/>
      <w:lang w:val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53BA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E55D5D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 w:val="0"/>
      <w:bCs w:val="0"/>
      <w:color w:val="auto"/>
      <w:sz w:val="24"/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E55D5D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E55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7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paragraph" w:styleId="Heading1">
    <w:name w:val="heading 1"/>
    <w:basedOn w:val="Normal"/>
    <w:next w:val="Normal"/>
    <w:link w:val="Heading1Char"/>
    <w:uiPriority w:val="9"/>
    <w:qFormat/>
    <w:rsid w:val="00E55D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53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53BA0"/>
    <w:pPr>
      <w:spacing w:line="240" w:lineRule="auto"/>
      <w:ind w:left="720"/>
      <w:contextualSpacing/>
      <w:jc w:val="both"/>
    </w:pPr>
    <w:rPr>
      <w:rFonts w:ascii="GHEA Grapalat" w:eastAsia="Calibri" w:hAnsi="GHEA Grapalat" w:cs="Times New Roman"/>
      <w:sz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53BA0"/>
    <w:rPr>
      <w:rFonts w:ascii="GHEA Grapalat" w:eastAsia="Calibri" w:hAnsi="GHEA Grapalat" w:cs="Times New Roman"/>
      <w:sz w:val="24"/>
      <w:lang w:val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53BA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E55D5D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 w:val="0"/>
      <w:bCs w:val="0"/>
      <w:color w:val="auto"/>
      <w:sz w:val="24"/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E55D5D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E55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2607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Andranik Muradyan</dc:creator>
  <cp:keywords>https://mul2.gov.am/tasks/147523/oneclick/333_N_naxagic_ujy_korcrac_23_10_2019.docx?token=7134dc2c8954484f2f23b97457ba692d</cp:keywords>
  <cp:lastModifiedBy>Irina Vardanyan</cp:lastModifiedBy>
  <cp:revision>3</cp:revision>
  <cp:lastPrinted>2019-10-23T11:36:00Z</cp:lastPrinted>
  <dcterms:created xsi:type="dcterms:W3CDTF">2019-10-23T15:37:00Z</dcterms:created>
  <dcterms:modified xsi:type="dcterms:W3CDTF">2019-10-23T15:47:00Z</dcterms:modified>
</cp:coreProperties>
</file>