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787ACC" w:rsidRPr="00787ACC" w:rsidRDefault="003A51F0" w:rsidP="00787ACC">
      <w:pPr>
        <w:shd w:val="clear" w:color="auto" w:fill="FFFFFF"/>
        <w:spacing w:line="360" w:lineRule="auto"/>
        <w:ind w:firstLine="720"/>
        <w:jc w:val="center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14</w:t>
      </w:r>
      <w:r w:rsidR="00B543A7" w:rsidRPr="00B543A7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մայիսի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787ACC" w:rsidRPr="00787ACC">
        <w:rPr>
          <w:rFonts w:ascii="GHEA Mariam" w:hAnsi="GHEA Mariam" w:cs="Arial"/>
          <w:sz w:val="24"/>
          <w:szCs w:val="24"/>
          <w:lang w:val="hy-AM"/>
        </w:rPr>
        <w:t>Ն</w:t>
      </w:r>
    </w:p>
    <w:p w:rsidR="00787ACC" w:rsidRPr="00787ACC" w:rsidRDefault="00787ACC" w:rsidP="00787ACC">
      <w:pPr>
        <w:shd w:val="clear" w:color="auto" w:fill="FFFFFF"/>
        <w:tabs>
          <w:tab w:val="left" w:pos="0"/>
        </w:tabs>
        <w:ind w:firstLine="720"/>
        <w:jc w:val="center"/>
        <w:rPr>
          <w:rFonts w:ascii="GHEA Mariam" w:hAnsi="GHEA Mariam" w:cs="Arial"/>
          <w:bCs/>
          <w:sz w:val="24"/>
          <w:szCs w:val="24"/>
          <w:lang w:val="hy-AM"/>
        </w:rPr>
      </w:pPr>
    </w:p>
    <w:p w:rsidR="00787ACC" w:rsidRPr="00787ACC" w:rsidRDefault="00787ACC" w:rsidP="00787ACC">
      <w:pPr>
        <w:shd w:val="clear" w:color="auto" w:fill="FFFFFF"/>
        <w:tabs>
          <w:tab w:val="left" w:pos="0"/>
        </w:tabs>
        <w:ind w:firstLine="720"/>
        <w:jc w:val="center"/>
        <w:rPr>
          <w:rFonts w:ascii="GHEA Mariam" w:hAnsi="GHEA Mariam" w:cs="Arial"/>
          <w:bCs/>
          <w:sz w:val="24"/>
          <w:szCs w:val="24"/>
          <w:lang w:val="hy-AM"/>
        </w:rPr>
      </w:pPr>
    </w:p>
    <w:p w:rsidR="002E1CF3" w:rsidRDefault="00787ACC" w:rsidP="00787ACC">
      <w:pPr>
        <w:shd w:val="clear" w:color="auto" w:fill="FFFFFF"/>
        <w:tabs>
          <w:tab w:val="left" w:pos="0"/>
        </w:tabs>
        <w:ind w:firstLine="720"/>
        <w:jc w:val="center"/>
        <w:rPr>
          <w:rFonts w:ascii="GHEA Mariam" w:hAnsi="GHEA Mariam" w:cs="Arial"/>
          <w:bCs/>
          <w:sz w:val="24"/>
          <w:szCs w:val="24"/>
          <w:lang w:val="hy-AM"/>
        </w:rPr>
      </w:pPr>
      <w:r w:rsidRPr="00787ACC">
        <w:rPr>
          <w:rFonts w:ascii="GHEA Mariam" w:hAnsi="GHEA Mariam" w:cs="Arial"/>
          <w:bCs/>
          <w:sz w:val="24"/>
          <w:szCs w:val="24"/>
          <w:lang w:val="hy-AM"/>
        </w:rPr>
        <w:t xml:space="preserve">ՊԵՏԱԿԱՆ ՏՈՒՐՔԻ ԳԾՈՎ ԱՐՏՈՆՈՒԹՅՈՒՆ </w:t>
      </w:r>
    </w:p>
    <w:p w:rsidR="00787ACC" w:rsidRDefault="00787ACC" w:rsidP="00787ACC">
      <w:pPr>
        <w:shd w:val="clear" w:color="auto" w:fill="FFFFFF"/>
        <w:tabs>
          <w:tab w:val="left" w:pos="0"/>
        </w:tabs>
        <w:ind w:firstLine="720"/>
        <w:jc w:val="center"/>
        <w:rPr>
          <w:rFonts w:ascii="GHEA Mariam" w:hAnsi="GHEA Mariam" w:cs="Arial"/>
          <w:bCs/>
          <w:sz w:val="24"/>
          <w:szCs w:val="24"/>
          <w:lang w:val="hy-AM"/>
        </w:rPr>
      </w:pPr>
      <w:r w:rsidRPr="00787ACC">
        <w:rPr>
          <w:rFonts w:ascii="GHEA Mariam" w:hAnsi="GHEA Mariam" w:cs="Arial"/>
          <w:bCs/>
          <w:sz w:val="24"/>
          <w:szCs w:val="24"/>
          <w:lang w:val="hy-AM"/>
        </w:rPr>
        <w:t>ՍԱՀՄԱՆԵԼՈՒ ՄԱՍԻՆ</w:t>
      </w:r>
    </w:p>
    <w:p w:rsidR="00787ACC" w:rsidRPr="00D763BD" w:rsidRDefault="00787ACC" w:rsidP="00787ACC">
      <w:pPr>
        <w:shd w:val="clear" w:color="auto" w:fill="FFFFFF"/>
        <w:tabs>
          <w:tab w:val="left" w:pos="0"/>
        </w:tabs>
        <w:ind w:firstLine="720"/>
        <w:jc w:val="center"/>
        <w:rPr>
          <w:rFonts w:ascii="GHEA Mariam" w:hAnsi="GHEA Mariam" w:cs="Arial"/>
          <w:bCs/>
          <w:sz w:val="24"/>
          <w:szCs w:val="24"/>
          <w:lang w:val="hy-AM"/>
        </w:rPr>
      </w:pPr>
      <w:r w:rsidRPr="00D763BD">
        <w:rPr>
          <w:rFonts w:ascii="GHEA Mariam" w:hAnsi="GHEA Mariam" w:cs="Arial"/>
          <w:bCs/>
          <w:sz w:val="24"/>
          <w:szCs w:val="24"/>
          <w:lang w:val="hy-AM"/>
        </w:rPr>
        <w:t>---------------------------------------</w:t>
      </w:r>
      <w:r w:rsidR="002E1CF3">
        <w:rPr>
          <w:rFonts w:ascii="GHEA Mariam" w:hAnsi="GHEA Mariam" w:cs="Arial"/>
          <w:bCs/>
          <w:sz w:val="24"/>
          <w:szCs w:val="24"/>
          <w:lang w:val="hy-AM"/>
        </w:rPr>
        <w:t>----------------------------</w:t>
      </w:r>
      <w:r w:rsidRPr="00D763BD">
        <w:rPr>
          <w:rFonts w:ascii="GHEA Mariam" w:hAnsi="GHEA Mariam" w:cs="Arial"/>
          <w:bCs/>
          <w:sz w:val="24"/>
          <w:szCs w:val="24"/>
          <w:lang w:val="hy-AM"/>
        </w:rPr>
        <w:t>--</w:t>
      </w:r>
    </w:p>
    <w:p w:rsidR="00787ACC" w:rsidRPr="004C7170" w:rsidRDefault="00787ACC" w:rsidP="00787ACC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787ACC" w:rsidRPr="004C7170" w:rsidRDefault="00787ACC" w:rsidP="00787ACC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Calibri"/>
          <w:sz w:val="24"/>
          <w:szCs w:val="24"/>
          <w:lang w:val="hy-AM"/>
        </w:rPr>
      </w:pPr>
      <w:r w:rsidRPr="004C7170">
        <w:rPr>
          <w:rFonts w:ascii="GHEA Mariam" w:hAnsi="GHEA Mariam" w:cs="Calibri"/>
          <w:sz w:val="24"/>
          <w:szCs w:val="24"/>
          <w:lang w:val="hy-AM"/>
        </w:rPr>
        <w:t xml:space="preserve">Հիմք ընդունելով </w:t>
      </w:r>
      <w:r w:rsidRPr="004C7170">
        <w:rPr>
          <w:rFonts w:ascii="GHEA Mariam" w:hAnsi="GHEA Mariam" w:cs="Arial"/>
          <w:sz w:val="24"/>
          <w:szCs w:val="24"/>
          <w:lang w:val="hy-AM"/>
        </w:rPr>
        <w:t>«Պետական տուրքի մասին» օրենքի 31-րդ հոդվածի 1-ին մասի «բ» կետը, «Հայաստանի Հանրապետության բյուջետային համակարգի մասին» օրենքի 19-րդ հոդվածի 3-րդ մասը</w:t>
      </w:r>
      <w:r w:rsidR="001F1BA7" w:rsidRPr="001F1BA7">
        <w:rPr>
          <w:rFonts w:ascii="GHEA Mariam" w:hAnsi="GHEA Mariam" w:cs="Arial"/>
          <w:sz w:val="24"/>
          <w:szCs w:val="24"/>
          <w:lang w:val="hy-AM"/>
        </w:rPr>
        <w:t>`</w:t>
      </w:r>
      <w:r w:rsidRPr="004C7170">
        <w:rPr>
          <w:rFonts w:ascii="GHEA Mariam" w:hAnsi="GHEA Mariam" w:cs="Arial"/>
          <w:sz w:val="24"/>
          <w:szCs w:val="24"/>
          <w:lang w:val="hy-AM"/>
        </w:rPr>
        <w:t xml:space="preserve"> Հայաստանի Հանրապետության կառավարությունը</w:t>
      </w:r>
      <w:r w:rsidR="00D763BD" w:rsidRPr="00D763BD">
        <w:rPr>
          <w:rFonts w:ascii="GHEA Mariam" w:hAnsi="GHEA Mariam" w:cs="Arial"/>
          <w:sz w:val="24"/>
          <w:szCs w:val="24"/>
          <w:lang w:val="hy-AM"/>
        </w:rPr>
        <w:t xml:space="preserve">   </w:t>
      </w:r>
      <w:r w:rsidRPr="004C7170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4C7170">
        <w:rPr>
          <w:rFonts w:ascii="GHEA Mariam" w:hAnsi="GHEA Mariam" w:cs="Arial"/>
          <w:bCs/>
          <w:iCs/>
          <w:sz w:val="24"/>
          <w:szCs w:val="24"/>
          <w:lang w:val="hy-AM"/>
        </w:rPr>
        <w:t>ո</w:t>
      </w:r>
      <w:r>
        <w:rPr>
          <w:rFonts w:ascii="GHEA Mariam" w:hAnsi="GHEA Mariam" w:cs="Arial"/>
          <w:bCs/>
          <w:iCs/>
          <w:sz w:val="24"/>
          <w:szCs w:val="24"/>
          <w:lang w:val="hy-AM"/>
        </w:rPr>
        <w:t xml:space="preserve"> </w:t>
      </w:r>
      <w:r w:rsidRPr="004C7170">
        <w:rPr>
          <w:rFonts w:ascii="GHEA Mariam" w:hAnsi="GHEA Mariam" w:cs="Arial"/>
          <w:bCs/>
          <w:iCs/>
          <w:sz w:val="24"/>
          <w:szCs w:val="24"/>
          <w:lang w:val="hy-AM"/>
        </w:rPr>
        <w:t>ր</w:t>
      </w:r>
      <w:r>
        <w:rPr>
          <w:rFonts w:ascii="GHEA Mariam" w:hAnsi="GHEA Mariam" w:cs="Arial"/>
          <w:bCs/>
          <w:iCs/>
          <w:sz w:val="24"/>
          <w:szCs w:val="24"/>
          <w:lang w:val="hy-AM"/>
        </w:rPr>
        <w:t xml:space="preserve"> </w:t>
      </w:r>
      <w:r w:rsidRPr="004C7170">
        <w:rPr>
          <w:rFonts w:ascii="GHEA Mariam" w:hAnsi="GHEA Mariam" w:cs="Arial"/>
          <w:bCs/>
          <w:iCs/>
          <w:sz w:val="24"/>
          <w:szCs w:val="24"/>
          <w:lang w:val="hy-AM"/>
        </w:rPr>
        <w:t>ո</w:t>
      </w:r>
      <w:r>
        <w:rPr>
          <w:rFonts w:ascii="GHEA Mariam" w:hAnsi="GHEA Mariam" w:cs="Arial"/>
          <w:bCs/>
          <w:iCs/>
          <w:sz w:val="24"/>
          <w:szCs w:val="24"/>
          <w:lang w:val="hy-AM"/>
        </w:rPr>
        <w:t xml:space="preserve"> </w:t>
      </w:r>
      <w:r w:rsidRPr="004C7170">
        <w:rPr>
          <w:rFonts w:ascii="GHEA Mariam" w:hAnsi="GHEA Mariam" w:cs="Arial"/>
          <w:bCs/>
          <w:iCs/>
          <w:sz w:val="24"/>
          <w:szCs w:val="24"/>
          <w:lang w:val="hy-AM"/>
        </w:rPr>
        <w:t>շ</w:t>
      </w:r>
      <w:r>
        <w:rPr>
          <w:rFonts w:ascii="GHEA Mariam" w:hAnsi="GHEA Mariam" w:cs="Arial"/>
          <w:bCs/>
          <w:iCs/>
          <w:sz w:val="24"/>
          <w:szCs w:val="24"/>
          <w:lang w:val="hy-AM"/>
        </w:rPr>
        <w:t xml:space="preserve"> </w:t>
      </w:r>
      <w:r w:rsidRPr="004C7170">
        <w:rPr>
          <w:rFonts w:ascii="GHEA Mariam" w:hAnsi="GHEA Mariam" w:cs="Arial"/>
          <w:bCs/>
          <w:iCs/>
          <w:sz w:val="24"/>
          <w:szCs w:val="24"/>
          <w:lang w:val="hy-AM"/>
        </w:rPr>
        <w:t>ու</w:t>
      </w:r>
      <w:r>
        <w:rPr>
          <w:rFonts w:ascii="GHEA Mariam" w:hAnsi="GHEA Mariam" w:cs="Arial"/>
          <w:bCs/>
          <w:iCs/>
          <w:sz w:val="24"/>
          <w:szCs w:val="24"/>
          <w:lang w:val="hy-AM"/>
        </w:rPr>
        <w:t xml:space="preserve"> </w:t>
      </w:r>
      <w:r w:rsidRPr="004C7170">
        <w:rPr>
          <w:rFonts w:ascii="GHEA Mariam" w:hAnsi="GHEA Mariam" w:cs="Arial"/>
          <w:bCs/>
          <w:iCs/>
          <w:sz w:val="24"/>
          <w:szCs w:val="24"/>
          <w:lang w:val="hy-AM"/>
        </w:rPr>
        <w:t>մ</w:t>
      </w:r>
      <w:r w:rsidR="00D763BD" w:rsidRPr="00D763BD">
        <w:rPr>
          <w:rFonts w:ascii="GHEA Mariam" w:hAnsi="GHEA Mariam" w:cs="Arial"/>
          <w:bCs/>
          <w:iCs/>
          <w:sz w:val="24"/>
          <w:szCs w:val="24"/>
          <w:lang w:val="hy-AM"/>
        </w:rPr>
        <w:t xml:space="preserve">  </w:t>
      </w:r>
      <w:r w:rsidRPr="004C7170">
        <w:rPr>
          <w:rFonts w:ascii="GHEA Mariam" w:hAnsi="GHEA Mariam" w:cs="Arial"/>
          <w:bCs/>
          <w:iCs/>
          <w:sz w:val="24"/>
          <w:szCs w:val="24"/>
          <w:lang w:val="hy-AM"/>
        </w:rPr>
        <w:t xml:space="preserve"> է.</w:t>
      </w:r>
    </w:p>
    <w:p w:rsidR="00787ACC" w:rsidRPr="004C7170" w:rsidRDefault="00787ACC" w:rsidP="00CE460B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4C7170">
        <w:rPr>
          <w:rFonts w:ascii="GHEA Mariam" w:eastAsia="Times New Roman" w:hAnsi="GHEA Mariam" w:cs="Arial"/>
          <w:sz w:val="24"/>
          <w:szCs w:val="24"/>
          <w:lang w:val="hy-AM"/>
        </w:rPr>
        <w:t>2026 թվականի հոկտեմբերի 18-30-ը Երևանում կայանալիք` «Կենսաբա</w:t>
      </w:r>
      <w:r w:rsidR="00CE460B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4C7170">
        <w:rPr>
          <w:rFonts w:ascii="GHEA Mariam" w:eastAsia="Times New Roman" w:hAnsi="GHEA Mariam" w:cs="Arial"/>
          <w:sz w:val="24"/>
          <w:szCs w:val="24"/>
          <w:lang w:val="hy-AM"/>
        </w:rPr>
        <w:t xml:space="preserve">նական բազմազանության մասին» կոնվենցիայի (այսուհետ՝ </w:t>
      </w:r>
      <w:r w:rsidR="00CE460B" w:rsidRPr="004C7170">
        <w:rPr>
          <w:rFonts w:ascii="GHEA Mariam" w:eastAsia="Times New Roman" w:hAnsi="GHEA Mariam" w:cs="Arial"/>
          <w:sz w:val="24"/>
          <w:szCs w:val="24"/>
          <w:lang w:val="hy-AM"/>
        </w:rPr>
        <w:t>կ</w:t>
      </w:r>
      <w:r w:rsidRPr="004C7170">
        <w:rPr>
          <w:rFonts w:ascii="GHEA Mariam" w:eastAsia="Times New Roman" w:hAnsi="GHEA Mariam" w:cs="Arial"/>
          <w:sz w:val="24"/>
          <w:szCs w:val="24"/>
          <w:lang w:val="hy-AM"/>
        </w:rPr>
        <w:t>ոնվենցիա) կողմերի 17-րդ միջազգային համաժողովին (այսուհետ՝ COP17 համաժողով) մասնակցելու նպատակով Հայաստանի Հանրապետություն ժամանող օտարերկրյա քաղաքա</w:t>
      </w:r>
      <w:r w:rsidR="0044609C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4C7170">
        <w:rPr>
          <w:rFonts w:ascii="GHEA Mariam" w:eastAsia="Times New Roman" w:hAnsi="GHEA Mariam" w:cs="Arial"/>
          <w:sz w:val="24"/>
          <w:szCs w:val="24"/>
          <w:lang w:val="hy-AM"/>
        </w:rPr>
        <w:t xml:space="preserve">ցիներին, որոնց համար գործում է վիզային ռեժիմ, ազատել </w:t>
      </w:r>
      <w:r w:rsidRPr="004C7170">
        <w:rPr>
          <w:rFonts w:ascii="GHEA Mariam" w:eastAsia="Times New Roman" w:hAnsi="GHEA Mariam" w:cs="Sylfaen"/>
          <w:bCs/>
          <w:iCs/>
          <w:sz w:val="24"/>
          <w:szCs w:val="24"/>
          <w:lang w:val="hy-AM" w:eastAsia="ru-RU"/>
        </w:rPr>
        <w:t>Հայաստանի Հանրապետության մուտքի վիզա (մինչև 21 օր) տրամադրելու համար</w:t>
      </w:r>
      <w:r w:rsidRPr="004C7170">
        <w:rPr>
          <w:rFonts w:ascii="GHEA Mariam" w:eastAsia="Times New Roman" w:hAnsi="GHEA Mariam" w:cs="Arial"/>
          <w:sz w:val="24"/>
          <w:szCs w:val="24"/>
          <w:lang w:val="hy-AM"/>
        </w:rPr>
        <w:t xml:space="preserve"> նախա</w:t>
      </w:r>
      <w:r w:rsidR="0044609C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4C7170">
        <w:rPr>
          <w:rFonts w:ascii="GHEA Mariam" w:eastAsia="Times New Roman" w:hAnsi="GHEA Mariam" w:cs="Arial"/>
          <w:sz w:val="24"/>
          <w:szCs w:val="24"/>
          <w:lang w:val="hy-AM"/>
        </w:rPr>
        <w:t>տեսված պետական տուրքի վճարումից։</w:t>
      </w:r>
    </w:p>
    <w:p w:rsidR="00787ACC" w:rsidRPr="004C7170" w:rsidRDefault="00787ACC" w:rsidP="00CE460B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4C7170">
        <w:rPr>
          <w:rFonts w:ascii="GHEA Mariam" w:eastAsia="Times New Roman" w:hAnsi="GHEA Mariam" w:cs="Arial"/>
          <w:sz w:val="24"/>
          <w:szCs w:val="24"/>
          <w:lang w:val="hy-AM"/>
        </w:rPr>
        <w:t xml:space="preserve">Հայաստանի Հանրապետության </w:t>
      </w:r>
      <w:r w:rsidRPr="004C7170">
        <w:rPr>
          <w:rFonts w:ascii="GHEA Mariam" w:eastAsia="Times New Roman" w:hAnsi="GHEA Mariam" w:cs="Arial"/>
          <w:iCs/>
          <w:sz w:val="24"/>
          <w:szCs w:val="24"/>
          <w:lang w:val="hy-AM"/>
        </w:rPr>
        <w:t>արտաքին գործերի</w:t>
      </w:r>
      <w:r w:rsidRPr="004C7170">
        <w:rPr>
          <w:rFonts w:ascii="GHEA Mariam" w:eastAsia="Times New Roman" w:hAnsi="GHEA Mariam" w:cs="Arial"/>
          <w:i/>
          <w:iCs/>
          <w:sz w:val="24"/>
          <w:szCs w:val="24"/>
          <w:lang w:val="hy-AM"/>
        </w:rPr>
        <w:t xml:space="preserve"> </w:t>
      </w:r>
      <w:r w:rsidRPr="004C7170">
        <w:rPr>
          <w:rFonts w:ascii="GHEA Mariam" w:eastAsia="Times New Roman" w:hAnsi="GHEA Mariam" w:cs="Arial"/>
          <w:sz w:val="24"/>
          <w:szCs w:val="24"/>
          <w:lang w:val="hy-AM"/>
        </w:rPr>
        <w:t>նախարարին` սույն որոշման 1-ին կետում նշված օտարերկրյա քաղաքացիների վերաբերյալ տեղե</w:t>
      </w:r>
      <w:r w:rsidR="0044609C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4C7170">
        <w:rPr>
          <w:rFonts w:ascii="GHEA Mariam" w:eastAsia="Times New Roman" w:hAnsi="GHEA Mariam" w:cs="Arial"/>
          <w:sz w:val="24"/>
          <w:szCs w:val="24"/>
          <w:lang w:val="hy-AM"/>
        </w:rPr>
        <w:t xml:space="preserve">կատվությունը </w:t>
      </w:r>
      <w:r w:rsidR="008D05DA">
        <w:rPr>
          <w:rFonts w:ascii="GHEA Mariam" w:eastAsia="Times New Roman" w:hAnsi="GHEA Mariam" w:cs="Arial"/>
          <w:sz w:val="24"/>
          <w:szCs w:val="24"/>
          <w:lang w:val="hy-AM"/>
        </w:rPr>
        <w:t>կ</w:t>
      </w:r>
      <w:r w:rsidRPr="004C7170">
        <w:rPr>
          <w:rFonts w:ascii="GHEA Mariam" w:eastAsia="Times New Roman" w:hAnsi="GHEA Mariam" w:cs="Arial"/>
          <w:sz w:val="24"/>
          <w:szCs w:val="24"/>
          <w:lang w:val="hy-AM"/>
        </w:rPr>
        <w:t xml:space="preserve">ոնվենցիայի քարտուղարությունից ստացվելուն պես` անհապաղ </w:t>
      </w:r>
      <w:r w:rsidRPr="004C7170">
        <w:rPr>
          <w:rFonts w:ascii="GHEA Mariam" w:eastAsia="Times New Roman" w:hAnsi="GHEA Mariam" w:cs="Arial"/>
          <w:sz w:val="24"/>
          <w:szCs w:val="24"/>
          <w:lang w:val="hy-AM"/>
        </w:rPr>
        <w:lastRenderedPageBreak/>
        <w:t>փոխանցել Հայաստանի Հանրապետության ազգային անվտանգության ծառայու</w:t>
      </w:r>
      <w:r w:rsidR="0044609C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4C7170">
        <w:rPr>
          <w:rFonts w:ascii="GHEA Mariam" w:eastAsia="Times New Roman" w:hAnsi="GHEA Mariam" w:cs="Arial"/>
          <w:sz w:val="24"/>
          <w:szCs w:val="24"/>
          <w:lang w:val="hy-AM"/>
        </w:rPr>
        <w:t>թյուն և Հայաստանի Հանրապետության ներքին գործերի նախարարության միգրացիայի և քաղաքացիության ծառայություն:</w:t>
      </w:r>
    </w:p>
    <w:p w:rsidR="00787ACC" w:rsidRPr="004C7170" w:rsidRDefault="00787ACC" w:rsidP="00CE460B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4C7170">
        <w:rPr>
          <w:rFonts w:ascii="GHEA Mariam" w:eastAsia="Times New Roman" w:hAnsi="GHEA Mariam" w:cs="Arial"/>
          <w:sz w:val="24"/>
          <w:szCs w:val="24"/>
          <w:lang w:val="hy-AM"/>
        </w:rPr>
        <w:t>Հայաստանի Հանրապետության ազգային անվտանգության ծառայու</w:t>
      </w:r>
      <w:r w:rsidR="0044609C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4C7170">
        <w:rPr>
          <w:rFonts w:ascii="GHEA Mariam" w:eastAsia="Times New Roman" w:hAnsi="GHEA Mariam" w:cs="Arial"/>
          <w:sz w:val="24"/>
          <w:szCs w:val="24"/>
          <w:lang w:val="hy-AM"/>
        </w:rPr>
        <w:t xml:space="preserve">թյան տնօրենին` մինչև 2026 թվականի նոյեմբերի 20-ը Հայաստանի </w:t>
      </w:r>
      <w:r w:rsidRPr="004C7170">
        <w:rPr>
          <w:rFonts w:ascii="GHEA Mariam" w:eastAsia="Times New Roman" w:hAnsi="GHEA Mariam" w:cs="Arial"/>
          <w:iCs/>
          <w:sz w:val="24"/>
          <w:szCs w:val="24"/>
          <w:lang w:val="hy-AM"/>
        </w:rPr>
        <w:t>Հանրա</w:t>
      </w:r>
      <w:r w:rsidR="00B52CC6">
        <w:rPr>
          <w:rFonts w:ascii="GHEA Mariam" w:eastAsia="Times New Roman" w:hAnsi="GHEA Mariam" w:cs="Arial"/>
          <w:iCs/>
          <w:sz w:val="24"/>
          <w:szCs w:val="24"/>
          <w:lang w:val="hy-AM"/>
        </w:rPr>
        <w:softHyphen/>
      </w:r>
      <w:r w:rsidRPr="004C7170">
        <w:rPr>
          <w:rFonts w:ascii="GHEA Mariam" w:eastAsia="Times New Roman" w:hAnsi="GHEA Mariam" w:cs="Arial"/>
          <w:iCs/>
          <w:sz w:val="24"/>
          <w:szCs w:val="24"/>
          <w:lang w:val="hy-AM"/>
        </w:rPr>
        <w:t xml:space="preserve">պետության արտաքին գործերի </w:t>
      </w:r>
      <w:r w:rsidRPr="004C7170">
        <w:rPr>
          <w:rFonts w:ascii="GHEA Mariam" w:eastAsia="Times New Roman" w:hAnsi="GHEA Mariam" w:cs="Arial"/>
          <w:sz w:val="24"/>
          <w:szCs w:val="24"/>
          <w:lang w:val="hy-AM"/>
        </w:rPr>
        <w:t>նախարարություն ներկայացնել հաշվետվություն սույն որոշման 1-ին կետում նշված պետական տուրքի չափի մասին:</w:t>
      </w:r>
    </w:p>
    <w:p w:rsidR="00787ACC" w:rsidRPr="004C7170" w:rsidRDefault="00787ACC" w:rsidP="00CE460B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4C7170">
        <w:rPr>
          <w:rFonts w:ascii="GHEA Mariam" w:eastAsia="Times New Roman" w:hAnsi="GHEA Mariam" w:cs="Arial"/>
          <w:sz w:val="24"/>
          <w:szCs w:val="24"/>
          <w:lang w:val="hy-AM"/>
        </w:rPr>
        <w:t>Հայաստանի Հանրապետության արտաքին գործերի նախարարին` սույն որոշման 3-րդ կետում նշված հաշվետվությունը ստանալուց հետո</w:t>
      </w:r>
      <w:r w:rsidR="009C745F">
        <w:rPr>
          <w:rFonts w:ascii="GHEA Mariam" w:eastAsia="Times New Roman" w:hAnsi="GHEA Mariam" w:cs="Arial"/>
          <w:sz w:val="24"/>
          <w:szCs w:val="24"/>
          <w:lang w:val="hy-AM"/>
        </w:rPr>
        <w:t>՝</w:t>
      </w:r>
      <w:r w:rsidRPr="004C7170">
        <w:rPr>
          <w:rFonts w:ascii="GHEA Mariam" w:eastAsia="Times New Roman" w:hAnsi="GHEA Mariam" w:cs="Arial"/>
          <w:sz w:val="24"/>
          <w:szCs w:val="24"/>
          <w:lang w:val="hy-AM"/>
        </w:rPr>
        <w:t xml:space="preserve"> երկշաբաթյա ժամկետում</w:t>
      </w:r>
      <w:r w:rsidR="009C745F">
        <w:rPr>
          <w:rFonts w:ascii="GHEA Mariam" w:eastAsia="Times New Roman" w:hAnsi="GHEA Mariam" w:cs="Arial"/>
          <w:sz w:val="24"/>
          <w:szCs w:val="24"/>
          <w:lang w:val="hy-AM"/>
        </w:rPr>
        <w:t>,</w:t>
      </w:r>
      <w:bookmarkStart w:id="0" w:name="_GoBack"/>
      <w:bookmarkEnd w:id="0"/>
      <w:r w:rsidRPr="004C7170">
        <w:rPr>
          <w:rFonts w:ascii="GHEA Mariam" w:eastAsia="Times New Roman" w:hAnsi="GHEA Mariam" w:cs="Arial"/>
          <w:sz w:val="24"/>
          <w:szCs w:val="24"/>
          <w:lang w:val="hy-AM"/>
        </w:rPr>
        <w:t xml:space="preserve"> սահմանված կարգով Հայաստանի Հանրապետության կառավա</w:t>
      </w:r>
      <w:r w:rsidR="00B52CC6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4C7170">
        <w:rPr>
          <w:rFonts w:ascii="GHEA Mariam" w:eastAsia="Times New Roman" w:hAnsi="GHEA Mariam" w:cs="Arial"/>
          <w:sz w:val="24"/>
          <w:szCs w:val="24"/>
          <w:lang w:val="hy-AM"/>
        </w:rPr>
        <w:t>րություն ներկայացնել առաջարկություն՝ Հայաստանի Հանրապետության 2026 թվականի պետական բյուջեով նախատեսված</w:t>
      </w:r>
      <w:r w:rsidR="00B52CC6" w:rsidRPr="00B52CC6">
        <w:rPr>
          <w:rFonts w:ascii="GHEA Mariam" w:eastAsia="Times New Roman" w:hAnsi="GHEA Mariam" w:cs="Arial"/>
          <w:sz w:val="24"/>
          <w:szCs w:val="24"/>
          <w:lang w:val="hy-AM"/>
        </w:rPr>
        <w:t>`</w:t>
      </w:r>
      <w:r w:rsidRPr="004C7170">
        <w:rPr>
          <w:rFonts w:ascii="GHEA Mariam" w:eastAsia="Times New Roman" w:hAnsi="GHEA Mariam" w:cs="Arial"/>
          <w:sz w:val="24"/>
          <w:szCs w:val="24"/>
          <w:lang w:val="hy-AM"/>
        </w:rPr>
        <w:t xml:space="preserve"> Հայաստանի Հանրապետության կառավարության պահուստային ֆոնդից այդ հաշվետվության մեջ նշված գումարի չափով Հայաստանի Հանրապետության արտաքին գործերի նախարարությանը սույն որոշման 1-ին կետում նշված պետական տուրքի վճարումից ազատված անձանց մուտքի վիզաների համար նախատեսված պետական տուրքի գու</w:t>
      </w:r>
      <w:r w:rsidR="00B52CC6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4C7170">
        <w:rPr>
          <w:rFonts w:ascii="GHEA Mariam" w:eastAsia="Times New Roman" w:hAnsi="GHEA Mariam" w:cs="Arial"/>
          <w:sz w:val="24"/>
          <w:szCs w:val="24"/>
          <w:lang w:val="hy-AM"/>
        </w:rPr>
        <w:t>մարների փոխարեն Հայաստանի Հանրապետության պետական բյուջե վճարելու նպատակով գումար հատկացնելու վերաբերյալ:</w:t>
      </w: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9950EB" w:rsidRPr="00F21DBD" w:rsidRDefault="009950EB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F21DB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21DB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21DB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950EB" w:rsidRPr="00F21DBD" w:rsidRDefault="009950EB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21DBD">
        <w:rPr>
          <w:rFonts w:ascii="GHEA Mariam" w:hAnsi="GHEA Mariam"/>
          <w:sz w:val="24"/>
          <w:szCs w:val="24"/>
          <w:lang w:val="hy-AM"/>
        </w:rPr>
        <w:t xml:space="preserve">          </w:t>
      </w:r>
      <w:r>
        <w:rPr>
          <w:rFonts w:ascii="GHEA Mariam" w:hAnsi="GHEA Mariam"/>
          <w:sz w:val="24"/>
          <w:szCs w:val="24"/>
          <w:lang w:val="hy-AM"/>
        </w:rPr>
        <w:t xml:space="preserve">       </w:t>
      </w:r>
      <w:r w:rsidRPr="00F21DBD">
        <w:rPr>
          <w:rFonts w:ascii="GHEA Mariam" w:hAnsi="GHEA Mariam"/>
          <w:sz w:val="24"/>
          <w:szCs w:val="24"/>
          <w:lang w:val="hy-AM"/>
        </w:rPr>
        <w:t xml:space="preserve">  ՓՈԽ</w:t>
      </w:r>
      <w:r w:rsidRPr="00F21DB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21DBD">
        <w:rPr>
          <w:rFonts w:ascii="GHEA Mariam" w:hAnsi="GHEA Mariam" w:cs="Arial Armenian"/>
          <w:sz w:val="24"/>
          <w:szCs w:val="24"/>
          <w:lang w:val="hy-AM"/>
        </w:rPr>
        <w:tab/>
      </w:r>
      <w:r w:rsidRPr="00F21DBD">
        <w:rPr>
          <w:rFonts w:ascii="GHEA Mariam" w:hAnsi="GHEA Mariam" w:cs="Arial Armenian"/>
          <w:sz w:val="24"/>
          <w:szCs w:val="24"/>
          <w:lang w:val="hy-AM"/>
        </w:rPr>
        <w:tab/>
      </w:r>
      <w:r w:rsidRPr="00F21DBD">
        <w:rPr>
          <w:rFonts w:ascii="GHEA Mariam" w:hAnsi="GHEA Mariam" w:cs="Arial Armenian"/>
          <w:sz w:val="24"/>
          <w:szCs w:val="24"/>
          <w:lang w:val="hy-AM"/>
        </w:rPr>
        <w:tab/>
        <w:t xml:space="preserve">     Մ</w:t>
      </w:r>
      <w:r w:rsidRPr="00F21DBD">
        <w:rPr>
          <w:rFonts w:ascii="GHEA Mariam" w:hAnsi="GHEA Mariam" w:cs="Sylfaen"/>
          <w:sz w:val="24"/>
          <w:szCs w:val="24"/>
          <w:lang w:val="hy-AM"/>
        </w:rPr>
        <w:t>.</w:t>
      </w:r>
      <w:r w:rsidRPr="00F21DBD"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 w:rsidRPr="00F21DB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950EB" w:rsidRPr="00C16E90" w:rsidRDefault="009950EB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</w:t>
      </w:r>
      <w:r w:rsidRPr="00F21DBD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4094" w:rsidRDefault="00434094">
      <w:r>
        <w:separator/>
      </w:r>
    </w:p>
  </w:endnote>
  <w:endnote w:type="continuationSeparator" w:id="0">
    <w:p w:rsidR="00434094" w:rsidRDefault="00434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E1CF3">
      <w:rPr>
        <w:noProof/>
        <w:sz w:val="18"/>
      </w:rPr>
      <w:t>KA-117-23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4094" w:rsidRDefault="00434094">
      <w:r>
        <w:separator/>
      </w:r>
    </w:p>
  </w:footnote>
  <w:footnote w:type="continuationSeparator" w:id="0">
    <w:p w:rsidR="00434094" w:rsidRDefault="004340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C745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14538"/>
    <w:multiLevelType w:val="hybridMultilevel"/>
    <w:tmpl w:val="95A4189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0F7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A7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CF3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1F0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E04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094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09C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CC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566"/>
    <w:rsid w:val="008C7C0D"/>
    <w:rsid w:val="008D0201"/>
    <w:rsid w:val="008D05DA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6CC9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0EB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45F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943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2CC6"/>
    <w:rsid w:val="00B53FEA"/>
    <w:rsid w:val="00B543A7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3D6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20A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60B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3BD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27E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5B1D41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787AC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2E1CF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E1CF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336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22</cp:revision>
  <cp:lastPrinted>2026-05-12T05:24:00Z</cp:lastPrinted>
  <dcterms:created xsi:type="dcterms:W3CDTF">2026-01-05T05:12:00Z</dcterms:created>
  <dcterms:modified xsi:type="dcterms:W3CDTF">2026-05-12T05:29:00Z</dcterms:modified>
</cp:coreProperties>
</file>