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246" w:rsidRPr="003429C0" w:rsidRDefault="00562246" w:rsidP="003B4122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562246" w:rsidRPr="003429C0" w:rsidRDefault="00F50BDB" w:rsidP="003B4122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ՆԱԽԱԳԻԾ</w:t>
      </w:r>
    </w:p>
    <w:p w:rsidR="00562246" w:rsidRPr="003429C0" w:rsidRDefault="00562246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562246" w:rsidRPr="003429C0" w:rsidRDefault="00562246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562246" w:rsidRPr="003429C0" w:rsidRDefault="00562246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562246" w:rsidRPr="003429C0" w:rsidRDefault="00562246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 Ր Ո Շ ՈՒ Մ</w:t>
      </w:r>
    </w:p>
    <w:p w:rsidR="00562246" w:rsidRPr="003429C0" w:rsidRDefault="00562246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</w:p>
    <w:p w:rsidR="00562246" w:rsidRDefault="009328EF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«----»</w:t>
      </w:r>
      <w:r w:rsidR="00562246" w:rsidRPr="003429C0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«——————»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F13B53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201</w:t>
      </w:r>
      <w:r w:rsidR="005A00AB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թվականի N </w:t>
      </w:r>
      <w:r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——— 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-Ա</w:t>
      </w:r>
    </w:p>
    <w:p w:rsidR="00556457" w:rsidRPr="003429C0" w:rsidRDefault="00556457" w:rsidP="003B412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562246" w:rsidRPr="00556457" w:rsidRDefault="006524CF" w:rsidP="0055645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2019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ՓԵՏՐՎԱՐԻ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6-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N 87-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ՄԵՋ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F92D4D"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556457"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9D2ADD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ՄԱ</w:t>
      </w:r>
      <w:r w:rsidR="009D2ADD"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ՍԻ</w:t>
      </w:r>
      <w:r w:rsidR="00556457"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</w:p>
    <w:p w:rsidR="00562246" w:rsidRPr="003429C0" w:rsidRDefault="00562246" w:rsidP="003B4122">
      <w:pPr>
        <w:shd w:val="clear" w:color="auto" w:fill="FFFFFF"/>
        <w:spacing w:after="0"/>
        <w:ind w:firstLine="375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3429C0">
        <w:rPr>
          <w:rFonts w:ascii="Calibri" w:eastAsia="Times New Roman" w:hAnsi="Calibri" w:cs="Calibri"/>
          <w:bCs/>
          <w:color w:val="000000" w:themeColor="text1"/>
          <w:sz w:val="24"/>
          <w:szCs w:val="24"/>
          <w:lang w:val="hy-AM"/>
        </w:rPr>
        <w:t> </w:t>
      </w:r>
    </w:p>
    <w:p w:rsidR="00562246" w:rsidRDefault="006524CF" w:rsidP="00F50BDB">
      <w:pPr>
        <w:spacing w:after="0"/>
        <w:ind w:firstLine="806"/>
        <w:jc w:val="both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6192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հոդվածով</w:t>
      </w:r>
      <w:r w:rsidRPr="007D06D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և</w:t>
      </w:r>
      <w:r w:rsidRPr="003429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D26369" w:rsidRPr="003429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ՀՀ օրենքի 9-րդ հոդվածի 5-րդ մասով</w:t>
      </w:r>
      <w:r w:rsidR="00264235" w:rsidRPr="003429C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և </w:t>
      </w:r>
      <w:r w:rsidR="00264235" w:rsidRPr="003429C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հիմք ընդո</w:t>
      </w:r>
      <w:r w:rsidR="00562246" w:rsidRPr="003429C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ւնելով Հայաստանի Հանրապետության կառավարության և Ասիական զարգացման բանկի միջև իրականացվող դպրոցների սեյսմիկ անվտանգության բարելավման ծրագիրը</w:t>
      </w:r>
      <w:r w:rsidR="00264235" w:rsidRPr="003429C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՝ 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="00562246" w:rsidRPr="003429C0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="00562246" w:rsidRPr="003429C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որոշում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62246" w:rsidRPr="003429C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է</w:t>
      </w:r>
      <w:r w:rsidR="00562246" w:rsidRPr="003429C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.</w:t>
      </w:r>
    </w:p>
    <w:p w:rsidR="006524CF" w:rsidRDefault="006524CF" w:rsidP="00F50BDB">
      <w:pPr>
        <w:spacing w:after="0"/>
        <w:ind w:firstLine="806"/>
        <w:jc w:val="both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524CF" w:rsidRPr="00AF0587" w:rsidRDefault="006524CF" w:rsidP="00AF0587">
      <w:pPr>
        <w:tabs>
          <w:tab w:val="left" w:pos="993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AF058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F0587">
        <w:rPr>
          <w:rFonts w:ascii="GHEA Grapalat" w:eastAsia="Times New Roman" w:hAnsi="GHEA Grapalat" w:cs="Arial Unicode"/>
          <w:sz w:val="24"/>
          <w:szCs w:val="24"/>
          <w:lang w:val="hy-AM"/>
        </w:rPr>
        <w:t>Հայաստանի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կառավարության  2019 թվականի փետրվարի 6-ի  «Անհատույց սեփականության իրավունքով գույք հանձնելու և քանդման (ապամոնտաժման) աշխատանքներ կազմակերպելու մասին» թիվ 87-Ա որոշման մեջ կատարել հետևյալ փոփոխությունները և լրացումները</w:t>
      </w:r>
      <w:r w:rsidRPr="00AF058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6524CF" w:rsidRPr="00AF0587" w:rsidRDefault="006524CF" w:rsidP="00AF0587">
      <w:pPr>
        <w:pStyle w:val="ListParagraph"/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1-ին և 3-րդ կետերում «տնտեսական զարգացման և ներդրումների» բառերը փոխարինել»   «տարածքային կառավարման և ենթակառուցվածքների» բառերով</w:t>
      </w:r>
      <w:r w:rsidRPr="00AF058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6524CF" w:rsidRPr="00AF0587" w:rsidRDefault="00AF0587" w:rsidP="00AF0587">
      <w:pPr>
        <w:pStyle w:val="ListParagraph"/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4-րդ կետում  «քաղաքապետին» բառից հետո լրացնել «, ինչպես նաև սույն որոշման հավելվածում ներառված համայնքների ղեկավարներին» բառերը։</w:t>
      </w:r>
    </w:p>
    <w:p w:rsidR="00AF0587" w:rsidRPr="00AF0587" w:rsidRDefault="00AF0587" w:rsidP="00AF0587">
      <w:pPr>
        <w:pStyle w:val="ListParagraph"/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5</w:t>
      </w:r>
      <w:r w:rsidR="007D06D7" w:rsidRPr="007D06D7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րդ կետում «</w:t>
      </w:r>
      <w:r w:rsidRPr="004221F4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զարգացման նախարարին ու Հայաստանի Հանրապետության կրթության և գիտության նախարարին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«տարածքային կառավարման և ենթակառուցվածքների նախարարին ու Հայաստանի Հանրապետության կրթության, գիտության, մշակույթի և սպորտի նախարարին» բառերով։</w:t>
      </w:r>
    </w:p>
    <w:p w:rsidR="00AF0587" w:rsidRDefault="00AF0587" w:rsidP="00AF0587">
      <w:pPr>
        <w:pStyle w:val="ListParagraph"/>
        <w:numPr>
          <w:ilvl w:val="0"/>
          <w:numId w:val="7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հավելվածը լրացնել հետևյալ բովանդակությամբ նոր՝ 7-ից 2</w:t>
      </w:r>
      <w:r w:rsidR="003053BD" w:rsidRPr="003053BD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F058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կետերով։ </w:t>
      </w:r>
    </w:p>
    <w:p w:rsidR="00F448DB" w:rsidRDefault="00F448DB" w:rsidP="00F448DB">
      <w:pPr>
        <w:pStyle w:val="ListParagraph"/>
        <w:tabs>
          <w:tab w:val="left" w:pos="993"/>
        </w:tabs>
        <w:spacing w:after="0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4860"/>
        <w:gridCol w:w="4950"/>
      </w:tblGrid>
      <w:tr w:rsidR="00AF0587" w:rsidRPr="003429C0" w:rsidTr="00FF20EB">
        <w:tc>
          <w:tcPr>
            <w:tcW w:w="558" w:type="dxa"/>
          </w:tcPr>
          <w:p w:rsidR="00AF0587" w:rsidRPr="003429C0" w:rsidRDefault="00F448DB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4860" w:type="dxa"/>
          </w:tcPr>
          <w:p w:rsidR="00AF0587" w:rsidRPr="00956109" w:rsidRDefault="00AF0587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«Երևանի Ալ. Բլոկի անվան թիվ 122 հիմնական դպրոց» ՊՈԱԿ</w:t>
            </w:r>
          </w:p>
        </w:tc>
        <w:tc>
          <w:tcPr>
            <w:tcW w:w="4950" w:type="dxa"/>
          </w:tcPr>
          <w:p w:rsidR="00AF0587" w:rsidRPr="00956109" w:rsidRDefault="00AF0587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ք.Երևան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Արզումա</w:t>
            </w: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ն</w:t>
            </w: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յան 5</w:t>
            </w:r>
          </w:p>
        </w:tc>
      </w:tr>
      <w:tr w:rsidR="00AF0587" w:rsidRPr="000D0166" w:rsidTr="00FF20EB">
        <w:tc>
          <w:tcPr>
            <w:tcW w:w="558" w:type="dxa"/>
          </w:tcPr>
          <w:p w:rsidR="00AF0587" w:rsidRPr="003429C0" w:rsidRDefault="00F448DB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</w:p>
        </w:tc>
        <w:tc>
          <w:tcPr>
            <w:tcW w:w="4860" w:type="dxa"/>
          </w:tcPr>
          <w:p w:rsidR="00AF0587" w:rsidRPr="00956109" w:rsidRDefault="00AF0587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«Երևանի Ջ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. Աբրահամյանի անվան հիմնական</w:t>
            </w: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դպրոց» ՊՈԱԿ</w:t>
            </w:r>
          </w:p>
        </w:tc>
        <w:tc>
          <w:tcPr>
            <w:tcW w:w="4950" w:type="dxa"/>
          </w:tcPr>
          <w:p w:rsidR="00AF0587" w:rsidRPr="00956109" w:rsidRDefault="00AF0587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ՀՀ ք. Երևան, </w:t>
            </w:r>
            <w:r w:rsidRPr="0095610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Լուկաշինի 1-ին փողոց, 5 շենք</w:t>
            </w:r>
          </w:p>
        </w:tc>
      </w:tr>
      <w:tr w:rsidR="00AF0587" w:rsidRPr="000D0166" w:rsidTr="00FF20EB">
        <w:tc>
          <w:tcPr>
            <w:tcW w:w="558" w:type="dxa"/>
          </w:tcPr>
          <w:p w:rsidR="00AF0587" w:rsidRPr="003429C0" w:rsidRDefault="00F448DB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9</w:t>
            </w:r>
          </w:p>
        </w:tc>
        <w:tc>
          <w:tcPr>
            <w:tcW w:w="4860" w:type="dxa"/>
          </w:tcPr>
          <w:p w:rsidR="00AF0587" w:rsidRPr="006241D2" w:rsidRDefault="00AF0587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7B59F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0D0166" w:rsidRPr="000D0166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Երևանի</w:t>
            </w:r>
            <w:proofErr w:type="spellEnd"/>
            <w:r w:rsidR="000D0166" w:rsidRPr="000D0166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Մ. Գալշոյանի անվան հ. 148 ավագ դպրոց</w:t>
            </w:r>
            <w:bookmarkStart w:id="0" w:name="_GoBack"/>
            <w:bookmarkEnd w:id="0"/>
            <w:r w:rsidRPr="007B59F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» ՊՈԱԿ</w:t>
            </w:r>
          </w:p>
        </w:tc>
        <w:tc>
          <w:tcPr>
            <w:tcW w:w="4950" w:type="dxa"/>
          </w:tcPr>
          <w:p w:rsidR="00AF0587" w:rsidRPr="006241D2" w:rsidRDefault="00AF0587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ՀՀ ք. Երևան, </w:t>
            </w:r>
            <w:r w:rsidRPr="007B59F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Սունդուկյան փող., 78 շենք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7B31B1" w:rsidRDefault="000A7918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860" w:type="dxa"/>
          </w:tcPr>
          <w:p w:rsidR="00CF487D" w:rsidRPr="006241D2" w:rsidRDefault="00CF487D" w:rsidP="00546D1F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A22D9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Պտղունքի Տիգրան Մեծի անվան </w:t>
            </w:r>
            <w:r w:rsidRPr="00A22D9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դպրոց» ՊՈԱԿ</w:t>
            </w:r>
          </w:p>
        </w:tc>
        <w:tc>
          <w:tcPr>
            <w:tcW w:w="4950" w:type="dxa"/>
          </w:tcPr>
          <w:p w:rsidR="00CF487D" w:rsidRPr="006241D2" w:rsidRDefault="00CF487D" w:rsidP="00546D1F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0D128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Արմավիրի մարզ, գ. Պտղունք, Հ. Շիրազի 46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3429C0" w:rsidRDefault="00CF487D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11</w:t>
            </w:r>
          </w:p>
        </w:tc>
        <w:tc>
          <w:tcPr>
            <w:tcW w:w="4860" w:type="dxa"/>
          </w:tcPr>
          <w:p w:rsidR="00CF487D" w:rsidRPr="006241D2" w:rsidRDefault="00CF487D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BE25E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«Արթիկի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թիվ 2 </w:t>
            </w:r>
            <w:r w:rsidRPr="00BE25E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հիմնական դպրոց» ՊՈԱԿ</w:t>
            </w:r>
          </w:p>
        </w:tc>
        <w:tc>
          <w:tcPr>
            <w:tcW w:w="4950" w:type="dxa"/>
          </w:tcPr>
          <w:p w:rsidR="00CF487D" w:rsidRPr="006241D2" w:rsidRDefault="00CF487D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Շիրակի մարզ Անկախության փ. 15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3429C0" w:rsidRDefault="00CF487D" w:rsidP="00FF20E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12</w:t>
            </w:r>
          </w:p>
        </w:tc>
        <w:tc>
          <w:tcPr>
            <w:tcW w:w="4860" w:type="dxa"/>
          </w:tcPr>
          <w:p w:rsidR="00CF487D" w:rsidRPr="006241D2" w:rsidRDefault="00CF487D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«Գեղհովիտի թիվ 2 միջնակարգ</w:t>
            </w:r>
            <w:r w:rsidRPr="006644D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դպրոց» ՊՈԱԿ</w:t>
            </w:r>
          </w:p>
        </w:tc>
        <w:tc>
          <w:tcPr>
            <w:tcW w:w="4950" w:type="dxa"/>
          </w:tcPr>
          <w:p w:rsidR="00CF487D" w:rsidRPr="006524CF" w:rsidRDefault="00CF487D" w:rsidP="00FF20E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Գեղարքունիքի մարզ, Գեղհովիտ համայնք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13</w:t>
            </w:r>
          </w:p>
        </w:tc>
        <w:tc>
          <w:tcPr>
            <w:tcW w:w="4860" w:type="dxa"/>
          </w:tcPr>
          <w:p w:rsidR="00CF487D" w:rsidRPr="00BE25EF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C80E4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3053B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Հրազդանի թիվ 2  հիմնական </w:t>
            </w:r>
            <w:r w:rsidRPr="00C80E4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դպրոց» ՊՈԱԿ</w:t>
            </w:r>
          </w:p>
        </w:tc>
        <w:tc>
          <w:tcPr>
            <w:tcW w:w="4950" w:type="dxa"/>
          </w:tcPr>
          <w:p w:rsidR="00CF487D" w:rsidRPr="006524CF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Կոտայքի մարզ, Սպանդարյան փող., 72, ք. Հրազդան,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14</w:t>
            </w:r>
          </w:p>
        </w:tc>
        <w:tc>
          <w:tcPr>
            <w:tcW w:w="4860" w:type="dxa"/>
          </w:tcPr>
          <w:p w:rsidR="00CF487D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«Վանաձ</w:t>
            </w:r>
            <w:r w:rsidRPr="003053B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որի Րաֆֆու անվան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թիվ 19</w:t>
            </w:r>
            <w:r w:rsidRPr="0027075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հիմնական դպրոց» ՊՈԱԿ</w:t>
            </w:r>
          </w:p>
        </w:tc>
        <w:tc>
          <w:tcPr>
            <w:tcW w:w="4950" w:type="dxa"/>
          </w:tcPr>
          <w:p w:rsidR="00CF487D" w:rsidRPr="006524CF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Լոռու մարզ , ք. Վանաձոր, Չուխաջյան 24-1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15</w:t>
            </w:r>
          </w:p>
        </w:tc>
        <w:tc>
          <w:tcPr>
            <w:tcW w:w="4860" w:type="dxa"/>
          </w:tcPr>
          <w:p w:rsidR="00CF487D" w:rsidRPr="00C80E43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«Աբովյանի թիվ 2</w:t>
            </w:r>
            <w:r w:rsidRPr="008F59BA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հիմնական դպրոց» ՊՈԱԿ</w:t>
            </w:r>
          </w:p>
        </w:tc>
        <w:tc>
          <w:tcPr>
            <w:tcW w:w="4950" w:type="dxa"/>
          </w:tcPr>
          <w:p w:rsidR="00CF487D" w:rsidRPr="006524CF" w:rsidRDefault="00CF487D" w:rsidP="00CF487D">
            <w:pPr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Կոտայքի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մարզ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ք.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Աբովյան</w:t>
            </w:r>
          </w:p>
          <w:p w:rsidR="00CF487D" w:rsidRPr="006524CF" w:rsidRDefault="00CF487D" w:rsidP="00CF487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Տարտուի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փող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., 1/15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շենք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Default="00CF487D" w:rsidP="00F448D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</w:p>
        </w:tc>
        <w:tc>
          <w:tcPr>
            <w:tcW w:w="4860" w:type="dxa"/>
          </w:tcPr>
          <w:p w:rsidR="00CF487D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«Ճամբարակի թիվ 1 </w:t>
            </w:r>
            <w:r w:rsidRPr="005A476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հիմնական դպրոց» ՊՈԱԿ</w:t>
            </w:r>
          </w:p>
        </w:tc>
        <w:tc>
          <w:tcPr>
            <w:tcW w:w="4950" w:type="dxa"/>
          </w:tcPr>
          <w:p w:rsidR="00CF487D" w:rsidRPr="006524CF" w:rsidRDefault="00CF487D" w:rsidP="00F448D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Գեղարքունիքի մարզ, ք. Ճամբարակ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17</w:t>
            </w:r>
          </w:p>
        </w:tc>
        <w:tc>
          <w:tcPr>
            <w:tcW w:w="4860" w:type="dxa"/>
          </w:tcPr>
          <w:p w:rsidR="00CF487D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«Մասիսի թիվ 3</w:t>
            </w:r>
            <w:r w:rsidRPr="00463C74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հիմնական դպրոց» ՊՈԱԿ</w:t>
            </w:r>
          </w:p>
        </w:tc>
        <w:tc>
          <w:tcPr>
            <w:tcW w:w="4950" w:type="dxa"/>
          </w:tcPr>
          <w:p w:rsidR="00CF487D" w:rsidRPr="006524CF" w:rsidRDefault="00CF487D" w:rsidP="00CF487D">
            <w:pPr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Արարատի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մարզ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ք.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Մասիս</w:t>
            </w:r>
          </w:p>
          <w:p w:rsidR="00CF487D" w:rsidRPr="006524CF" w:rsidRDefault="00CF487D" w:rsidP="00CF487D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Դպրոցականների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փող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., 24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շենք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Default="00CF487D" w:rsidP="00F448D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</w:p>
        </w:tc>
        <w:tc>
          <w:tcPr>
            <w:tcW w:w="4860" w:type="dxa"/>
          </w:tcPr>
          <w:p w:rsidR="00CF487D" w:rsidRDefault="00CF487D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CF487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Փարաքարի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միջնակարգ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F180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դպրոց» ՊՈԱԿ</w:t>
            </w:r>
          </w:p>
        </w:tc>
        <w:tc>
          <w:tcPr>
            <w:tcW w:w="4950" w:type="dxa"/>
          </w:tcPr>
          <w:p w:rsidR="00CF487D" w:rsidRPr="006524CF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Արմավիրի մարզ, Երևանյան փող., 37, գ. Փարաքար,</w:t>
            </w:r>
          </w:p>
        </w:tc>
      </w:tr>
      <w:tr w:rsidR="00CF487D" w:rsidRPr="006524CF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19</w:t>
            </w:r>
          </w:p>
        </w:tc>
        <w:tc>
          <w:tcPr>
            <w:tcW w:w="4860" w:type="dxa"/>
          </w:tcPr>
          <w:p w:rsidR="00CF487D" w:rsidRPr="00CF487D" w:rsidRDefault="00CF487D" w:rsidP="00CF487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«Գանձաքարի</w:t>
            </w:r>
            <w:r w:rsidRPr="00FD07DC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միջնակարգ դպրոց» ՊՈԱԿ</w:t>
            </w:r>
          </w:p>
        </w:tc>
        <w:tc>
          <w:tcPr>
            <w:tcW w:w="4950" w:type="dxa"/>
          </w:tcPr>
          <w:p w:rsidR="00CF487D" w:rsidRPr="006524CF" w:rsidRDefault="000A7918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Տավուշի մարզ, գ. Գանձաքար, 18 փողոց, շենք 1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20</w:t>
            </w:r>
          </w:p>
        </w:tc>
        <w:tc>
          <w:tcPr>
            <w:tcW w:w="4860" w:type="dxa"/>
          </w:tcPr>
          <w:p w:rsidR="00CF487D" w:rsidRPr="001F1803" w:rsidRDefault="000A7918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«Փոքր Վեդու</w:t>
            </w:r>
            <w:r w:rsidRPr="003B5D2E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միջնակարգ դպրոց» ՊՈԱԿ</w:t>
            </w:r>
          </w:p>
        </w:tc>
        <w:tc>
          <w:tcPr>
            <w:tcW w:w="4950" w:type="dxa"/>
          </w:tcPr>
          <w:p w:rsidR="00CF487D" w:rsidRPr="006524CF" w:rsidRDefault="000A7918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Արարատի մարզ, գ. Փոքր Վեդի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21</w:t>
            </w:r>
          </w:p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</w:tcPr>
          <w:p w:rsidR="00CF487D" w:rsidRDefault="000A7918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«Ալավերդու</w:t>
            </w:r>
            <w:r w:rsidRPr="003053B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թիվ 2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հիմնական</w:t>
            </w:r>
            <w:r w:rsidRPr="00F72947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դպրոց» ՊՈԱԿ</w:t>
            </w:r>
          </w:p>
        </w:tc>
        <w:tc>
          <w:tcPr>
            <w:tcW w:w="4950" w:type="dxa"/>
          </w:tcPr>
          <w:p w:rsidR="000A7918" w:rsidRPr="006524CF" w:rsidRDefault="000A7918" w:rsidP="000A7918">
            <w:pPr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Լոռու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մարզ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ք.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Ալավերդի</w:t>
            </w:r>
          </w:p>
          <w:p w:rsidR="00CF487D" w:rsidRPr="006524CF" w:rsidRDefault="000A7918" w:rsidP="000A7918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Ջրավազանի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փող</w:t>
            </w:r>
            <w:r w:rsidRPr="006524CF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., 7/1 </w:t>
            </w: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շենք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22</w:t>
            </w:r>
          </w:p>
        </w:tc>
        <w:tc>
          <w:tcPr>
            <w:tcW w:w="4860" w:type="dxa"/>
          </w:tcPr>
          <w:p w:rsidR="00CF487D" w:rsidRDefault="000A7918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«Օհ</w:t>
            </w:r>
            <w:r w:rsidRPr="003053B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անավանի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Ս. Ավետիսյան</w:t>
            </w:r>
            <w:r w:rsidRPr="0093406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ի անվան </w:t>
            </w:r>
            <w:r w:rsidRPr="003053BD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միջնակարգ </w:t>
            </w:r>
            <w:r w:rsidRPr="00934063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դպրոց» ՊՈԱԿ</w:t>
            </w:r>
          </w:p>
        </w:tc>
        <w:tc>
          <w:tcPr>
            <w:tcW w:w="4950" w:type="dxa"/>
          </w:tcPr>
          <w:p w:rsidR="00CF487D" w:rsidRPr="006524CF" w:rsidRDefault="000A7918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Արագածոտնի մարզ, գ. Օհանավան</w:t>
            </w:r>
          </w:p>
        </w:tc>
      </w:tr>
      <w:tr w:rsidR="00CF487D" w:rsidRPr="000D0166" w:rsidTr="00FF20EB">
        <w:tc>
          <w:tcPr>
            <w:tcW w:w="558" w:type="dxa"/>
          </w:tcPr>
          <w:p w:rsidR="00CF487D" w:rsidRPr="00F448DB" w:rsidRDefault="00CF487D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23</w:t>
            </w:r>
          </w:p>
        </w:tc>
        <w:tc>
          <w:tcPr>
            <w:tcW w:w="4860" w:type="dxa"/>
          </w:tcPr>
          <w:p w:rsidR="00CF487D" w:rsidRDefault="000A7918" w:rsidP="00FF20E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67D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>Հովտաշատի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67D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միջնակարգ դպրոց» ՊՈԱԿ</w:t>
            </w:r>
          </w:p>
        </w:tc>
        <w:tc>
          <w:tcPr>
            <w:tcW w:w="4950" w:type="dxa"/>
          </w:tcPr>
          <w:p w:rsidR="00CF487D" w:rsidRPr="006524CF" w:rsidRDefault="000A7918" w:rsidP="00FF20EB">
            <w:pPr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6524CF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Արարատի մարզ, գ. Հովտաշատ, Բաղրամյան 110</w:t>
            </w:r>
          </w:p>
        </w:tc>
      </w:tr>
    </w:tbl>
    <w:p w:rsidR="00AF0587" w:rsidRDefault="00AF0587" w:rsidP="00F448DB">
      <w:pPr>
        <w:tabs>
          <w:tab w:val="left" w:pos="993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448DB" w:rsidRDefault="00F448DB" w:rsidP="00F448DB">
      <w:pPr>
        <w:tabs>
          <w:tab w:val="left" w:pos="993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448DB" w:rsidRPr="00F448DB" w:rsidRDefault="00F448DB" w:rsidP="00F448DB">
      <w:pPr>
        <w:tabs>
          <w:tab w:val="left" w:pos="993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F0587" w:rsidRPr="003053BD" w:rsidRDefault="00AF0587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AF0587" w:rsidRDefault="00AF0587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3053BD" w:rsidRPr="00FA58D7" w:rsidRDefault="003053BD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FA58D7" w:rsidRPr="00731DA2" w:rsidRDefault="00FA58D7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FA58D7" w:rsidRPr="00731DA2" w:rsidRDefault="00FA58D7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3053BD" w:rsidRPr="00C14746" w:rsidRDefault="003053BD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C14746" w:rsidRPr="00C14746" w:rsidRDefault="00C14746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C14746" w:rsidRPr="00C14746" w:rsidRDefault="00C14746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C14746" w:rsidRPr="00C14746" w:rsidRDefault="00C14746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AF0587" w:rsidRDefault="00AF0587" w:rsidP="00AF0587">
      <w:pPr>
        <w:spacing w:after="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</w:p>
    <w:p w:rsidR="001842AA" w:rsidRDefault="001842AA" w:rsidP="001842AA">
      <w:pPr>
        <w:tabs>
          <w:tab w:val="left" w:pos="540"/>
        </w:tabs>
        <w:spacing w:after="0" w:line="240" w:lineRule="auto"/>
        <w:ind w:firstLine="54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13B53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Ա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Վ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Ո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Ր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ՈՒ</w:t>
      </w:r>
      <w:r w:rsidRPr="00F13B5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b/>
          <w:sz w:val="24"/>
          <w:szCs w:val="24"/>
          <w:lang w:val="hy-AM"/>
        </w:rPr>
        <w:t>Մ</w:t>
      </w:r>
    </w:p>
    <w:p w:rsidR="001842AA" w:rsidRPr="00F13B53" w:rsidRDefault="001842AA" w:rsidP="001842AA">
      <w:pPr>
        <w:tabs>
          <w:tab w:val="left" w:pos="540"/>
        </w:tabs>
        <w:spacing w:after="0" w:line="24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842AA" w:rsidRPr="00556457" w:rsidRDefault="001842AA" w:rsidP="001842A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2019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ՓԵՏՐՎԱՐԻ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6-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N 87-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ՄԵՋ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ՄԱ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ՍԻ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» ՈՐՈՇՄԱՆ ՆԱԽԱԳԾԻ ԸՆԴՈՒՆՄԱՆ ԿԱՊԱԿՑՈՒԹՅԱՄԲ</w:t>
      </w:r>
    </w:p>
    <w:p w:rsidR="001842AA" w:rsidRDefault="001842AA" w:rsidP="001842AA">
      <w:pPr>
        <w:tabs>
          <w:tab w:val="left" w:pos="540"/>
        </w:tabs>
        <w:spacing w:after="0" w:line="240" w:lineRule="auto"/>
        <w:jc w:val="center"/>
        <w:rPr>
          <w:rFonts w:ascii="GHEA Grapalat" w:hAnsi="GHEA Grapalat" w:cs="Arial"/>
          <w:b/>
          <w:color w:val="000000"/>
          <w:sz w:val="24"/>
          <w:szCs w:val="24"/>
          <w:lang w:val="hy-AM"/>
        </w:rPr>
      </w:pPr>
    </w:p>
    <w:p w:rsidR="001842AA" w:rsidRPr="00F13B53" w:rsidRDefault="001842AA" w:rsidP="001842AA">
      <w:pPr>
        <w:tabs>
          <w:tab w:val="left" w:pos="540"/>
        </w:tabs>
        <w:spacing w:after="0" w:line="24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842AA" w:rsidRPr="00AF6A2C" w:rsidRDefault="001842AA" w:rsidP="001842AA">
      <w:pPr>
        <w:pStyle w:val="ListParagraph"/>
        <w:numPr>
          <w:ilvl w:val="0"/>
          <w:numId w:val="8"/>
        </w:numPr>
        <w:spacing w:after="0" w:line="240" w:lineRule="auto"/>
        <w:ind w:left="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AF6A2C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AF6A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6A2C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AF6A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6A2C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:rsidR="001842AA" w:rsidRDefault="001842AA" w:rsidP="001842AA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Որոշման ն</w:t>
      </w:r>
      <w:r w:rsidRPr="00F13B53">
        <w:rPr>
          <w:rFonts w:ascii="GHEA Grapalat" w:hAnsi="GHEA Grapalat" w:cs="Arial"/>
          <w:sz w:val="24"/>
          <w:szCs w:val="24"/>
          <w:lang w:val="hy-AM"/>
        </w:rPr>
        <w:t>ախագծի</w:t>
      </w:r>
      <w:r w:rsidRPr="00F13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Pr="00F13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պայմանավորված</w:t>
      </w:r>
      <w:r w:rsidRPr="00F13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է</w:t>
      </w:r>
      <w:r w:rsidRPr="00F13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Սեյսմիկ անվտանգության բարելավման ծրագրի </w:t>
      </w:r>
      <w:r w:rsidRPr="00F13B53">
        <w:rPr>
          <w:rFonts w:ascii="GHEA Grapalat" w:hAnsi="GHEA Grapalat" w:cs="Arial"/>
          <w:sz w:val="24"/>
          <w:szCs w:val="24"/>
          <w:lang w:val="hy-AM"/>
        </w:rPr>
        <w:t>շրջանակներում նոր դպրոցական շենքերի կառուցման համար ներկայումս առկա շենք</w:t>
      </w:r>
      <w:r w:rsidRPr="001B3B86">
        <w:rPr>
          <w:rFonts w:ascii="GHEA Grapalat" w:hAnsi="GHEA Grapalat" w:cs="Arial"/>
          <w:sz w:val="24"/>
          <w:szCs w:val="24"/>
          <w:lang w:val="hy-AM"/>
        </w:rPr>
        <w:t>-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շինությունների քանդման գործընթացը ՀՀ օրենսդրությամբ իրականացնելու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անհրաժեշտությամբ:</w:t>
      </w:r>
    </w:p>
    <w:p w:rsidR="001842AA" w:rsidRPr="00F13B53" w:rsidRDefault="001842AA" w:rsidP="001842AA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1842AA" w:rsidRPr="00AF6A2C" w:rsidRDefault="001842AA" w:rsidP="001842AA">
      <w:pPr>
        <w:pStyle w:val="ListParagraph"/>
        <w:numPr>
          <w:ilvl w:val="0"/>
          <w:numId w:val="8"/>
        </w:numPr>
        <w:spacing w:after="0" w:line="240" w:lineRule="auto"/>
        <w:ind w:left="0" w:firstLine="720"/>
        <w:rPr>
          <w:rFonts w:ascii="GHEA Grapalat" w:hAnsi="GHEA Grapalat" w:cs="Arial"/>
          <w:b/>
          <w:sz w:val="24"/>
          <w:szCs w:val="24"/>
          <w:lang w:val="hy-AM"/>
        </w:rPr>
      </w:pPr>
      <w:r w:rsidRPr="00AF6A2C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AF6A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F6A2C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AF6A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F6A2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AF6A2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F6A2C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</w:p>
    <w:p w:rsidR="001842AA" w:rsidRPr="001842AA" w:rsidRDefault="001842AA" w:rsidP="00560530">
      <w:pPr>
        <w:tabs>
          <w:tab w:val="left" w:pos="900"/>
        </w:tabs>
        <w:spacing w:after="0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Սեյսմիկ անվտանգության բարելավման </w:t>
      </w:r>
      <w:r w:rsidRPr="00162286">
        <w:rPr>
          <w:rFonts w:ascii="GHEA Grapalat" w:hAnsi="GHEA Grapalat" w:cs="Sylfaen"/>
          <w:bCs/>
          <w:sz w:val="24"/>
          <w:szCs w:val="24"/>
          <w:lang w:val="hy-AM"/>
        </w:rPr>
        <w:t>ծրագրի շրջանակներում ներկայումս իրականացվում է</w:t>
      </w:r>
      <w:r w:rsidRPr="001842AA">
        <w:rPr>
          <w:rFonts w:ascii="GHEA Grapalat" w:hAnsi="GHEA Grapalat" w:cs="Sylfaen"/>
          <w:bCs/>
          <w:sz w:val="24"/>
          <w:szCs w:val="24"/>
          <w:lang w:val="hy-AM"/>
        </w:rPr>
        <w:t xml:space="preserve"> Երևանի թիվ 6 և 18 հիմնական դպրոցների շենքերի միջազգային փորձաքննությունները, Երևանի «Հերացի» ավագ դպրոցի շինարարության մրցույթը, Երևանի թիվ  122, 95, 116, 111 և 148 հիմնական, Պտղունքի միջնակարգ, Արթիկի թիվ 2 հիմնական, Գեղհովիտի թիվ 2 միջնակարգ, Հրազդանի թիվ 2 հիմնական, Վանաձորի թիվ 19 հիմնական, Աբովյանի թիվ 2 հիմնական, Մասիսի թիվ 3 հիմնական, Փարաքարի միջնակարգ, Գանձաքարի միջնակարգ, Փոքր Վեդու միջնակարգ դպրոցների և</w:t>
      </w:r>
      <w:r w:rsidRPr="001842AA">
        <w:rPr>
          <w:rFonts w:ascii="Sylfaen" w:hAnsi="Sylfaen" w:cs="Sylfaen"/>
          <w:lang w:val="hy-AM"/>
        </w:rPr>
        <w:t xml:space="preserve"> </w:t>
      </w:r>
      <w:r w:rsidRPr="001842AA">
        <w:rPr>
          <w:rFonts w:ascii="GHEA Grapalat" w:hAnsi="GHEA Grapalat" w:cs="Sylfaen"/>
          <w:bCs/>
          <w:sz w:val="24"/>
          <w:szCs w:val="24"/>
          <w:lang w:val="hy-AM"/>
        </w:rPr>
        <w:t xml:space="preserve">Կոջոյանի անվան կրթահամալիրի նախագծման աշխատանքները,   Ճամբարակի թիվ 1 հիմնական, Ազատանի թիվ 2 միջնակարգ դպրոցների նախագծման աշխատանքների մրցույթները: Իսկ՝ Հովտաշատի միջնակարգ, </w:t>
      </w:r>
      <w:r w:rsidRPr="00D119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1842AA">
        <w:rPr>
          <w:rFonts w:ascii="GHEA Grapalat" w:hAnsi="GHEA Grapalat" w:cs="Sylfaen"/>
          <w:bCs/>
          <w:sz w:val="24"/>
          <w:szCs w:val="24"/>
          <w:lang w:val="hy-AM"/>
        </w:rPr>
        <w:t xml:space="preserve">Օհանավանի միջնակարգ, Ալավեդու թիվ 2 հիմնական </w:t>
      </w:r>
      <w:r w:rsidRPr="00D119CB">
        <w:rPr>
          <w:rFonts w:ascii="GHEA Grapalat" w:hAnsi="GHEA Grapalat" w:cs="Sylfaen"/>
          <w:bCs/>
          <w:sz w:val="24"/>
          <w:szCs w:val="24"/>
          <w:lang w:val="hy-AM"/>
        </w:rPr>
        <w:t>դպրոցների ուժեղացման աշխատանքների նախագծման աշխատանքները</w:t>
      </w:r>
      <w:r w:rsidRPr="001842AA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1842AA" w:rsidRPr="00F13B53" w:rsidRDefault="001842AA" w:rsidP="001842AA">
      <w:pPr>
        <w:tabs>
          <w:tab w:val="left" w:pos="900"/>
        </w:tabs>
        <w:spacing w:after="0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4151B">
        <w:rPr>
          <w:rFonts w:ascii="GHEA Grapalat" w:hAnsi="GHEA Grapalat" w:cs="Sylfaen"/>
          <w:bCs/>
          <w:sz w:val="24"/>
          <w:szCs w:val="24"/>
          <w:lang w:val="hy-AM"/>
        </w:rPr>
        <w:t>Վերոնշյալ դպրոցների շինարարական աշխատանքները նախատեսվում է սկսել 2019 թվականի</w:t>
      </w:r>
      <w:r w:rsidR="007D06D7" w:rsidRPr="007D06D7">
        <w:rPr>
          <w:rFonts w:ascii="GHEA Grapalat" w:hAnsi="GHEA Grapalat" w:cs="Sylfaen"/>
          <w:bCs/>
          <w:sz w:val="24"/>
          <w:szCs w:val="24"/>
          <w:lang w:val="hy-AM"/>
        </w:rPr>
        <w:t xml:space="preserve"> 3-</w:t>
      </w:r>
      <w:r w:rsidR="007D06D7">
        <w:rPr>
          <w:rFonts w:ascii="GHEA Grapalat" w:hAnsi="GHEA Grapalat" w:cs="Sylfaen"/>
          <w:bCs/>
          <w:sz w:val="24"/>
          <w:szCs w:val="24"/>
          <w:lang w:val="hy-AM"/>
        </w:rPr>
        <w:t>րդ և 4-րդ եռամսյակներում</w:t>
      </w:r>
      <w:r w:rsidRPr="0094151B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1842AA" w:rsidRPr="00F13B53" w:rsidRDefault="001842AA" w:rsidP="001842AA">
      <w:pPr>
        <w:tabs>
          <w:tab w:val="left" w:pos="900"/>
        </w:tabs>
        <w:spacing w:after="0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Ծրագրի պահանջներից է, որ 9 բալ ուժգնությամբ երկրաշարժի դեպքում շենքերը պետք է չքանդվեն, այս նպատակով նախագծերն անցնում են նաև միջազգային փորձաքննություն:</w:t>
      </w:r>
    </w:p>
    <w:p w:rsidR="001842AA" w:rsidRPr="00F13B53" w:rsidRDefault="001842AA" w:rsidP="00560530">
      <w:pPr>
        <w:tabs>
          <w:tab w:val="left" w:pos="54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Միջազգային փորձագետի պահանջի հիման վրա իրականացված շենքերի տեխնիկական վիճակի ուսումնասիրությունը ցույց տվեց, որ շենքերում բետոնյա շաղախը ժամանակի ընթացքում կորցրել է իր ամրությունը և վերածվել է ավազի: Հետագա ընթացքի համար փորձագետի կողմից առաջարկվե</w:t>
      </w:r>
      <w:r w:rsidR="007D06D7">
        <w:rPr>
          <w:rFonts w:ascii="GHEA Grapalat" w:hAnsi="GHEA Grapalat" w:cs="Sylfaen"/>
          <w:bCs/>
          <w:sz w:val="24"/>
          <w:szCs w:val="24"/>
          <w:lang w:val="hy-AM"/>
        </w:rPr>
        <w:t xml:space="preserve">լ է նախագծի հավելվածով ներկայացված դպրոցների ամբողջությամբ քանդում և տեղում նորի կառուցում, բացառությամբ  երեք դպրոցների։ </w:t>
      </w:r>
      <w:r w:rsidR="007D06D7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Մասնավորապես․ հ</w:t>
      </w:r>
      <w:r w:rsidR="007D06D7" w:rsidRPr="003F025F">
        <w:rPr>
          <w:rFonts w:ascii="GHEA Grapalat" w:hAnsi="GHEA Grapalat" w:cs="Arial"/>
          <w:sz w:val="24"/>
          <w:szCs w:val="24"/>
          <w:lang w:val="hy-AM"/>
        </w:rPr>
        <w:t>ամաձայն տեխնիկական փորձաքննության եզրակացության</w:t>
      </w:r>
      <w:r w:rsidR="007D06D7" w:rsidRPr="001842AA">
        <w:rPr>
          <w:rFonts w:ascii="GHEA Grapalat" w:hAnsi="GHEA Grapalat" w:cs="Arial"/>
          <w:sz w:val="24"/>
          <w:szCs w:val="24"/>
          <w:lang w:val="hy-AM"/>
        </w:rPr>
        <w:t xml:space="preserve"> ամբողջությամբ քանդման ենթակա են՝ 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>Երևանի թիվ</w:t>
      </w:r>
      <w:r w:rsidR="007D06D7">
        <w:rPr>
          <w:rFonts w:ascii="GHEA Grapalat" w:hAnsi="GHEA Grapalat" w:cs="Arial"/>
          <w:sz w:val="24"/>
          <w:szCs w:val="24"/>
          <w:lang w:val="hy-AM"/>
        </w:rPr>
        <w:t xml:space="preserve"> 122, 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 xml:space="preserve">111 </w:t>
      </w:r>
      <w:r w:rsidR="003053BD" w:rsidRPr="002C1327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>148 հիմնական, Պտղունքի միջնակարգ, Արթիկի թիվ 2 հիմնական, Գեղհովիտի թիվ 2 միջնակարգ, Հրազդանի թիվ 2</w:t>
      </w:r>
      <w:r w:rsidR="007D06D7" w:rsidRPr="001842AA">
        <w:rPr>
          <w:rFonts w:ascii="GHEA Grapalat" w:hAnsi="GHEA Grapalat" w:cs="Arial"/>
          <w:sz w:val="24"/>
          <w:szCs w:val="24"/>
          <w:lang w:val="hy-AM"/>
        </w:rPr>
        <w:t xml:space="preserve"> հիմնական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 xml:space="preserve">, Վանաձորի թիվ 19 հիմնական, Աբովյանի թիվ 2 հիմնական, Ճամբարակի թիվ 1 հիմնական, Մասիսի թիվ 3 հիմնական, Փարաքարի միջնակարգ, Գանձաքարի միջնակարգ, Փոքր </w:t>
      </w:r>
      <w:r w:rsidR="007D06D7">
        <w:rPr>
          <w:rFonts w:ascii="GHEA Grapalat" w:hAnsi="GHEA Grapalat" w:cs="Arial"/>
          <w:sz w:val="24"/>
          <w:szCs w:val="24"/>
          <w:lang w:val="hy-AM"/>
        </w:rPr>
        <w:t>Վեդու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 xml:space="preserve"> միջնակարգ </w:t>
      </w:r>
      <w:r w:rsidR="007D06D7">
        <w:rPr>
          <w:rFonts w:ascii="GHEA Grapalat" w:hAnsi="GHEA Grapalat" w:cs="Arial"/>
          <w:sz w:val="24"/>
          <w:szCs w:val="24"/>
          <w:lang w:val="hy-AM"/>
        </w:rPr>
        <w:t>դպրոցների</w:t>
      </w:r>
      <w:r w:rsidR="007D06D7" w:rsidRPr="002C132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D06D7" w:rsidRPr="001842AA">
        <w:rPr>
          <w:rFonts w:ascii="GHEA Grapalat" w:hAnsi="GHEA Grapalat" w:cs="Arial"/>
          <w:sz w:val="24"/>
          <w:szCs w:val="24"/>
          <w:lang w:val="hy-AM"/>
        </w:rPr>
        <w:t>շենքերը: Իսկ՝ Ալավեդու թիվ 2 հիմնական, Օհանավանի միջնակարգ, Հովտաշատի միջնակարգ դպրոցների շենքերը ենթակա են ուժեղացման, սակայն անհրաժեշտություն է առաջանում վերոնշյալ դպրոցների շենքերի որոշ հատվածներ ևս մասնակի քանդել:</w:t>
      </w:r>
    </w:p>
    <w:p w:rsidR="001842AA" w:rsidRPr="00F13B53" w:rsidRDefault="001842AA" w:rsidP="00560530">
      <w:pPr>
        <w:tabs>
          <w:tab w:val="left" w:pos="54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Դիրքորոշումը պայմանավորված է հետևյալ հանգամանքներով.</w:t>
      </w:r>
    </w:p>
    <w:p w:rsidR="001842AA" w:rsidRPr="00F13B53" w:rsidRDefault="001842AA" w:rsidP="00560530">
      <w:pPr>
        <w:tabs>
          <w:tab w:val="left" w:pos="54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ա/ Հնարավոր չէ կառուցել դպրոցներ այլ վայրերում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քանի որ Երևան քաղաքում այդ տարածքները չկան,</w:t>
      </w:r>
    </w:p>
    <w:p w:rsidR="001842AA" w:rsidRPr="00F13B53" w:rsidRDefault="001842AA" w:rsidP="00560530">
      <w:pPr>
        <w:tabs>
          <w:tab w:val="left" w:pos="54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բ/ Նպատակահարմար չէ քանդել շենքերը ամբողջությամբ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քանի որ դրանք իրենցից ներկայացնում են ճարտարապետական որոշակի արժեք,</w:t>
      </w:r>
    </w:p>
    <w:p w:rsidR="001842AA" w:rsidRPr="00F13B53" w:rsidRDefault="001842AA" w:rsidP="00560530">
      <w:pPr>
        <w:tabs>
          <w:tab w:val="left" w:pos="540"/>
          <w:tab w:val="left" w:pos="90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գ/ Նպատակահարմար չէ շենքերի պատերը ամբողջությամբ ամրացնել բետոնի ներարկման միջոցով, քանի որ ծավալները շատ են և նկատի ունենալով աշխատանքների իրականացման դժվարությունները մոտեցումը կհանգեցնի բարդությունների և լրացուցիչ ծախսերի,</w:t>
      </w:r>
    </w:p>
    <w:p w:rsidR="001842AA" w:rsidRDefault="001842AA" w:rsidP="00560530">
      <w:pPr>
        <w:tabs>
          <w:tab w:val="left" w:pos="540"/>
          <w:tab w:val="left" w:pos="900"/>
        </w:tabs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դ/  Նպատակահարմար չէ շենքերի պատերի (բացի արտաքին) երկողմանի ուժեղացնել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քանի որ փոքրանում են ներքին մակերեսները և ծախսարդյունավետության տեսակետից արդարացված չէ: </w:t>
      </w:r>
    </w:p>
    <w:p w:rsidR="001842AA" w:rsidRDefault="001842AA" w:rsidP="00560530">
      <w:pPr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56A30"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 որոշմամբ նախատեսվում է, շենք-շինությունների քանդման և շինարարական աղբի տեղափոխման աշխատանքների դիմաց իրականացվելիք ծախսերի փոխհատուցում նախատեսել շենքերի քանդման արդյունքում ձևավորվելիք շինանյութի տրամադրումը: </w:t>
      </w:r>
    </w:p>
    <w:p w:rsidR="001842AA" w:rsidRPr="005A117A" w:rsidRDefault="001842AA" w:rsidP="00560530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af-ZA" w:eastAsia="ru-RU"/>
        </w:rPr>
      </w:pPr>
      <w:r w:rsidRPr="005A117A">
        <w:rPr>
          <w:rFonts w:ascii="GHEA Grapalat" w:hAnsi="GHEA Grapalat" w:cs="Arial"/>
          <w:b/>
          <w:sz w:val="24"/>
          <w:szCs w:val="24"/>
          <w:lang w:val="af-ZA" w:eastAsia="ru-RU"/>
        </w:rPr>
        <w:t>Կարգավորման</w:t>
      </w:r>
      <w:r w:rsidRPr="005A117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5A117A">
        <w:rPr>
          <w:rFonts w:ascii="GHEA Grapalat" w:hAnsi="GHEA Grapalat" w:cs="Arial"/>
          <w:b/>
          <w:sz w:val="24"/>
          <w:szCs w:val="24"/>
          <w:lang w:val="af-ZA" w:eastAsia="ru-RU"/>
        </w:rPr>
        <w:t>նպատակը</w:t>
      </w:r>
      <w:r w:rsidRPr="005A117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5A117A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5A117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5A117A">
        <w:rPr>
          <w:rFonts w:ascii="GHEA Grapalat" w:hAnsi="GHEA Grapalat" w:cs="Arial"/>
          <w:b/>
          <w:sz w:val="24"/>
          <w:szCs w:val="24"/>
          <w:lang w:val="af-ZA" w:eastAsia="ru-RU"/>
        </w:rPr>
        <w:t>բնույթը</w:t>
      </w:r>
    </w:p>
    <w:p w:rsidR="001842AA" w:rsidRDefault="001842AA" w:rsidP="00560530">
      <w:pPr>
        <w:spacing w:after="0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13B53">
        <w:rPr>
          <w:rFonts w:ascii="GHEA Grapalat" w:hAnsi="GHEA Grapalat" w:cs="Arial"/>
          <w:sz w:val="24"/>
          <w:szCs w:val="24"/>
          <w:lang w:val="hy-AM" w:eastAsia="ru-RU"/>
        </w:rPr>
        <w:t>Կառավարության</w:t>
      </w:r>
      <w:r w:rsidRPr="00F13B5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ընդունման դեպքում հնարավոր կլինի իրականացնել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Սեյսմիկ անվտանգության բարելավման ծրագրի </w:t>
      </w:r>
      <w:r w:rsidRPr="00F13B53">
        <w:rPr>
          <w:rFonts w:ascii="GHEA Grapalat" w:hAnsi="GHEA Grapalat" w:cs="Arial"/>
          <w:sz w:val="24"/>
          <w:szCs w:val="24"/>
          <w:lang w:val="hy-AM"/>
        </w:rPr>
        <w:t>շրջանակներում ընդգրկված թվով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842AA">
        <w:rPr>
          <w:rFonts w:ascii="GHEA Grapalat" w:hAnsi="GHEA Grapalat" w:cs="Arial"/>
          <w:sz w:val="24"/>
          <w:szCs w:val="24"/>
          <w:lang w:val="hy-AM"/>
        </w:rPr>
        <w:t>1</w:t>
      </w:r>
      <w:r w:rsidR="003053BD" w:rsidRPr="00FA58D7">
        <w:rPr>
          <w:rFonts w:ascii="GHEA Grapalat" w:hAnsi="GHEA Grapalat" w:cs="Arial"/>
          <w:sz w:val="24"/>
          <w:szCs w:val="24"/>
          <w:lang w:val="hy-AM"/>
        </w:rPr>
        <w:t>4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դպրոցական շենք</w:t>
      </w:r>
      <w:r w:rsidRPr="001842AA">
        <w:rPr>
          <w:rFonts w:ascii="GHEA Grapalat" w:hAnsi="GHEA Grapalat" w:cs="Arial"/>
          <w:sz w:val="24"/>
          <w:szCs w:val="24"/>
          <w:lang w:val="hy-AM"/>
        </w:rPr>
        <w:t>-</w:t>
      </w:r>
      <w:r w:rsidRPr="00F13B53">
        <w:rPr>
          <w:rFonts w:ascii="GHEA Grapalat" w:hAnsi="GHEA Grapalat" w:cs="Arial"/>
          <w:sz w:val="24"/>
          <w:szCs w:val="24"/>
          <w:lang w:val="hy-AM"/>
        </w:rPr>
        <w:t>շինությունների</w:t>
      </w:r>
      <w:r w:rsidRPr="001842AA">
        <w:rPr>
          <w:rFonts w:ascii="GHEA Grapalat" w:hAnsi="GHEA Grapalat" w:cs="Arial"/>
          <w:sz w:val="24"/>
          <w:szCs w:val="24"/>
          <w:lang w:val="hy-AM"/>
        </w:rPr>
        <w:t xml:space="preserve"> ամբողջությամբ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քանդման</w:t>
      </w:r>
      <w:r w:rsidRPr="001842AA">
        <w:rPr>
          <w:rFonts w:ascii="GHEA Grapalat" w:hAnsi="GHEA Grapalat" w:cs="Arial"/>
          <w:sz w:val="24"/>
          <w:szCs w:val="24"/>
          <w:lang w:val="hy-AM"/>
        </w:rPr>
        <w:t xml:space="preserve"> և թվով 3 դպրոցների մասնակի քանդման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աշխատանքների իրականացումը՝ ՀՀ օրենսդրության պահանջներին համապատասխան:</w:t>
      </w:r>
    </w:p>
    <w:p w:rsidR="00560530" w:rsidRPr="00F13B53" w:rsidRDefault="00560530" w:rsidP="00560530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842AA" w:rsidRDefault="001842AA" w:rsidP="00560530">
      <w:pPr>
        <w:pStyle w:val="ListParagraph"/>
        <w:numPr>
          <w:ilvl w:val="0"/>
          <w:numId w:val="8"/>
        </w:numPr>
        <w:tabs>
          <w:tab w:val="left" w:pos="426"/>
        </w:tabs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af-ZA" w:eastAsia="ru-RU"/>
        </w:rPr>
      </w:pP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Նախագծի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մշակման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գործընթացում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ներգրավված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ինստիտուտները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և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7D06D7">
        <w:rPr>
          <w:rFonts w:ascii="GHEA Grapalat" w:hAnsi="GHEA Grapalat" w:cs="Arial"/>
          <w:b/>
          <w:sz w:val="24"/>
          <w:szCs w:val="24"/>
          <w:lang w:val="af-ZA" w:eastAsia="ru-RU"/>
        </w:rPr>
        <w:t>անձինք</w:t>
      </w:r>
      <w:r w:rsidRPr="007D06D7">
        <w:rPr>
          <w:rFonts w:ascii="GHEA Grapalat" w:hAnsi="GHEA Grapalat"/>
          <w:b/>
          <w:sz w:val="24"/>
          <w:szCs w:val="24"/>
          <w:lang w:val="af-ZA" w:eastAsia="ru-RU"/>
        </w:rPr>
        <w:tab/>
      </w:r>
      <w:r w:rsidRPr="007D06D7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7D06D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D06D7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7D06D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D06D7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7D06D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7D06D7">
        <w:rPr>
          <w:rFonts w:ascii="GHEA Grapalat" w:hAnsi="GHEA Grapalat" w:cs="Arial"/>
          <w:sz w:val="24"/>
          <w:szCs w:val="24"/>
          <w:lang w:val="hy-AM"/>
        </w:rPr>
        <w:t xml:space="preserve">նախագիծը կազմվել է </w:t>
      </w:r>
      <w:r w:rsidRPr="007D06D7">
        <w:rPr>
          <w:rFonts w:ascii="GHEA Grapalat" w:hAnsi="GHEA Grapalat"/>
          <w:sz w:val="24"/>
          <w:szCs w:val="24"/>
          <w:lang w:val="af-ZA" w:eastAsia="ru-RU"/>
        </w:rPr>
        <w:t>ՀՀ տարածքային կառավարման և ենթակառուցվածքների նախարարության կողմից:</w:t>
      </w:r>
    </w:p>
    <w:p w:rsidR="00560530" w:rsidRPr="007D06D7" w:rsidRDefault="00560530" w:rsidP="00560530">
      <w:pPr>
        <w:pStyle w:val="ListParagraph"/>
        <w:tabs>
          <w:tab w:val="left" w:pos="426"/>
        </w:tabs>
        <w:spacing w:after="0"/>
        <w:ind w:left="709"/>
        <w:jc w:val="both"/>
        <w:rPr>
          <w:rFonts w:ascii="GHEA Grapalat" w:hAnsi="GHEA Grapalat"/>
          <w:sz w:val="24"/>
          <w:szCs w:val="24"/>
          <w:lang w:val="af-ZA" w:eastAsia="ru-RU"/>
        </w:rPr>
      </w:pPr>
    </w:p>
    <w:p w:rsidR="001842AA" w:rsidRPr="00AF6A2C" w:rsidRDefault="007D06D7" w:rsidP="00560530">
      <w:pPr>
        <w:tabs>
          <w:tab w:val="left" w:pos="426"/>
        </w:tabs>
        <w:spacing w:after="0"/>
        <w:ind w:firstLine="709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b/>
          <w:sz w:val="24"/>
          <w:szCs w:val="24"/>
          <w:lang w:val="hy-AM" w:eastAsia="ru-RU"/>
        </w:rPr>
        <w:t>4․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Իրավական</w:t>
      </w:r>
      <w:r w:rsidR="001842AA" w:rsidRPr="00AF6A2C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ակտի</w:t>
      </w:r>
      <w:r w:rsidR="001842AA" w:rsidRPr="00AF6A2C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կիրառման</w:t>
      </w:r>
      <w:r w:rsidR="001842AA" w:rsidRPr="00AF6A2C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դեպքում</w:t>
      </w:r>
      <w:r w:rsidR="001842AA" w:rsidRPr="00AF6A2C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ակնկալվող</w:t>
      </w:r>
      <w:r w:rsidR="001842AA" w:rsidRPr="00AF6A2C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1842AA" w:rsidRPr="00AF6A2C">
        <w:rPr>
          <w:rFonts w:ascii="GHEA Grapalat" w:hAnsi="GHEA Grapalat" w:cs="Arial"/>
          <w:b/>
          <w:sz w:val="24"/>
          <w:szCs w:val="24"/>
          <w:lang w:val="af-ZA" w:eastAsia="ru-RU"/>
        </w:rPr>
        <w:t>արդյունքը</w:t>
      </w:r>
    </w:p>
    <w:p w:rsidR="001842AA" w:rsidRDefault="001842AA" w:rsidP="00560530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3B53">
        <w:rPr>
          <w:rFonts w:ascii="GHEA Grapalat" w:hAnsi="GHEA Grapalat" w:cs="Arial"/>
          <w:sz w:val="24"/>
          <w:szCs w:val="24"/>
          <w:lang w:val="hy-AM" w:eastAsia="ru-RU"/>
        </w:rPr>
        <w:lastRenderedPageBreak/>
        <w:t>Կ</w:t>
      </w:r>
      <w:r w:rsidRPr="00F13B53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Pr="00F13B5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կիրառման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ակնկալվում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է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հիմնադրամին լիազորությունների շնորհում սույն որոշման հավելվածով նախատեսված շենք</w:t>
      </w:r>
      <w:r w:rsidRPr="001842AA">
        <w:rPr>
          <w:rFonts w:ascii="GHEA Grapalat" w:hAnsi="GHEA Grapalat" w:cs="Arial"/>
          <w:sz w:val="24"/>
          <w:szCs w:val="24"/>
          <w:lang w:val="hy-AM"/>
        </w:rPr>
        <w:t>-</w:t>
      </w:r>
      <w:r w:rsidRPr="00F13B53">
        <w:rPr>
          <w:rFonts w:ascii="GHEA Grapalat" w:hAnsi="GHEA Grapalat" w:cs="Arial"/>
          <w:sz w:val="24"/>
          <w:szCs w:val="24"/>
          <w:lang w:val="hy-AM"/>
        </w:rPr>
        <w:t>շինությունների քանդման գործընթացը ՀՀ օրենսդրության համաձայն իրականացնելու նպատակով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842AA" w:rsidRDefault="001842AA" w:rsidP="00560530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1842AA" w:rsidRDefault="001842AA" w:rsidP="001842AA">
      <w:pPr>
        <w:spacing w:after="0" w:line="240" w:lineRule="auto"/>
        <w:ind w:firstLine="54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842AA" w:rsidRPr="00F13B53" w:rsidRDefault="001842AA" w:rsidP="001842AA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3B53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1842AA" w:rsidRPr="00F13B53" w:rsidRDefault="00560530" w:rsidP="001842AA">
      <w:pPr>
        <w:spacing w:after="0" w:line="240" w:lineRule="auto"/>
        <w:jc w:val="center"/>
        <w:rPr>
          <w:rFonts w:ascii="GHEA Grapalat" w:hAnsi="GHEA Grapalat" w:cs="Arial"/>
          <w:b/>
          <w:color w:val="000000"/>
          <w:sz w:val="24"/>
          <w:szCs w:val="24"/>
          <w:lang w:val="hy-AM"/>
        </w:rPr>
      </w:pPr>
      <w:r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2019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ՓԵՏՐՎԱՐԻ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6-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N 87-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ՄԵՋ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ՄԱ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ՍԻ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="001842AA" w:rsidRPr="001842AA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ՈՐՈՇՄԱՆ ՆԱԽԱԳԾԻ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ԱՆՀՐԱԺԵՇՏՈՒԹՅԱՆ ՄԱՍԻՆ</w:t>
      </w:r>
    </w:p>
    <w:p w:rsidR="001842AA" w:rsidRPr="00F13B53" w:rsidRDefault="001842AA" w:rsidP="001842AA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842AA" w:rsidRPr="00F13B53" w:rsidRDefault="001842AA" w:rsidP="001842AA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F13B53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Pr="00F13B53">
        <w:rPr>
          <w:rFonts w:ascii="GHEA Grapalat" w:eastAsia="Times New Roman" w:hAnsi="GHEA Grapalat" w:cs="Sylfaen"/>
          <w:bCs/>
          <w:sz w:val="24"/>
          <w:szCs w:val="24"/>
          <w:lang w:val="hy-AM"/>
        </w:rPr>
        <w:t>Անհատույց սեփականության իրավունքով գույք հանձնելու և քանդման (ապամոնտաժման) աշխատանքներ կազմակերպելու</w:t>
      </w:r>
      <w:r w:rsidRPr="00F13B53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F13B5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F13B53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ՀՀ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կառավարության </w:t>
      </w:r>
      <w:r w:rsidRPr="001842AA">
        <w:rPr>
          <w:rFonts w:ascii="GHEA Grapalat" w:hAnsi="GHEA Grapalat" w:cs="Arial"/>
          <w:sz w:val="24"/>
          <w:szCs w:val="24"/>
          <w:lang w:val="hy-AM"/>
        </w:rPr>
        <w:t xml:space="preserve">2019 թվականի փետրվարի 6-ի N 87-Ա որոշման մեջ փոփոխություններ և լրացումներ կատարելու մասին ՀՀ կառավարության </w:t>
      </w:r>
      <w:r w:rsidRPr="00F13B53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F13B5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pacing w:val="-6"/>
          <w:sz w:val="24"/>
          <w:szCs w:val="24"/>
          <w:lang w:val="hy-AM"/>
        </w:rPr>
        <w:t>ընդունման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կապակցությամբ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այլ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իրավական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ակտերում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փոփոխություններ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կամ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լրացումներ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կատարելու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անհրաժեշտություն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չի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af-ZA"/>
        </w:rPr>
        <w:t>առաջանում</w:t>
      </w:r>
      <w:r w:rsidRPr="00F13B53">
        <w:rPr>
          <w:rFonts w:ascii="GHEA Grapalat" w:hAnsi="GHEA Grapalat"/>
          <w:sz w:val="24"/>
          <w:szCs w:val="24"/>
          <w:lang w:val="af-ZA"/>
        </w:rPr>
        <w:t>:</w:t>
      </w:r>
    </w:p>
    <w:p w:rsidR="001842AA" w:rsidRPr="00F13B53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Pr="00F13B53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Pr="00F13B53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842AA" w:rsidRPr="00F13B53" w:rsidRDefault="001842AA" w:rsidP="001842AA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3B53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1842AA" w:rsidRPr="00F13B53" w:rsidRDefault="00560530" w:rsidP="001842A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2019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ՓԵՏՐՎԱՐԻ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6-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N 87-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ՄԵՋ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556457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ՄԱ</w:t>
      </w:r>
      <w:r w:rsidRPr="006524C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ՍԻ</w:t>
      </w:r>
      <w:r w:rsidRPr="005564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ՈՐՈՇՄԱՆ</w:t>
      </w:r>
      <w:r w:rsidR="001842AA" w:rsidRPr="00F13B53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1842AA" w:rsidRPr="00F13B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="001842AA" w:rsidRPr="00F13B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ԿԱՊԱԿՑՈՒԹՅԱՄԲ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ՊԵՏԱԿԱՆ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ԿԱՄ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ՏԵՂԱԿԱՆ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ԻՆՔՆԱԿԱՌԱՎԱՐՄԱՆ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ՄԱՐՄՆԻ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ԲՅՈՒՋԵՈՒՄ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ԾԱԽՍԵՐԻ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ԵՎ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ԵԿԱՄՈՒՏՆԵՐԻ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ԱՎԵԼԱՑՄԱՆ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ԿԱՄ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ՆՎԱԶԵՑՄԱՆ</w:t>
      </w:r>
      <w:r w:rsidR="001842AA" w:rsidRPr="00F13B5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842AA" w:rsidRPr="00F13B53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</w:p>
    <w:p w:rsidR="001842AA" w:rsidRPr="00F13B53" w:rsidRDefault="001842AA" w:rsidP="001842AA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1842AA" w:rsidRPr="00F13B53" w:rsidRDefault="001842AA" w:rsidP="001842A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3B53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Pr="00F13B53">
        <w:rPr>
          <w:rFonts w:ascii="GHEA Grapalat" w:eastAsia="Times New Roman" w:hAnsi="GHEA Grapalat" w:cs="Sylfaen"/>
          <w:bCs/>
          <w:sz w:val="24"/>
          <w:szCs w:val="24"/>
          <w:lang w:val="hy-AM"/>
        </w:rPr>
        <w:t>Անհատույց սեփականության իրավունքով գույք հանձնելու և քանդման (ապամոնտաժման) աշխատանքներ կազմակերպելու</w:t>
      </w:r>
      <w:r w:rsidRPr="00F13B53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F13B5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մասին</w:t>
      </w:r>
      <w:r w:rsidRPr="00F13B53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ՀՀ</w:t>
      </w:r>
      <w:r w:rsidRPr="00F13B53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կառավարության </w:t>
      </w:r>
      <w:r w:rsidRPr="001842AA">
        <w:rPr>
          <w:rFonts w:ascii="GHEA Grapalat" w:hAnsi="GHEA Grapalat" w:cs="Arial"/>
          <w:sz w:val="24"/>
          <w:szCs w:val="24"/>
          <w:lang w:val="hy-AM"/>
        </w:rPr>
        <w:t xml:space="preserve">2019 թվականի փետրվարի 6-ի N 87-Ա որոշման մեջ փոփոխություններ և լրացումներ կատարելու մասին </w:t>
      </w:r>
      <w:r w:rsidRPr="00F13B53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F13B5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կամ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F13B53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եկամուտների</w:t>
      </w:r>
      <w:r w:rsidRPr="00F13B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F13B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ծախսերի</w:t>
      </w:r>
      <w:r w:rsidRPr="00F13B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ավելացում</w:t>
      </w:r>
      <w:r w:rsidRPr="00F13B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կամ</w:t>
      </w:r>
      <w:r w:rsidRPr="00F13B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color w:val="000000"/>
          <w:sz w:val="24"/>
          <w:szCs w:val="24"/>
          <w:lang w:val="hy-AM"/>
        </w:rPr>
        <w:t>նվազեցում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չի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842AA" w:rsidRPr="00F13B53" w:rsidRDefault="001842AA" w:rsidP="001842AA">
      <w:pPr>
        <w:shd w:val="clear" w:color="auto" w:fill="FFFFFF"/>
        <w:spacing w:after="0"/>
        <w:ind w:firstLine="54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1842AA" w:rsidRPr="00F13B53" w:rsidRDefault="001842AA" w:rsidP="001842AA">
      <w:pPr>
        <w:shd w:val="clear" w:color="auto" w:fill="FFFFFF"/>
        <w:spacing w:after="0" w:line="240" w:lineRule="auto"/>
        <w:ind w:firstLine="54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1842AA" w:rsidRPr="006C596B" w:rsidRDefault="001842AA" w:rsidP="001842AA">
      <w:pPr>
        <w:spacing w:after="0" w:line="240" w:lineRule="auto"/>
        <w:ind w:firstLine="540"/>
        <w:rPr>
          <w:lang w:val="hy-AM"/>
        </w:rPr>
      </w:pPr>
    </w:p>
    <w:p w:rsidR="003B4122" w:rsidRPr="003429C0" w:rsidRDefault="003B4122" w:rsidP="003B4122">
      <w:pPr>
        <w:tabs>
          <w:tab w:val="left" w:pos="540"/>
        </w:tabs>
        <w:spacing w:after="0" w:line="360" w:lineRule="auto"/>
        <w:ind w:firstLine="45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3B4122" w:rsidRPr="003429C0" w:rsidSect="00F50BDB">
      <w:pgSz w:w="12240" w:h="15840"/>
      <w:pgMar w:top="630" w:right="810" w:bottom="81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154E"/>
    <w:multiLevelType w:val="hybridMultilevel"/>
    <w:tmpl w:val="617EB044"/>
    <w:lvl w:ilvl="0" w:tplc="116EE5DA">
      <w:start w:val="1"/>
      <w:numFmt w:val="decimal"/>
      <w:lvlText w:val="%1."/>
      <w:lvlJc w:val="left"/>
      <w:pPr>
        <w:ind w:left="735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7996B30"/>
    <w:multiLevelType w:val="hybridMultilevel"/>
    <w:tmpl w:val="072EDB1E"/>
    <w:lvl w:ilvl="0" w:tplc="1A50EF3A">
      <w:start w:val="1"/>
      <w:numFmt w:val="decimal"/>
      <w:lvlText w:val="%1)"/>
      <w:lvlJc w:val="left"/>
      <w:pPr>
        <w:ind w:left="1181" w:hanging="375"/>
      </w:pPr>
      <w:rPr>
        <w:rFonts w:ascii="Arial Unicode" w:hAnsi="Arial Unicode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" w15:restartNumberingAfterBreak="0">
    <w:nsid w:val="1FC20AEA"/>
    <w:multiLevelType w:val="hybridMultilevel"/>
    <w:tmpl w:val="D9DC5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A19C4"/>
    <w:multiLevelType w:val="hybridMultilevel"/>
    <w:tmpl w:val="BD5E6C5A"/>
    <w:lvl w:ilvl="0" w:tplc="8EB2B11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4CAF1E3C"/>
    <w:multiLevelType w:val="hybridMultilevel"/>
    <w:tmpl w:val="EF542A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8772F"/>
    <w:multiLevelType w:val="hybridMultilevel"/>
    <w:tmpl w:val="5FDAB286"/>
    <w:lvl w:ilvl="0" w:tplc="D67C023C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0EF7491"/>
    <w:multiLevelType w:val="hybridMultilevel"/>
    <w:tmpl w:val="77DA85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41858"/>
    <w:multiLevelType w:val="hybridMultilevel"/>
    <w:tmpl w:val="A60CB942"/>
    <w:lvl w:ilvl="0" w:tplc="9C447C4E">
      <w:start w:val="1"/>
      <w:numFmt w:val="decimal"/>
      <w:lvlText w:val="%1."/>
      <w:lvlJc w:val="left"/>
      <w:pPr>
        <w:ind w:left="1215" w:hanging="84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06C"/>
    <w:rsid w:val="00003D0A"/>
    <w:rsid w:val="0001149D"/>
    <w:rsid w:val="00011B5E"/>
    <w:rsid w:val="0002011B"/>
    <w:rsid w:val="00030A39"/>
    <w:rsid w:val="00030F3A"/>
    <w:rsid w:val="00044E71"/>
    <w:rsid w:val="0005044F"/>
    <w:rsid w:val="000674BA"/>
    <w:rsid w:val="00084625"/>
    <w:rsid w:val="00086FA4"/>
    <w:rsid w:val="000A7918"/>
    <w:rsid w:val="000B1AE0"/>
    <w:rsid w:val="000B5A25"/>
    <w:rsid w:val="000D0166"/>
    <w:rsid w:val="000D128E"/>
    <w:rsid w:val="0013522C"/>
    <w:rsid w:val="0014245B"/>
    <w:rsid w:val="00142E97"/>
    <w:rsid w:val="001842AA"/>
    <w:rsid w:val="001B5868"/>
    <w:rsid w:val="001D7144"/>
    <w:rsid w:val="001F1803"/>
    <w:rsid w:val="00264235"/>
    <w:rsid w:val="0027075E"/>
    <w:rsid w:val="002A187E"/>
    <w:rsid w:val="002C406C"/>
    <w:rsid w:val="003022A8"/>
    <w:rsid w:val="003053BD"/>
    <w:rsid w:val="00305C2F"/>
    <w:rsid w:val="003429C0"/>
    <w:rsid w:val="00356584"/>
    <w:rsid w:val="003934DD"/>
    <w:rsid w:val="003A5C0F"/>
    <w:rsid w:val="003B4122"/>
    <w:rsid w:val="003B5D2E"/>
    <w:rsid w:val="003C0BAA"/>
    <w:rsid w:val="003F751C"/>
    <w:rsid w:val="004019EA"/>
    <w:rsid w:val="004217D8"/>
    <w:rsid w:val="00432733"/>
    <w:rsid w:val="0045533F"/>
    <w:rsid w:val="00463C74"/>
    <w:rsid w:val="00467DB2"/>
    <w:rsid w:val="00486EFC"/>
    <w:rsid w:val="00496F94"/>
    <w:rsid w:val="004C625C"/>
    <w:rsid w:val="00503F2A"/>
    <w:rsid w:val="00507A6A"/>
    <w:rsid w:val="005273A6"/>
    <w:rsid w:val="005305C2"/>
    <w:rsid w:val="00556457"/>
    <w:rsid w:val="00560530"/>
    <w:rsid w:val="00562246"/>
    <w:rsid w:val="005729A0"/>
    <w:rsid w:val="00573CCE"/>
    <w:rsid w:val="0057432A"/>
    <w:rsid w:val="00574E01"/>
    <w:rsid w:val="005A00AB"/>
    <w:rsid w:val="005A4763"/>
    <w:rsid w:val="005E102E"/>
    <w:rsid w:val="006241D2"/>
    <w:rsid w:val="00624A6D"/>
    <w:rsid w:val="006524CF"/>
    <w:rsid w:val="0065408D"/>
    <w:rsid w:val="00655CEF"/>
    <w:rsid w:val="006644D3"/>
    <w:rsid w:val="00664D85"/>
    <w:rsid w:val="00667FDF"/>
    <w:rsid w:val="00677864"/>
    <w:rsid w:val="006A0D27"/>
    <w:rsid w:val="006B071E"/>
    <w:rsid w:val="00731DA2"/>
    <w:rsid w:val="007369CB"/>
    <w:rsid w:val="00744C03"/>
    <w:rsid w:val="0078247C"/>
    <w:rsid w:val="00793E50"/>
    <w:rsid w:val="007B31B1"/>
    <w:rsid w:val="007B59F2"/>
    <w:rsid w:val="007B5A6E"/>
    <w:rsid w:val="007D06D7"/>
    <w:rsid w:val="007E5BA3"/>
    <w:rsid w:val="007E5CFB"/>
    <w:rsid w:val="00844851"/>
    <w:rsid w:val="00892E9F"/>
    <w:rsid w:val="00894C55"/>
    <w:rsid w:val="008F59BA"/>
    <w:rsid w:val="00912862"/>
    <w:rsid w:val="00924704"/>
    <w:rsid w:val="009328EF"/>
    <w:rsid w:val="00934063"/>
    <w:rsid w:val="00936FAB"/>
    <w:rsid w:val="0095390E"/>
    <w:rsid w:val="00956109"/>
    <w:rsid w:val="009D2ADD"/>
    <w:rsid w:val="009F5938"/>
    <w:rsid w:val="00A22D99"/>
    <w:rsid w:val="00A51A8F"/>
    <w:rsid w:val="00A53CAE"/>
    <w:rsid w:val="00A84CEA"/>
    <w:rsid w:val="00AC6195"/>
    <w:rsid w:val="00AD5E1B"/>
    <w:rsid w:val="00AE3A07"/>
    <w:rsid w:val="00AF0587"/>
    <w:rsid w:val="00B1120F"/>
    <w:rsid w:val="00B12B3D"/>
    <w:rsid w:val="00B25FE8"/>
    <w:rsid w:val="00B55E91"/>
    <w:rsid w:val="00B8761A"/>
    <w:rsid w:val="00BC371E"/>
    <w:rsid w:val="00BE25EF"/>
    <w:rsid w:val="00BE52A0"/>
    <w:rsid w:val="00BF2A70"/>
    <w:rsid w:val="00C14746"/>
    <w:rsid w:val="00C15736"/>
    <w:rsid w:val="00C2264A"/>
    <w:rsid w:val="00C23CF4"/>
    <w:rsid w:val="00C24B7F"/>
    <w:rsid w:val="00C26A08"/>
    <w:rsid w:val="00C4438D"/>
    <w:rsid w:val="00C46982"/>
    <w:rsid w:val="00C80E43"/>
    <w:rsid w:val="00C91DF3"/>
    <w:rsid w:val="00CA6D37"/>
    <w:rsid w:val="00CF172A"/>
    <w:rsid w:val="00CF2DFD"/>
    <w:rsid w:val="00CF487D"/>
    <w:rsid w:val="00D1364E"/>
    <w:rsid w:val="00D17CD9"/>
    <w:rsid w:val="00D26369"/>
    <w:rsid w:val="00D44A6E"/>
    <w:rsid w:val="00D64221"/>
    <w:rsid w:val="00D83849"/>
    <w:rsid w:val="00DC1069"/>
    <w:rsid w:val="00DC40ED"/>
    <w:rsid w:val="00DE23F5"/>
    <w:rsid w:val="00E3182D"/>
    <w:rsid w:val="00EC0F11"/>
    <w:rsid w:val="00F01E92"/>
    <w:rsid w:val="00F04E7A"/>
    <w:rsid w:val="00F13B53"/>
    <w:rsid w:val="00F41C3D"/>
    <w:rsid w:val="00F448DB"/>
    <w:rsid w:val="00F50BDB"/>
    <w:rsid w:val="00F72947"/>
    <w:rsid w:val="00F92D4D"/>
    <w:rsid w:val="00FA58D7"/>
    <w:rsid w:val="00FB547D"/>
    <w:rsid w:val="00FC2D5E"/>
    <w:rsid w:val="00FD07DC"/>
    <w:rsid w:val="00FD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7CFBF-1E5F-408E-B922-D043298B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6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2246"/>
    <w:rPr>
      <w:b/>
      <w:bCs/>
    </w:rPr>
  </w:style>
  <w:style w:type="character" w:styleId="Emphasis">
    <w:name w:val="Emphasis"/>
    <w:basedOn w:val="DefaultParagraphFont"/>
    <w:uiPriority w:val="20"/>
    <w:qFormat/>
    <w:rsid w:val="00562246"/>
    <w:rPr>
      <w:i/>
      <w:iCs/>
    </w:rPr>
  </w:style>
  <w:style w:type="paragraph" w:styleId="ListParagraph">
    <w:name w:val="List Paragraph"/>
    <w:basedOn w:val="Normal"/>
    <w:uiPriority w:val="34"/>
    <w:qFormat/>
    <w:rsid w:val="00562246"/>
    <w:pPr>
      <w:ind w:left="720"/>
      <w:contextualSpacing/>
    </w:pPr>
  </w:style>
  <w:style w:type="table" w:styleId="TableGrid">
    <w:name w:val="Table Grid"/>
    <w:basedOn w:val="TableNormal"/>
    <w:uiPriority w:val="59"/>
    <w:rsid w:val="0093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C0B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2</cp:revision>
  <dcterms:created xsi:type="dcterms:W3CDTF">2019-10-23T12:41:00Z</dcterms:created>
  <dcterms:modified xsi:type="dcterms:W3CDTF">2019-10-23T12:41:00Z</dcterms:modified>
</cp:coreProperties>
</file>