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2C9AF0" w14:textId="77777777" w:rsidR="00B647D4" w:rsidRDefault="00B647D4" w:rsidP="00A87013">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val="hy-AM"/>
        </w:rPr>
      </w:pPr>
      <w:bookmarkStart w:id="0" w:name="_Hlk146698401"/>
    </w:p>
    <w:p w14:paraId="1413AAFE" w14:textId="4F67800B" w:rsidR="009C646B" w:rsidRDefault="009C646B" w:rsidP="00A87013">
      <w:pPr>
        <w:shd w:val="clear" w:color="auto" w:fill="FFFFFF"/>
        <w:spacing w:after="0" w:line="360" w:lineRule="auto"/>
        <w:ind w:firstLine="375"/>
        <w:contextualSpacing/>
        <w:jc w:val="center"/>
        <w:rPr>
          <w:rFonts w:ascii="GHEA Grapalat" w:eastAsia="Times New Roman" w:hAnsi="GHEA Grapalat" w:cs="Times New Roman"/>
          <w:color w:val="000000"/>
          <w:sz w:val="24"/>
          <w:szCs w:val="24"/>
          <w:lang w:val="hy-AM"/>
        </w:rPr>
      </w:pPr>
      <w:r w:rsidRPr="00C54471">
        <w:rPr>
          <w:rFonts w:ascii="GHEA Grapalat" w:eastAsia="Times New Roman" w:hAnsi="GHEA Grapalat" w:cs="Times New Roman"/>
          <w:color w:val="000000"/>
          <w:sz w:val="24"/>
          <w:szCs w:val="24"/>
          <w:lang w:val="hy-AM"/>
        </w:rPr>
        <w:t>ԱՄՓՈՓԱԹԵՐԹ</w:t>
      </w:r>
    </w:p>
    <w:p w14:paraId="6A04F65E" w14:textId="3D86F8D7" w:rsidR="006926BA" w:rsidRPr="005463A1" w:rsidRDefault="005463A1" w:rsidP="005463A1">
      <w:pPr>
        <w:shd w:val="clear" w:color="auto" w:fill="FFFFFF"/>
        <w:spacing w:after="0" w:line="360" w:lineRule="auto"/>
        <w:jc w:val="center"/>
        <w:rPr>
          <w:rFonts w:ascii="GHEA Grapalat" w:eastAsia="Times New Roman" w:hAnsi="GHEA Grapalat" w:cs="Times New Roman"/>
          <w:b/>
          <w:sz w:val="24"/>
          <w:szCs w:val="24"/>
          <w:lang w:val="af-ZA" w:eastAsia="ru-RU"/>
        </w:rPr>
      </w:pPr>
      <w:r w:rsidRPr="001E4890">
        <w:rPr>
          <w:rFonts w:ascii="GHEA Grapalat" w:eastAsia="Times New Roman" w:hAnsi="GHEA Grapalat" w:cs="Times New Roman"/>
          <w:b/>
          <w:sz w:val="24"/>
          <w:szCs w:val="24"/>
          <w:lang w:val="hy-AM" w:eastAsia="ru-RU"/>
        </w:rPr>
        <w:t>«</w:t>
      </w:r>
      <w:r>
        <w:rPr>
          <w:rFonts w:ascii="GHEA Grapalat" w:eastAsia="Times New Roman" w:hAnsi="GHEA Grapalat" w:cs="Times New Roman"/>
          <w:b/>
          <w:sz w:val="24"/>
          <w:szCs w:val="24"/>
          <w:lang w:val="hy-AM" w:eastAsia="ru-RU"/>
        </w:rPr>
        <w:t>2026 ԹՎԱԿԱՆԻՆ</w:t>
      </w:r>
      <w:r w:rsidRPr="001E4890">
        <w:rPr>
          <w:rFonts w:ascii="GHEA Grapalat" w:eastAsia="Times New Roman" w:hAnsi="GHEA Grapalat" w:cs="Times New Roman"/>
          <w:b/>
          <w:sz w:val="24"/>
          <w:szCs w:val="24"/>
          <w:lang w:val="hy-AM" w:eastAsia="ru-RU"/>
        </w:rPr>
        <w:t xml:space="preserve"> </w:t>
      </w:r>
      <w:r>
        <w:rPr>
          <w:rFonts w:ascii="GHEA Grapalat" w:eastAsia="Times New Roman" w:hAnsi="GHEA Grapalat" w:cs="Times New Roman"/>
          <w:b/>
          <w:sz w:val="24"/>
          <w:szCs w:val="24"/>
          <w:lang w:val="hy-AM" w:eastAsia="ru-RU"/>
        </w:rPr>
        <w:t xml:space="preserve">ԿԱԹԻ ԱՐՏԱԴՐՈՒԹՅԱՆ ՀԱՄԱՐ ՍՈՒԲՍԻԴԱՎՈՐՄԱՆ ՏՐԱՄԱԴՐՄԱՆ ՄԻՋՈՑԱՌՈՒՄԸ </w:t>
      </w:r>
      <w:r w:rsidRPr="001E4890">
        <w:rPr>
          <w:rFonts w:ascii="GHEA Grapalat" w:eastAsia="Times New Roman" w:hAnsi="GHEA Grapalat" w:cs="Times New Roman"/>
          <w:b/>
          <w:sz w:val="24"/>
          <w:szCs w:val="24"/>
          <w:lang w:val="hy-AM" w:eastAsia="ru-RU"/>
        </w:rPr>
        <w:t>ՀԱՍՏԱՏԵԼՈՒ ՄԱՍԻՆ» ՀԱՅԱՍՏԱՆԻ ՀԱՆՐԱՊԵՏՈՒԹՅԱՆ ԿԱՌԱՎԱՐՈՒԹՅԱՆ ՈՐՈՇՄԱՆ</w:t>
      </w:r>
      <w:r w:rsidRPr="001E4890">
        <w:rPr>
          <w:rFonts w:ascii="GHEA Grapalat" w:eastAsia="Times New Roman" w:hAnsi="GHEA Grapalat" w:cs="Times New Roman"/>
          <w:b/>
          <w:sz w:val="24"/>
          <w:szCs w:val="24"/>
          <w:lang w:val="af-ZA" w:eastAsia="ru-RU"/>
        </w:rPr>
        <w:t xml:space="preserve"> </w:t>
      </w:r>
      <w:r w:rsidRPr="007D2370">
        <w:rPr>
          <w:rFonts w:ascii="GHEA Grapalat" w:hAnsi="GHEA Grapalat"/>
          <w:b/>
          <w:lang w:val="af-ZA"/>
        </w:rPr>
        <w:t>ՆԱԽԱԳ</w:t>
      </w:r>
      <w:r w:rsidRPr="007D2370">
        <w:rPr>
          <w:rFonts w:ascii="GHEA Grapalat" w:hAnsi="GHEA Grapalat" w:cs="Sylfaen"/>
          <w:b/>
          <w:lang w:val="hy-AM"/>
        </w:rPr>
        <w:t>ԾԻ</w:t>
      </w:r>
      <w:bookmarkEnd w:id="0"/>
    </w:p>
    <w:p w14:paraId="3BECF68E" w14:textId="374F8DF1" w:rsidR="006926BA" w:rsidRPr="00C54471" w:rsidRDefault="006926BA" w:rsidP="00D06999">
      <w:pPr>
        <w:shd w:val="clear" w:color="auto" w:fill="FFFFFF"/>
        <w:spacing w:after="0" w:line="240" w:lineRule="auto"/>
        <w:rPr>
          <w:rFonts w:ascii="GHEA Grapalat" w:eastAsia="Times New Roman" w:hAnsi="GHEA Grapalat" w:cs="Times New Roman"/>
          <w:color w:val="000000"/>
          <w:sz w:val="21"/>
          <w:szCs w:val="21"/>
          <w:lang w:val="hy-AM"/>
        </w:rPr>
      </w:pPr>
    </w:p>
    <w:tbl>
      <w:tblPr>
        <w:tblStyle w:val="TableGrid"/>
        <w:tblW w:w="15048" w:type="dxa"/>
        <w:tblLayout w:type="fixed"/>
        <w:tblLook w:val="04A0" w:firstRow="1" w:lastRow="0" w:firstColumn="1" w:lastColumn="0" w:noHBand="0" w:noVBand="1"/>
      </w:tblPr>
      <w:tblGrid>
        <w:gridCol w:w="8838"/>
        <w:gridCol w:w="6210"/>
      </w:tblGrid>
      <w:tr w:rsidR="008B70A1" w:rsidRPr="00844384" w14:paraId="0AB8DFE2" w14:textId="77777777" w:rsidTr="00CA6171">
        <w:tc>
          <w:tcPr>
            <w:tcW w:w="8838" w:type="dxa"/>
            <w:vMerge w:val="restart"/>
            <w:shd w:val="clear" w:color="auto" w:fill="D9D9D9" w:themeFill="background1" w:themeFillShade="D9"/>
          </w:tcPr>
          <w:p w14:paraId="64600B11" w14:textId="4F632B63" w:rsidR="008B70A1" w:rsidRPr="00895EC0" w:rsidRDefault="00DA1457" w:rsidP="00373FBB">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1</w:t>
            </w:r>
            <w:r w:rsidR="008B70A1">
              <w:rPr>
                <w:rFonts w:ascii="Cambria Math" w:hAnsi="Cambria Math"/>
                <w:color w:val="000000" w:themeColor="text1"/>
                <w:sz w:val="24"/>
                <w:szCs w:val="24"/>
                <w:lang w:val="hy-AM"/>
              </w:rPr>
              <w:t xml:space="preserve">․ </w:t>
            </w:r>
            <w:r w:rsidR="008B70A1" w:rsidRPr="00895EC0">
              <w:rPr>
                <w:rFonts w:ascii="GHEA Grapalat" w:hAnsi="GHEA Grapalat"/>
                <w:color w:val="000000" w:themeColor="text1"/>
                <w:sz w:val="24"/>
                <w:szCs w:val="24"/>
                <w:lang w:val="hy-AM"/>
              </w:rPr>
              <w:t xml:space="preserve">ՀՀ տարածքային կառավարման </w:t>
            </w:r>
            <w:r w:rsidR="008B70A1">
              <w:rPr>
                <w:rFonts w:ascii="GHEA Grapalat" w:hAnsi="GHEA Grapalat"/>
                <w:color w:val="000000" w:themeColor="text1"/>
                <w:sz w:val="24"/>
                <w:szCs w:val="24"/>
                <w:lang w:val="hy-AM"/>
              </w:rPr>
              <w:t>և</w:t>
            </w:r>
            <w:r w:rsidR="008B70A1" w:rsidRPr="00895EC0">
              <w:rPr>
                <w:rFonts w:ascii="GHEA Grapalat" w:hAnsi="GHEA Grapalat"/>
                <w:color w:val="000000" w:themeColor="text1"/>
                <w:sz w:val="24"/>
                <w:szCs w:val="24"/>
                <w:lang w:val="hy-AM"/>
              </w:rPr>
              <w:t xml:space="preserve"> </w:t>
            </w:r>
          </w:p>
          <w:p w14:paraId="72981791" w14:textId="53956DEE" w:rsidR="008B70A1" w:rsidRPr="00C54471" w:rsidRDefault="008B70A1" w:rsidP="00373FBB">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ե</w:t>
            </w:r>
            <w:r w:rsidRPr="00895EC0">
              <w:rPr>
                <w:rFonts w:ascii="GHEA Grapalat" w:hAnsi="GHEA Grapalat"/>
                <w:color w:val="000000" w:themeColor="text1"/>
                <w:sz w:val="24"/>
                <w:szCs w:val="24"/>
                <w:lang w:val="hy-AM"/>
              </w:rPr>
              <w:t>նթակառուցվածքների</w:t>
            </w:r>
            <w:r>
              <w:rPr>
                <w:rFonts w:ascii="GHEA Grapalat" w:hAnsi="GHEA Grapalat"/>
                <w:color w:val="000000" w:themeColor="text1"/>
                <w:sz w:val="24"/>
                <w:szCs w:val="24"/>
                <w:lang w:val="hy-AM"/>
              </w:rPr>
              <w:t xml:space="preserve"> նախարարություն</w:t>
            </w:r>
          </w:p>
        </w:tc>
        <w:tc>
          <w:tcPr>
            <w:tcW w:w="6210" w:type="dxa"/>
            <w:shd w:val="clear" w:color="auto" w:fill="D9D9D9" w:themeFill="background1" w:themeFillShade="D9"/>
            <w:vAlign w:val="center"/>
          </w:tcPr>
          <w:p w14:paraId="4FCD1C06" w14:textId="26A72CBD" w:rsidR="008B70A1" w:rsidRPr="00550B7A" w:rsidRDefault="008B70A1" w:rsidP="00373FBB">
            <w:pPr>
              <w:spacing w:line="276" w:lineRule="auto"/>
              <w:jc w:val="center"/>
              <w:rPr>
                <w:rFonts w:ascii="GHEA Grapalat" w:hAnsi="GHEA Grapalat"/>
                <w:color w:val="000000" w:themeColor="text1"/>
                <w:sz w:val="24"/>
                <w:szCs w:val="24"/>
                <w:lang w:val="hy-AM"/>
              </w:rPr>
            </w:pPr>
            <w:r w:rsidRPr="0041540A">
              <w:rPr>
                <w:rFonts w:ascii="GHEA Grapalat" w:hAnsi="GHEA Grapalat"/>
                <w:color w:val="000000" w:themeColor="text1"/>
                <w:sz w:val="24"/>
                <w:szCs w:val="24"/>
                <w:lang w:val="hy-AM"/>
              </w:rPr>
              <w:t>1</w:t>
            </w:r>
            <w:r>
              <w:rPr>
                <w:rFonts w:ascii="GHEA Grapalat" w:hAnsi="GHEA Grapalat"/>
                <w:color w:val="000000" w:themeColor="text1"/>
                <w:sz w:val="24"/>
                <w:szCs w:val="24"/>
                <w:lang w:val="hy-AM"/>
              </w:rPr>
              <w:t>4</w:t>
            </w:r>
            <w:r w:rsidRPr="0041540A">
              <w:rPr>
                <w:rFonts w:ascii="GHEA Grapalat" w:hAnsi="GHEA Grapalat"/>
                <w:color w:val="000000" w:themeColor="text1"/>
                <w:sz w:val="24"/>
                <w:szCs w:val="24"/>
                <w:lang w:val="hy-AM"/>
              </w:rPr>
              <w:t>.04.2026թ</w:t>
            </w:r>
            <w:r w:rsidRPr="0041540A">
              <w:rPr>
                <w:rFonts w:ascii="Cambria Math" w:hAnsi="Cambria Math" w:cs="Cambria Math"/>
                <w:color w:val="000000" w:themeColor="text1"/>
                <w:sz w:val="24"/>
                <w:szCs w:val="24"/>
                <w:lang w:val="hy-AM"/>
              </w:rPr>
              <w:t>․</w:t>
            </w:r>
          </w:p>
        </w:tc>
      </w:tr>
      <w:tr w:rsidR="008B70A1" w:rsidRPr="00844384" w14:paraId="22DE39CD" w14:textId="77777777" w:rsidTr="00CA6171">
        <w:tc>
          <w:tcPr>
            <w:tcW w:w="8838" w:type="dxa"/>
            <w:vMerge/>
            <w:shd w:val="clear" w:color="auto" w:fill="D9D9D9" w:themeFill="background1" w:themeFillShade="D9"/>
          </w:tcPr>
          <w:p w14:paraId="12C883BF" w14:textId="77777777" w:rsidR="008B70A1" w:rsidRPr="00844384" w:rsidRDefault="008B70A1" w:rsidP="00373FBB">
            <w:pPr>
              <w:spacing w:line="276" w:lineRule="auto"/>
              <w:jc w:val="center"/>
              <w:rPr>
                <w:rFonts w:ascii="GHEA Grapalat" w:hAnsi="GHEA Grapalat"/>
                <w:color w:val="000000" w:themeColor="text1"/>
                <w:sz w:val="24"/>
                <w:szCs w:val="24"/>
                <w:lang w:val="hy-AM"/>
              </w:rPr>
            </w:pPr>
          </w:p>
        </w:tc>
        <w:tc>
          <w:tcPr>
            <w:tcW w:w="6210" w:type="dxa"/>
            <w:shd w:val="clear" w:color="auto" w:fill="D9D9D9" w:themeFill="background1" w:themeFillShade="D9"/>
            <w:vAlign w:val="center"/>
          </w:tcPr>
          <w:p w14:paraId="3172F999" w14:textId="766C0A00" w:rsidR="008B70A1" w:rsidRPr="00550B7A" w:rsidRDefault="008B70A1" w:rsidP="00373FBB">
            <w:pPr>
              <w:spacing w:line="276" w:lineRule="auto"/>
              <w:jc w:val="center"/>
              <w:rPr>
                <w:rFonts w:ascii="GHEA Grapalat" w:hAnsi="GHEA Grapalat"/>
                <w:color w:val="000000" w:themeColor="text1"/>
                <w:sz w:val="24"/>
                <w:szCs w:val="24"/>
                <w:lang w:val="hy-AM"/>
              </w:rPr>
            </w:pPr>
            <w:r w:rsidRPr="001020D3">
              <w:rPr>
                <w:rFonts w:ascii="GHEA Grapalat" w:eastAsia="Times New Roman" w:hAnsi="GHEA Grapalat" w:cs="Times New Roman"/>
                <w:color w:val="000000" w:themeColor="text1"/>
                <w:sz w:val="24"/>
                <w:szCs w:val="24"/>
                <w:lang w:val="hy-AM"/>
              </w:rPr>
              <w:t>ԴԽ/15.3/15073-2026</w:t>
            </w:r>
          </w:p>
        </w:tc>
      </w:tr>
      <w:tr w:rsidR="008B70A1" w:rsidRPr="002A4A9A" w14:paraId="49A38639" w14:textId="77777777" w:rsidTr="008B70A1">
        <w:trPr>
          <w:trHeight w:val="422"/>
        </w:trPr>
        <w:tc>
          <w:tcPr>
            <w:tcW w:w="8838" w:type="dxa"/>
            <w:shd w:val="clear" w:color="auto" w:fill="auto"/>
          </w:tcPr>
          <w:p w14:paraId="05D02BBC" w14:textId="77777777" w:rsidR="00802C4F" w:rsidRDefault="00802C4F" w:rsidP="00373FBB">
            <w:pPr>
              <w:spacing w:line="276" w:lineRule="auto"/>
              <w:jc w:val="both"/>
              <w:rPr>
                <w:rFonts w:ascii="GHEA Grapalat" w:hAnsi="GHEA Grapalat"/>
                <w:color w:val="000000" w:themeColor="text1"/>
                <w:sz w:val="24"/>
                <w:szCs w:val="24"/>
                <w:lang w:val="hy-AM"/>
              </w:rPr>
            </w:pPr>
          </w:p>
          <w:p w14:paraId="4DAB756A" w14:textId="3C7C40D6" w:rsidR="008B70A1" w:rsidRP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1</w:t>
            </w:r>
            <w:r w:rsidRPr="008B70A1">
              <w:rPr>
                <w:rFonts w:ascii="Cambria Math" w:hAnsi="Cambria Math" w:cs="Cambria Math"/>
                <w:color w:val="000000" w:themeColor="text1"/>
                <w:sz w:val="24"/>
                <w:szCs w:val="24"/>
                <w:lang w:val="hy-AM"/>
              </w:rPr>
              <w:t>․</w:t>
            </w:r>
            <w:r w:rsidRPr="008B70A1">
              <w:rPr>
                <w:rFonts w:ascii="GHEA Grapalat" w:hAnsi="GHEA Grapalat"/>
                <w:color w:val="000000" w:themeColor="text1"/>
                <w:sz w:val="24"/>
                <w:szCs w:val="24"/>
                <w:lang w:val="hy-AM"/>
              </w:rPr>
              <w:t>Նախագիծը հաստատվելուց հետո անհրաժեշտ կլինի մարզպետների աշխատակազմերին և համայնքապետարաններին հասանելիություն տալ «ԱՆԻ ՊԱՍ» էլեկտրոնային տեղեկատվական համակարգում։</w:t>
            </w:r>
          </w:p>
          <w:p w14:paraId="45295BEB" w14:textId="77777777" w:rsidR="00373FBB" w:rsidRDefault="00373FBB" w:rsidP="00373FBB">
            <w:pPr>
              <w:spacing w:line="276" w:lineRule="auto"/>
              <w:jc w:val="both"/>
              <w:rPr>
                <w:rFonts w:ascii="GHEA Grapalat" w:hAnsi="GHEA Grapalat"/>
                <w:color w:val="000000" w:themeColor="text1"/>
                <w:sz w:val="24"/>
                <w:szCs w:val="24"/>
                <w:lang w:val="hy-AM"/>
              </w:rPr>
            </w:pPr>
          </w:p>
          <w:p w14:paraId="45C43854" w14:textId="23D1DD73" w:rsidR="008B70A1" w:rsidRP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2</w:t>
            </w:r>
            <w:r w:rsidRPr="008B70A1">
              <w:rPr>
                <w:rFonts w:ascii="Cambria Math" w:hAnsi="Cambria Math" w:cs="Cambria Math"/>
                <w:color w:val="000000" w:themeColor="text1"/>
                <w:sz w:val="24"/>
                <w:szCs w:val="24"/>
                <w:lang w:val="hy-AM"/>
              </w:rPr>
              <w:t>․</w:t>
            </w:r>
            <w:r w:rsidRPr="008B70A1">
              <w:rPr>
                <w:rFonts w:ascii="GHEA Grapalat" w:hAnsi="GHEA Grapalat"/>
                <w:color w:val="000000" w:themeColor="text1"/>
                <w:sz w:val="24"/>
                <w:szCs w:val="24"/>
                <w:lang w:val="hy-AM"/>
              </w:rPr>
              <w:t xml:space="preserve"> Նախագծին կից ներկայացված հավելված 1-ի 4-րդ կետի առաջին ենթակետում «կովի անմշակ արտադրություն»  բառերը փոխարինել «կովի անմշակ կաթի արտադրություն»  բառերով։</w:t>
            </w:r>
          </w:p>
          <w:p w14:paraId="13B1B9AC" w14:textId="77777777" w:rsidR="008B70A1" w:rsidRPr="008B70A1" w:rsidRDefault="008B70A1" w:rsidP="00373FBB">
            <w:pPr>
              <w:spacing w:line="276" w:lineRule="auto"/>
              <w:jc w:val="both"/>
              <w:rPr>
                <w:rFonts w:ascii="GHEA Grapalat" w:hAnsi="GHEA Grapalat"/>
                <w:color w:val="000000" w:themeColor="text1"/>
                <w:sz w:val="24"/>
                <w:szCs w:val="24"/>
                <w:lang w:val="hy-AM"/>
              </w:rPr>
            </w:pPr>
          </w:p>
          <w:p w14:paraId="242CB615" w14:textId="77777777" w:rsidR="008B70A1" w:rsidRPr="008B70A1" w:rsidRDefault="008B70A1" w:rsidP="00373FBB">
            <w:pPr>
              <w:spacing w:line="276" w:lineRule="auto"/>
              <w:jc w:val="both"/>
              <w:rPr>
                <w:rFonts w:ascii="GHEA Grapalat" w:hAnsi="GHEA Grapalat"/>
                <w:b/>
                <w:bCs/>
                <w:color w:val="000000" w:themeColor="text1"/>
                <w:sz w:val="24"/>
                <w:szCs w:val="24"/>
                <w:lang w:val="hy-AM"/>
              </w:rPr>
            </w:pPr>
            <w:r w:rsidRPr="008B70A1">
              <w:rPr>
                <w:rFonts w:ascii="GHEA Grapalat" w:hAnsi="GHEA Grapalat"/>
                <w:b/>
                <w:bCs/>
                <w:color w:val="000000" w:themeColor="text1"/>
                <w:sz w:val="24"/>
                <w:szCs w:val="24"/>
                <w:lang w:val="hy-AM"/>
              </w:rPr>
              <w:t>ՀՀ Լոռու մարզպետի աշխատակազմ</w:t>
            </w:r>
          </w:p>
          <w:p w14:paraId="6251F8C0" w14:textId="77777777" w:rsidR="008B70A1" w:rsidRP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 xml:space="preserve"> 1</w:t>
            </w:r>
            <w:r w:rsidRPr="008B70A1">
              <w:rPr>
                <w:rFonts w:ascii="Cambria Math" w:hAnsi="Cambria Math" w:cs="Cambria Math"/>
                <w:color w:val="000000" w:themeColor="text1"/>
                <w:sz w:val="24"/>
                <w:szCs w:val="24"/>
                <w:lang w:val="hy-AM"/>
              </w:rPr>
              <w:t>․</w:t>
            </w:r>
            <w:r w:rsidRPr="008B70A1">
              <w:rPr>
                <w:rFonts w:ascii="GHEA Grapalat" w:hAnsi="GHEA Grapalat"/>
                <w:color w:val="000000" w:themeColor="text1"/>
                <w:sz w:val="24"/>
                <w:szCs w:val="24"/>
                <w:lang w:val="hy-AM"/>
              </w:rPr>
              <w:t xml:space="preserve"> Որոշման № 1 հավելվածի 4-րդ կետի 1-ին ենթակետով սահմանված՝ «3 գլուխ և ավելի» բառերը փոխարինել՝ «մինչև 20 գլուխ» բառերով:</w:t>
            </w:r>
          </w:p>
          <w:p w14:paraId="404DD668" w14:textId="77777777" w:rsidR="00373FBB" w:rsidRDefault="00373FBB" w:rsidP="00373FBB">
            <w:pPr>
              <w:spacing w:line="276" w:lineRule="auto"/>
              <w:jc w:val="both"/>
              <w:rPr>
                <w:rFonts w:ascii="GHEA Grapalat" w:hAnsi="GHEA Grapalat"/>
                <w:color w:val="000000" w:themeColor="text1"/>
                <w:sz w:val="24"/>
                <w:szCs w:val="24"/>
                <w:lang w:val="hy-AM"/>
              </w:rPr>
            </w:pPr>
          </w:p>
          <w:p w14:paraId="7DC0D5A2" w14:textId="780E4B82" w:rsid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2</w:t>
            </w:r>
            <w:r w:rsidRPr="008B70A1">
              <w:rPr>
                <w:rFonts w:ascii="Cambria Math" w:hAnsi="Cambria Math" w:cs="Cambria Math"/>
                <w:color w:val="000000" w:themeColor="text1"/>
                <w:sz w:val="24"/>
                <w:szCs w:val="24"/>
                <w:lang w:val="hy-AM"/>
              </w:rPr>
              <w:t>․</w:t>
            </w:r>
            <w:r w:rsidRPr="008B70A1">
              <w:rPr>
                <w:rFonts w:ascii="GHEA Grapalat" w:hAnsi="GHEA Grapalat"/>
                <w:color w:val="000000" w:themeColor="text1"/>
                <w:sz w:val="24"/>
                <w:szCs w:val="24"/>
                <w:lang w:val="hy-AM"/>
              </w:rPr>
              <w:t>Սսուբսիդավորման համար շահառուի կողմից տնօրինվող կովերի նվազագույն շեմ չսահմանել։</w:t>
            </w:r>
          </w:p>
          <w:p w14:paraId="5773A1C7" w14:textId="0A122A56" w:rsidR="00373FBB" w:rsidRDefault="00373FBB" w:rsidP="00373FBB">
            <w:pPr>
              <w:spacing w:line="276" w:lineRule="auto"/>
              <w:jc w:val="both"/>
              <w:rPr>
                <w:rFonts w:ascii="GHEA Grapalat" w:hAnsi="GHEA Grapalat"/>
                <w:color w:val="000000" w:themeColor="text1"/>
                <w:sz w:val="24"/>
                <w:szCs w:val="24"/>
                <w:lang w:val="hy-AM"/>
              </w:rPr>
            </w:pPr>
          </w:p>
          <w:p w14:paraId="75EECCF4" w14:textId="653990D1" w:rsidR="00373FBB" w:rsidRDefault="00373FBB" w:rsidP="00373FBB">
            <w:pPr>
              <w:spacing w:line="276" w:lineRule="auto"/>
              <w:jc w:val="both"/>
              <w:rPr>
                <w:rFonts w:ascii="GHEA Grapalat" w:hAnsi="GHEA Grapalat"/>
                <w:color w:val="000000" w:themeColor="text1"/>
                <w:sz w:val="24"/>
                <w:szCs w:val="24"/>
                <w:lang w:val="hy-AM"/>
              </w:rPr>
            </w:pPr>
          </w:p>
          <w:p w14:paraId="6C759C95" w14:textId="77777777" w:rsidR="00373FBB" w:rsidRPr="008B70A1" w:rsidRDefault="00373FBB" w:rsidP="00373FBB">
            <w:pPr>
              <w:spacing w:line="276" w:lineRule="auto"/>
              <w:jc w:val="both"/>
              <w:rPr>
                <w:rFonts w:ascii="GHEA Grapalat" w:hAnsi="GHEA Grapalat"/>
                <w:color w:val="000000" w:themeColor="text1"/>
                <w:sz w:val="24"/>
                <w:szCs w:val="24"/>
                <w:lang w:val="hy-AM"/>
              </w:rPr>
            </w:pPr>
          </w:p>
          <w:p w14:paraId="69D099AA" w14:textId="77777777" w:rsidR="008B70A1" w:rsidRP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3</w:t>
            </w:r>
            <w:r w:rsidRPr="008B70A1">
              <w:rPr>
                <w:rFonts w:ascii="Cambria Math" w:hAnsi="Cambria Math" w:cs="Cambria Math"/>
                <w:color w:val="000000" w:themeColor="text1"/>
                <w:sz w:val="24"/>
                <w:szCs w:val="24"/>
                <w:lang w:val="hy-AM"/>
              </w:rPr>
              <w:t>․</w:t>
            </w:r>
            <w:r w:rsidRPr="008B70A1">
              <w:rPr>
                <w:rFonts w:ascii="GHEA Grapalat" w:hAnsi="GHEA Grapalat"/>
                <w:color w:val="000000" w:themeColor="text1"/>
                <w:sz w:val="24"/>
                <w:szCs w:val="24"/>
                <w:lang w:val="hy-AM"/>
              </w:rPr>
              <w:t xml:space="preserve">Համայնքային հանձնաժողովի կողմից ականջապիտակի կողմից գույքային համարները «ԱՆԻ ՊԱՍ» էլեկտրոնային համակարգի տվյալների հետ </w:t>
            </w:r>
            <w:r w:rsidRPr="008B70A1">
              <w:rPr>
                <w:rFonts w:ascii="GHEA Grapalat" w:hAnsi="GHEA Grapalat"/>
                <w:color w:val="000000" w:themeColor="text1"/>
                <w:sz w:val="24"/>
                <w:szCs w:val="24"/>
                <w:lang w:val="hy-AM"/>
              </w:rPr>
              <w:lastRenderedPageBreak/>
              <w:t>համադրման գործառույթ չսահմանել, քանի որ համայնքային աշխատողները չունեն վերոնշյալ համակարգ մուտք գործելու իրավասություններ։</w:t>
            </w:r>
          </w:p>
          <w:p w14:paraId="0689D62D" w14:textId="77777777" w:rsidR="00373FBB" w:rsidRDefault="00373FBB" w:rsidP="00373FBB">
            <w:pPr>
              <w:spacing w:line="276" w:lineRule="auto"/>
              <w:jc w:val="both"/>
              <w:rPr>
                <w:rFonts w:ascii="GHEA Grapalat" w:hAnsi="GHEA Grapalat"/>
                <w:color w:val="000000" w:themeColor="text1"/>
                <w:sz w:val="24"/>
                <w:szCs w:val="24"/>
                <w:lang w:val="hy-AM"/>
              </w:rPr>
            </w:pPr>
          </w:p>
          <w:p w14:paraId="02A40BAB" w14:textId="4F4E3666" w:rsidR="008B70A1" w:rsidRP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4</w:t>
            </w:r>
            <w:r w:rsidRPr="008B70A1">
              <w:rPr>
                <w:rFonts w:ascii="Cambria Math" w:hAnsi="Cambria Math" w:cs="Cambria Math"/>
                <w:color w:val="000000" w:themeColor="text1"/>
                <w:sz w:val="24"/>
                <w:szCs w:val="24"/>
                <w:lang w:val="hy-AM"/>
              </w:rPr>
              <w:t>․</w:t>
            </w:r>
            <w:r w:rsidRPr="008B70A1">
              <w:rPr>
                <w:rFonts w:ascii="GHEA Grapalat" w:hAnsi="GHEA Grapalat"/>
                <w:color w:val="000000" w:themeColor="text1"/>
                <w:sz w:val="24"/>
                <w:szCs w:val="24"/>
                <w:lang w:val="hy-AM"/>
              </w:rPr>
              <w:t>Տարբերակված մոտեցում ցուցաբերել սուբսիդավորվող գումարի նկատմամբ և 5-ից հետո մինչև 10,15 և 20 գլուխ կովերի նկատմամբ ըստ աճողական կարգի 15</w:t>
            </w:r>
            <w:r w:rsidRPr="008B70A1">
              <w:rPr>
                <w:rFonts w:ascii="Cambria Math" w:hAnsi="Cambria Math" w:cs="Cambria Math"/>
                <w:color w:val="000000" w:themeColor="text1"/>
                <w:sz w:val="24"/>
                <w:szCs w:val="24"/>
                <w:lang w:val="hy-AM"/>
              </w:rPr>
              <w:t>․</w:t>
            </w:r>
            <w:r w:rsidRPr="008B70A1">
              <w:rPr>
                <w:rFonts w:ascii="GHEA Grapalat" w:hAnsi="GHEA Grapalat"/>
                <w:color w:val="000000" w:themeColor="text1"/>
                <w:sz w:val="24"/>
                <w:szCs w:val="24"/>
                <w:lang w:val="hy-AM"/>
              </w:rPr>
              <w:t>000 դրամ գումարի փոխարեն սահմանել 20</w:t>
            </w:r>
            <w:r w:rsidRPr="008B70A1">
              <w:rPr>
                <w:rFonts w:ascii="Cambria Math" w:hAnsi="Cambria Math" w:cs="Cambria Math"/>
                <w:color w:val="000000" w:themeColor="text1"/>
                <w:sz w:val="24"/>
                <w:szCs w:val="24"/>
                <w:lang w:val="hy-AM"/>
              </w:rPr>
              <w:t>․</w:t>
            </w:r>
            <w:r w:rsidRPr="008B70A1">
              <w:rPr>
                <w:rFonts w:ascii="GHEA Grapalat" w:hAnsi="GHEA Grapalat"/>
                <w:color w:val="000000" w:themeColor="text1"/>
                <w:sz w:val="24"/>
                <w:szCs w:val="24"/>
                <w:lang w:val="hy-AM"/>
              </w:rPr>
              <w:t xml:space="preserve">000,25000 և 30000 ՀՀ դրամ սուբսիդավորում։ </w:t>
            </w:r>
          </w:p>
          <w:p w14:paraId="655E8A9F" w14:textId="77777777" w:rsidR="00373FBB" w:rsidRDefault="00373FBB" w:rsidP="00373FBB">
            <w:pPr>
              <w:spacing w:line="276" w:lineRule="auto"/>
              <w:jc w:val="both"/>
              <w:rPr>
                <w:rFonts w:ascii="GHEA Grapalat" w:hAnsi="GHEA Grapalat"/>
                <w:color w:val="000000" w:themeColor="text1"/>
                <w:sz w:val="24"/>
                <w:szCs w:val="24"/>
                <w:lang w:val="hy-AM"/>
              </w:rPr>
            </w:pPr>
          </w:p>
          <w:p w14:paraId="6A604ABA" w14:textId="70EA3E22" w:rsidR="008B70A1" w:rsidRP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5</w:t>
            </w:r>
            <w:r w:rsidRPr="008B70A1">
              <w:rPr>
                <w:rFonts w:ascii="Cambria Math" w:hAnsi="Cambria Math" w:cs="Cambria Math"/>
                <w:color w:val="000000" w:themeColor="text1"/>
                <w:sz w:val="24"/>
                <w:szCs w:val="24"/>
                <w:lang w:val="hy-AM"/>
              </w:rPr>
              <w:t>․</w:t>
            </w:r>
            <w:r w:rsidRPr="008B70A1">
              <w:rPr>
                <w:rFonts w:ascii="GHEA Grapalat" w:hAnsi="GHEA Grapalat"/>
                <w:color w:val="000000" w:themeColor="text1"/>
                <w:sz w:val="24"/>
                <w:szCs w:val="24"/>
                <w:lang w:val="hy-AM"/>
              </w:rPr>
              <w:t xml:space="preserve">Նախագծում ներառել նաև դրույթ, որով որ «ԱՆԻ ՊԱՍ» էլեկտրոնային տեղեկատվական համակարգի հետ ականջապիտակների գույքային համարների համադրության արդյունքում ի հայտ եկած անհամապատասխանությունների դեպքում համայնքի կամ վարչական ղեկավարի կողմից տրված տեղեկանքի հիման վրա տնտեսվարողը հնարավորություն կունենա ծրագրից օգտվելու: </w:t>
            </w:r>
          </w:p>
          <w:p w14:paraId="0B1FB6D7" w14:textId="77777777" w:rsidR="008B70A1" w:rsidRP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 xml:space="preserve">    Միաժամանակ հայտնում ենք,որ Թումանայան համայնքի Քարինջ բնակավայրում առկա է կաթի հավաքման կետ (որտեղ կա 1</w:t>
            </w:r>
            <w:r w:rsidRPr="008B70A1">
              <w:rPr>
                <w:rFonts w:ascii="Cambria Math" w:hAnsi="Cambria Math" w:cs="Cambria Math"/>
                <w:color w:val="000000" w:themeColor="text1"/>
                <w:sz w:val="24"/>
                <w:szCs w:val="24"/>
                <w:lang w:val="hy-AM"/>
              </w:rPr>
              <w:t>․</w:t>
            </w:r>
            <w:r w:rsidRPr="008B70A1">
              <w:rPr>
                <w:rFonts w:ascii="GHEA Grapalat" w:hAnsi="GHEA Grapalat"/>
                <w:color w:val="000000" w:themeColor="text1"/>
                <w:sz w:val="24"/>
                <w:szCs w:val="24"/>
                <w:lang w:val="hy-AM"/>
              </w:rPr>
              <w:t>5 տոննա տարողությամբ սառնարան)։</w:t>
            </w:r>
          </w:p>
          <w:p w14:paraId="5AB6047C" w14:textId="77777777" w:rsidR="008B70A1" w:rsidRP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 xml:space="preserve">Հնարավորության դեպքում կցանկանայինք համագործակցել որևէ կաթ մթերող կազմակերպության հետ՝ կաթը մթերելու նպատակով։ </w:t>
            </w:r>
          </w:p>
          <w:p w14:paraId="13D6F399" w14:textId="77777777" w:rsidR="008B70A1" w:rsidRP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Քարինջ բնակավայում առկա է 350 գլուխ կով։</w:t>
            </w:r>
          </w:p>
          <w:p w14:paraId="384BF34C" w14:textId="77777777" w:rsidR="008B70A1" w:rsidRP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 xml:space="preserve"> </w:t>
            </w:r>
          </w:p>
          <w:p w14:paraId="54C185B9" w14:textId="77777777" w:rsidR="008B70A1" w:rsidRPr="008B70A1" w:rsidRDefault="008B70A1" w:rsidP="00373FBB">
            <w:pPr>
              <w:spacing w:line="276" w:lineRule="auto"/>
              <w:jc w:val="both"/>
              <w:rPr>
                <w:rFonts w:ascii="GHEA Grapalat" w:hAnsi="GHEA Grapalat"/>
                <w:b/>
                <w:bCs/>
                <w:color w:val="000000" w:themeColor="text1"/>
                <w:sz w:val="24"/>
                <w:szCs w:val="24"/>
                <w:lang w:val="hy-AM"/>
              </w:rPr>
            </w:pPr>
            <w:r w:rsidRPr="008B70A1">
              <w:rPr>
                <w:rFonts w:ascii="GHEA Grapalat" w:hAnsi="GHEA Grapalat"/>
                <w:b/>
                <w:bCs/>
                <w:color w:val="000000" w:themeColor="text1"/>
                <w:sz w:val="24"/>
                <w:szCs w:val="24"/>
                <w:lang w:val="hy-AM"/>
              </w:rPr>
              <w:t>ՀՀ Շիրակի մարզպետի աշխատակազմ</w:t>
            </w:r>
          </w:p>
          <w:p w14:paraId="1F33DF41" w14:textId="77777777" w:rsidR="008B70A1" w:rsidRP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 xml:space="preserve">Վերոնշյալ որոշման նախագծի հավելված 2-ի 5-րդ և 7-րդ կետերով համանքները և մարզպետի աշխատակազմը իրականացնելու են ընտրանքային մոնիտորինգ շահառուի կողմից ներկայացված կովերի գլխաքանակի տվյալները համադրելով «ԱՆԻ ՊԱՍ» էլեկտրոնային տեղեկատվական համակարգի տվյալների հետ, սակայն համայնքները և մարզպետի աշխատակազմը չունեն համապատասխան մուտքանուն «ԱՆԻ ՊԱՍ» համակարգ մուտք գործելու համար, իսկ կենդանու ակաջապիտակի QR </w:t>
            </w:r>
            <w:r w:rsidRPr="008B70A1">
              <w:rPr>
                <w:rFonts w:ascii="GHEA Grapalat" w:hAnsi="GHEA Grapalat"/>
                <w:color w:val="000000" w:themeColor="text1"/>
                <w:sz w:val="24"/>
                <w:szCs w:val="24"/>
                <w:lang w:val="hy-AM"/>
              </w:rPr>
              <w:lastRenderedPageBreak/>
              <w:t>կոդը հեռախոսով սքանավորելու դեպքում չի տալիս լիարժեք տեղեկատվություն անասնատիրոջ վերաբերյալ։ Նշենք նաև, որ եղանակների տաքացմանը զուգահեռ կենդանիները մսուրային շրջանից անցնելու են արոտային շրջանի և դա նույնպես խոչընդոտ է հանդիսանալու լիարժեք և ժամանակին մոնիտորինգ իրականացնելու համար։</w:t>
            </w:r>
          </w:p>
          <w:p w14:paraId="24087A4F" w14:textId="77777777" w:rsidR="008B70A1" w:rsidRP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Միաժամանակ տեղեկացնում ենք, որ մարզում առկա են ֆերմերային տնտեսություններ, որոնց կենդանիները տոհմային են կամ երկար տարիներ արհեստական սերմնավորման արդյունքում բարձրացել է նրանց կենդանիների կաթնատվությունը, ուստի նպատակահարմար չէ բարձր կաթնատվություն ունեցող կենդանուն կաթի արտադրության համար սուբսիդավորել նույն 15000 ՀՀ դրամով, ինչ ցածր կաթնատվություն ունեցող կենդանին է։</w:t>
            </w:r>
          </w:p>
          <w:p w14:paraId="79BC78E0" w14:textId="77777777" w:rsid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Ելնելով վերոգրյալից առաջարկում ենք վերանայել հավելված 2-ի 5-րդ և 7-րդ կետերը, իսկ կաթի գինը սուբսիդավորել ըստ արտադրված կաթի ծավալի։</w:t>
            </w:r>
          </w:p>
          <w:p w14:paraId="052644E5" w14:textId="4587C85A" w:rsidR="008B70A1" w:rsidRDefault="008B70A1" w:rsidP="00373FBB">
            <w:pPr>
              <w:spacing w:line="276" w:lineRule="auto"/>
              <w:jc w:val="both"/>
              <w:rPr>
                <w:rFonts w:ascii="GHEA Grapalat" w:hAnsi="GHEA Grapalat"/>
                <w:color w:val="000000" w:themeColor="text1"/>
                <w:sz w:val="24"/>
                <w:szCs w:val="24"/>
                <w:lang w:val="hy-AM"/>
              </w:rPr>
            </w:pPr>
          </w:p>
          <w:p w14:paraId="051E03EF" w14:textId="4D2AAC7B" w:rsidR="008B70A1" w:rsidRPr="008B70A1" w:rsidRDefault="008B70A1" w:rsidP="00373FBB">
            <w:pPr>
              <w:spacing w:line="276" w:lineRule="auto"/>
              <w:jc w:val="both"/>
              <w:rPr>
                <w:rFonts w:ascii="GHEA Grapalat" w:hAnsi="GHEA Grapalat"/>
                <w:b/>
                <w:bCs/>
                <w:color w:val="000000" w:themeColor="text1"/>
                <w:sz w:val="24"/>
                <w:szCs w:val="24"/>
                <w:lang w:val="hy-AM"/>
              </w:rPr>
            </w:pPr>
            <w:r w:rsidRPr="008B70A1">
              <w:rPr>
                <w:rFonts w:ascii="GHEA Grapalat" w:hAnsi="GHEA Grapalat"/>
                <w:b/>
                <w:bCs/>
                <w:color w:val="000000" w:themeColor="text1"/>
                <w:sz w:val="24"/>
                <w:szCs w:val="24"/>
                <w:lang w:val="hy-AM"/>
              </w:rPr>
              <w:t xml:space="preserve">ՀՀ </w:t>
            </w:r>
            <w:r>
              <w:rPr>
                <w:rFonts w:ascii="GHEA Grapalat" w:hAnsi="GHEA Grapalat"/>
                <w:b/>
                <w:bCs/>
                <w:color w:val="000000" w:themeColor="text1"/>
                <w:sz w:val="24"/>
                <w:szCs w:val="24"/>
                <w:lang w:val="hy-AM"/>
              </w:rPr>
              <w:t>Սյունիք</w:t>
            </w:r>
            <w:r w:rsidRPr="008B70A1">
              <w:rPr>
                <w:rFonts w:ascii="GHEA Grapalat" w:hAnsi="GHEA Grapalat"/>
                <w:b/>
                <w:bCs/>
                <w:color w:val="000000" w:themeColor="text1"/>
                <w:sz w:val="24"/>
                <w:szCs w:val="24"/>
                <w:lang w:val="hy-AM"/>
              </w:rPr>
              <w:t>ի մարզպետի աշխատակազմ</w:t>
            </w:r>
          </w:p>
          <w:p w14:paraId="74B238AD" w14:textId="77777777" w:rsidR="008B70A1" w:rsidRP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w:t>
            </w:r>
            <w:r w:rsidRPr="008B70A1">
              <w:rPr>
                <w:rFonts w:ascii="GHEA Grapalat" w:hAnsi="GHEA Grapalat"/>
                <w:color w:val="000000" w:themeColor="text1"/>
                <w:sz w:val="24"/>
                <w:szCs w:val="24"/>
                <w:lang w:val="hy-AM"/>
              </w:rPr>
              <w:tab/>
              <w:t>Կան տնտեսություններ, որոնք չեն հանձնում կաթը մթերող ընկերություններին, այլ իրականացնում են սեփական վերամշակում, հետևաբար կարող է խախտվել արդարացի աջակցության սկզբունքը։</w:t>
            </w:r>
          </w:p>
          <w:p w14:paraId="743536E3" w14:textId="065FD2CF" w:rsid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w:t>
            </w:r>
            <w:r w:rsidRPr="008B70A1">
              <w:rPr>
                <w:rFonts w:ascii="GHEA Grapalat" w:hAnsi="GHEA Grapalat"/>
                <w:color w:val="000000" w:themeColor="text1"/>
                <w:sz w:val="24"/>
                <w:szCs w:val="24"/>
                <w:lang w:val="hy-AM"/>
              </w:rPr>
              <w:tab/>
              <w:t>Նույն գլխաքանակով տարբեր տնտեսությունների միջև առկա է կաթնատվության զգալի տարբերություն՝ կապված կովեր կաթնատվությամբ, հետևաբար գլխաքանակի հիման վրա հաշվարկվող փոխհատուցումը չի արտացոլում իրական արտադրությունը։</w:t>
            </w:r>
          </w:p>
          <w:p w14:paraId="25270F6A" w14:textId="66872288" w:rsidR="00506C95" w:rsidRDefault="00506C95" w:rsidP="00373FBB">
            <w:pPr>
              <w:spacing w:line="276" w:lineRule="auto"/>
              <w:jc w:val="both"/>
              <w:rPr>
                <w:rFonts w:ascii="GHEA Grapalat" w:hAnsi="GHEA Grapalat"/>
                <w:color w:val="000000" w:themeColor="text1"/>
                <w:sz w:val="24"/>
                <w:szCs w:val="24"/>
                <w:lang w:val="hy-AM"/>
              </w:rPr>
            </w:pPr>
          </w:p>
          <w:p w14:paraId="6944B11E" w14:textId="6FEBE3B5" w:rsidR="00506C95" w:rsidRDefault="00506C95" w:rsidP="00373FBB">
            <w:pPr>
              <w:spacing w:line="276" w:lineRule="auto"/>
              <w:jc w:val="both"/>
              <w:rPr>
                <w:rFonts w:ascii="GHEA Grapalat" w:hAnsi="GHEA Grapalat"/>
                <w:color w:val="000000" w:themeColor="text1"/>
                <w:sz w:val="24"/>
                <w:szCs w:val="24"/>
                <w:lang w:val="hy-AM"/>
              </w:rPr>
            </w:pPr>
          </w:p>
          <w:p w14:paraId="478B899E" w14:textId="77777777" w:rsidR="00506C95" w:rsidRDefault="00506C95" w:rsidP="00373FBB">
            <w:pPr>
              <w:spacing w:line="276" w:lineRule="auto"/>
              <w:jc w:val="both"/>
              <w:rPr>
                <w:rFonts w:ascii="GHEA Grapalat" w:hAnsi="GHEA Grapalat"/>
                <w:color w:val="000000" w:themeColor="text1"/>
                <w:sz w:val="24"/>
                <w:szCs w:val="24"/>
                <w:lang w:val="hy-AM"/>
              </w:rPr>
            </w:pPr>
          </w:p>
          <w:p w14:paraId="7A777565" w14:textId="2B2CAEF0" w:rsidR="00506C95" w:rsidRDefault="00506C95" w:rsidP="00373FBB">
            <w:pPr>
              <w:spacing w:line="276" w:lineRule="auto"/>
              <w:jc w:val="both"/>
              <w:rPr>
                <w:rFonts w:ascii="GHEA Grapalat" w:hAnsi="GHEA Grapalat"/>
                <w:color w:val="000000" w:themeColor="text1"/>
                <w:sz w:val="24"/>
                <w:szCs w:val="24"/>
                <w:lang w:val="hy-AM"/>
              </w:rPr>
            </w:pPr>
          </w:p>
          <w:p w14:paraId="6C40030E" w14:textId="77777777" w:rsidR="00040093" w:rsidRPr="008B70A1" w:rsidRDefault="00040093" w:rsidP="00373FBB">
            <w:pPr>
              <w:spacing w:line="276" w:lineRule="auto"/>
              <w:jc w:val="both"/>
              <w:rPr>
                <w:rFonts w:ascii="GHEA Grapalat" w:hAnsi="GHEA Grapalat"/>
                <w:color w:val="000000" w:themeColor="text1"/>
                <w:sz w:val="24"/>
                <w:szCs w:val="24"/>
                <w:lang w:val="hy-AM"/>
              </w:rPr>
            </w:pPr>
          </w:p>
          <w:p w14:paraId="38878DFD" w14:textId="0AE4E414" w:rsid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lastRenderedPageBreak/>
              <w:t>•</w:t>
            </w:r>
            <w:r w:rsidRPr="008B70A1">
              <w:rPr>
                <w:rFonts w:ascii="GHEA Grapalat" w:hAnsi="GHEA Grapalat"/>
                <w:color w:val="000000" w:themeColor="text1"/>
                <w:sz w:val="24"/>
                <w:szCs w:val="24"/>
                <w:lang w:val="hy-AM"/>
              </w:rPr>
              <w:tab/>
              <w:t>Նախագծում սահմանված մինչև 20 գլուխ սահմանաչափի հիմնավորվածությունը հստակ չէ և քննարկման ընթացքում բարձրացվել է հարց՝ ինչո՞ւ այդ շեմից բարձր գլխաքանակ ունեցող տնտեսությունների դեպքում լրացուցիչ գլխաքանակը չի ընդգրկվում փախհատուցման մեջ։</w:t>
            </w:r>
          </w:p>
          <w:p w14:paraId="0A0E85C5" w14:textId="6A2E9A60" w:rsidR="006F3FB0" w:rsidRDefault="006F3FB0" w:rsidP="00373FBB">
            <w:pPr>
              <w:spacing w:line="276" w:lineRule="auto"/>
              <w:jc w:val="both"/>
              <w:rPr>
                <w:rFonts w:ascii="GHEA Grapalat" w:hAnsi="GHEA Grapalat"/>
                <w:color w:val="000000" w:themeColor="text1"/>
                <w:sz w:val="24"/>
                <w:szCs w:val="24"/>
                <w:lang w:val="hy-AM"/>
              </w:rPr>
            </w:pPr>
          </w:p>
          <w:p w14:paraId="18E53D7A" w14:textId="77777777" w:rsidR="006F3FB0" w:rsidRDefault="006F3FB0" w:rsidP="00373FBB">
            <w:pPr>
              <w:spacing w:line="276" w:lineRule="auto"/>
              <w:jc w:val="both"/>
              <w:rPr>
                <w:rFonts w:ascii="GHEA Grapalat" w:hAnsi="GHEA Grapalat"/>
                <w:color w:val="000000" w:themeColor="text1"/>
                <w:sz w:val="24"/>
                <w:szCs w:val="24"/>
                <w:lang w:val="hy-AM"/>
              </w:rPr>
            </w:pPr>
          </w:p>
          <w:p w14:paraId="44AB0501" w14:textId="77777777" w:rsidR="00506C95" w:rsidRPr="008B70A1" w:rsidRDefault="00506C95" w:rsidP="00373FBB">
            <w:pPr>
              <w:spacing w:line="276" w:lineRule="auto"/>
              <w:jc w:val="both"/>
              <w:rPr>
                <w:rFonts w:ascii="GHEA Grapalat" w:hAnsi="GHEA Grapalat"/>
                <w:color w:val="000000" w:themeColor="text1"/>
                <w:sz w:val="24"/>
                <w:szCs w:val="24"/>
                <w:lang w:val="hy-AM"/>
              </w:rPr>
            </w:pPr>
          </w:p>
          <w:p w14:paraId="435EEF90" w14:textId="4525F1B3" w:rsid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w:t>
            </w:r>
            <w:r w:rsidRPr="008B70A1">
              <w:rPr>
                <w:rFonts w:ascii="GHEA Grapalat" w:hAnsi="GHEA Grapalat"/>
                <w:color w:val="000000" w:themeColor="text1"/>
                <w:sz w:val="24"/>
                <w:szCs w:val="24"/>
                <w:lang w:val="hy-AM"/>
              </w:rPr>
              <w:tab/>
              <w:t>Գոյություն ունեն տնտեսություններ, որոնք կաթը վաճառում են անմիջապես բնակչին՝ շուկայականից բարձր գնով, ինչի պարագայում գլխաքանակով պայմանավորված փոխհատուցումը կարող է առաջ բերել մթերման հանձնողների դժգոհությունը։</w:t>
            </w:r>
          </w:p>
          <w:p w14:paraId="5BB64481" w14:textId="77777777" w:rsidR="00EE2906" w:rsidRPr="008B70A1" w:rsidRDefault="00EE2906" w:rsidP="00373FBB">
            <w:pPr>
              <w:spacing w:line="276" w:lineRule="auto"/>
              <w:jc w:val="both"/>
              <w:rPr>
                <w:rFonts w:ascii="GHEA Grapalat" w:hAnsi="GHEA Grapalat"/>
                <w:color w:val="000000" w:themeColor="text1"/>
                <w:sz w:val="24"/>
                <w:szCs w:val="24"/>
                <w:lang w:val="hy-AM"/>
              </w:rPr>
            </w:pPr>
          </w:p>
          <w:p w14:paraId="2C193A2F" w14:textId="4709451B" w:rsid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w:t>
            </w:r>
            <w:r w:rsidRPr="008B70A1">
              <w:rPr>
                <w:rFonts w:ascii="GHEA Grapalat" w:hAnsi="GHEA Grapalat"/>
                <w:color w:val="000000" w:themeColor="text1"/>
                <w:sz w:val="24"/>
                <w:szCs w:val="24"/>
                <w:lang w:val="hy-AM"/>
              </w:rPr>
              <w:tab/>
              <w:t>Կան նաև տնտեսություններ, որոնք, պայմանավորված կաթի ցածր գնով կամ տեխնիկական դժվարություններով չեն իրականացնում կիթ, այլ օգտագործում են կաթը հորթերի բնական կերակրման համար ողջ սեզոնի ընթացքում։</w:t>
            </w:r>
          </w:p>
          <w:p w14:paraId="49AD094E" w14:textId="77777777" w:rsidR="00EE2906" w:rsidRPr="008B70A1" w:rsidRDefault="00EE2906" w:rsidP="00373FBB">
            <w:pPr>
              <w:spacing w:line="276" w:lineRule="auto"/>
              <w:jc w:val="both"/>
              <w:rPr>
                <w:rFonts w:ascii="GHEA Grapalat" w:hAnsi="GHEA Grapalat"/>
                <w:color w:val="000000" w:themeColor="text1"/>
                <w:sz w:val="24"/>
                <w:szCs w:val="24"/>
                <w:lang w:val="hy-AM"/>
              </w:rPr>
            </w:pPr>
          </w:p>
          <w:p w14:paraId="5ED9F2DE" w14:textId="77777777" w:rsidR="008B70A1" w:rsidRP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w:t>
            </w:r>
            <w:r w:rsidRPr="008B70A1">
              <w:rPr>
                <w:rFonts w:ascii="GHEA Grapalat" w:hAnsi="GHEA Grapalat"/>
                <w:color w:val="000000" w:themeColor="text1"/>
                <w:sz w:val="24"/>
                <w:szCs w:val="24"/>
                <w:lang w:val="hy-AM"/>
              </w:rPr>
              <w:tab/>
              <w:t>Առկա է ռիսկ, որ կաթ մթերող կազմակերպությունները կարող են շահարկել փախհատուցման գործոնը և նվազեցնել մթերման գները, ինչի կանխարգելման համար անհրաժեշտ ենք համարում սահմանել կաթի մթերման նվազագույն գնի հստակ շեմ։</w:t>
            </w:r>
          </w:p>
          <w:p w14:paraId="6A4707A9" w14:textId="77777777" w:rsidR="008B70A1" w:rsidRP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Վերոնշյալ խնդիրները հաշվի առնելով՝ առաջարկում ենք վերանայել փախհատուցման մեխանիզմը և այն իրականացնել ըստ մթերման հանձնվող կաթի փաստացի քանակի։</w:t>
            </w:r>
          </w:p>
          <w:p w14:paraId="41FDD681" w14:textId="77777777" w:rsidR="008B70A1" w:rsidRP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Միաժամանակ առաջարկում ենք, որ նման մոտեցման կիրառման դեպքում պարտադիր հաշվի առնել հետևյալ հանգամանքները</w:t>
            </w:r>
            <w:r w:rsidRPr="008B70A1">
              <w:rPr>
                <w:rFonts w:ascii="Cambria Math" w:hAnsi="Cambria Math" w:cs="Cambria Math"/>
                <w:color w:val="000000" w:themeColor="text1"/>
                <w:sz w:val="24"/>
                <w:szCs w:val="24"/>
                <w:lang w:val="hy-AM"/>
              </w:rPr>
              <w:t>․</w:t>
            </w:r>
          </w:p>
          <w:p w14:paraId="421AF339" w14:textId="77777777" w:rsidR="008B70A1" w:rsidRP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w:t>
            </w:r>
            <w:r w:rsidRPr="008B70A1">
              <w:rPr>
                <w:rFonts w:ascii="GHEA Grapalat" w:hAnsi="GHEA Grapalat"/>
                <w:color w:val="000000" w:themeColor="text1"/>
                <w:sz w:val="24"/>
                <w:szCs w:val="24"/>
                <w:lang w:val="hy-AM"/>
              </w:rPr>
              <w:tab/>
              <w:t>Կաթ արտադրողի և մթերող կազմակերպության միջև կնքված պայմանագրի առկայությունը։</w:t>
            </w:r>
          </w:p>
          <w:p w14:paraId="1EF19BD0" w14:textId="77777777" w:rsidR="008B70A1" w:rsidRP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lastRenderedPageBreak/>
              <w:t>•</w:t>
            </w:r>
            <w:r w:rsidRPr="008B70A1">
              <w:rPr>
                <w:rFonts w:ascii="GHEA Grapalat" w:hAnsi="GHEA Grapalat"/>
                <w:color w:val="000000" w:themeColor="text1"/>
                <w:sz w:val="24"/>
                <w:szCs w:val="24"/>
                <w:lang w:val="hy-AM"/>
              </w:rPr>
              <w:tab/>
              <w:t>Կաթ մթերող ընկերությունների կողմից տրամադրվող հաշվետվությունները՝ ըստ հավաքագրված կաթի ծավալների։</w:t>
            </w:r>
          </w:p>
          <w:p w14:paraId="35F346B1" w14:textId="77777777" w:rsidR="008B70A1" w:rsidRP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w:t>
            </w:r>
            <w:r w:rsidRPr="008B70A1">
              <w:rPr>
                <w:rFonts w:ascii="GHEA Grapalat" w:hAnsi="GHEA Grapalat"/>
                <w:color w:val="000000" w:themeColor="text1"/>
                <w:sz w:val="24"/>
                <w:szCs w:val="24"/>
                <w:lang w:val="hy-AM"/>
              </w:rPr>
              <w:tab/>
              <w:t>Սահմանել մթերվող կաթի նվազագույն գին՝ ապրիլից-նոյեմբեր՝ 150-160 ՀՀ դրամ, նոյեմբերից-ապրիլ՝ 180-200 ՀՀ դրամ։</w:t>
            </w:r>
          </w:p>
          <w:p w14:paraId="50EBBCC1" w14:textId="77777777" w:rsidR="008B70A1" w:rsidRP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w:t>
            </w:r>
            <w:r w:rsidRPr="008B70A1">
              <w:rPr>
                <w:rFonts w:ascii="GHEA Grapalat" w:hAnsi="GHEA Grapalat"/>
                <w:color w:val="000000" w:themeColor="text1"/>
                <w:sz w:val="24"/>
                <w:szCs w:val="24"/>
                <w:lang w:val="hy-AM"/>
              </w:rPr>
              <w:tab/>
              <w:t>Կաթի 1կգ-ի դիմաց պետության կողմից տրվող աջակցության գումարը տրամադրել ոչ թե գլխաքանակի, այլ 1կգ կաթի հաշվարկով։</w:t>
            </w:r>
          </w:p>
          <w:p w14:paraId="7EB52AC0" w14:textId="77777777" w:rsidR="008B70A1" w:rsidRPr="008B70A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w:t>
            </w:r>
            <w:r w:rsidRPr="008B70A1">
              <w:rPr>
                <w:rFonts w:ascii="GHEA Grapalat" w:hAnsi="GHEA Grapalat"/>
                <w:color w:val="000000" w:themeColor="text1"/>
                <w:sz w:val="24"/>
                <w:szCs w:val="24"/>
                <w:lang w:val="hy-AM"/>
              </w:rPr>
              <w:tab/>
              <w:t>Մեկ կամ երկու կով ունեցող տնտեսվարողներին նույնպես համարել ծրագրի շահառու։</w:t>
            </w:r>
          </w:p>
          <w:p w14:paraId="0CE681C5" w14:textId="07360482" w:rsidR="008B70A1" w:rsidRPr="00C54471" w:rsidRDefault="008B70A1" w:rsidP="00373FBB">
            <w:pPr>
              <w:spacing w:line="276" w:lineRule="auto"/>
              <w:jc w:val="both"/>
              <w:rPr>
                <w:rFonts w:ascii="GHEA Grapalat" w:hAnsi="GHEA Grapalat"/>
                <w:color w:val="000000" w:themeColor="text1"/>
                <w:sz w:val="24"/>
                <w:szCs w:val="24"/>
                <w:lang w:val="hy-AM"/>
              </w:rPr>
            </w:pPr>
            <w:r w:rsidRPr="008B70A1">
              <w:rPr>
                <w:rFonts w:ascii="GHEA Grapalat" w:hAnsi="GHEA Grapalat"/>
                <w:color w:val="000000" w:themeColor="text1"/>
                <w:sz w:val="24"/>
                <w:szCs w:val="24"/>
                <w:lang w:val="hy-AM"/>
              </w:rPr>
              <w:t>•</w:t>
            </w:r>
            <w:r w:rsidRPr="008B70A1">
              <w:rPr>
                <w:rFonts w:ascii="GHEA Grapalat" w:hAnsi="GHEA Grapalat"/>
                <w:color w:val="000000" w:themeColor="text1"/>
                <w:sz w:val="24"/>
                <w:szCs w:val="24"/>
                <w:lang w:val="hy-AM"/>
              </w:rPr>
              <w:tab/>
              <w:t>Կաթ վերամշակող կազմակերպություններին տալ հնարավորություն աշխատելու այլ հարկատեսակով՝ առանց ԱԱՀ-ի։</w:t>
            </w:r>
          </w:p>
        </w:tc>
        <w:tc>
          <w:tcPr>
            <w:tcW w:w="6210" w:type="dxa"/>
            <w:shd w:val="clear" w:color="auto" w:fill="auto"/>
          </w:tcPr>
          <w:p w14:paraId="602B99A4" w14:textId="77777777" w:rsidR="008B70A1" w:rsidRDefault="008B70A1" w:rsidP="00373FBB">
            <w:pPr>
              <w:spacing w:line="276" w:lineRule="auto"/>
              <w:jc w:val="both"/>
              <w:rPr>
                <w:rFonts w:ascii="GHEA Grapalat" w:hAnsi="GHEA Grapalat"/>
                <w:color w:val="000000" w:themeColor="text1"/>
                <w:sz w:val="24"/>
                <w:szCs w:val="24"/>
                <w:lang w:val="hy-AM"/>
              </w:rPr>
            </w:pPr>
          </w:p>
          <w:p w14:paraId="10B126D1" w14:textId="52B823DB" w:rsidR="00802C4F" w:rsidRDefault="00802C4F" w:rsidP="00373FBB">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p w14:paraId="43920A58" w14:textId="77777777" w:rsidR="00802C4F" w:rsidRDefault="00802C4F" w:rsidP="00373FBB">
            <w:pPr>
              <w:spacing w:line="276" w:lineRule="auto"/>
              <w:jc w:val="center"/>
              <w:rPr>
                <w:rFonts w:ascii="GHEA Grapalat" w:hAnsi="GHEA Grapalat"/>
                <w:color w:val="000000" w:themeColor="text1"/>
                <w:sz w:val="24"/>
                <w:szCs w:val="24"/>
                <w:lang w:val="hy-AM"/>
              </w:rPr>
            </w:pPr>
          </w:p>
          <w:p w14:paraId="06236BD8" w14:textId="77777777" w:rsidR="00802C4F" w:rsidRDefault="00802C4F" w:rsidP="00B944C9">
            <w:pPr>
              <w:spacing w:line="276" w:lineRule="auto"/>
              <w:rPr>
                <w:rFonts w:ascii="GHEA Grapalat" w:hAnsi="GHEA Grapalat"/>
                <w:color w:val="000000" w:themeColor="text1"/>
                <w:sz w:val="24"/>
                <w:szCs w:val="24"/>
                <w:lang w:val="hy-AM"/>
              </w:rPr>
            </w:pPr>
          </w:p>
          <w:p w14:paraId="5A2598DD" w14:textId="77777777" w:rsidR="00373FBB" w:rsidRDefault="00373FBB" w:rsidP="00373FBB">
            <w:pPr>
              <w:spacing w:line="276" w:lineRule="auto"/>
              <w:jc w:val="center"/>
              <w:rPr>
                <w:rFonts w:ascii="GHEA Grapalat" w:hAnsi="GHEA Grapalat"/>
                <w:color w:val="000000" w:themeColor="text1"/>
                <w:sz w:val="24"/>
                <w:szCs w:val="24"/>
                <w:lang w:val="hy-AM"/>
              </w:rPr>
            </w:pPr>
          </w:p>
          <w:p w14:paraId="5313A036" w14:textId="5EB829B9" w:rsidR="00802C4F" w:rsidRDefault="00802C4F" w:rsidP="00373FBB">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p w14:paraId="23DAB4C2" w14:textId="18553438" w:rsidR="00802C4F" w:rsidRDefault="00802C4F" w:rsidP="00373FBB">
            <w:pPr>
              <w:spacing w:line="276" w:lineRule="auto"/>
              <w:jc w:val="center"/>
              <w:rPr>
                <w:rFonts w:ascii="GHEA Grapalat" w:hAnsi="GHEA Grapalat"/>
                <w:color w:val="000000" w:themeColor="text1"/>
                <w:sz w:val="24"/>
                <w:szCs w:val="24"/>
                <w:lang w:val="hy-AM"/>
              </w:rPr>
            </w:pPr>
          </w:p>
          <w:p w14:paraId="17C11599" w14:textId="65664C79" w:rsidR="00802C4F" w:rsidRDefault="00802C4F" w:rsidP="00373FBB">
            <w:pPr>
              <w:spacing w:line="276" w:lineRule="auto"/>
              <w:jc w:val="center"/>
              <w:rPr>
                <w:rFonts w:ascii="GHEA Grapalat" w:hAnsi="GHEA Grapalat"/>
                <w:color w:val="000000" w:themeColor="text1"/>
                <w:sz w:val="24"/>
                <w:szCs w:val="24"/>
                <w:lang w:val="hy-AM"/>
              </w:rPr>
            </w:pPr>
          </w:p>
          <w:p w14:paraId="20909926" w14:textId="664FFC74" w:rsidR="00802C4F" w:rsidRDefault="00802C4F" w:rsidP="00373FBB">
            <w:pPr>
              <w:spacing w:line="276" w:lineRule="auto"/>
              <w:jc w:val="center"/>
              <w:rPr>
                <w:rFonts w:ascii="GHEA Grapalat" w:hAnsi="GHEA Grapalat"/>
                <w:color w:val="000000" w:themeColor="text1"/>
                <w:sz w:val="24"/>
                <w:szCs w:val="24"/>
                <w:lang w:val="hy-AM"/>
              </w:rPr>
            </w:pPr>
          </w:p>
          <w:p w14:paraId="2594CA14" w14:textId="5819363C" w:rsidR="00802C4F" w:rsidRDefault="00802C4F" w:rsidP="00373FBB">
            <w:pPr>
              <w:spacing w:line="276" w:lineRule="auto"/>
              <w:jc w:val="center"/>
              <w:rPr>
                <w:rFonts w:ascii="GHEA Grapalat" w:hAnsi="GHEA Grapalat"/>
                <w:color w:val="000000" w:themeColor="text1"/>
                <w:sz w:val="24"/>
                <w:szCs w:val="24"/>
                <w:lang w:val="hy-AM"/>
              </w:rPr>
            </w:pPr>
          </w:p>
          <w:p w14:paraId="0D454B44" w14:textId="0C5DCA29" w:rsidR="00373FBB" w:rsidRDefault="00802C4F" w:rsidP="00373FBB">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p w14:paraId="05214803" w14:textId="77777777" w:rsidR="00B944C9" w:rsidRDefault="00B944C9" w:rsidP="00373FBB">
            <w:pPr>
              <w:spacing w:line="276" w:lineRule="auto"/>
              <w:jc w:val="center"/>
              <w:rPr>
                <w:rFonts w:ascii="GHEA Grapalat" w:hAnsi="GHEA Grapalat"/>
                <w:color w:val="000000" w:themeColor="text1"/>
                <w:sz w:val="24"/>
                <w:szCs w:val="24"/>
                <w:lang w:val="hy-AM"/>
              </w:rPr>
            </w:pPr>
          </w:p>
          <w:p w14:paraId="4AEB7FFC" w14:textId="77777777" w:rsidR="00373FBB" w:rsidRDefault="00373FBB" w:rsidP="00373FBB">
            <w:pPr>
              <w:spacing w:line="276" w:lineRule="auto"/>
              <w:jc w:val="center"/>
              <w:rPr>
                <w:rFonts w:ascii="GHEA Grapalat" w:hAnsi="GHEA Grapalat"/>
                <w:color w:val="000000" w:themeColor="text1"/>
                <w:sz w:val="24"/>
                <w:szCs w:val="24"/>
                <w:lang w:val="hy-AM"/>
              </w:rPr>
            </w:pPr>
          </w:p>
          <w:p w14:paraId="5DA7B54C" w14:textId="05272CBA" w:rsidR="00604FF4" w:rsidRDefault="00604FF4" w:rsidP="00373FBB">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Չի ընդունվել</w:t>
            </w:r>
          </w:p>
          <w:p w14:paraId="12E1C49F" w14:textId="293B37DE" w:rsidR="00604FF4" w:rsidRDefault="00604FF4" w:rsidP="00373FBB">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1-2 կով տնօրինող տնտեսավարողները արտադրած կաթը հիմնականում օգտագործում են հորթերի կերակրման և սեփական կարիքների համար։</w:t>
            </w:r>
          </w:p>
          <w:p w14:paraId="5A4274E3" w14:textId="21C8F469" w:rsidR="00802C4F" w:rsidRDefault="00604FF4" w:rsidP="00373FBB">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 </w:t>
            </w:r>
          </w:p>
          <w:p w14:paraId="2186E6BA" w14:textId="514858B8" w:rsidR="00373FBB" w:rsidRDefault="00373FBB" w:rsidP="00373FBB">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p w14:paraId="5F807E02" w14:textId="5F6EF388" w:rsidR="00EA7D4A" w:rsidRDefault="00EA7D4A" w:rsidP="00373FBB">
            <w:pPr>
              <w:spacing w:line="276" w:lineRule="auto"/>
              <w:jc w:val="center"/>
              <w:rPr>
                <w:rFonts w:ascii="GHEA Grapalat" w:hAnsi="GHEA Grapalat"/>
                <w:color w:val="000000" w:themeColor="text1"/>
                <w:sz w:val="24"/>
                <w:szCs w:val="24"/>
                <w:lang w:val="hy-AM"/>
              </w:rPr>
            </w:pPr>
          </w:p>
          <w:p w14:paraId="3E819C52" w14:textId="0D56CF8E" w:rsidR="00EA7D4A" w:rsidRDefault="00EA7D4A" w:rsidP="00373FBB">
            <w:pPr>
              <w:spacing w:line="276" w:lineRule="auto"/>
              <w:jc w:val="center"/>
              <w:rPr>
                <w:rFonts w:ascii="GHEA Grapalat" w:hAnsi="GHEA Grapalat"/>
                <w:color w:val="000000" w:themeColor="text1"/>
                <w:sz w:val="24"/>
                <w:szCs w:val="24"/>
                <w:lang w:val="hy-AM"/>
              </w:rPr>
            </w:pPr>
          </w:p>
          <w:p w14:paraId="5665454A" w14:textId="06200566" w:rsidR="00EA7D4A" w:rsidRDefault="00EA7D4A" w:rsidP="00373FBB">
            <w:pPr>
              <w:spacing w:line="276" w:lineRule="auto"/>
              <w:jc w:val="center"/>
              <w:rPr>
                <w:rFonts w:ascii="GHEA Grapalat" w:hAnsi="GHEA Grapalat"/>
                <w:color w:val="000000" w:themeColor="text1"/>
                <w:sz w:val="24"/>
                <w:szCs w:val="24"/>
                <w:lang w:val="hy-AM"/>
              </w:rPr>
            </w:pPr>
          </w:p>
          <w:p w14:paraId="157BC18B" w14:textId="47BCC0C5" w:rsidR="00EA7D4A" w:rsidRDefault="00EA7D4A" w:rsidP="00373FBB">
            <w:pPr>
              <w:spacing w:line="276" w:lineRule="auto"/>
              <w:jc w:val="center"/>
              <w:rPr>
                <w:rFonts w:ascii="GHEA Grapalat" w:hAnsi="GHEA Grapalat"/>
                <w:color w:val="000000" w:themeColor="text1"/>
                <w:sz w:val="24"/>
                <w:szCs w:val="24"/>
                <w:lang w:val="hy-AM"/>
              </w:rPr>
            </w:pPr>
          </w:p>
          <w:p w14:paraId="2F3C2626" w14:textId="31905ED1" w:rsidR="00EA7D4A" w:rsidRDefault="00EA7D4A" w:rsidP="00373FBB">
            <w:pPr>
              <w:spacing w:line="276" w:lineRule="auto"/>
              <w:jc w:val="center"/>
              <w:rPr>
                <w:rFonts w:ascii="GHEA Grapalat" w:hAnsi="GHEA Grapalat"/>
                <w:color w:val="000000" w:themeColor="text1"/>
                <w:sz w:val="24"/>
                <w:szCs w:val="24"/>
                <w:lang w:val="hy-AM"/>
              </w:rPr>
            </w:pPr>
          </w:p>
          <w:p w14:paraId="710D76B3" w14:textId="2C8FA1DF" w:rsidR="00EA7D4A" w:rsidRDefault="00EA7D4A" w:rsidP="00EA7D4A">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Չի ընդունվել</w:t>
            </w:r>
          </w:p>
          <w:p w14:paraId="1D41B0C5" w14:textId="09E90DF6" w:rsidR="00EA7D4A" w:rsidRDefault="00EA7D4A" w:rsidP="00EA7D4A">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Ցուցաբերվել է համընդհանուր մոտեցում</w:t>
            </w:r>
          </w:p>
          <w:p w14:paraId="4CC93E74" w14:textId="5F6DC8CC" w:rsidR="00FC520D" w:rsidRDefault="00FC520D" w:rsidP="00EA7D4A">
            <w:pPr>
              <w:spacing w:line="276" w:lineRule="auto"/>
              <w:jc w:val="center"/>
              <w:rPr>
                <w:rFonts w:ascii="GHEA Grapalat" w:hAnsi="GHEA Grapalat"/>
                <w:color w:val="000000" w:themeColor="text1"/>
                <w:sz w:val="24"/>
                <w:szCs w:val="24"/>
                <w:lang w:val="hy-AM"/>
              </w:rPr>
            </w:pPr>
          </w:p>
          <w:p w14:paraId="11BD2017" w14:textId="1F84CE00" w:rsidR="00FC520D" w:rsidRDefault="00FC520D" w:rsidP="00EA7D4A">
            <w:pPr>
              <w:spacing w:line="276" w:lineRule="auto"/>
              <w:jc w:val="center"/>
              <w:rPr>
                <w:rFonts w:ascii="GHEA Grapalat" w:hAnsi="GHEA Grapalat"/>
                <w:color w:val="000000" w:themeColor="text1"/>
                <w:sz w:val="24"/>
                <w:szCs w:val="24"/>
                <w:lang w:val="hy-AM"/>
              </w:rPr>
            </w:pPr>
          </w:p>
          <w:p w14:paraId="44DF9FF4" w14:textId="52083832" w:rsidR="00FC520D" w:rsidRDefault="00FC520D" w:rsidP="00EA7D4A">
            <w:pPr>
              <w:spacing w:line="276" w:lineRule="auto"/>
              <w:jc w:val="center"/>
              <w:rPr>
                <w:rFonts w:ascii="GHEA Grapalat" w:hAnsi="GHEA Grapalat"/>
                <w:color w:val="000000" w:themeColor="text1"/>
                <w:sz w:val="24"/>
                <w:szCs w:val="24"/>
                <w:lang w:val="hy-AM"/>
              </w:rPr>
            </w:pPr>
          </w:p>
          <w:p w14:paraId="6ABE5FA2" w14:textId="2467B5FA" w:rsidR="00FC520D" w:rsidRDefault="00FC520D" w:rsidP="00FC520D">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Չի ընդունվել</w:t>
            </w:r>
          </w:p>
          <w:p w14:paraId="39BCEF6B" w14:textId="0F3F0DB6" w:rsidR="00FC520D" w:rsidRDefault="00FC520D" w:rsidP="002A4A9A">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Անասնատերերը պետք է շահագրգռվածություն ցուցաբերեն իրենց տնօրինած կենդանիները «ԱՆԻ ՊԱՍ» էլեկտրոնային</w:t>
            </w:r>
            <w:r w:rsidR="00224946">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տեղեկատվական համակարգում հաշվառելու համար</w:t>
            </w:r>
          </w:p>
          <w:p w14:paraId="00FDC721" w14:textId="22CCDF75" w:rsidR="00224946" w:rsidRDefault="00224946" w:rsidP="00FC520D">
            <w:pPr>
              <w:spacing w:line="276" w:lineRule="auto"/>
              <w:jc w:val="center"/>
              <w:rPr>
                <w:rFonts w:ascii="GHEA Grapalat" w:hAnsi="GHEA Grapalat"/>
                <w:color w:val="000000" w:themeColor="text1"/>
                <w:sz w:val="24"/>
                <w:szCs w:val="24"/>
                <w:lang w:val="hy-AM"/>
              </w:rPr>
            </w:pPr>
          </w:p>
          <w:p w14:paraId="28A55443" w14:textId="699E5BA0" w:rsidR="00224946" w:rsidRDefault="00224946" w:rsidP="00FC520D">
            <w:pPr>
              <w:spacing w:line="276" w:lineRule="auto"/>
              <w:jc w:val="center"/>
              <w:rPr>
                <w:rFonts w:ascii="GHEA Grapalat" w:hAnsi="GHEA Grapalat"/>
                <w:color w:val="000000" w:themeColor="text1"/>
                <w:sz w:val="24"/>
                <w:szCs w:val="24"/>
                <w:lang w:val="hy-AM"/>
              </w:rPr>
            </w:pPr>
          </w:p>
          <w:p w14:paraId="7B2E040B" w14:textId="2F5E0658" w:rsidR="00224946" w:rsidRDefault="00224946" w:rsidP="00FC520D">
            <w:pPr>
              <w:spacing w:line="276" w:lineRule="auto"/>
              <w:jc w:val="center"/>
              <w:rPr>
                <w:rFonts w:ascii="GHEA Grapalat" w:hAnsi="GHEA Grapalat"/>
                <w:color w:val="000000" w:themeColor="text1"/>
                <w:sz w:val="24"/>
                <w:szCs w:val="24"/>
                <w:lang w:val="hy-AM"/>
              </w:rPr>
            </w:pPr>
          </w:p>
          <w:p w14:paraId="45262A9F" w14:textId="643DE8A1" w:rsidR="00224946" w:rsidRDefault="00224946" w:rsidP="00FC520D">
            <w:pPr>
              <w:spacing w:line="276" w:lineRule="auto"/>
              <w:jc w:val="center"/>
              <w:rPr>
                <w:rFonts w:ascii="GHEA Grapalat" w:hAnsi="GHEA Grapalat"/>
                <w:color w:val="000000" w:themeColor="text1"/>
                <w:sz w:val="24"/>
                <w:szCs w:val="24"/>
                <w:lang w:val="hy-AM"/>
              </w:rPr>
            </w:pPr>
          </w:p>
          <w:p w14:paraId="2FC816C1" w14:textId="2A1DA42F" w:rsidR="00224946" w:rsidRDefault="00224946" w:rsidP="00B944C9">
            <w:pPr>
              <w:spacing w:line="276" w:lineRule="auto"/>
              <w:rPr>
                <w:rFonts w:ascii="GHEA Grapalat" w:hAnsi="GHEA Grapalat"/>
                <w:color w:val="000000" w:themeColor="text1"/>
                <w:sz w:val="24"/>
                <w:szCs w:val="24"/>
                <w:lang w:val="hy-AM"/>
              </w:rPr>
            </w:pPr>
          </w:p>
          <w:p w14:paraId="4E307025" w14:textId="334B29D0" w:rsidR="00224946" w:rsidRDefault="00224946" w:rsidP="00FC520D">
            <w:pPr>
              <w:spacing w:line="276" w:lineRule="auto"/>
              <w:jc w:val="center"/>
              <w:rPr>
                <w:rFonts w:ascii="GHEA Grapalat" w:hAnsi="GHEA Grapalat"/>
                <w:color w:val="000000" w:themeColor="text1"/>
                <w:sz w:val="24"/>
                <w:szCs w:val="24"/>
                <w:lang w:val="hy-AM"/>
              </w:rPr>
            </w:pPr>
          </w:p>
          <w:p w14:paraId="658FD964" w14:textId="5A93C072" w:rsidR="00224946" w:rsidRDefault="00224946" w:rsidP="00FC520D">
            <w:pPr>
              <w:spacing w:line="276" w:lineRule="auto"/>
              <w:jc w:val="center"/>
              <w:rPr>
                <w:rFonts w:ascii="GHEA Grapalat" w:hAnsi="GHEA Grapalat"/>
                <w:color w:val="000000" w:themeColor="text1"/>
                <w:sz w:val="24"/>
                <w:szCs w:val="24"/>
                <w:lang w:val="hy-AM"/>
              </w:rPr>
            </w:pPr>
          </w:p>
          <w:p w14:paraId="714ABD90" w14:textId="5B572995" w:rsidR="00224946" w:rsidRDefault="00224946" w:rsidP="00FC520D">
            <w:pPr>
              <w:spacing w:line="276" w:lineRule="auto"/>
              <w:jc w:val="center"/>
              <w:rPr>
                <w:rFonts w:ascii="GHEA Grapalat" w:hAnsi="GHEA Grapalat"/>
                <w:color w:val="000000" w:themeColor="text1"/>
                <w:sz w:val="24"/>
                <w:szCs w:val="24"/>
                <w:lang w:val="hy-AM"/>
              </w:rPr>
            </w:pPr>
          </w:p>
          <w:p w14:paraId="5068D80C" w14:textId="5B35CD69" w:rsidR="00224946" w:rsidRDefault="00224946" w:rsidP="00224946">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Ընդունվել է</w:t>
            </w:r>
          </w:p>
          <w:p w14:paraId="3A161DAC" w14:textId="7D7D11DE" w:rsidR="00506C95" w:rsidRDefault="00506C95" w:rsidP="00224946">
            <w:pPr>
              <w:spacing w:line="276" w:lineRule="auto"/>
              <w:jc w:val="center"/>
              <w:rPr>
                <w:rFonts w:ascii="GHEA Grapalat" w:hAnsi="GHEA Grapalat"/>
                <w:color w:val="000000" w:themeColor="text1"/>
                <w:sz w:val="24"/>
                <w:szCs w:val="24"/>
                <w:lang w:val="hy-AM"/>
              </w:rPr>
            </w:pPr>
          </w:p>
          <w:p w14:paraId="42236F4E" w14:textId="6471CE56" w:rsidR="00506C95" w:rsidRDefault="00506C95" w:rsidP="00224946">
            <w:pPr>
              <w:spacing w:line="276" w:lineRule="auto"/>
              <w:jc w:val="center"/>
              <w:rPr>
                <w:rFonts w:ascii="GHEA Grapalat" w:hAnsi="GHEA Grapalat"/>
                <w:color w:val="000000" w:themeColor="text1"/>
                <w:sz w:val="24"/>
                <w:szCs w:val="24"/>
                <w:lang w:val="hy-AM"/>
              </w:rPr>
            </w:pPr>
          </w:p>
          <w:p w14:paraId="7D05B29F" w14:textId="5EA287DA" w:rsidR="00506C95" w:rsidRDefault="00506C95" w:rsidP="00224946">
            <w:pPr>
              <w:spacing w:line="276" w:lineRule="auto"/>
              <w:jc w:val="center"/>
              <w:rPr>
                <w:rFonts w:ascii="GHEA Grapalat" w:hAnsi="GHEA Grapalat"/>
                <w:color w:val="000000" w:themeColor="text1"/>
                <w:sz w:val="24"/>
                <w:szCs w:val="24"/>
                <w:lang w:val="hy-AM"/>
              </w:rPr>
            </w:pPr>
          </w:p>
          <w:p w14:paraId="1C42AD69" w14:textId="4503483F" w:rsidR="00506C95" w:rsidRDefault="00506C95" w:rsidP="00224946">
            <w:pPr>
              <w:spacing w:line="276" w:lineRule="auto"/>
              <w:jc w:val="center"/>
              <w:rPr>
                <w:rFonts w:ascii="GHEA Grapalat" w:hAnsi="GHEA Grapalat"/>
                <w:color w:val="000000" w:themeColor="text1"/>
                <w:sz w:val="24"/>
                <w:szCs w:val="24"/>
                <w:lang w:val="hy-AM"/>
              </w:rPr>
            </w:pPr>
          </w:p>
          <w:p w14:paraId="29F76E15" w14:textId="1446E343" w:rsidR="00506C95" w:rsidRDefault="00506C95" w:rsidP="00224946">
            <w:pPr>
              <w:spacing w:line="276" w:lineRule="auto"/>
              <w:jc w:val="center"/>
              <w:rPr>
                <w:rFonts w:ascii="GHEA Grapalat" w:hAnsi="GHEA Grapalat"/>
                <w:color w:val="000000" w:themeColor="text1"/>
                <w:sz w:val="24"/>
                <w:szCs w:val="24"/>
                <w:lang w:val="hy-AM"/>
              </w:rPr>
            </w:pPr>
          </w:p>
          <w:p w14:paraId="7E894DB0" w14:textId="74765CA9" w:rsidR="00506C95" w:rsidRDefault="00506C95" w:rsidP="00224946">
            <w:pPr>
              <w:spacing w:line="276" w:lineRule="auto"/>
              <w:jc w:val="center"/>
              <w:rPr>
                <w:rFonts w:ascii="GHEA Grapalat" w:hAnsi="GHEA Grapalat"/>
                <w:color w:val="000000" w:themeColor="text1"/>
                <w:sz w:val="24"/>
                <w:szCs w:val="24"/>
                <w:lang w:val="hy-AM"/>
              </w:rPr>
            </w:pPr>
          </w:p>
          <w:p w14:paraId="7BCDA5D1" w14:textId="1B5F4ED2" w:rsidR="00506C95" w:rsidRDefault="00506C95" w:rsidP="00224946">
            <w:pPr>
              <w:spacing w:line="276" w:lineRule="auto"/>
              <w:jc w:val="center"/>
              <w:rPr>
                <w:rFonts w:ascii="GHEA Grapalat" w:hAnsi="GHEA Grapalat"/>
                <w:color w:val="000000" w:themeColor="text1"/>
                <w:sz w:val="24"/>
                <w:szCs w:val="24"/>
                <w:lang w:val="hy-AM"/>
              </w:rPr>
            </w:pPr>
          </w:p>
          <w:p w14:paraId="325F8690" w14:textId="15BA059A" w:rsidR="00506C95" w:rsidRDefault="00506C95" w:rsidP="00224946">
            <w:pPr>
              <w:spacing w:line="276" w:lineRule="auto"/>
              <w:jc w:val="center"/>
              <w:rPr>
                <w:rFonts w:ascii="GHEA Grapalat" w:hAnsi="GHEA Grapalat"/>
                <w:color w:val="000000" w:themeColor="text1"/>
                <w:sz w:val="24"/>
                <w:szCs w:val="24"/>
                <w:lang w:val="hy-AM"/>
              </w:rPr>
            </w:pPr>
          </w:p>
          <w:p w14:paraId="1C759CC5" w14:textId="670BF167" w:rsidR="00506C95" w:rsidRDefault="00506C95" w:rsidP="00224946">
            <w:pPr>
              <w:spacing w:line="276" w:lineRule="auto"/>
              <w:jc w:val="center"/>
              <w:rPr>
                <w:rFonts w:ascii="GHEA Grapalat" w:hAnsi="GHEA Grapalat"/>
                <w:color w:val="000000" w:themeColor="text1"/>
                <w:sz w:val="24"/>
                <w:szCs w:val="24"/>
                <w:lang w:val="hy-AM"/>
              </w:rPr>
            </w:pPr>
          </w:p>
          <w:p w14:paraId="5038F354" w14:textId="68D448A5" w:rsidR="00506C95" w:rsidRDefault="00506C95" w:rsidP="00224946">
            <w:pPr>
              <w:spacing w:line="276" w:lineRule="auto"/>
              <w:jc w:val="center"/>
              <w:rPr>
                <w:rFonts w:ascii="GHEA Grapalat" w:hAnsi="GHEA Grapalat"/>
                <w:color w:val="000000" w:themeColor="text1"/>
                <w:sz w:val="24"/>
                <w:szCs w:val="24"/>
                <w:lang w:val="hy-AM"/>
              </w:rPr>
            </w:pPr>
          </w:p>
          <w:p w14:paraId="32F3CC91" w14:textId="77777777" w:rsidR="00B944C9" w:rsidRDefault="00B944C9" w:rsidP="00224946">
            <w:pPr>
              <w:spacing w:line="276" w:lineRule="auto"/>
              <w:jc w:val="center"/>
              <w:rPr>
                <w:rFonts w:ascii="GHEA Grapalat" w:hAnsi="GHEA Grapalat"/>
                <w:color w:val="000000" w:themeColor="text1"/>
                <w:sz w:val="24"/>
                <w:szCs w:val="24"/>
                <w:lang w:val="hy-AM"/>
              </w:rPr>
            </w:pPr>
          </w:p>
          <w:p w14:paraId="1099FE46" w14:textId="7EBC898F" w:rsidR="00506C95" w:rsidRDefault="00506C95" w:rsidP="00224946">
            <w:pPr>
              <w:spacing w:line="276" w:lineRule="auto"/>
              <w:jc w:val="center"/>
              <w:rPr>
                <w:rFonts w:ascii="GHEA Grapalat" w:hAnsi="GHEA Grapalat"/>
                <w:color w:val="000000" w:themeColor="text1"/>
                <w:sz w:val="24"/>
                <w:szCs w:val="24"/>
                <w:lang w:val="hy-AM"/>
              </w:rPr>
            </w:pPr>
          </w:p>
          <w:p w14:paraId="21F633C1" w14:textId="0E1EB1F4" w:rsidR="00506C95" w:rsidRDefault="00506C95" w:rsidP="00224946">
            <w:pPr>
              <w:spacing w:line="276" w:lineRule="auto"/>
              <w:jc w:val="center"/>
              <w:rPr>
                <w:rFonts w:ascii="GHEA Grapalat" w:hAnsi="GHEA Grapalat"/>
                <w:color w:val="000000" w:themeColor="text1"/>
                <w:sz w:val="24"/>
                <w:szCs w:val="24"/>
                <w:lang w:val="hy-AM"/>
              </w:rPr>
            </w:pPr>
            <w:r w:rsidRPr="00506C95">
              <w:rPr>
                <w:rFonts w:ascii="GHEA Grapalat" w:hAnsi="GHEA Grapalat"/>
                <w:color w:val="000000" w:themeColor="text1"/>
                <w:sz w:val="24"/>
                <w:szCs w:val="24"/>
                <w:lang w:val="hy-AM"/>
              </w:rPr>
              <w:t>Չի ընդունվել</w:t>
            </w:r>
          </w:p>
          <w:p w14:paraId="4A9D9C21" w14:textId="5B6A9B12" w:rsidR="00506C95" w:rsidRDefault="00506C95" w:rsidP="00224946">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Ցուցաբերվել է համընդհանուր մոտեցում։</w:t>
            </w:r>
          </w:p>
          <w:p w14:paraId="23CBF6A7" w14:textId="62C23AD5" w:rsidR="00506C95" w:rsidRDefault="00506C95" w:rsidP="00224946">
            <w:pPr>
              <w:spacing w:line="276" w:lineRule="auto"/>
              <w:jc w:val="center"/>
              <w:rPr>
                <w:rFonts w:ascii="GHEA Grapalat" w:hAnsi="GHEA Grapalat"/>
                <w:color w:val="000000" w:themeColor="text1"/>
                <w:sz w:val="24"/>
                <w:szCs w:val="24"/>
                <w:lang w:val="hy-AM"/>
              </w:rPr>
            </w:pPr>
          </w:p>
          <w:p w14:paraId="5057F93C" w14:textId="5A01564D" w:rsidR="00506C95" w:rsidRDefault="00506C95" w:rsidP="00224946">
            <w:pPr>
              <w:spacing w:line="276" w:lineRule="auto"/>
              <w:jc w:val="center"/>
              <w:rPr>
                <w:rFonts w:ascii="GHEA Grapalat" w:hAnsi="GHEA Grapalat"/>
                <w:color w:val="000000" w:themeColor="text1"/>
                <w:sz w:val="24"/>
                <w:szCs w:val="24"/>
                <w:lang w:val="hy-AM"/>
              </w:rPr>
            </w:pPr>
          </w:p>
          <w:p w14:paraId="0058AA35" w14:textId="64866BBF" w:rsidR="00506C95" w:rsidRDefault="00506C95" w:rsidP="00224946">
            <w:pPr>
              <w:spacing w:line="276" w:lineRule="auto"/>
              <w:jc w:val="center"/>
              <w:rPr>
                <w:rFonts w:ascii="GHEA Grapalat" w:hAnsi="GHEA Grapalat"/>
                <w:color w:val="000000" w:themeColor="text1"/>
                <w:sz w:val="24"/>
                <w:szCs w:val="24"/>
                <w:lang w:val="hy-AM"/>
              </w:rPr>
            </w:pPr>
          </w:p>
          <w:p w14:paraId="13E07CF2" w14:textId="262609C3" w:rsidR="00506C95" w:rsidRDefault="00506C95" w:rsidP="00224946">
            <w:pPr>
              <w:spacing w:line="276" w:lineRule="auto"/>
              <w:jc w:val="center"/>
              <w:rPr>
                <w:rFonts w:ascii="GHEA Grapalat" w:hAnsi="GHEA Grapalat"/>
                <w:color w:val="000000" w:themeColor="text1"/>
                <w:sz w:val="24"/>
                <w:szCs w:val="24"/>
                <w:lang w:val="hy-AM"/>
              </w:rPr>
            </w:pPr>
          </w:p>
          <w:p w14:paraId="1C513A03" w14:textId="732B3318" w:rsidR="00506C95" w:rsidRDefault="00506C95" w:rsidP="00224946">
            <w:pPr>
              <w:spacing w:line="276" w:lineRule="auto"/>
              <w:jc w:val="center"/>
              <w:rPr>
                <w:rFonts w:ascii="GHEA Grapalat" w:hAnsi="GHEA Grapalat"/>
                <w:color w:val="000000" w:themeColor="text1"/>
                <w:sz w:val="24"/>
                <w:szCs w:val="24"/>
                <w:lang w:val="hy-AM"/>
              </w:rPr>
            </w:pPr>
          </w:p>
          <w:p w14:paraId="5B540DC9" w14:textId="42A1D1C7" w:rsidR="00506C95" w:rsidRDefault="00506C95" w:rsidP="00224946">
            <w:pPr>
              <w:spacing w:line="276" w:lineRule="auto"/>
              <w:jc w:val="center"/>
              <w:rPr>
                <w:rFonts w:ascii="GHEA Grapalat" w:hAnsi="GHEA Grapalat"/>
                <w:color w:val="000000" w:themeColor="text1"/>
                <w:sz w:val="24"/>
                <w:szCs w:val="24"/>
                <w:lang w:val="hy-AM"/>
              </w:rPr>
            </w:pPr>
          </w:p>
          <w:p w14:paraId="4CDD71BD" w14:textId="66612C76" w:rsidR="00506C95" w:rsidRDefault="00506C95" w:rsidP="00224946">
            <w:pPr>
              <w:spacing w:line="276" w:lineRule="auto"/>
              <w:jc w:val="center"/>
              <w:rPr>
                <w:rFonts w:ascii="GHEA Grapalat" w:hAnsi="GHEA Grapalat"/>
                <w:color w:val="000000" w:themeColor="text1"/>
                <w:sz w:val="24"/>
                <w:szCs w:val="24"/>
                <w:lang w:val="hy-AM"/>
              </w:rPr>
            </w:pPr>
          </w:p>
          <w:p w14:paraId="38F38BAD" w14:textId="72423965" w:rsidR="00506C95" w:rsidRDefault="00506C95" w:rsidP="00224946">
            <w:pPr>
              <w:spacing w:line="276" w:lineRule="auto"/>
              <w:jc w:val="center"/>
              <w:rPr>
                <w:rFonts w:ascii="GHEA Grapalat" w:hAnsi="GHEA Grapalat"/>
                <w:color w:val="000000" w:themeColor="text1"/>
                <w:sz w:val="24"/>
                <w:szCs w:val="24"/>
                <w:lang w:val="hy-AM"/>
              </w:rPr>
            </w:pPr>
          </w:p>
          <w:p w14:paraId="71A0D7D1" w14:textId="42845E25" w:rsidR="00506C95" w:rsidRDefault="00506C95" w:rsidP="00224946">
            <w:pPr>
              <w:spacing w:line="276" w:lineRule="auto"/>
              <w:jc w:val="center"/>
              <w:rPr>
                <w:rFonts w:ascii="GHEA Grapalat" w:hAnsi="GHEA Grapalat"/>
                <w:color w:val="000000" w:themeColor="text1"/>
                <w:sz w:val="24"/>
                <w:szCs w:val="24"/>
                <w:lang w:val="hy-AM"/>
              </w:rPr>
            </w:pPr>
          </w:p>
          <w:p w14:paraId="6B1C7699" w14:textId="3DFEBE86" w:rsidR="00506C95" w:rsidRDefault="00506C95" w:rsidP="00224946">
            <w:pPr>
              <w:spacing w:line="276" w:lineRule="auto"/>
              <w:jc w:val="center"/>
              <w:rPr>
                <w:rFonts w:ascii="GHEA Grapalat" w:hAnsi="GHEA Grapalat"/>
                <w:color w:val="000000" w:themeColor="text1"/>
                <w:sz w:val="24"/>
                <w:szCs w:val="24"/>
                <w:lang w:val="hy-AM"/>
              </w:rPr>
            </w:pPr>
          </w:p>
          <w:p w14:paraId="70DFE6BB" w14:textId="58A37BC8" w:rsidR="00506C95" w:rsidRDefault="00506C95" w:rsidP="00224946">
            <w:pPr>
              <w:spacing w:line="276" w:lineRule="auto"/>
              <w:jc w:val="center"/>
              <w:rPr>
                <w:rFonts w:ascii="GHEA Grapalat" w:hAnsi="GHEA Grapalat"/>
                <w:color w:val="000000" w:themeColor="text1"/>
                <w:sz w:val="24"/>
                <w:szCs w:val="24"/>
                <w:lang w:val="hy-AM"/>
              </w:rPr>
            </w:pPr>
          </w:p>
          <w:p w14:paraId="12D09E92" w14:textId="686004A1" w:rsidR="00506C95" w:rsidRDefault="00506C95" w:rsidP="00224946">
            <w:pPr>
              <w:spacing w:line="276" w:lineRule="auto"/>
              <w:jc w:val="center"/>
              <w:rPr>
                <w:rFonts w:ascii="GHEA Grapalat" w:hAnsi="GHEA Grapalat"/>
                <w:color w:val="000000" w:themeColor="text1"/>
                <w:sz w:val="24"/>
                <w:szCs w:val="24"/>
                <w:lang w:val="hy-AM"/>
              </w:rPr>
            </w:pPr>
          </w:p>
          <w:p w14:paraId="469E7A2A" w14:textId="75EC1621" w:rsidR="00506C95" w:rsidRDefault="00506C95" w:rsidP="00224946">
            <w:pPr>
              <w:spacing w:line="276" w:lineRule="auto"/>
              <w:jc w:val="center"/>
              <w:rPr>
                <w:rFonts w:ascii="GHEA Grapalat" w:hAnsi="GHEA Grapalat"/>
                <w:color w:val="000000" w:themeColor="text1"/>
                <w:sz w:val="24"/>
                <w:szCs w:val="24"/>
                <w:lang w:val="hy-AM"/>
              </w:rPr>
            </w:pPr>
            <w:r w:rsidRPr="00506C95">
              <w:rPr>
                <w:rFonts w:ascii="GHEA Grapalat" w:hAnsi="GHEA Grapalat"/>
                <w:color w:val="000000" w:themeColor="text1"/>
                <w:sz w:val="24"/>
                <w:szCs w:val="24"/>
                <w:lang w:val="hy-AM"/>
              </w:rPr>
              <w:t>Չի ընդունվել</w:t>
            </w:r>
          </w:p>
          <w:p w14:paraId="7D19DB82" w14:textId="68DA0C98" w:rsidR="00506C95" w:rsidRDefault="00506C95" w:rsidP="00506C95">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Ծրագրի հեռահար նպատակն է խրախուսել կաթի արտադրության գործընթացը, ուստի շահառու են համարվել բոլոր այն տնտեսավարող սուբյեկտները, որոնք իրականացնում են կովի անմշակ կաթի արտադրություն, իսկ հաշվարկման համար ելակետային են համարվել հանրապետությունում մեկ կովի միջին կաթնատվության ցուցանիշը։</w:t>
            </w:r>
          </w:p>
          <w:p w14:paraId="102213D7" w14:textId="77777777" w:rsidR="00506C95" w:rsidRDefault="00506C95" w:rsidP="00506C95">
            <w:pPr>
              <w:spacing w:line="276" w:lineRule="auto"/>
              <w:jc w:val="both"/>
              <w:rPr>
                <w:rFonts w:ascii="GHEA Grapalat" w:hAnsi="GHEA Grapalat"/>
                <w:color w:val="000000" w:themeColor="text1"/>
                <w:sz w:val="24"/>
                <w:szCs w:val="24"/>
                <w:lang w:val="hy-AM"/>
              </w:rPr>
            </w:pPr>
          </w:p>
          <w:p w14:paraId="27A88C6D" w14:textId="77777777" w:rsidR="00040093" w:rsidRDefault="00040093" w:rsidP="00506C95">
            <w:pPr>
              <w:spacing w:line="276" w:lineRule="auto"/>
              <w:jc w:val="center"/>
              <w:rPr>
                <w:rFonts w:ascii="GHEA Grapalat" w:hAnsi="GHEA Grapalat"/>
                <w:color w:val="000000" w:themeColor="text1"/>
                <w:sz w:val="24"/>
                <w:szCs w:val="24"/>
                <w:lang w:val="hy-AM"/>
              </w:rPr>
            </w:pPr>
          </w:p>
          <w:p w14:paraId="6B511546" w14:textId="6EC21B91" w:rsidR="00506C95" w:rsidRDefault="00506C95" w:rsidP="00506C95">
            <w:pPr>
              <w:spacing w:line="276" w:lineRule="auto"/>
              <w:jc w:val="center"/>
              <w:rPr>
                <w:rFonts w:ascii="GHEA Grapalat" w:hAnsi="GHEA Grapalat"/>
                <w:color w:val="000000" w:themeColor="text1"/>
                <w:sz w:val="24"/>
                <w:szCs w:val="24"/>
                <w:lang w:val="hy-AM"/>
              </w:rPr>
            </w:pPr>
            <w:r w:rsidRPr="00506C95">
              <w:rPr>
                <w:rFonts w:ascii="GHEA Grapalat" w:hAnsi="GHEA Grapalat"/>
                <w:color w:val="000000" w:themeColor="text1"/>
                <w:sz w:val="24"/>
                <w:szCs w:val="24"/>
                <w:lang w:val="hy-AM"/>
              </w:rPr>
              <w:lastRenderedPageBreak/>
              <w:t>Չի ընդունվել</w:t>
            </w:r>
          </w:p>
          <w:p w14:paraId="11112E00" w14:textId="2D743AAD" w:rsidR="00506C95" w:rsidRDefault="002A25DE" w:rsidP="00506C95">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Վերլուծություննեը ցույց են տվել, որ 20-ից ավելի կովեր խնամելու դեպքում մեքենայացվում են արտադրական գործընթացները, մեկտեղվում ծախսերը, որոնց հետևանքով </w:t>
            </w:r>
            <w:r w:rsidR="006F3FB0">
              <w:rPr>
                <w:rFonts w:ascii="GHEA Grapalat" w:hAnsi="GHEA Grapalat"/>
                <w:color w:val="000000" w:themeColor="text1"/>
                <w:sz w:val="24"/>
                <w:szCs w:val="24"/>
                <w:lang w:val="hy-AM"/>
              </w:rPr>
              <w:t>զգալիորեն նվազում է կաթի ինքնարժեքը։</w:t>
            </w:r>
          </w:p>
          <w:p w14:paraId="5EFBD204" w14:textId="7DB4D51E" w:rsidR="006F3FB0" w:rsidRDefault="006F3FB0" w:rsidP="00506C95">
            <w:pPr>
              <w:spacing w:line="276" w:lineRule="auto"/>
              <w:jc w:val="both"/>
              <w:rPr>
                <w:rFonts w:ascii="GHEA Grapalat" w:hAnsi="GHEA Grapalat"/>
                <w:color w:val="000000" w:themeColor="text1"/>
                <w:sz w:val="24"/>
                <w:szCs w:val="24"/>
                <w:lang w:val="hy-AM"/>
              </w:rPr>
            </w:pPr>
          </w:p>
          <w:p w14:paraId="434164D2" w14:textId="332C83E5" w:rsidR="006F3FB0" w:rsidRDefault="006F3FB0" w:rsidP="006F3FB0">
            <w:pPr>
              <w:spacing w:line="276" w:lineRule="auto"/>
              <w:jc w:val="center"/>
              <w:rPr>
                <w:rFonts w:ascii="GHEA Grapalat" w:hAnsi="GHEA Grapalat"/>
                <w:color w:val="000000" w:themeColor="text1"/>
                <w:sz w:val="24"/>
                <w:szCs w:val="24"/>
                <w:lang w:val="hy-AM"/>
              </w:rPr>
            </w:pPr>
            <w:r w:rsidRPr="00506C95">
              <w:rPr>
                <w:rFonts w:ascii="GHEA Grapalat" w:hAnsi="GHEA Grapalat"/>
                <w:color w:val="000000" w:themeColor="text1"/>
                <w:sz w:val="24"/>
                <w:szCs w:val="24"/>
                <w:lang w:val="hy-AM"/>
              </w:rPr>
              <w:t>Չի ընդունվել</w:t>
            </w:r>
          </w:p>
          <w:p w14:paraId="4DCCAED9" w14:textId="5D1D7A0E" w:rsidR="00EE2906" w:rsidRDefault="00EE2906" w:rsidP="000B79AE">
            <w:pPr>
              <w:spacing w:line="276" w:lineRule="auto"/>
              <w:jc w:val="center"/>
              <w:rPr>
                <w:rFonts w:ascii="GHEA Grapalat" w:hAnsi="GHEA Grapalat"/>
                <w:color w:val="000000" w:themeColor="text1"/>
                <w:sz w:val="24"/>
                <w:szCs w:val="24"/>
                <w:lang w:val="hy-AM"/>
              </w:rPr>
            </w:pPr>
            <w:r w:rsidRPr="00EE2906">
              <w:rPr>
                <w:rFonts w:ascii="GHEA Grapalat" w:hAnsi="GHEA Grapalat"/>
                <w:color w:val="000000" w:themeColor="text1"/>
                <w:sz w:val="24"/>
                <w:szCs w:val="24"/>
                <w:lang w:val="hy-AM"/>
              </w:rPr>
              <w:t>Ցուցաբերվել է համընդհանուր մոտեցում։</w:t>
            </w:r>
          </w:p>
          <w:p w14:paraId="55E459DD" w14:textId="7A6EF8F4" w:rsidR="00EE2906" w:rsidRDefault="00EE2906" w:rsidP="00EE2906">
            <w:pPr>
              <w:spacing w:line="276" w:lineRule="auto"/>
              <w:rPr>
                <w:rFonts w:ascii="GHEA Grapalat" w:hAnsi="GHEA Grapalat"/>
                <w:color w:val="000000" w:themeColor="text1"/>
                <w:sz w:val="24"/>
                <w:szCs w:val="24"/>
                <w:lang w:val="hy-AM"/>
              </w:rPr>
            </w:pPr>
          </w:p>
          <w:p w14:paraId="0E519EA8" w14:textId="6C4049CD" w:rsidR="00EE2906" w:rsidRDefault="00EE2906" w:rsidP="00EE2906">
            <w:pPr>
              <w:spacing w:line="276" w:lineRule="auto"/>
              <w:rPr>
                <w:rFonts w:ascii="GHEA Grapalat" w:hAnsi="GHEA Grapalat"/>
                <w:color w:val="000000" w:themeColor="text1"/>
                <w:sz w:val="24"/>
                <w:szCs w:val="24"/>
                <w:lang w:val="hy-AM"/>
              </w:rPr>
            </w:pPr>
          </w:p>
          <w:p w14:paraId="2BDAB67B" w14:textId="77777777" w:rsidR="00EE2906" w:rsidRDefault="00EE2906" w:rsidP="00EE2906">
            <w:pPr>
              <w:spacing w:line="276" w:lineRule="auto"/>
              <w:jc w:val="center"/>
              <w:rPr>
                <w:rFonts w:ascii="GHEA Grapalat" w:hAnsi="GHEA Grapalat"/>
                <w:color w:val="000000" w:themeColor="text1"/>
                <w:sz w:val="24"/>
                <w:szCs w:val="24"/>
                <w:lang w:val="hy-AM"/>
              </w:rPr>
            </w:pPr>
            <w:r w:rsidRPr="00506C95">
              <w:rPr>
                <w:rFonts w:ascii="GHEA Grapalat" w:hAnsi="GHEA Grapalat"/>
                <w:color w:val="000000" w:themeColor="text1"/>
                <w:sz w:val="24"/>
                <w:szCs w:val="24"/>
                <w:lang w:val="hy-AM"/>
              </w:rPr>
              <w:t>Չի ընդունվել</w:t>
            </w:r>
          </w:p>
          <w:p w14:paraId="795C3534" w14:textId="0E4ADB3E" w:rsidR="00EE2906" w:rsidRDefault="00EE2906" w:rsidP="001E12D0">
            <w:pPr>
              <w:spacing w:line="276" w:lineRule="auto"/>
              <w:jc w:val="center"/>
              <w:rPr>
                <w:rFonts w:ascii="GHEA Grapalat" w:hAnsi="GHEA Grapalat"/>
                <w:color w:val="000000" w:themeColor="text1"/>
                <w:sz w:val="24"/>
                <w:szCs w:val="24"/>
                <w:lang w:val="hy-AM"/>
              </w:rPr>
            </w:pPr>
            <w:r w:rsidRPr="00EE2906">
              <w:rPr>
                <w:rFonts w:ascii="GHEA Grapalat" w:hAnsi="GHEA Grapalat"/>
                <w:color w:val="000000" w:themeColor="text1"/>
                <w:sz w:val="24"/>
                <w:szCs w:val="24"/>
                <w:lang w:val="hy-AM"/>
              </w:rPr>
              <w:t>Ցուցաբերվել է համընդհանուր մոտեցում։</w:t>
            </w:r>
          </w:p>
          <w:p w14:paraId="68C98E32" w14:textId="1761089B" w:rsidR="00EE2906" w:rsidRDefault="00EE2906" w:rsidP="00EE2906">
            <w:pPr>
              <w:spacing w:line="276" w:lineRule="auto"/>
              <w:jc w:val="both"/>
              <w:rPr>
                <w:rFonts w:ascii="GHEA Grapalat" w:hAnsi="GHEA Grapalat"/>
                <w:color w:val="000000" w:themeColor="text1"/>
                <w:sz w:val="24"/>
                <w:szCs w:val="24"/>
                <w:lang w:val="hy-AM"/>
              </w:rPr>
            </w:pPr>
          </w:p>
          <w:p w14:paraId="0093E021" w14:textId="55C8907E" w:rsidR="00EE2906" w:rsidRDefault="00EE2906" w:rsidP="00EE2906">
            <w:pPr>
              <w:spacing w:line="276" w:lineRule="auto"/>
              <w:jc w:val="both"/>
              <w:rPr>
                <w:rFonts w:ascii="GHEA Grapalat" w:hAnsi="GHEA Grapalat"/>
                <w:color w:val="000000" w:themeColor="text1"/>
                <w:sz w:val="24"/>
                <w:szCs w:val="24"/>
                <w:lang w:val="hy-AM"/>
              </w:rPr>
            </w:pPr>
          </w:p>
          <w:p w14:paraId="0A5C1774" w14:textId="77777777" w:rsidR="000B79AE" w:rsidRDefault="000B79AE" w:rsidP="00EE2906">
            <w:pPr>
              <w:spacing w:line="276" w:lineRule="auto"/>
              <w:jc w:val="both"/>
              <w:rPr>
                <w:rFonts w:ascii="GHEA Grapalat" w:hAnsi="GHEA Grapalat"/>
                <w:color w:val="000000" w:themeColor="text1"/>
                <w:sz w:val="24"/>
                <w:szCs w:val="24"/>
                <w:lang w:val="hy-AM"/>
              </w:rPr>
            </w:pPr>
          </w:p>
          <w:p w14:paraId="4EA8E19A" w14:textId="3FE3B7F9" w:rsidR="00EE2906" w:rsidRDefault="00EE2906" w:rsidP="00EE2906">
            <w:pPr>
              <w:spacing w:line="276" w:lineRule="auto"/>
              <w:jc w:val="both"/>
              <w:rPr>
                <w:rFonts w:ascii="GHEA Grapalat" w:hAnsi="GHEA Grapalat"/>
                <w:color w:val="000000" w:themeColor="text1"/>
                <w:sz w:val="24"/>
                <w:szCs w:val="24"/>
                <w:lang w:val="hy-AM"/>
              </w:rPr>
            </w:pPr>
          </w:p>
          <w:p w14:paraId="7833A6AC" w14:textId="708E1BCD" w:rsidR="00EE2906" w:rsidRDefault="00EE2906" w:rsidP="00EE2906">
            <w:pPr>
              <w:spacing w:line="276" w:lineRule="auto"/>
              <w:jc w:val="center"/>
              <w:rPr>
                <w:rFonts w:ascii="GHEA Grapalat" w:hAnsi="GHEA Grapalat"/>
                <w:color w:val="000000" w:themeColor="text1"/>
                <w:sz w:val="24"/>
                <w:szCs w:val="24"/>
                <w:lang w:val="hy-AM"/>
              </w:rPr>
            </w:pPr>
            <w:r w:rsidRPr="00506C95">
              <w:rPr>
                <w:rFonts w:ascii="GHEA Grapalat" w:hAnsi="GHEA Grapalat"/>
                <w:color w:val="000000" w:themeColor="text1"/>
                <w:sz w:val="24"/>
                <w:szCs w:val="24"/>
                <w:lang w:val="hy-AM"/>
              </w:rPr>
              <w:t>Չի ընդունվել</w:t>
            </w:r>
          </w:p>
          <w:p w14:paraId="16CD897A" w14:textId="4E15480A" w:rsidR="00EE2906" w:rsidRDefault="00EE2906" w:rsidP="00EE2906">
            <w:pPr>
              <w:spacing w:line="276" w:lineRule="auto"/>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Շուկայական հարաբերությունների պայմաններում նպատակահարմար չէ նվազագույն գնի սահմանումը։</w:t>
            </w:r>
          </w:p>
          <w:p w14:paraId="1E159BEF" w14:textId="77777777" w:rsidR="00EE2906" w:rsidRDefault="00EE2906" w:rsidP="00EE2906">
            <w:pPr>
              <w:spacing w:line="276" w:lineRule="auto"/>
              <w:jc w:val="center"/>
              <w:rPr>
                <w:rFonts w:ascii="GHEA Grapalat" w:hAnsi="GHEA Grapalat"/>
                <w:color w:val="000000" w:themeColor="text1"/>
                <w:sz w:val="24"/>
                <w:szCs w:val="24"/>
                <w:lang w:val="hy-AM"/>
              </w:rPr>
            </w:pPr>
          </w:p>
          <w:p w14:paraId="3A17FBDC" w14:textId="77777777" w:rsidR="00EE2906" w:rsidRDefault="00EE2906" w:rsidP="00EE2906">
            <w:pPr>
              <w:spacing w:line="276" w:lineRule="auto"/>
              <w:rPr>
                <w:rFonts w:ascii="GHEA Grapalat" w:hAnsi="GHEA Grapalat"/>
                <w:color w:val="000000" w:themeColor="text1"/>
                <w:sz w:val="24"/>
                <w:szCs w:val="24"/>
                <w:lang w:val="hy-AM"/>
              </w:rPr>
            </w:pPr>
          </w:p>
          <w:p w14:paraId="3E4F7F80" w14:textId="77777777" w:rsidR="006F3FB0" w:rsidRDefault="006F3FB0" w:rsidP="006F3FB0">
            <w:pPr>
              <w:spacing w:line="276" w:lineRule="auto"/>
              <w:jc w:val="both"/>
              <w:rPr>
                <w:rFonts w:ascii="GHEA Grapalat" w:hAnsi="GHEA Grapalat"/>
                <w:color w:val="000000" w:themeColor="text1"/>
                <w:sz w:val="24"/>
                <w:szCs w:val="24"/>
                <w:lang w:val="hy-AM"/>
              </w:rPr>
            </w:pPr>
          </w:p>
          <w:p w14:paraId="1D60CECB" w14:textId="77777777" w:rsidR="006F3FB0" w:rsidRDefault="006F3FB0" w:rsidP="00506C95">
            <w:pPr>
              <w:spacing w:line="276" w:lineRule="auto"/>
              <w:jc w:val="both"/>
              <w:rPr>
                <w:rFonts w:ascii="GHEA Grapalat" w:hAnsi="GHEA Grapalat"/>
                <w:color w:val="000000" w:themeColor="text1"/>
                <w:sz w:val="24"/>
                <w:szCs w:val="24"/>
                <w:lang w:val="hy-AM"/>
              </w:rPr>
            </w:pPr>
          </w:p>
          <w:p w14:paraId="2335B07E" w14:textId="5DC09F06" w:rsidR="00506C95" w:rsidRDefault="00506C95" w:rsidP="00224946">
            <w:pPr>
              <w:spacing w:line="276" w:lineRule="auto"/>
              <w:jc w:val="center"/>
              <w:rPr>
                <w:rFonts w:ascii="GHEA Grapalat" w:hAnsi="GHEA Grapalat"/>
                <w:color w:val="000000" w:themeColor="text1"/>
                <w:sz w:val="24"/>
                <w:szCs w:val="24"/>
                <w:lang w:val="hy-AM"/>
              </w:rPr>
            </w:pPr>
          </w:p>
          <w:p w14:paraId="41A18D6F" w14:textId="6DBBB682" w:rsidR="00506C95" w:rsidRDefault="00506C95" w:rsidP="00224946">
            <w:pPr>
              <w:spacing w:line="276" w:lineRule="auto"/>
              <w:jc w:val="center"/>
              <w:rPr>
                <w:rFonts w:ascii="GHEA Grapalat" w:hAnsi="GHEA Grapalat"/>
                <w:color w:val="000000" w:themeColor="text1"/>
                <w:sz w:val="24"/>
                <w:szCs w:val="24"/>
                <w:lang w:val="hy-AM"/>
              </w:rPr>
            </w:pPr>
          </w:p>
          <w:p w14:paraId="55559B9A" w14:textId="503F3EE2" w:rsidR="00506C95" w:rsidRDefault="00506C95" w:rsidP="00224946">
            <w:pPr>
              <w:spacing w:line="276" w:lineRule="auto"/>
              <w:jc w:val="center"/>
              <w:rPr>
                <w:rFonts w:ascii="GHEA Grapalat" w:hAnsi="GHEA Grapalat"/>
                <w:color w:val="000000" w:themeColor="text1"/>
                <w:sz w:val="24"/>
                <w:szCs w:val="24"/>
                <w:lang w:val="hy-AM"/>
              </w:rPr>
            </w:pPr>
          </w:p>
          <w:p w14:paraId="255C3912" w14:textId="77777777" w:rsidR="00506C95" w:rsidRDefault="00506C95" w:rsidP="00224946">
            <w:pPr>
              <w:spacing w:line="276" w:lineRule="auto"/>
              <w:jc w:val="center"/>
              <w:rPr>
                <w:rFonts w:ascii="GHEA Grapalat" w:hAnsi="GHEA Grapalat"/>
                <w:color w:val="000000" w:themeColor="text1"/>
                <w:sz w:val="24"/>
                <w:szCs w:val="24"/>
                <w:lang w:val="hy-AM"/>
              </w:rPr>
            </w:pPr>
          </w:p>
          <w:p w14:paraId="39E3251A" w14:textId="77777777" w:rsidR="00224946" w:rsidRPr="00FC520D" w:rsidRDefault="00224946" w:rsidP="00FC520D">
            <w:pPr>
              <w:spacing w:line="276" w:lineRule="auto"/>
              <w:jc w:val="center"/>
              <w:rPr>
                <w:rFonts w:ascii="GHEA Grapalat" w:hAnsi="GHEA Grapalat"/>
                <w:color w:val="000000" w:themeColor="text1"/>
                <w:sz w:val="24"/>
                <w:szCs w:val="24"/>
                <w:lang w:val="hy-AM"/>
              </w:rPr>
            </w:pPr>
          </w:p>
          <w:p w14:paraId="2060A6DD" w14:textId="77777777" w:rsidR="00FC520D" w:rsidRDefault="00FC520D" w:rsidP="00EA7D4A">
            <w:pPr>
              <w:spacing w:line="276" w:lineRule="auto"/>
              <w:jc w:val="center"/>
              <w:rPr>
                <w:rFonts w:ascii="GHEA Grapalat" w:hAnsi="GHEA Grapalat"/>
                <w:color w:val="000000" w:themeColor="text1"/>
                <w:sz w:val="24"/>
                <w:szCs w:val="24"/>
                <w:lang w:val="hy-AM"/>
              </w:rPr>
            </w:pPr>
          </w:p>
          <w:p w14:paraId="0A9237B1" w14:textId="77777777" w:rsidR="00EA7D4A" w:rsidRDefault="00EA7D4A" w:rsidP="00373FBB">
            <w:pPr>
              <w:spacing w:line="276" w:lineRule="auto"/>
              <w:jc w:val="center"/>
              <w:rPr>
                <w:rFonts w:ascii="GHEA Grapalat" w:hAnsi="GHEA Grapalat"/>
                <w:color w:val="000000" w:themeColor="text1"/>
                <w:sz w:val="24"/>
                <w:szCs w:val="24"/>
                <w:lang w:val="hy-AM"/>
              </w:rPr>
            </w:pPr>
          </w:p>
          <w:p w14:paraId="020D0C75" w14:textId="623AD5A8" w:rsidR="00802C4F" w:rsidRPr="00550B7A" w:rsidRDefault="00802C4F" w:rsidP="00373FBB">
            <w:pPr>
              <w:spacing w:line="276" w:lineRule="auto"/>
              <w:jc w:val="center"/>
              <w:rPr>
                <w:rFonts w:ascii="GHEA Grapalat" w:hAnsi="GHEA Grapalat"/>
                <w:color w:val="000000" w:themeColor="text1"/>
                <w:sz w:val="24"/>
                <w:szCs w:val="24"/>
                <w:lang w:val="hy-AM"/>
              </w:rPr>
            </w:pPr>
          </w:p>
        </w:tc>
      </w:tr>
      <w:tr w:rsidR="00B944C9" w:rsidRPr="00844384" w14:paraId="0F530346" w14:textId="77777777" w:rsidTr="008B70A1">
        <w:trPr>
          <w:trHeight w:val="485"/>
        </w:trPr>
        <w:tc>
          <w:tcPr>
            <w:tcW w:w="8838" w:type="dxa"/>
            <w:vMerge w:val="restart"/>
            <w:shd w:val="clear" w:color="auto" w:fill="D9D9D9" w:themeFill="background1" w:themeFillShade="D9"/>
          </w:tcPr>
          <w:p w14:paraId="64903F64" w14:textId="30010FD2" w:rsidR="00B944C9" w:rsidRPr="00B647D4" w:rsidRDefault="00B944C9" w:rsidP="00373FBB">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2</w:t>
            </w:r>
            <w:r w:rsidRPr="00550B7A">
              <w:rPr>
                <w:rFonts w:ascii="Cambria Math" w:hAnsi="Cambria Math" w:cs="Cambria Math"/>
                <w:color w:val="000000" w:themeColor="text1"/>
                <w:sz w:val="24"/>
                <w:szCs w:val="24"/>
                <w:lang w:val="hy-AM"/>
              </w:rPr>
              <w:t>․</w:t>
            </w:r>
            <w:r w:rsidRPr="00550B7A">
              <w:rPr>
                <w:rFonts w:ascii="GHEA Grapalat" w:hAnsi="GHEA Grapalat"/>
                <w:color w:val="000000" w:themeColor="text1"/>
                <w:sz w:val="24"/>
                <w:szCs w:val="24"/>
                <w:lang w:val="hy-AM"/>
              </w:rPr>
              <w:t xml:space="preserve"> </w:t>
            </w:r>
            <w:r w:rsidRPr="009F3A61">
              <w:rPr>
                <w:rFonts w:ascii="GHEA Grapalat" w:hAnsi="GHEA Grapalat"/>
                <w:color w:val="000000" w:themeColor="text1"/>
                <w:sz w:val="24"/>
                <w:szCs w:val="24"/>
                <w:lang w:val="hy-AM"/>
              </w:rPr>
              <w:t>ՀՀ Պետական եկամուտների կոմիտե</w:t>
            </w:r>
          </w:p>
        </w:tc>
        <w:tc>
          <w:tcPr>
            <w:tcW w:w="6210" w:type="dxa"/>
            <w:shd w:val="clear" w:color="auto" w:fill="D9D9D9" w:themeFill="background1" w:themeFillShade="D9"/>
          </w:tcPr>
          <w:p w14:paraId="0CDCD7E4" w14:textId="121C7D17" w:rsidR="00B944C9" w:rsidRPr="00550B7A" w:rsidRDefault="00B944C9" w:rsidP="00373FBB">
            <w:pPr>
              <w:spacing w:line="276" w:lineRule="auto"/>
              <w:jc w:val="center"/>
              <w:rPr>
                <w:rFonts w:ascii="GHEA Grapalat" w:hAnsi="GHEA Grapalat"/>
                <w:color w:val="000000" w:themeColor="text1"/>
                <w:sz w:val="24"/>
                <w:szCs w:val="24"/>
                <w:lang w:val="hy-AM"/>
              </w:rPr>
            </w:pPr>
            <w:r w:rsidRPr="00550B7A">
              <w:rPr>
                <w:rFonts w:ascii="GHEA Grapalat" w:hAnsi="GHEA Grapalat"/>
                <w:color w:val="000000" w:themeColor="text1"/>
                <w:sz w:val="24"/>
                <w:szCs w:val="24"/>
                <w:lang w:val="hy-AM"/>
              </w:rPr>
              <w:t>16.04.2026թ</w:t>
            </w:r>
            <w:r w:rsidRPr="00550B7A">
              <w:rPr>
                <w:rFonts w:ascii="Cambria Math" w:hAnsi="Cambria Math" w:cs="Cambria Math"/>
                <w:color w:val="000000" w:themeColor="text1"/>
                <w:sz w:val="24"/>
                <w:szCs w:val="24"/>
                <w:lang w:val="hy-AM"/>
              </w:rPr>
              <w:t>․</w:t>
            </w:r>
          </w:p>
        </w:tc>
      </w:tr>
      <w:tr w:rsidR="00B944C9" w:rsidRPr="00844384" w14:paraId="36F6806D" w14:textId="77777777" w:rsidTr="004E6DA6">
        <w:trPr>
          <w:trHeight w:val="440"/>
        </w:trPr>
        <w:tc>
          <w:tcPr>
            <w:tcW w:w="8838" w:type="dxa"/>
            <w:vMerge/>
            <w:shd w:val="clear" w:color="auto" w:fill="D9D9D9" w:themeFill="background1" w:themeFillShade="D9"/>
            <w:vAlign w:val="center"/>
          </w:tcPr>
          <w:p w14:paraId="4F80B53E" w14:textId="77777777" w:rsidR="00B944C9" w:rsidRPr="00B647D4" w:rsidRDefault="00B944C9" w:rsidP="00373FBB">
            <w:pPr>
              <w:spacing w:line="276" w:lineRule="auto"/>
              <w:rPr>
                <w:rFonts w:ascii="GHEA Grapalat" w:hAnsi="GHEA Grapalat"/>
                <w:color w:val="000000" w:themeColor="text1"/>
                <w:sz w:val="24"/>
                <w:szCs w:val="24"/>
                <w:lang w:val="hy-AM"/>
              </w:rPr>
            </w:pPr>
          </w:p>
        </w:tc>
        <w:tc>
          <w:tcPr>
            <w:tcW w:w="6210" w:type="dxa"/>
            <w:shd w:val="clear" w:color="auto" w:fill="D9D9D9" w:themeFill="background1" w:themeFillShade="D9"/>
          </w:tcPr>
          <w:p w14:paraId="17B5DD46" w14:textId="69F786A9" w:rsidR="00B944C9" w:rsidRPr="00550B7A" w:rsidRDefault="00B944C9" w:rsidP="00373FBB">
            <w:pPr>
              <w:spacing w:line="276" w:lineRule="auto"/>
              <w:jc w:val="center"/>
              <w:rPr>
                <w:rFonts w:ascii="GHEA Grapalat" w:hAnsi="GHEA Grapalat"/>
                <w:color w:val="000000" w:themeColor="text1"/>
                <w:sz w:val="24"/>
                <w:szCs w:val="24"/>
                <w:lang w:val="hy-AM"/>
              </w:rPr>
            </w:pPr>
            <w:r w:rsidRPr="00550B7A">
              <w:rPr>
                <w:rFonts w:ascii="GHEA Grapalat" w:hAnsi="GHEA Grapalat"/>
                <w:color w:val="000000" w:themeColor="text1"/>
                <w:sz w:val="24"/>
                <w:szCs w:val="24"/>
                <w:lang w:val="hy-AM"/>
              </w:rPr>
              <w:t>01/3-4/23856-2026</w:t>
            </w:r>
          </w:p>
        </w:tc>
      </w:tr>
      <w:tr w:rsidR="008B70A1" w:rsidRPr="00844384" w14:paraId="1F84CD98" w14:textId="77777777" w:rsidTr="005463A1">
        <w:trPr>
          <w:trHeight w:val="782"/>
        </w:trPr>
        <w:tc>
          <w:tcPr>
            <w:tcW w:w="8838" w:type="dxa"/>
            <w:shd w:val="clear" w:color="auto" w:fill="auto"/>
          </w:tcPr>
          <w:p w14:paraId="57F60125" w14:textId="77777777" w:rsidR="008B70A1" w:rsidRPr="00B647D4" w:rsidRDefault="008B70A1" w:rsidP="00373FBB">
            <w:pPr>
              <w:spacing w:line="276" w:lineRule="auto"/>
              <w:rPr>
                <w:rFonts w:ascii="GHEA Grapalat" w:hAnsi="GHEA Grapalat"/>
                <w:color w:val="000000" w:themeColor="text1"/>
                <w:sz w:val="24"/>
                <w:szCs w:val="24"/>
                <w:lang w:val="hy-AM"/>
              </w:rPr>
            </w:pPr>
            <w:r w:rsidRPr="00B647D4">
              <w:rPr>
                <w:rFonts w:ascii="GHEA Grapalat" w:hAnsi="GHEA Grapalat"/>
                <w:color w:val="000000" w:themeColor="text1"/>
                <w:sz w:val="24"/>
                <w:szCs w:val="24"/>
                <w:lang w:val="hy-AM"/>
              </w:rPr>
              <w:t>Դիտողություններ և առաջարկություններ չկան։</w:t>
            </w:r>
          </w:p>
          <w:p w14:paraId="71621EC5" w14:textId="77777777" w:rsidR="008B70A1" w:rsidRPr="00B647D4" w:rsidRDefault="008B70A1" w:rsidP="00373FBB">
            <w:pPr>
              <w:spacing w:line="276" w:lineRule="auto"/>
              <w:rPr>
                <w:rFonts w:ascii="GHEA Grapalat" w:hAnsi="GHEA Grapalat"/>
                <w:color w:val="000000" w:themeColor="text1"/>
                <w:sz w:val="24"/>
                <w:szCs w:val="24"/>
                <w:lang w:val="hy-AM"/>
              </w:rPr>
            </w:pPr>
          </w:p>
        </w:tc>
        <w:tc>
          <w:tcPr>
            <w:tcW w:w="6210" w:type="dxa"/>
            <w:shd w:val="clear" w:color="auto" w:fill="auto"/>
          </w:tcPr>
          <w:p w14:paraId="5C435E48" w14:textId="77777777" w:rsidR="008B70A1" w:rsidRPr="00550B7A" w:rsidRDefault="008B70A1" w:rsidP="00373FBB">
            <w:pPr>
              <w:spacing w:line="276" w:lineRule="auto"/>
              <w:jc w:val="both"/>
              <w:rPr>
                <w:rFonts w:ascii="GHEA Grapalat" w:hAnsi="GHEA Grapalat"/>
                <w:color w:val="000000" w:themeColor="text1"/>
                <w:sz w:val="24"/>
                <w:szCs w:val="24"/>
                <w:lang w:val="hy-AM"/>
              </w:rPr>
            </w:pPr>
          </w:p>
        </w:tc>
      </w:tr>
      <w:tr w:rsidR="008B70A1" w:rsidRPr="00844384" w14:paraId="5301D39E" w14:textId="77777777" w:rsidTr="00895EC0">
        <w:tc>
          <w:tcPr>
            <w:tcW w:w="8838" w:type="dxa"/>
            <w:vMerge w:val="restart"/>
            <w:shd w:val="clear" w:color="auto" w:fill="D9D9D9" w:themeFill="background1" w:themeFillShade="D9"/>
          </w:tcPr>
          <w:p w14:paraId="2259D50D" w14:textId="36A72706" w:rsidR="008B70A1" w:rsidRPr="00550B7A" w:rsidRDefault="00DA1457" w:rsidP="00373FBB">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3</w:t>
            </w:r>
            <w:r w:rsidR="008B70A1" w:rsidRPr="00550B7A">
              <w:rPr>
                <w:rFonts w:ascii="Cambria Math" w:hAnsi="Cambria Math" w:cs="Cambria Math"/>
                <w:color w:val="000000" w:themeColor="text1"/>
                <w:sz w:val="24"/>
                <w:szCs w:val="24"/>
                <w:lang w:val="hy-AM"/>
              </w:rPr>
              <w:t>․</w:t>
            </w:r>
            <w:r w:rsidR="008B70A1" w:rsidRPr="00550B7A">
              <w:rPr>
                <w:rFonts w:ascii="GHEA Grapalat" w:hAnsi="GHEA Grapalat"/>
                <w:color w:val="000000" w:themeColor="text1"/>
                <w:sz w:val="24"/>
                <w:szCs w:val="24"/>
                <w:lang w:val="hy-AM"/>
              </w:rPr>
              <w:t xml:space="preserve"> </w:t>
            </w:r>
            <w:r w:rsidR="008B70A1">
              <w:rPr>
                <w:rFonts w:ascii="GHEA Grapalat" w:hAnsi="GHEA Grapalat"/>
                <w:color w:val="000000" w:themeColor="text1"/>
                <w:sz w:val="24"/>
                <w:szCs w:val="24"/>
                <w:lang w:val="hy-AM"/>
              </w:rPr>
              <w:t xml:space="preserve">ՀՀ </w:t>
            </w:r>
            <w:r w:rsidR="008B70A1" w:rsidRPr="00550B7A">
              <w:rPr>
                <w:rFonts w:ascii="GHEA Grapalat" w:hAnsi="GHEA Grapalat"/>
                <w:color w:val="000000" w:themeColor="text1"/>
                <w:sz w:val="24"/>
                <w:szCs w:val="24"/>
                <w:lang w:val="hy-AM"/>
              </w:rPr>
              <w:t>Շրջակա միջավայրի նախարարություն</w:t>
            </w:r>
          </w:p>
        </w:tc>
        <w:tc>
          <w:tcPr>
            <w:tcW w:w="6210" w:type="dxa"/>
            <w:shd w:val="clear" w:color="auto" w:fill="D9D9D9" w:themeFill="background1" w:themeFillShade="D9"/>
          </w:tcPr>
          <w:p w14:paraId="6B4F0F10" w14:textId="76B8E489" w:rsidR="008B70A1" w:rsidRPr="00550B7A" w:rsidRDefault="008B70A1" w:rsidP="00373FBB">
            <w:pPr>
              <w:spacing w:line="276" w:lineRule="auto"/>
              <w:jc w:val="center"/>
              <w:rPr>
                <w:rFonts w:ascii="GHEA Grapalat" w:hAnsi="GHEA Grapalat"/>
                <w:color w:val="000000" w:themeColor="text1"/>
                <w:sz w:val="24"/>
                <w:szCs w:val="24"/>
                <w:lang w:val="hy-AM"/>
              </w:rPr>
            </w:pPr>
            <w:r w:rsidRPr="00550B7A">
              <w:rPr>
                <w:rFonts w:ascii="GHEA Grapalat" w:hAnsi="GHEA Grapalat"/>
                <w:color w:val="000000" w:themeColor="text1"/>
                <w:sz w:val="24"/>
                <w:szCs w:val="24"/>
                <w:lang w:val="hy-AM"/>
              </w:rPr>
              <w:t>17.04.2026թ</w:t>
            </w:r>
            <w:r w:rsidRPr="00550B7A">
              <w:rPr>
                <w:rFonts w:ascii="Cambria Math" w:hAnsi="Cambria Math" w:cs="Cambria Math"/>
                <w:color w:val="000000" w:themeColor="text1"/>
                <w:sz w:val="24"/>
                <w:szCs w:val="24"/>
                <w:lang w:val="hy-AM"/>
              </w:rPr>
              <w:t>․</w:t>
            </w:r>
          </w:p>
        </w:tc>
      </w:tr>
      <w:tr w:rsidR="008B70A1" w:rsidRPr="00844384" w14:paraId="4006D3D0" w14:textId="77777777" w:rsidTr="00895EC0">
        <w:tc>
          <w:tcPr>
            <w:tcW w:w="8838" w:type="dxa"/>
            <w:vMerge/>
            <w:shd w:val="clear" w:color="auto" w:fill="D9D9D9" w:themeFill="background1" w:themeFillShade="D9"/>
          </w:tcPr>
          <w:p w14:paraId="75DD73F7" w14:textId="77777777" w:rsidR="008B70A1" w:rsidRPr="00B647D4" w:rsidRDefault="008B70A1" w:rsidP="00373FBB">
            <w:pPr>
              <w:spacing w:line="276" w:lineRule="auto"/>
              <w:jc w:val="center"/>
              <w:rPr>
                <w:rFonts w:ascii="GHEA Grapalat" w:hAnsi="GHEA Grapalat"/>
                <w:color w:val="000000" w:themeColor="text1"/>
                <w:sz w:val="24"/>
                <w:szCs w:val="24"/>
                <w:lang w:val="hy-AM"/>
              </w:rPr>
            </w:pPr>
          </w:p>
        </w:tc>
        <w:tc>
          <w:tcPr>
            <w:tcW w:w="6210" w:type="dxa"/>
            <w:shd w:val="clear" w:color="auto" w:fill="D9D9D9" w:themeFill="background1" w:themeFillShade="D9"/>
          </w:tcPr>
          <w:p w14:paraId="4BB6D499" w14:textId="68B7A637" w:rsidR="008B70A1" w:rsidRPr="00550B7A" w:rsidRDefault="008B70A1" w:rsidP="00373FBB">
            <w:pPr>
              <w:spacing w:line="276" w:lineRule="auto"/>
              <w:jc w:val="center"/>
              <w:rPr>
                <w:rFonts w:ascii="GHEA Grapalat" w:hAnsi="GHEA Grapalat"/>
                <w:color w:val="000000" w:themeColor="text1"/>
                <w:sz w:val="24"/>
                <w:szCs w:val="24"/>
                <w:lang w:val="hy-AM"/>
              </w:rPr>
            </w:pPr>
            <w:r w:rsidRPr="00550B7A">
              <w:rPr>
                <w:rFonts w:ascii="GHEA Grapalat" w:hAnsi="GHEA Grapalat"/>
                <w:color w:val="000000" w:themeColor="text1"/>
                <w:sz w:val="24"/>
                <w:szCs w:val="24"/>
                <w:lang w:val="hy-AM"/>
              </w:rPr>
              <w:t>1/01.8/3332-2026</w:t>
            </w:r>
          </w:p>
        </w:tc>
      </w:tr>
      <w:tr w:rsidR="008B70A1" w:rsidRPr="00844384" w14:paraId="180282F1" w14:textId="77777777" w:rsidTr="00550B7A">
        <w:trPr>
          <w:trHeight w:val="773"/>
        </w:trPr>
        <w:tc>
          <w:tcPr>
            <w:tcW w:w="8838" w:type="dxa"/>
            <w:shd w:val="clear" w:color="auto" w:fill="FFFFFF" w:themeFill="background1"/>
          </w:tcPr>
          <w:p w14:paraId="5356B91E" w14:textId="77777777" w:rsidR="008B70A1" w:rsidRPr="00B647D4" w:rsidRDefault="008B70A1" w:rsidP="00373FBB">
            <w:pPr>
              <w:spacing w:line="276" w:lineRule="auto"/>
              <w:rPr>
                <w:rFonts w:ascii="GHEA Grapalat" w:hAnsi="GHEA Grapalat"/>
                <w:color w:val="000000" w:themeColor="text1"/>
                <w:sz w:val="24"/>
                <w:szCs w:val="24"/>
                <w:lang w:val="hy-AM"/>
              </w:rPr>
            </w:pPr>
            <w:r w:rsidRPr="00B647D4">
              <w:rPr>
                <w:rFonts w:ascii="GHEA Grapalat" w:hAnsi="GHEA Grapalat"/>
                <w:color w:val="000000" w:themeColor="text1"/>
                <w:sz w:val="24"/>
                <w:szCs w:val="24"/>
                <w:lang w:val="hy-AM"/>
              </w:rPr>
              <w:t>Դիտողություններ և առաջարկություններ չկան։</w:t>
            </w:r>
          </w:p>
          <w:p w14:paraId="1162A699" w14:textId="77777777" w:rsidR="008B70A1" w:rsidRPr="00B647D4" w:rsidRDefault="008B70A1" w:rsidP="00373FBB">
            <w:pPr>
              <w:spacing w:line="276" w:lineRule="auto"/>
              <w:jc w:val="center"/>
              <w:rPr>
                <w:rFonts w:ascii="GHEA Grapalat" w:hAnsi="GHEA Grapalat"/>
                <w:color w:val="000000" w:themeColor="text1"/>
                <w:sz w:val="24"/>
                <w:szCs w:val="24"/>
                <w:lang w:val="hy-AM"/>
              </w:rPr>
            </w:pPr>
          </w:p>
        </w:tc>
        <w:tc>
          <w:tcPr>
            <w:tcW w:w="6210" w:type="dxa"/>
            <w:shd w:val="clear" w:color="auto" w:fill="FFFFFF" w:themeFill="background1"/>
          </w:tcPr>
          <w:p w14:paraId="109DFD13" w14:textId="77777777" w:rsidR="008B70A1" w:rsidRPr="00550B7A" w:rsidRDefault="008B70A1" w:rsidP="00373FBB">
            <w:pPr>
              <w:spacing w:line="276" w:lineRule="auto"/>
              <w:jc w:val="center"/>
              <w:rPr>
                <w:rFonts w:ascii="GHEA Grapalat" w:hAnsi="GHEA Grapalat"/>
                <w:color w:val="000000" w:themeColor="text1"/>
                <w:sz w:val="24"/>
                <w:szCs w:val="24"/>
                <w:lang w:val="hy-AM"/>
              </w:rPr>
            </w:pPr>
          </w:p>
        </w:tc>
      </w:tr>
      <w:tr w:rsidR="008B70A1" w:rsidRPr="00844384" w14:paraId="4879B81D" w14:textId="77777777" w:rsidTr="00550B7A">
        <w:trPr>
          <w:trHeight w:val="440"/>
        </w:trPr>
        <w:tc>
          <w:tcPr>
            <w:tcW w:w="8838" w:type="dxa"/>
            <w:vMerge w:val="restart"/>
            <w:shd w:val="clear" w:color="auto" w:fill="D9D9D9" w:themeFill="background1" w:themeFillShade="D9"/>
          </w:tcPr>
          <w:p w14:paraId="5DD7AF14" w14:textId="64F96073" w:rsidR="008B70A1" w:rsidRPr="00550B7A" w:rsidRDefault="00DA1457" w:rsidP="00373FBB">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4</w:t>
            </w:r>
            <w:r w:rsidR="008B70A1" w:rsidRPr="00550B7A">
              <w:rPr>
                <w:rFonts w:ascii="Cambria Math" w:hAnsi="Cambria Math" w:cs="Cambria Math"/>
                <w:color w:val="000000" w:themeColor="text1"/>
                <w:sz w:val="24"/>
                <w:szCs w:val="24"/>
                <w:lang w:val="hy-AM"/>
              </w:rPr>
              <w:t>․</w:t>
            </w:r>
            <w:r w:rsidR="008B70A1" w:rsidRPr="00550B7A">
              <w:rPr>
                <w:rFonts w:ascii="GHEA Grapalat" w:hAnsi="GHEA Grapalat"/>
                <w:color w:val="000000" w:themeColor="text1"/>
                <w:sz w:val="24"/>
                <w:szCs w:val="24"/>
                <w:lang w:val="hy-AM"/>
              </w:rPr>
              <w:t xml:space="preserve"> ՀՀ Սննդամթերքի անվտանգության տեսչական մարմին</w:t>
            </w:r>
          </w:p>
        </w:tc>
        <w:tc>
          <w:tcPr>
            <w:tcW w:w="6210" w:type="dxa"/>
            <w:shd w:val="clear" w:color="auto" w:fill="D9D9D9" w:themeFill="background1" w:themeFillShade="D9"/>
          </w:tcPr>
          <w:p w14:paraId="36647F70" w14:textId="2E65A6ED" w:rsidR="008B70A1" w:rsidRPr="00550B7A" w:rsidRDefault="008B70A1" w:rsidP="00373FBB">
            <w:pPr>
              <w:spacing w:line="276" w:lineRule="auto"/>
              <w:jc w:val="center"/>
              <w:rPr>
                <w:rFonts w:ascii="GHEA Grapalat" w:hAnsi="GHEA Grapalat"/>
                <w:color w:val="000000" w:themeColor="text1"/>
                <w:sz w:val="24"/>
                <w:szCs w:val="24"/>
                <w:lang w:val="hy-AM"/>
              </w:rPr>
            </w:pPr>
            <w:r w:rsidRPr="00550B7A">
              <w:rPr>
                <w:rFonts w:ascii="GHEA Grapalat" w:hAnsi="GHEA Grapalat"/>
                <w:color w:val="000000" w:themeColor="text1"/>
                <w:sz w:val="24"/>
                <w:szCs w:val="24"/>
                <w:lang w:val="hy-AM"/>
              </w:rPr>
              <w:t>1</w:t>
            </w:r>
            <w:r>
              <w:rPr>
                <w:rFonts w:ascii="GHEA Grapalat" w:hAnsi="GHEA Grapalat"/>
                <w:color w:val="000000" w:themeColor="text1"/>
                <w:sz w:val="24"/>
                <w:szCs w:val="24"/>
                <w:lang w:val="hy-AM"/>
              </w:rPr>
              <w:t>8</w:t>
            </w:r>
            <w:r w:rsidRPr="00550B7A">
              <w:rPr>
                <w:rFonts w:ascii="GHEA Grapalat" w:hAnsi="GHEA Grapalat"/>
                <w:color w:val="000000" w:themeColor="text1"/>
                <w:sz w:val="24"/>
                <w:szCs w:val="24"/>
                <w:lang w:val="hy-AM"/>
              </w:rPr>
              <w:t>.04.2026թ</w:t>
            </w:r>
            <w:r w:rsidRPr="00550B7A">
              <w:rPr>
                <w:rFonts w:ascii="Cambria Math" w:hAnsi="Cambria Math" w:cs="Cambria Math"/>
                <w:color w:val="000000" w:themeColor="text1"/>
                <w:sz w:val="24"/>
                <w:szCs w:val="24"/>
                <w:lang w:val="hy-AM"/>
              </w:rPr>
              <w:t>․</w:t>
            </w:r>
          </w:p>
        </w:tc>
      </w:tr>
      <w:tr w:rsidR="008B70A1" w:rsidRPr="00844384" w14:paraId="546B9DDF" w14:textId="77777777" w:rsidTr="00550B7A">
        <w:trPr>
          <w:trHeight w:val="440"/>
        </w:trPr>
        <w:tc>
          <w:tcPr>
            <w:tcW w:w="8838" w:type="dxa"/>
            <w:vMerge/>
            <w:shd w:val="clear" w:color="auto" w:fill="D9D9D9" w:themeFill="background1" w:themeFillShade="D9"/>
          </w:tcPr>
          <w:p w14:paraId="162F74B2" w14:textId="77777777" w:rsidR="008B70A1" w:rsidRPr="00B647D4" w:rsidRDefault="008B70A1" w:rsidP="00373FBB">
            <w:pPr>
              <w:spacing w:line="276" w:lineRule="auto"/>
              <w:jc w:val="center"/>
              <w:rPr>
                <w:rFonts w:ascii="GHEA Grapalat" w:hAnsi="GHEA Grapalat"/>
                <w:color w:val="000000" w:themeColor="text1"/>
                <w:sz w:val="24"/>
                <w:szCs w:val="24"/>
                <w:lang w:val="hy-AM"/>
              </w:rPr>
            </w:pPr>
          </w:p>
        </w:tc>
        <w:tc>
          <w:tcPr>
            <w:tcW w:w="6210" w:type="dxa"/>
            <w:shd w:val="clear" w:color="auto" w:fill="D9D9D9" w:themeFill="background1" w:themeFillShade="D9"/>
          </w:tcPr>
          <w:p w14:paraId="359C9E24" w14:textId="17AD8418" w:rsidR="008B70A1" w:rsidRPr="00550B7A" w:rsidRDefault="008B70A1" w:rsidP="00373FBB">
            <w:pPr>
              <w:spacing w:line="276" w:lineRule="auto"/>
              <w:jc w:val="center"/>
              <w:rPr>
                <w:rFonts w:ascii="GHEA Grapalat" w:hAnsi="GHEA Grapalat"/>
                <w:color w:val="000000" w:themeColor="text1"/>
                <w:sz w:val="24"/>
                <w:szCs w:val="24"/>
                <w:lang w:val="hy-AM"/>
              </w:rPr>
            </w:pPr>
            <w:r w:rsidRPr="00550B7A">
              <w:rPr>
                <w:rFonts w:ascii="GHEA Grapalat" w:hAnsi="GHEA Grapalat"/>
                <w:color w:val="000000" w:themeColor="text1"/>
                <w:sz w:val="24"/>
                <w:szCs w:val="24"/>
                <w:lang w:val="hy-AM"/>
              </w:rPr>
              <w:t>/05.1/5012-2026</w:t>
            </w:r>
          </w:p>
        </w:tc>
      </w:tr>
      <w:tr w:rsidR="008B70A1" w:rsidRPr="00844384" w14:paraId="4E216AD8" w14:textId="77777777" w:rsidTr="0041540A">
        <w:trPr>
          <w:trHeight w:val="800"/>
        </w:trPr>
        <w:tc>
          <w:tcPr>
            <w:tcW w:w="8838" w:type="dxa"/>
            <w:shd w:val="clear" w:color="auto" w:fill="FFFFFF" w:themeFill="background1"/>
          </w:tcPr>
          <w:p w14:paraId="498B036C" w14:textId="4E192E14" w:rsidR="008B70A1" w:rsidRDefault="008B70A1" w:rsidP="00373FBB">
            <w:pPr>
              <w:spacing w:line="276" w:lineRule="auto"/>
              <w:rPr>
                <w:rFonts w:ascii="GHEA Grapalat" w:hAnsi="GHEA Grapalat"/>
                <w:color w:val="000000" w:themeColor="text1"/>
                <w:sz w:val="24"/>
                <w:szCs w:val="24"/>
                <w:lang w:val="hy-AM"/>
              </w:rPr>
            </w:pPr>
            <w:r w:rsidRPr="00B647D4">
              <w:rPr>
                <w:rFonts w:ascii="GHEA Grapalat" w:hAnsi="GHEA Grapalat"/>
                <w:color w:val="000000" w:themeColor="text1"/>
                <w:sz w:val="24"/>
                <w:szCs w:val="24"/>
                <w:lang w:val="hy-AM"/>
              </w:rPr>
              <w:t>Դիտողություններ և առաջարկություններ չկան։</w:t>
            </w:r>
          </w:p>
          <w:p w14:paraId="36C87AF2" w14:textId="730CB50F" w:rsidR="008B70A1" w:rsidRPr="00B647D4" w:rsidRDefault="008B70A1" w:rsidP="00373FBB">
            <w:pPr>
              <w:spacing w:line="276" w:lineRule="auto"/>
              <w:jc w:val="center"/>
              <w:rPr>
                <w:rFonts w:ascii="GHEA Grapalat" w:hAnsi="GHEA Grapalat"/>
                <w:color w:val="000000" w:themeColor="text1"/>
                <w:sz w:val="24"/>
                <w:szCs w:val="24"/>
                <w:lang w:val="hy-AM"/>
              </w:rPr>
            </w:pPr>
          </w:p>
        </w:tc>
        <w:tc>
          <w:tcPr>
            <w:tcW w:w="6210" w:type="dxa"/>
            <w:shd w:val="clear" w:color="auto" w:fill="FFFFFF" w:themeFill="background1"/>
          </w:tcPr>
          <w:p w14:paraId="4421575D" w14:textId="77777777" w:rsidR="008B70A1" w:rsidRPr="00550B7A" w:rsidRDefault="008B70A1" w:rsidP="00373FBB">
            <w:pPr>
              <w:spacing w:line="276" w:lineRule="auto"/>
              <w:jc w:val="center"/>
              <w:rPr>
                <w:rFonts w:ascii="GHEA Grapalat" w:hAnsi="GHEA Grapalat"/>
                <w:color w:val="000000" w:themeColor="text1"/>
                <w:sz w:val="24"/>
                <w:szCs w:val="24"/>
                <w:lang w:val="hy-AM"/>
              </w:rPr>
            </w:pPr>
          </w:p>
        </w:tc>
      </w:tr>
      <w:tr w:rsidR="008B70A1" w:rsidRPr="00844384" w14:paraId="335CB2EE" w14:textId="77777777" w:rsidTr="00550B7A">
        <w:trPr>
          <w:trHeight w:val="458"/>
        </w:trPr>
        <w:tc>
          <w:tcPr>
            <w:tcW w:w="8838" w:type="dxa"/>
            <w:vMerge w:val="restart"/>
            <w:shd w:val="clear" w:color="auto" w:fill="D9D9D9" w:themeFill="background1" w:themeFillShade="D9"/>
          </w:tcPr>
          <w:p w14:paraId="36134E84" w14:textId="73B393D7" w:rsidR="008B70A1" w:rsidRPr="0041540A" w:rsidRDefault="00DA1457" w:rsidP="00373FBB">
            <w:pPr>
              <w:spacing w:line="276" w:lineRule="auto"/>
              <w:jc w:val="center"/>
              <w:rPr>
                <w:rFonts w:ascii="Cambria Math" w:hAnsi="Cambria Math"/>
                <w:color w:val="000000" w:themeColor="text1"/>
                <w:sz w:val="24"/>
                <w:szCs w:val="24"/>
                <w:lang w:val="hy-AM"/>
              </w:rPr>
            </w:pPr>
            <w:r>
              <w:rPr>
                <w:rFonts w:ascii="GHEA Grapalat" w:hAnsi="GHEA Grapalat"/>
                <w:color w:val="000000" w:themeColor="text1"/>
                <w:sz w:val="24"/>
                <w:szCs w:val="24"/>
                <w:lang w:val="hy-AM"/>
              </w:rPr>
              <w:t>5</w:t>
            </w:r>
            <w:r w:rsidR="008B70A1">
              <w:rPr>
                <w:rFonts w:ascii="Cambria Math" w:hAnsi="Cambria Math"/>
                <w:color w:val="000000" w:themeColor="text1"/>
                <w:sz w:val="24"/>
                <w:szCs w:val="24"/>
                <w:lang w:val="hy-AM"/>
              </w:rPr>
              <w:t xml:space="preserve">․ </w:t>
            </w:r>
            <w:r w:rsidR="008B70A1" w:rsidRPr="0041540A">
              <w:rPr>
                <w:rFonts w:ascii="GHEA Grapalat" w:hAnsi="GHEA Grapalat"/>
                <w:color w:val="000000" w:themeColor="text1"/>
                <w:sz w:val="24"/>
                <w:szCs w:val="24"/>
                <w:lang w:val="hy-AM"/>
              </w:rPr>
              <w:t>ՀՀ կենտրոնական բանկ</w:t>
            </w:r>
          </w:p>
        </w:tc>
        <w:tc>
          <w:tcPr>
            <w:tcW w:w="6210" w:type="dxa"/>
            <w:shd w:val="clear" w:color="auto" w:fill="FFFFFF" w:themeFill="background1"/>
          </w:tcPr>
          <w:p w14:paraId="1DB7E86F" w14:textId="63D4B69C" w:rsidR="008B70A1" w:rsidRPr="00550B7A" w:rsidRDefault="008B70A1" w:rsidP="00373FBB">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22</w:t>
            </w:r>
            <w:r w:rsidRPr="0041540A">
              <w:rPr>
                <w:rFonts w:ascii="GHEA Grapalat" w:hAnsi="GHEA Grapalat"/>
                <w:color w:val="000000" w:themeColor="text1"/>
                <w:sz w:val="24"/>
                <w:szCs w:val="24"/>
                <w:lang w:val="hy-AM"/>
              </w:rPr>
              <w:t>.04.2026թ</w:t>
            </w:r>
            <w:r w:rsidRPr="0041540A">
              <w:rPr>
                <w:rFonts w:ascii="Cambria Math" w:hAnsi="Cambria Math" w:cs="Cambria Math"/>
                <w:color w:val="000000" w:themeColor="text1"/>
                <w:sz w:val="24"/>
                <w:szCs w:val="24"/>
                <w:lang w:val="hy-AM"/>
              </w:rPr>
              <w:t>․</w:t>
            </w:r>
          </w:p>
        </w:tc>
      </w:tr>
      <w:tr w:rsidR="008B70A1" w:rsidRPr="00844384" w14:paraId="6717AB3F" w14:textId="77777777" w:rsidTr="00550B7A">
        <w:trPr>
          <w:trHeight w:val="530"/>
        </w:trPr>
        <w:tc>
          <w:tcPr>
            <w:tcW w:w="8838" w:type="dxa"/>
            <w:vMerge/>
            <w:shd w:val="clear" w:color="auto" w:fill="D9D9D9" w:themeFill="background1" w:themeFillShade="D9"/>
          </w:tcPr>
          <w:p w14:paraId="6FC206B6" w14:textId="77777777" w:rsidR="008B70A1" w:rsidRDefault="008B70A1" w:rsidP="00373FBB">
            <w:pPr>
              <w:spacing w:line="276" w:lineRule="auto"/>
              <w:jc w:val="center"/>
              <w:rPr>
                <w:rFonts w:ascii="GHEA Grapalat" w:hAnsi="GHEA Grapalat"/>
                <w:color w:val="000000" w:themeColor="text1"/>
                <w:sz w:val="24"/>
                <w:szCs w:val="24"/>
                <w:lang w:val="hy-AM"/>
              </w:rPr>
            </w:pPr>
          </w:p>
        </w:tc>
        <w:tc>
          <w:tcPr>
            <w:tcW w:w="6210" w:type="dxa"/>
            <w:shd w:val="clear" w:color="auto" w:fill="FFFFFF" w:themeFill="background1"/>
          </w:tcPr>
          <w:p w14:paraId="01885AFF" w14:textId="01A9B767" w:rsidR="008B70A1" w:rsidRPr="00550B7A" w:rsidRDefault="008B70A1" w:rsidP="00373FBB">
            <w:pPr>
              <w:spacing w:line="276" w:lineRule="auto"/>
              <w:jc w:val="center"/>
              <w:rPr>
                <w:rFonts w:ascii="GHEA Grapalat" w:hAnsi="GHEA Grapalat"/>
                <w:color w:val="000000" w:themeColor="text1"/>
                <w:sz w:val="24"/>
                <w:szCs w:val="24"/>
                <w:lang w:val="hy-AM"/>
              </w:rPr>
            </w:pPr>
            <w:r w:rsidRPr="0041540A">
              <w:rPr>
                <w:rFonts w:ascii="GHEA Grapalat" w:hAnsi="GHEA Grapalat"/>
                <w:color w:val="000000" w:themeColor="text1"/>
                <w:sz w:val="24"/>
                <w:szCs w:val="24"/>
                <w:lang w:val="hy-AM"/>
              </w:rPr>
              <w:t>15.1-07/392-26</w:t>
            </w:r>
          </w:p>
        </w:tc>
      </w:tr>
      <w:tr w:rsidR="008B70A1" w:rsidRPr="00844384" w14:paraId="36DF8221" w14:textId="77777777" w:rsidTr="00550B7A">
        <w:trPr>
          <w:trHeight w:val="773"/>
        </w:trPr>
        <w:tc>
          <w:tcPr>
            <w:tcW w:w="8838" w:type="dxa"/>
            <w:shd w:val="clear" w:color="auto" w:fill="FFFFFF" w:themeFill="background1"/>
          </w:tcPr>
          <w:p w14:paraId="28B28E15" w14:textId="77777777" w:rsidR="008B70A1" w:rsidRDefault="008B70A1" w:rsidP="00373FBB">
            <w:pPr>
              <w:spacing w:line="276" w:lineRule="auto"/>
              <w:rPr>
                <w:rFonts w:ascii="GHEA Grapalat" w:hAnsi="GHEA Grapalat"/>
                <w:color w:val="000000" w:themeColor="text1"/>
                <w:sz w:val="24"/>
                <w:szCs w:val="24"/>
                <w:lang w:val="hy-AM"/>
              </w:rPr>
            </w:pPr>
            <w:r w:rsidRPr="00B647D4">
              <w:rPr>
                <w:rFonts w:ascii="GHEA Grapalat" w:hAnsi="GHEA Grapalat"/>
                <w:color w:val="000000" w:themeColor="text1"/>
                <w:sz w:val="24"/>
                <w:szCs w:val="24"/>
                <w:lang w:val="hy-AM"/>
              </w:rPr>
              <w:t>Դիտողություններ և առաջարկություններ չկան։</w:t>
            </w:r>
          </w:p>
          <w:p w14:paraId="6F700556" w14:textId="77777777" w:rsidR="008B70A1" w:rsidRDefault="008B70A1" w:rsidP="00373FBB">
            <w:pPr>
              <w:spacing w:line="276" w:lineRule="auto"/>
              <w:jc w:val="center"/>
              <w:rPr>
                <w:rFonts w:ascii="GHEA Grapalat" w:hAnsi="GHEA Grapalat"/>
                <w:color w:val="000000" w:themeColor="text1"/>
                <w:sz w:val="24"/>
                <w:szCs w:val="24"/>
                <w:lang w:val="hy-AM"/>
              </w:rPr>
            </w:pPr>
          </w:p>
        </w:tc>
        <w:tc>
          <w:tcPr>
            <w:tcW w:w="6210" w:type="dxa"/>
            <w:shd w:val="clear" w:color="auto" w:fill="FFFFFF" w:themeFill="background1"/>
          </w:tcPr>
          <w:p w14:paraId="3789A72F" w14:textId="77777777" w:rsidR="008B70A1" w:rsidRPr="00550B7A" w:rsidRDefault="008B70A1" w:rsidP="00373FBB">
            <w:pPr>
              <w:spacing w:line="276" w:lineRule="auto"/>
              <w:jc w:val="center"/>
              <w:rPr>
                <w:rFonts w:ascii="GHEA Grapalat" w:hAnsi="GHEA Grapalat"/>
                <w:color w:val="000000" w:themeColor="text1"/>
                <w:sz w:val="24"/>
                <w:szCs w:val="24"/>
                <w:lang w:val="hy-AM"/>
              </w:rPr>
            </w:pPr>
          </w:p>
        </w:tc>
      </w:tr>
      <w:tr w:rsidR="008B70A1" w:rsidRPr="00844384" w14:paraId="7D2EDD82" w14:textId="77777777" w:rsidTr="00232052">
        <w:trPr>
          <w:trHeight w:val="467"/>
        </w:trPr>
        <w:tc>
          <w:tcPr>
            <w:tcW w:w="8838" w:type="dxa"/>
            <w:vMerge w:val="restart"/>
            <w:shd w:val="clear" w:color="auto" w:fill="D9D9D9" w:themeFill="background1" w:themeFillShade="D9"/>
          </w:tcPr>
          <w:p w14:paraId="10A2AB6C" w14:textId="68B891AD" w:rsidR="008B70A1" w:rsidRPr="00B647D4" w:rsidRDefault="00B1608E" w:rsidP="00373FBB">
            <w:pPr>
              <w:spacing w:line="276" w:lineRule="auto"/>
              <w:jc w:val="center"/>
              <w:rPr>
                <w:rFonts w:ascii="GHEA Grapalat" w:hAnsi="GHEA Grapalat"/>
                <w:color w:val="000000" w:themeColor="text1"/>
                <w:sz w:val="24"/>
                <w:szCs w:val="24"/>
                <w:lang w:val="hy-AM"/>
              </w:rPr>
            </w:pPr>
            <w:r w:rsidRPr="00B1608E">
              <w:rPr>
                <w:rFonts w:ascii="GHEA Grapalat" w:hAnsi="GHEA Grapalat"/>
                <w:color w:val="000000" w:themeColor="text1"/>
                <w:sz w:val="24"/>
                <w:szCs w:val="24"/>
                <w:lang w:val="hy-AM"/>
              </w:rPr>
              <w:t>6</w:t>
            </w:r>
            <w:r w:rsidR="00322A50" w:rsidRPr="00B1608E">
              <w:rPr>
                <w:rFonts w:ascii="Cambria Math" w:hAnsi="Cambria Math" w:cs="Cambria Math"/>
                <w:color w:val="000000" w:themeColor="text1"/>
                <w:sz w:val="24"/>
                <w:szCs w:val="24"/>
                <w:lang w:val="hy-AM"/>
              </w:rPr>
              <w:t>․</w:t>
            </w:r>
            <w:r w:rsidR="00322A50" w:rsidRPr="00B1608E">
              <w:rPr>
                <w:rFonts w:ascii="GHEA Grapalat" w:hAnsi="GHEA Grapalat"/>
                <w:color w:val="000000" w:themeColor="text1"/>
                <w:sz w:val="24"/>
                <w:szCs w:val="24"/>
                <w:lang w:val="hy-AM"/>
              </w:rPr>
              <w:t xml:space="preserve"> </w:t>
            </w:r>
            <w:r w:rsidR="00322A50" w:rsidRPr="00322A50">
              <w:rPr>
                <w:rFonts w:ascii="GHEA Grapalat" w:hAnsi="GHEA Grapalat"/>
                <w:color w:val="000000" w:themeColor="text1"/>
                <w:sz w:val="24"/>
                <w:szCs w:val="24"/>
                <w:lang w:val="hy-AM"/>
              </w:rPr>
              <w:t>ՀՀ ֆինանսների նախարարություն</w:t>
            </w:r>
          </w:p>
        </w:tc>
        <w:tc>
          <w:tcPr>
            <w:tcW w:w="6210" w:type="dxa"/>
            <w:shd w:val="clear" w:color="auto" w:fill="D9D9D9" w:themeFill="background1" w:themeFillShade="D9"/>
            <w:vAlign w:val="center"/>
          </w:tcPr>
          <w:p w14:paraId="4B970F32" w14:textId="7E609703" w:rsidR="008B70A1" w:rsidRPr="00C54471" w:rsidRDefault="00DA1457" w:rsidP="00373FBB">
            <w:pPr>
              <w:spacing w:line="276" w:lineRule="auto"/>
              <w:jc w:val="center"/>
              <w:rPr>
                <w:rFonts w:ascii="GHEA Grapalat" w:eastAsia="Times New Roman" w:hAnsi="GHEA Grapalat" w:cs="Times New Roman"/>
                <w:color w:val="000000" w:themeColor="text1"/>
                <w:sz w:val="24"/>
                <w:szCs w:val="24"/>
                <w:lang w:val="hy-AM"/>
              </w:rPr>
            </w:pPr>
            <w:r>
              <w:rPr>
                <w:rFonts w:ascii="GHEA Grapalat" w:hAnsi="GHEA Grapalat"/>
                <w:color w:val="000000" w:themeColor="text1"/>
                <w:sz w:val="24"/>
                <w:szCs w:val="24"/>
                <w:lang w:val="hy-AM"/>
              </w:rPr>
              <w:t>27</w:t>
            </w:r>
            <w:r w:rsidRPr="0041540A">
              <w:rPr>
                <w:rFonts w:ascii="GHEA Grapalat" w:hAnsi="GHEA Grapalat"/>
                <w:color w:val="000000" w:themeColor="text1"/>
                <w:sz w:val="24"/>
                <w:szCs w:val="24"/>
                <w:lang w:val="hy-AM"/>
              </w:rPr>
              <w:t>.04.2026թ</w:t>
            </w:r>
            <w:r w:rsidRPr="0041540A">
              <w:rPr>
                <w:rFonts w:ascii="Cambria Math" w:hAnsi="Cambria Math" w:cs="Cambria Math"/>
                <w:color w:val="000000" w:themeColor="text1"/>
                <w:sz w:val="24"/>
                <w:szCs w:val="24"/>
                <w:lang w:val="hy-AM"/>
              </w:rPr>
              <w:t>․</w:t>
            </w:r>
          </w:p>
        </w:tc>
      </w:tr>
      <w:tr w:rsidR="008B70A1" w:rsidRPr="00844384" w14:paraId="2DA99130" w14:textId="77777777" w:rsidTr="00232052">
        <w:trPr>
          <w:trHeight w:val="440"/>
        </w:trPr>
        <w:tc>
          <w:tcPr>
            <w:tcW w:w="8838" w:type="dxa"/>
            <w:vMerge/>
            <w:shd w:val="clear" w:color="auto" w:fill="D9D9D9" w:themeFill="background1" w:themeFillShade="D9"/>
          </w:tcPr>
          <w:p w14:paraId="7EFAB585" w14:textId="77777777" w:rsidR="008B70A1" w:rsidRPr="00895EC0" w:rsidRDefault="008B70A1" w:rsidP="00373FBB">
            <w:pPr>
              <w:spacing w:line="276" w:lineRule="auto"/>
              <w:jc w:val="center"/>
              <w:rPr>
                <w:rFonts w:ascii="GHEA Grapalat" w:hAnsi="GHEA Grapalat"/>
                <w:color w:val="000000" w:themeColor="text1"/>
                <w:sz w:val="24"/>
                <w:szCs w:val="24"/>
                <w:lang w:val="hy-AM"/>
              </w:rPr>
            </w:pPr>
          </w:p>
        </w:tc>
        <w:tc>
          <w:tcPr>
            <w:tcW w:w="6210" w:type="dxa"/>
            <w:shd w:val="clear" w:color="auto" w:fill="D9D9D9" w:themeFill="background1" w:themeFillShade="D9"/>
            <w:vAlign w:val="center"/>
          </w:tcPr>
          <w:p w14:paraId="7312A750" w14:textId="23C69F28" w:rsidR="008B70A1" w:rsidRPr="00C54471" w:rsidRDefault="00DA1457" w:rsidP="00373FBB">
            <w:pPr>
              <w:spacing w:line="276" w:lineRule="auto"/>
              <w:jc w:val="center"/>
              <w:rPr>
                <w:rFonts w:ascii="GHEA Grapalat" w:eastAsia="Times New Roman" w:hAnsi="GHEA Grapalat" w:cs="Times New Roman"/>
                <w:color w:val="000000" w:themeColor="text1"/>
                <w:sz w:val="24"/>
                <w:szCs w:val="24"/>
                <w:lang w:val="hy-AM"/>
              </w:rPr>
            </w:pPr>
            <w:r w:rsidRPr="00DA1457">
              <w:rPr>
                <w:rFonts w:ascii="GHEA Grapalat" w:eastAsia="Times New Roman" w:hAnsi="GHEA Grapalat" w:cs="Times New Roman"/>
                <w:color w:val="000000" w:themeColor="text1"/>
                <w:sz w:val="24"/>
                <w:szCs w:val="24"/>
                <w:lang w:val="hy-AM"/>
              </w:rPr>
              <w:t>01/9-2/11137-2026</w:t>
            </w:r>
          </w:p>
        </w:tc>
      </w:tr>
      <w:tr w:rsidR="008B70A1" w:rsidRPr="00802C4F" w14:paraId="2747896A" w14:textId="77777777" w:rsidTr="008A6187">
        <w:trPr>
          <w:trHeight w:val="818"/>
        </w:trPr>
        <w:tc>
          <w:tcPr>
            <w:tcW w:w="8838" w:type="dxa"/>
            <w:shd w:val="clear" w:color="auto" w:fill="auto"/>
          </w:tcPr>
          <w:p w14:paraId="1E76A84D" w14:textId="77777777" w:rsidR="003214A7" w:rsidRPr="003214A7" w:rsidRDefault="003214A7" w:rsidP="00373FBB">
            <w:pPr>
              <w:suppressAutoHyphens/>
              <w:spacing w:line="276" w:lineRule="auto"/>
              <w:ind w:firstLine="708"/>
              <w:contextualSpacing/>
              <w:jc w:val="both"/>
              <w:rPr>
                <w:rFonts w:ascii="GHEA Grapalat" w:eastAsia="Times New Roman" w:hAnsi="GHEA Grapalat" w:cs="Sylfaen"/>
                <w:bCs/>
                <w:iCs/>
                <w:color w:val="00000A"/>
                <w:sz w:val="24"/>
                <w:szCs w:val="24"/>
                <w:lang w:val="hy-AM"/>
              </w:rPr>
            </w:pPr>
            <w:r w:rsidRPr="003214A7">
              <w:rPr>
                <w:rFonts w:ascii="GHEA Grapalat" w:eastAsia="Times New Roman" w:hAnsi="GHEA Grapalat" w:cs="Times New Roman"/>
                <w:sz w:val="24"/>
                <w:szCs w:val="24"/>
                <w:lang w:val="hy-AM" w:eastAsia="en-GB"/>
              </w:rPr>
              <w:t>1.</w:t>
            </w:r>
            <w:r w:rsidRPr="003214A7">
              <w:rPr>
                <w:rFonts w:ascii="GHEA Grapalat" w:eastAsia="Times New Roman" w:hAnsi="GHEA Grapalat" w:cs="Calibri"/>
                <w:color w:val="00000A"/>
                <w:sz w:val="24"/>
                <w:szCs w:val="24"/>
                <w:lang w:val="hy-AM" w:eastAsia="en-GB"/>
              </w:rPr>
              <w:t xml:space="preserve"> Միջոցառման հիմնավորման համաձայն հ</w:t>
            </w:r>
            <w:r w:rsidRPr="003214A7">
              <w:rPr>
                <w:rFonts w:ascii="GHEA Grapalat" w:eastAsia="Times New Roman" w:hAnsi="GHEA Grapalat" w:cs="Sylfaen"/>
                <w:bCs/>
                <w:iCs/>
                <w:color w:val="00000A"/>
                <w:sz w:val="24"/>
                <w:szCs w:val="24"/>
                <w:lang w:val="hy-AM"/>
              </w:rPr>
              <w:t xml:space="preserve">անրապետությունում կովերի ծնի սեզոնայնությամբ </w:t>
            </w:r>
            <w:r w:rsidRPr="003214A7">
              <w:rPr>
                <w:rFonts w:ascii="GHEA Grapalat" w:eastAsia="Times New Roman" w:hAnsi="GHEA Grapalat" w:cs="Sylfaen"/>
                <w:bCs/>
                <w:iCs/>
                <w:color w:val="00000A"/>
                <w:sz w:val="24"/>
                <w:szCs w:val="24"/>
                <w:lang w:val="af-ZA"/>
              </w:rPr>
              <w:t>(</w:t>
            </w:r>
            <w:r w:rsidRPr="003214A7">
              <w:rPr>
                <w:rFonts w:ascii="GHEA Grapalat" w:eastAsia="Times New Roman" w:hAnsi="GHEA Grapalat" w:cs="Sylfaen"/>
                <w:bCs/>
                <w:iCs/>
                <w:color w:val="00000A"/>
                <w:sz w:val="24"/>
                <w:szCs w:val="24"/>
                <w:lang w:val="hy-AM"/>
              </w:rPr>
              <w:t>դեկտեմբեր-մարտ ամիսներ</w:t>
            </w:r>
            <w:r w:rsidRPr="003214A7">
              <w:rPr>
                <w:rFonts w:ascii="GHEA Grapalat" w:eastAsia="Times New Roman" w:hAnsi="GHEA Grapalat" w:cs="Sylfaen"/>
                <w:bCs/>
                <w:iCs/>
                <w:color w:val="00000A"/>
                <w:sz w:val="24"/>
                <w:szCs w:val="24"/>
                <w:lang w:val="af-ZA"/>
              </w:rPr>
              <w:t xml:space="preserve">) </w:t>
            </w:r>
            <w:r w:rsidRPr="003214A7">
              <w:rPr>
                <w:rFonts w:ascii="GHEA Grapalat" w:eastAsia="Times New Roman" w:hAnsi="GHEA Grapalat" w:cs="Sylfaen"/>
                <w:bCs/>
                <w:iCs/>
                <w:color w:val="00000A"/>
                <w:sz w:val="24"/>
                <w:szCs w:val="24"/>
                <w:lang w:val="hy-AM"/>
              </w:rPr>
              <w:t>պայմանավորված, ապրիլ-օգոստոս ամիսներին կաթի արտադրության ամսական ծավալները 3-4 անգամ գերազանցում է հոկտեմբեր-փետրվար ամիսներին արտադրվող կաթի քանակությանը՝ էականորեն խախտելով առաջարկ-պահանջարկ համամասնությունը։ Արդյունքում՝ առաջարկը պահանջարկին գրեթե կրկնակի գերազանցելու հանգամանքով պայմանավորված, կաթ մթերող կազմակերպությունների կողմից ապրիլից մինչև հոկտեմբեր ամիսները կաթի մթերման գնի 20-30 դրամով նվազեցման հետևանքով առաջացած իրավիճակը կարգավորելու նատակով առաջարկվում է 1 կգ կաթի հաշվով 20 դրամ փոխհատուցում տրամադրել ապրիլ-օգոստոս ամիսներին արտադրված կաթի ողջ քանակության համար։</w:t>
            </w:r>
          </w:p>
          <w:p w14:paraId="4923636B" w14:textId="77777777" w:rsidR="003214A7" w:rsidRPr="003214A7" w:rsidRDefault="003214A7" w:rsidP="00373FBB">
            <w:pPr>
              <w:suppressAutoHyphens/>
              <w:spacing w:line="276" w:lineRule="auto"/>
              <w:ind w:firstLine="708"/>
              <w:contextualSpacing/>
              <w:jc w:val="both"/>
              <w:rPr>
                <w:rFonts w:ascii="GHEA Grapalat" w:eastAsia="Times New Roman" w:hAnsi="GHEA Grapalat" w:cs="Calibri"/>
                <w:color w:val="00000A"/>
                <w:sz w:val="24"/>
                <w:szCs w:val="24"/>
                <w:lang w:val="hy-AM" w:eastAsia="en-GB"/>
              </w:rPr>
            </w:pPr>
            <w:r w:rsidRPr="003214A7">
              <w:rPr>
                <w:rFonts w:ascii="GHEA Grapalat" w:eastAsia="Times New Roman" w:hAnsi="GHEA Grapalat" w:cs="Calibri"/>
                <w:color w:val="00000A"/>
                <w:sz w:val="24"/>
                <w:szCs w:val="24"/>
                <w:lang w:val="hy-AM" w:eastAsia="en-GB"/>
              </w:rPr>
              <w:t>Մինչդեռ հիշյալ գնահատումների հիման վրա կատարված հաշվարկները մեր կարծիքով ամբողջական չեն, քանի որ չի գնահատվել կաթի ինքնարժեքը (որը սեզոնայնության առումով տատանվում է), որը ևս ազդեցություն ունի գնագոյացման և կաթի վաճառքի գնի վրա։</w:t>
            </w:r>
          </w:p>
          <w:p w14:paraId="6DA9EAB7" w14:textId="77777777" w:rsidR="003214A7" w:rsidRPr="003214A7" w:rsidRDefault="003214A7" w:rsidP="00373FBB">
            <w:pPr>
              <w:suppressAutoHyphens/>
              <w:spacing w:line="276" w:lineRule="auto"/>
              <w:ind w:firstLine="708"/>
              <w:contextualSpacing/>
              <w:jc w:val="both"/>
              <w:rPr>
                <w:rFonts w:ascii="GHEA Grapalat" w:eastAsia="Times New Roman" w:hAnsi="GHEA Grapalat" w:cs="Calibri"/>
                <w:color w:val="00000A"/>
                <w:sz w:val="24"/>
                <w:szCs w:val="24"/>
                <w:lang w:val="hy-AM" w:eastAsia="en-GB"/>
              </w:rPr>
            </w:pPr>
            <w:r w:rsidRPr="003214A7">
              <w:rPr>
                <w:rFonts w:ascii="GHEA Grapalat" w:eastAsia="Times New Roman" w:hAnsi="GHEA Grapalat" w:cs="Calibri"/>
                <w:color w:val="00000A"/>
                <w:sz w:val="24"/>
                <w:szCs w:val="24"/>
                <w:lang w:val="hy-AM" w:eastAsia="en-GB"/>
              </w:rPr>
              <w:t xml:space="preserve">Հետևաբար առաջարկում ենք աջակցության տրամադրման նպատակահարմարության հարցը դիտարկել ամբողջական ֆինանսական վերլուծության առկայության պարագայում։ </w:t>
            </w:r>
          </w:p>
          <w:p w14:paraId="2A9E6F6F" w14:textId="77777777" w:rsidR="003214A7" w:rsidRPr="003214A7" w:rsidRDefault="003214A7" w:rsidP="00373FBB">
            <w:pPr>
              <w:suppressAutoHyphens/>
              <w:spacing w:line="276" w:lineRule="auto"/>
              <w:ind w:firstLine="708"/>
              <w:contextualSpacing/>
              <w:jc w:val="both"/>
              <w:rPr>
                <w:rFonts w:ascii="GHEA Grapalat" w:eastAsia="Calibri" w:hAnsi="GHEA Grapalat" w:cs="Calibri"/>
                <w:color w:val="00000A"/>
                <w:sz w:val="24"/>
                <w:szCs w:val="24"/>
                <w:lang w:val="hy-AM"/>
              </w:rPr>
            </w:pPr>
            <w:r w:rsidRPr="003214A7">
              <w:rPr>
                <w:rFonts w:ascii="GHEA Grapalat" w:eastAsia="Times New Roman" w:hAnsi="GHEA Grapalat" w:cs="Calibri"/>
                <w:color w:val="00000A"/>
                <w:sz w:val="24"/>
                <w:szCs w:val="24"/>
                <w:lang w:val="hy-AM" w:eastAsia="en-GB"/>
              </w:rPr>
              <w:t xml:space="preserve">2. </w:t>
            </w:r>
            <w:r w:rsidRPr="003214A7">
              <w:rPr>
                <w:rFonts w:ascii="GHEA Grapalat" w:eastAsia="Times New Roman" w:hAnsi="GHEA Grapalat" w:cs="Arial"/>
                <w:bCs/>
                <w:color w:val="00000A"/>
                <w:sz w:val="24"/>
                <w:szCs w:val="24"/>
                <w:lang w:val="hy-AM"/>
              </w:rPr>
              <w:t xml:space="preserve">Նախագծի 1-ին կետի 2-րդ ենթակետով հաստատվող </w:t>
            </w:r>
            <w:r w:rsidRPr="003214A7">
              <w:rPr>
                <w:rFonts w:ascii="GHEA Grapalat" w:eastAsia="Calibri" w:hAnsi="GHEA Grapalat" w:cs="Calibri"/>
                <w:color w:val="00000A"/>
                <w:sz w:val="24"/>
                <w:lang w:val="hy-AM"/>
              </w:rPr>
              <w:t xml:space="preserve">2026 թվականին կաթի արտադրության համար սուբյեկտներին սուբսիդավորման տրամադրման ընթացակարգի </w:t>
            </w:r>
            <w:r w:rsidRPr="003214A7">
              <w:rPr>
                <w:rFonts w:ascii="GHEA Grapalat" w:eastAsia="Times New Roman" w:hAnsi="GHEA Grapalat" w:cs="Arial"/>
                <w:bCs/>
                <w:color w:val="00000A"/>
                <w:sz w:val="24"/>
                <w:szCs w:val="24"/>
                <w:lang w:val="hy-AM"/>
              </w:rPr>
              <w:t xml:space="preserve">(այսուհետ՝ Ընթացակարգ) համաձայն </w:t>
            </w:r>
            <w:r w:rsidRPr="003214A7">
              <w:rPr>
                <w:rFonts w:ascii="GHEA Grapalat" w:eastAsia="Calibri" w:hAnsi="GHEA Grapalat" w:cs="Calibri"/>
                <w:color w:val="00000A"/>
                <w:sz w:val="24"/>
                <w:szCs w:val="24"/>
                <w:lang w:val="hy-AM"/>
              </w:rPr>
              <w:t>Միջոցառման իրականացման համար անհրաժեշտ 1,350.0 մլն դրամ ֆինանսական միջոցների ֆինանսավորումն իրականացվելու է ՀՀ պետական բյուջեից (Ընթացակարգի 13-րդ և 14-րդ կետեր)։</w:t>
            </w:r>
          </w:p>
          <w:p w14:paraId="1B25C008" w14:textId="77777777" w:rsidR="003214A7" w:rsidRPr="003214A7" w:rsidRDefault="003214A7" w:rsidP="00373FBB">
            <w:pPr>
              <w:suppressAutoHyphens/>
              <w:spacing w:line="276" w:lineRule="auto"/>
              <w:ind w:firstLine="708"/>
              <w:contextualSpacing/>
              <w:jc w:val="both"/>
              <w:rPr>
                <w:rFonts w:ascii="GHEA Grapalat" w:eastAsia="Calibri" w:hAnsi="GHEA Grapalat" w:cs="Calibri"/>
                <w:color w:val="00000A"/>
                <w:sz w:val="24"/>
                <w:szCs w:val="24"/>
                <w:lang w:val="hy-AM"/>
              </w:rPr>
            </w:pPr>
            <w:r w:rsidRPr="003214A7">
              <w:rPr>
                <w:rFonts w:ascii="GHEA Grapalat" w:eastAsia="Times New Roman" w:hAnsi="GHEA Grapalat" w:cs="Sylfaen"/>
                <w:color w:val="00000A"/>
                <w:sz w:val="24"/>
                <w:szCs w:val="24"/>
                <w:lang w:val="hy-AM"/>
              </w:rPr>
              <w:t xml:space="preserve">Այս կապակցությամբ, չնայած Նախագծի 2-րդ կետով սահմանվել է, որ </w:t>
            </w:r>
            <w:r w:rsidRPr="003214A7">
              <w:rPr>
                <w:rFonts w:ascii="GHEA Grapalat" w:eastAsia="Calibri" w:hAnsi="GHEA Grapalat" w:cs="Calibri Light"/>
                <w:color w:val="00000A"/>
                <w:sz w:val="24"/>
                <w:lang w:val="hy-AM"/>
              </w:rPr>
              <w:t xml:space="preserve">առաջացող ֆինանսական պարտավորությունները կիրականացվեն Էկոնոմիկայի նախարարության կողմից իրականացվող պետական </w:t>
            </w:r>
            <w:r w:rsidRPr="003214A7">
              <w:rPr>
                <w:rFonts w:ascii="GHEA Grapalat" w:eastAsia="Calibri" w:hAnsi="GHEA Grapalat" w:cs="Calibri Light"/>
                <w:color w:val="00000A"/>
                <w:sz w:val="24"/>
                <w:lang w:val="hy-AM"/>
              </w:rPr>
              <w:lastRenderedPageBreak/>
              <w:t xml:space="preserve">աջակցության ծրագրերի շրջանակներում հատկացված ֆինանսական միջոցների հաշվին, այնուամենայնիվ </w:t>
            </w:r>
            <w:r w:rsidRPr="003214A7">
              <w:rPr>
                <w:rFonts w:ascii="GHEA Grapalat" w:eastAsia="Calibri" w:hAnsi="GHEA Grapalat" w:cs="Calibri"/>
                <w:color w:val="00000A"/>
                <w:sz w:val="24"/>
                <w:szCs w:val="24"/>
                <w:lang w:val="hy-AM"/>
              </w:rPr>
              <w:t>հարկ է նշել, որ.</w:t>
            </w:r>
          </w:p>
          <w:p w14:paraId="1244AA0E" w14:textId="77777777" w:rsidR="003214A7" w:rsidRPr="003214A7" w:rsidRDefault="003214A7" w:rsidP="00373FBB">
            <w:pPr>
              <w:suppressAutoHyphens/>
              <w:spacing w:line="276" w:lineRule="auto"/>
              <w:ind w:firstLine="284"/>
              <w:jc w:val="both"/>
              <w:rPr>
                <w:rFonts w:ascii="GHEA Grapalat" w:eastAsia="Calibri" w:hAnsi="GHEA Grapalat" w:cs="Calibri"/>
                <w:color w:val="00000A"/>
                <w:sz w:val="24"/>
                <w:szCs w:val="24"/>
                <w:lang w:val="hy-AM"/>
              </w:rPr>
            </w:pPr>
            <w:r w:rsidRPr="003214A7">
              <w:rPr>
                <w:rFonts w:ascii="GHEA Grapalat" w:eastAsia="Calibri" w:hAnsi="GHEA Grapalat" w:cs="Calibri"/>
                <w:color w:val="00000A"/>
                <w:sz w:val="24"/>
                <w:szCs w:val="24"/>
                <w:lang w:val="hy-AM"/>
              </w:rPr>
              <w:t>ա/ Էկոնոմիկայի նախարարության կողմից արդեն իսկ ստանձնված պարտավորությունների կատարման նպատակով 2026թ. պետական բյուջեի կատարման ընթացքում վերաբաշխումների իրականացման առավելագույն սահմանաչափը նախատեսված 2%-ի փոխարեն սահմանվել է 7%: Հետևաբար բացահայտման կարիք ունեն այն միջոցառումները, որոնց գծով ՀՀ 2026թ. պետական բյուջեով սահմանված ծախսերի թերակատարման կամ վերաբաշխման հաշվին նախատեսվում է իրականացնել Նախագծի ընդունման դեպքում առաջացող հավելյալ ծախսերը:</w:t>
            </w:r>
            <w:r w:rsidRPr="003214A7">
              <w:rPr>
                <w:rFonts w:ascii="GHEA Grapalat" w:eastAsia="Calibri" w:hAnsi="GHEA Grapalat" w:cs="Times New Roman"/>
                <w:color w:val="00000A"/>
                <w:sz w:val="24"/>
                <w:szCs w:val="24"/>
                <w:lang w:val="pt-BR"/>
              </w:rPr>
              <w:t xml:space="preserve"> Ընդ որում </w:t>
            </w:r>
            <w:r w:rsidRPr="003214A7">
              <w:rPr>
                <w:rFonts w:ascii="GHEA Grapalat" w:eastAsia="Calibri" w:hAnsi="GHEA Grapalat" w:cs="Calibri"/>
                <w:color w:val="00000A"/>
                <w:sz w:val="24"/>
                <w:szCs w:val="24"/>
                <w:lang w:val="hy-AM"/>
              </w:rPr>
              <w:t>2026-2028թթ. ՄԺԾԾ-ով և 2026թ. պետական բյուջեով արդեն իսկ սահմանված են ոլորտին հատկացվելիք գումարները, որոնց մեծ մասը ծանրաբեռնված է ընթացիկ պարտավորություններով:</w:t>
            </w:r>
          </w:p>
          <w:p w14:paraId="6F3CA8EF" w14:textId="77777777" w:rsidR="003214A7" w:rsidRPr="003214A7" w:rsidRDefault="003214A7" w:rsidP="00373FBB">
            <w:pPr>
              <w:suppressAutoHyphens/>
              <w:spacing w:line="276" w:lineRule="auto"/>
              <w:ind w:firstLine="284"/>
              <w:jc w:val="both"/>
              <w:rPr>
                <w:rFonts w:ascii="GHEA Grapalat" w:eastAsia="Calibri" w:hAnsi="GHEA Grapalat" w:cs="Calibri"/>
                <w:color w:val="00000A"/>
                <w:sz w:val="24"/>
                <w:szCs w:val="24"/>
                <w:lang w:val="hy-AM"/>
              </w:rPr>
            </w:pPr>
            <w:r w:rsidRPr="003214A7">
              <w:rPr>
                <w:rFonts w:ascii="GHEA Grapalat" w:eastAsia="Calibri" w:hAnsi="GHEA Grapalat" w:cs="Calibri"/>
                <w:color w:val="00000A"/>
                <w:sz w:val="24"/>
                <w:szCs w:val="24"/>
                <w:lang w:val="hy-AM"/>
              </w:rPr>
              <w:t>բ/ ՀՀ Կառավարության 04.12.2025թ. N 1761-Ն որոշման 38-րդ կետի 7-րդ ենթակետի համաձայն ներքին և արտաքին վերաբաշխումներ չեն կարող իրականացվել, եթե հավելյալ ծախսային կարիքի ֆինանսավորման առաջարկը բյուջեի պլանավորման փուլում չի համարվել առաջնահերթ և չի ներառվել տվյալ տարվա պետական բյուջեի մասին օրենքի՝ լրացուցիչ ծախսերի առաջնահերթությունների հավելվածում (սույն պահանջները չեն տարածվում պահանջարկով մղվող միջոցառումների գծով բյուջետային տարվա ընթացքում ձևավորված պարտավորությունների ֆինանսավորման, պետական բյուջեով սահմանված արդյունքային ցուցանիշների ապահովման, պահուստային ֆոնդի համալրման նպատակով իրականացվող, ինչպես նաև միջեռամսյակային վերաբաշխումների վրա): Մինչդեռ, Միջոցառման գծով պահանջվող ֆինանսական միջոցները ներառված չեն ՀՀ 2026թ. պետական բյուջեի մասին օրենքի լրացուցիչ ծախսերի առաջնահերթությունների N 6 հավելվածում:</w:t>
            </w:r>
          </w:p>
          <w:p w14:paraId="0529CE77" w14:textId="77777777" w:rsidR="003214A7" w:rsidRPr="003214A7" w:rsidRDefault="003214A7" w:rsidP="00373FBB">
            <w:pPr>
              <w:spacing w:line="276" w:lineRule="auto"/>
              <w:ind w:firstLine="720"/>
              <w:contextualSpacing/>
              <w:jc w:val="both"/>
              <w:rPr>
                <w:rFonts w:ascii="GHEA Grapalat" w:eastAsia="Calibri" w:hAnsi="GHEA Grapalat" w:cs="Calibri"/>
                <w:color w:val="00000A"/>
                <w:sz w:val="24"/>
                <w:szCs w:val="24"/>
                <w:lang w:val="hy-AM"/>
              </w:rPr>
            </w:pPr>
            <w:r w:rsidRPr="003214A7">
              <w:rPr>
                <w:rFonts w:ascii="GHEA Grapalat" w:eastAsia="Calibri" w:hAnsi="GHEA Grapalat" w:cs="Calibri"/>
                <w:color w:val="00000A"/>
                <w:sz w:val="24"/>
                <w:szCs w:val="24"/>
                <w:lang w:val="hy-AM"/>
              </w:rPr>
              <w:t xml:space="preserve">3. Ընթացակարգի (Հավելված N 2) 10-րդ կետի համաձայն համայնքները, սուբսիդավորման ենթակա գումարը ստանալուց հետո </w:t>
            </w:r>
            <w:r w:rsidRPr="003214A7">
              <w:rPr>
                <w:rFonts w:ascii="GHEA Grapalat" w:eastAsia="Calibri" w:hAnsi="GHEA Grapalat" w:cs="Calibri"/>
                <w:color w:val="00000A"/>
                <w:sz w:val="24"/>
                <w:szCs w:val="24"/>
                <w:lang w:val="hy-AM"/>
              </w:rPr>
              <w:lastRenderedPageBreak/>
              <w:t>փոխանցում են շահառուների բանկային հաշվեհամարին, սակայն սահմանված չէ, թե համայնքներն ում կողմից և ինչ ճանապարհով են ստանում հիշյալ գումարները և</w:t>
            </w:r>
            <w:r w:rsidRPr="003214A7">
              <w:rPr>
                <w:rFonts w:ascii="GHEA Grapalat" w:eastAsia="Times New Roman" w:hAnsi="GHEA Grapalat" w:cs="Times New Roman"/>
                <w:color w:val="00000A"/>
                <w:sz w:val="24"/>
                <w:szCs w:val="24"/>
                <w:lang w:val="hy-AM"/>
              </w:rPr>
              <w:t xml:space="preserve"> արդյոք համայնքերի բյուջեներում այդ միջոցները դիտարկվելու են որպես եկամուտ և ծախս</w:t>
            </w:r>
            <w:r w:rsidRPr="003214A7">
              <w:rPr>
                <w:rFonts w:ascii="GHEA Grapalat" w:eastAsia="Calibri" w:hAnsi="GHEA Grapalat" w:cs="Calibri"/>
                <w:color w:val="00000A"/>
                <w:sz w:val="24"/>
                <w:szCs w:val="24"/>
                <w:lang w:val="hy-AM"/>
              </w:rPr>
              <w:t>:</w:t>
            </w:r>
          </w:p>
          <w:p w14:paraId="2FE2659A" w14:textId="77777777" w:rsidR="003214A7" w:rsidRPr="003214A7" w:rsidRDefault="003214A7" w:rsidP="00373FBB">
            <w:pPr>
              <w:spacing w:line="276" w:lineRule="auto"/>
              <w:ind w:firstLine="720"/>
              <w:contextualSpacing/>
              <w:jc w:val="both"/>
              <w:rPr>
                <w:rFonts w:ascii="GHEA Grapalat" w:eastAsia="Calibri" w:hAnsi="GHEA Grapalat" w:cs="Calibri"/>
                <w:color w:val="00000A"/>
                <w:sz w:val="24"/>
                <w:szCs w:val="24"/>
                <w:lang w:val="hy-AM"/>
              </w:rPr>
            </w:pPr>
            <w:r w:rsidRPr="003214A7">
              <w:rPr>
                <w:rFonts w:ascii="GHEA Grapalat" w:eastAsia="Calibri" w:hAnsi="GHEA Grapalat" w:cs="Calibri"/>
                <w:color w:val="00000A"/>
                <w:sz w:val="24"/>
                <w:szCs w:val="24"/>
                <w:lang w:val="hy-AM"/>
              </w:rPr>
              <w:t xml:space="preserve">4. Միջոցառման 2-րդ հավելվածում որպես շահառու դիտարկվել են </w:t>
            </w:r>
            <w:r w:rsidRPr="003214A7">
              <w:rPr>
                <w:rFonts w:ascii="GHEA Grapalat" w:eastAsia="Calibri" w:hAnsi="GHEA Grapalat" w:cs="Calibri"/>
                <w:color w:val="00000A"/>
                <w:sz w:val="24"/>
                <w:lang w:val="hy-AM"/>
              </w:rPr>
              <w:t xml:space="preserve">անմշակ կաթի արտադրություն իրականացնող տնտեսավարող սուբյեկտները։ Այդ կապակցությամբ առաջարկում ենք որպես շահառու չդիտարկել </w:t>
            </w:r>
            <w:r w:rsidRPr="003214A7">
              <w:rPr>
                <w:rFonts w:ascii="GHEA Grapalat" w:eastAsia="Calibri" w:hAnsi="GHEA Grapalat" w:cs="Calibri"/>
                <w:color w:val="00000A"/>
                <w:sz w:val="24"/>
                <w:szCs w:val="24"/>
                <w:lang w:val="hy-AM"/>
              </w:rPr>
              <w:t xml:space="preserve">իրավաբանական անձանց, քանի որ վերջինները ձևավորվել են բիզնես նպատակով և ըստ էության պետք է գնահատած լինեն գնային տատանումների հնարավոր ռիսկերը։ </w:t>
            </w:r>
          </w:p>
          <w:p w14:paraId="1B608B88" w14:textId="77777777" w:rsidR="003214A7" w:rsidRPr="003214A7" w:rsidRDefault="003214A7" w:rsidP="00373FBB">
            <w:pPr>
              <w:spacing w:line="276" w:lineRule="auto"/>
              <w:ind w:firstLine="720"/>
              <w:contextualSpacing/>
              <w:jc w:val="both"/>
              <w:rPr>
                <w:rFonts w:ascii="GHEA Grapalat" w:eastAsia="Calibri" w:hAnsi="GHEA Grapalat" w:cs="Calibri"/>
                <w:color w:val="00000A"/>
                <w:sz w:val="24"/>
                <w:szCs w:val="24"/>
                <w:lang w:val="hy-AM"/>
              </w:rPr>
            </w:pPr>
            <w:r w:rsidRPr="003214A7">
              <w:rPr>
                <w:rFonts w:ascii="GHEA Grapalat" w:eastAsia="Calibri" w:hAnsi="GHEA Grapalat" w:cs="Calibri"/>
                <w:color w:val="00000A"/>
                <w:sz w:val="24"/>
                <w:szCs w:val="24"/>
                <w:lang w:val="hy-AM"/>
              </w:rPr>
              <w:t>Միաժամանակ խմբագրական առումով առաջարկում ենք.</w:t>
            </w:r>
          </w:p>
          <w:p w14:paraId="61D597ED" w14:textId="77777777" w:rsidR="003214A7" w:rsidRPr="003214A7" w:rsidRDefault="003214A7" w:rsidP="00373FBB">
            <w:pPr>
              <w:numPr>
                <w:ilvl w:val="0"/>
                <w:numId w:val="8"/>
              </w:numPr>
              <w:suppressAutoHyphens/>
              <w:spacing w:line="276" w:lineRule="auto"/>
              <w:ind w:left="0" w:firstLine="426"/>
              <w:contextualSpacing/>
              <w:jc w:val="both"/>
              <w:rPr>
                <w:rFonts w:ascii="GHEA Grapalat" w:eastAsia="Calibri" w:hAnsi="GHEA Grapalat" w:cs="Calibri"/>
                <w:smallCaps/>
                <w:color w:val="5A5A5A"/>
                <w:lang w:val="hy-AM"/>
              </w:rPr>
            </w:pPr>
            <w:r w:rsidRPr="003214A7">
              <w:rPr>
                <w:rFonts w:ascii="GHEA Grapalat" w:eastAsia="Times New Roman" w:hAnsi="GHEA Grapalat" w:cs="Calibri"/>
                <w:color w:val="00000A"/>
                <w:sz w:val="24"/>
                <w:szCs w:val="24"/>
                <w:lang w:val="hy-AM" w:eastAsia="en-GB"/>
              </w:rPr>
              <w:t>Հիմնավորման համաձայն ա</w:t>
            </w:r>
            <w:r w:rsidRPr="003214A7">
              <w:rPr>
                <w:rFonts w:ascii="GHEA Grapalat" w:eastAsia="Times New Roman" w:hAnsi="GHEA Grapalat" w:cs="Sylfaen"/>
                <w:color w:val="00000A"/>
                <w:sz w:val="24"/>
                <w:szCs w:val="24"/>
                <w:lang w:val="hy-AM"/>
              </w:rPr>
              <w:t>ջակցության տրամադրման համար կովերի նվազագույն 3 գլուխ շեմը սահմանվել է այն տրամաբանությամբ, որ 1-2 գլուխ կովեր տնօրինող տնտեսավարող սուբյեկտներն արտադրած կաթը հիմնականում չեն հանձնում մթերող կազմակերպություններին և առավելապես օգտագործում են սեփական կարիքների համար։ Այս կապակցությամբ, տարընկալումներից խուսափելու նպատակով առաջարկում ենք Միջոցառման (Հավելված N 1) 4-րդ կետի 2-րդ ենթակետում </w:t>
            </w:r>
            <w:r w:rsidRPr="003214A7">
              <w:rPr>
                <w:rFonts w:ascii="GHEA Grapalat" w:eastAsia="Calibri" w:hAnsi="GHEA Grapalat" w:cs="Calibri"/>
                <w:color w:val="00000A"/>
                <w:sz w:val="24"/>
                <w:lang w:val="hy-AM"/>
              </w:rPr>
              <w:t>3-ից 20-ը ներառյալ բառերը փոխարինել 3-րդ գլխից սկսած մինչև 20 գլուխը ներառյալ (առավելագույնը 18 գլուխ) բառերով,</w:t>
            </w:r>
          </w:p>
          <w:p w14:paraId="5A324FCA" w14:textId="77777777" w:rsidR="003214A7" w:rsidRPr="003214A7" w:rsidRDefault="003214A7" w:rsidP="00373FBB">
            <w:pPr>
              <w:numPr>
                <w:ilvl w:val="0"/>
                <w:numId w:val="8"/>
              </w:numPr>
              <w:suppressAutoHyphens/>
              <w:spacing w:line="276" w:lineRule="auto"/>
              <w:ind w:left="0" w:firstLine="426"/>
              <w:contextualSpacing/>
              <w:jc w:val="both"/>
              <w:rPr>
                <w:rFonts w:ascii="GHEA Grapalat" w:eastAsia="Calibri" w:hAnsi="GHEA Grapalat" w:cs="Calibri"/>
                <w:color w:val="00000A"/>
                <w:sz w:val="24"/>
                <w:szCs w:val="24"/>
                <w:lang w:val="hy-AM"/>
              </w:rPr>
            </w:pPr>
            <w:r w:rsidRPr="003214A7">
              <w:rPr>
                <w:rFonts w:ascii="GHEA Grapalat" w:eastAsia="Calibri" w:hAnsi="GHEA Grapalat" w:cs="Calibri"/>
                <w:color w:val="00000A"/>
                <w:sz w:val="24"/>
                <w:szCs w:val="24"/>
                <w:lang w:val="hy-AM"/>
              </w:rPr>
              <w:t>Նախագծի 2-րդ կետում ճշգրտել առաջացող ֆինանսական պարտավորությունների համար Ընթացակարգի 12-րդ կետին կատարված հղումը, նկատի ունենալով, որ նշված կետից որևէ ֆինանսական պարտավորություն չի բխում,</w:t>
            </w:r>
          </w:p>
          <w:p w14:paraId="572BD96A" w14:textId="77777777" w:rsidR="003214A7" w:rsidRPr="003214A7" w:rsidRDefault="003214A7" w:rsidP="00373FBB">
            <w:pPr>
              <w:numPr>
                <w:ilvl w:val="0"/>
                <w:numId w:val="8"/>
              </w:numPr>
              <w:suppressAutoHyphens/>
              <w:spacing w:line="276" w:lineRule="auto"/>
              <w:ind w:left="0" w:firstLine="426"/>
              <w:contextualSpacing/>
              <w:jc w:val="both"/>
              <w:rPr>
                <w:rFonts w:ascii="GHEA Grapalat" w:eastAsia="Calibri" w:hAnsi="GHEA Grapalat" w:cs="Calibri"/>
                <w:color w:val="00000A"/>
                <w:sz w:val="24"/>
                <w:szCs w:val="24"/>
                <w:lang w:val="hy-AM"/>
              </w:rPr>
            </w:pPr>
            <w:r w:rsidRPr="003214A7">
              <w:rPr>
                <w:rFonts w:ascii="GHEA Grapalat" w:eastAsia="Calibri" w:hAnsi="GHEA Grapalat" w:cs="Calibri"/>
                <w:color w:val="00000A"/>
                <w:sz w:val="24"/>
                <w:szCs w:val="24"/>
                <w:lang w:val="hy-AM"/>
              </w:rPr>
              <w:t>Ընթացակարգի 3-րդ կետում բանկային հաշվեհամարը բառերը տեղափոխել գլխաքանակը, բառից հետո:</w:t>
            </w:r>
          </w:p>
          <w:p w14:paraId="3990D49D" w14:textId="554E1198" w:rsidR="008B70A1" w:rsidRPr="00895EC0" w:rsidRDefault="008B70A1" w:rsidP="00373FBB">
            <w:pPr>
              <w:spacing w:line="276" w:lineRule="auto"/>
              <w:jc w:val="center"/>
              <w:rPr>
                <w:rFonts w:ascii="GHEA Grapalat" w:hAnsi="GHEA Grapalat"/>
                <w:color w:val="000000" w:themeColor="text1"/>
                <w:sz w:val="24"/>
                <w:szCs w:val="24"/>
                <w:lang w:val="hy-AM"/>
              </w:rPr>
            </w:pPr>
          </w:p>
        </w:tc>
        <w:tc>
          <w:tcPr>
            <w:tcW w:w="6210" w:type="dxa"/>
            <w:shd w:val="clear" w:color="auto" w:fill="auto"/>
          </w:tcPr>
          <w:p w14:paraId="1696BAB8" w14:textId="77777777" w:rsidR="008B70A1" w:rsidRDefault="008A6187" w:rsidP="008A6187">
            <w:pPr>
              <w:spacing w:line="276"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Չի ընդունվել</w:t>
            </w:r>
          </w:p>
          <w:p w14:paraId="45794CBC" w14:textId="67005602" w:rsidR="008A6187" w:rsidRDefault="008A6187" w:rsidP="001E12D0">
            <w:pPr>
              <w:spacing w:line="276" w:lineRule="auto"/>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Կաթի ինքնարժեքն, իրոք, սեզոնայնությամբ պայմանավորված, տարբեր է, որի պատճառը արոտային պահվածքի պայմաններն են, երբ ինքնարժեքը համեմատաբար </w:t>
            </w:r>
            <w:r w:rsidRPr="008A6187">
              <w:rPr>
                <w:rFonts w:ascii="GHEA Grapalat" w:eastAsia="Times New Roman" w:hAnsi="GHEA Grapalat" w:cs="Times New Roman"/>
                <w:color w:val="000000" w:themeColor="text1"/>
                <w:sz w:val="24"/>
                <w:szCs w:val="24"/>
                <w:lang w:val="hy-AM"/>
              </w:rPr>
              <w:t>(20-30%</w:t>
            </w:r>
            <w:r w:rsidR="007B60CB">
              <w:rPr>
                <w:rFonts w:ascii="GHEA Grapalat" w:eastAsia="Times New Roman" w:hAnsi="GHEA Grapalat" w:cs="Times New Roman"/>
                <w:color w:val="000000" w:themeColor="text1"/>
                <w:sz w:val="24"/>
                <w:szCs w:val="24"/>
                <w:lang w:val="hy-AM"/>
              </w:rPr>
              <w:t>-ով</w:t>
            </w:r>
            <w:r w:rsidRPr="008A6187">
              <w:rPr>
                <w:rFonts w:ascii="GHEA Grapalat" w:eastAsia="Times New Roman" w:hAnsi="GHEA Grapalat" w:cs="Times New Roman"/>
                <w:color w:val="000000" w:themeColor="text1"/>
                <w:sz w:val="24"/>
                <w:szCs w:val="24"/>
                <w:lang w:val="hy-AM"/>
              </w:rPr>
              <w:t>)</w:t>
            </w:r>
            <w:r w:rsidR="007B60CB">
              <w:rPr>
                <w:rFonts w:ascii="GHEA Grapalat" w:eastAsia="Times New Roman" w:hAnsi="GHEA Grapalat" w:cs="Times New Roman"/>
                <w:color w:val="000000" w:themeColor="text1"/>
                <w:sz w:val="24"/>
                <w:szCs w:val="24"/>
                <w:lang w:val="hy-AM"/>
              </w:rPr>
              <w:t xml:space="preserve"> ցածր է։ Մինչդեռ, հաշվարկման համար ելակետային են հանդիսացել կենդանիների համընդհանուր պահվա</w:t>
            </w:r>
            <w:r w:rsidR="00D644A3">
              <w:rPr>
                <w:rFonts w:ascii="GHEA Grapalat" w:eastAsia="Times New Roman" w:hAnsi="GHEA Grapalat" w:cs="Times New Roman"/>
                <w:color w:val="000000" w:themeColor="text1"/>
                <w:sz w:val="24"/>
                <w:szCs w:val="24"/>
                <w:lang w:val="hy-AM"/>
              </w:rPr>
              <w:t>ծ</w:t>
            </w:r>
            <w:r w:rsidR="007B60CB">
              <w:rPr>
                <w:rFonts w:ascii="GHEA Grapalat" w:eastAsia="Times New Roman" w:hAnsi="GHEA Grapalat" w:cs="Times New Roman"/>
                <w:color w:val="000000" w:themeColor="text1"/>
                <w:sz w:val="24"/>
                <w:szCs w:val="24"/>
                <w:lang w:val="hy-AM"/>
              </w:rPr>
              <w:t>քի պայմանները, քանզի արոտավայրերից օգտվում են ընդամենը կովերի մինչև 30</w:t>
            </w:r>
            <w:r w:rsidR="007B60CB" w:rsidRPr="008A6187">
              <w:rPr>
                <w:rFonts w:ascii="GHEA Grapalat" w:eastAsia="Times New Roman" w:hAnsi="GHEA Grapalat" w:cs="Times New Roman"/>
                <w:color w:val="000000" w:themeColor="text1"/>
                <w:sz w:val="24"/>
                <w:szCs w:val="24"/>
                <w:lang w:val="hy-AM"/>
              </w:rPr>
              <w:t>%</w:t>
            </w:r>
            <w:r w:rsidR="007B60CB">
              <w:rPr>
                <w:rFonts w:ascii="GHEA Grapalat" w:eastAsia="Times New Roman" w:hAnsi="GHEA Grapalat" w:cs="Times New Roman"/>
                <w:color w:val="000000" w:themeColor="text1"/>
                <w:sz w:val="24"/>
                <w:szCs w:val="24"/>
                <w:lang w:val="hy-AM"/>
              </w:rPr>
              <w:t>-ը։</w:t>
            </w:r>
          </w:p>
          <w:p w14:paraId="5FA5AE52" w14:textId="77777777" w:rsidR="007B60CB" w:rsidRDefault="007B60CB" w:rsidP="008A6187">
            <w:pPr>
              <w:spacing w:line="276" w:lineRule="auto"/>
              <w:jc w:val="center"/>
              <w:rPr>
                <w:rFonts w:ascii="GHEA Grapalat" w:eastAsia="Times New Roman" w:hAnsi="GHEA Grapalat" w:cs="Times New Roman"/>
                <w:color w:val="000000" w:themeColor="text1"/>
                <w:sz w:val="24"/>
                <w:szCs w:val="24"/>
                <w:lang w:val="hy-AM"/>
              </w:rPr>
            </w:pPr>
          </w:p>
          <w:p w14:paraId="6EE9BA48" w14:textId="77777777" w:rsidR="007B60CB" w:rsidRDefault="007B60CB" w:rsidP="008A6187">
            <w:pPr>
              <w:spacing w:line="276" w:lineRule="auto"/>
              <w:jc w:val="center"/>
              <w:rPr>
                <w:rFonts w:ascii="GHEA Grapalat" w:eastAsia="Times New Roman" w:hAnsi="GHEA Grapalat" w:cs="Times New Roman"/>
                <w:color w:val="000000" w:themeColor="text1"/>
                <w:sz w:val="24"/>
                <w:szCs w:val="24"/>
                <w:lang w:val="hy-AM"/>
              </w:rPr>
            </w:pPr>
          </w:p>
          <w:p w14:paraId="62EC5A0C" w14:textId="77777777" w:rsidR="007B60CB" w:rsidRDefault="007B60CB" w:rsidP="008A6187">
            <w:pPr>
              <w:spacing w:line="276" w:lineRule="auto"/>
              <w:jc w:val="center"/>
              <w:rPr>
                <w:rFonts w:ascii="GHEA Grapalat" w:eastAsia="Times New Roman" w:hAnsi="GHEA Grapalat" w:cs="Times New Roman"/>
                <w:color w:val="000000" w:themeColor="text1"/>
                <w:sz w:val="24"/>
                <w:szCs w:val="24"/>
                <w:lang w:val="hy-AM"/>
              </w:rPr>
            </w:pPr>
          </w:p>
          <w:p w14:paraId="70F795AE" w14:textId="77777777" w:rsidR="007B60CB" w:rsidRDefault="007B60CB" w:rsidP="008A6187">
            <w:pPr>
              <w:spacing w:line="276" w:lineRule="auto"/>
              <w:jc w:val="center"/>
              <w:rPr>
                <w:rFonts w:ascii="GHEA Grapalat" w:eastAsia="Times New Roman" w:hAnsi="GHEA Grapalat" w:cs="Times New Roman"/>
                <w:color w:val="000000" w:themeColor="text1"/>
                <w:sz w:val="24"/>
                <w:szCs w:val="24"/>
                <w:lang w:val="hy-AM"/>
              </w:rPr>
            </w:pPr>
          </w:p>
          <w:p w14:paraId="6BC7B55A" w14:textId="77777777" w:rsidR="007B60CB" w:rsidRDefault="007B60CB" w:rsidP="008A6187">
            <w:pPr>
              <w:spacing w:line="276" w:lineRule="auto"/>
              <w:jc w:val="center"/>
              <w:rPr>
                <w:rFonts w:ascii="GHEA Grapalat" w:eastAsia="Times New Roman" w:hAnsi="GHEA Grapalat" w:cs="Times New Roman"/>
                <w:color w:val="000000" w:themeColor="text1"/>
                <w:sz w:val="24"/>
                <w:szCs w:val="24"/>
                <w:lang w:val="hy-AM"/>
              </w:rPr>
            </w:pPr>
          </w:p>
          <w:p w14:paraId="5412D8A7" w14:textId="77777777" w:rsidR="007B60CB" w:rsidRDefault="007B60CB" w:rsidP="000B79AE">
            <w:pPr>
              <w:spacing w:line="276" w:lineRule="auto"/>
              <w:rPr>
                <w:rFonts w:ascii="GHEA Grapalat" w:eastAsia="Times New Roman" w:hAnsi="GHEA Grapalat" w:cs="Times New Roman"/>
                <w:color w:val="000000" w:themeColor="text1"/>
                <w:sz w:val="24"/>
                <w:szCs w:val="24"/>
                <w:lang w:val="hy-AM"/>
              </w:rPr>
            </w:pPr>
          </w:p>
          <w:p w14:paraId="2EEFBC2A" w14:textId="77777777" w:rsidR="007B60CB" w:rsidRDefault="007B60CB" w:rsidP="008A6187">
            <w:pPr>
              <w:spacing w:line="276" w:lineRule="auto"/>
              <w:jc w:val="center"/>
              <w:rPr>
                <w:rFonts w:ascii="GHEA Grapalat" w:eastAsia="Times New Roman" w:hAnsi="GHEA Grapalat" w:cs="Times New Roman"/>
                <w:color w:val="000000" w:themeColor="text1"/>
                <w:sz w:val="24"/>
                <w:szCs w:val="24"/>
                <w:lang w:val="hy-AM"/>
              </w:rPr>
            </w:pPr>
          </w:p>
          <w:p w14:paraId="5FAA15E1" w14:textId="77777777" w:rsidR="007B60CB" w:rsidRDefault="007B60CB" w:rsidP="008A6187">
            <w:pPr>
              <w:spacing w:line="276" w:lineRule="auto"/>
              <w:jc w:val="center"/>
              <w:rPr>
                <w:rFonts w:ascii="GHEA Grapalat" w:eastAsia="Times New Roman" w:hAnsi="GHEA Grapalat" w:cs="Times New Roman"/>
                <w:color w:val="000000" w:themeColor="text1"/>
                <w:sz w:val="24"/>
                <w:szCs w:val="24"/>
                <w:lang w:val="hy-AM"/>
              </w:rPr>
            </w:pPr>
          </w:p>
          <w:p w14:paraId="41200117" w14:textId="77777777" w:rsidR="007B60CB" w:rsidRDefault="007B60CB" w:rsidP="008A6187">
            <w:pPr>
              <w:spacing w:line="276" w:lineRule="auto"/>
              <w:jc w:val="center"/>
              <w:rPr>
                <w:rFonts w:ascii="GHEA Grapalat" w:eastAsia="Times New Roman" w:hAnsi="GHEA Grapalat" w:cs="Times New Roman"/>
                <w:color w:val="000000" w:themeColor="text1"/>
                <w:sz w:val="24"/>
                <w:szCs w:val="24"/>
                <w:lang w:val="hy-AM"/>
              </w:rPr>
            </w:pPr>
          </w:p>
          <w:p w14:paraId="5A1D97C1" w14:textId="77777777" w:rsidR="007B60CB" w:rsidRDefault="007B60CB" w:rsidP="008A6187">
            <w:pPr>
              <w:spacing w:line="276" w:lineRule="auto"/>
              <w:jc w:val="center"/>
              <w:rPr>
                <w:rFonts w:ascii="GHEA Grapalat" w:eastAsia="Times New Roman" w:hAnsi="GHEA Grapalat" w:cs="Times New Roman"/>
                <w:color w:val="000000" w:themeColor="text1"/>
                <w:sz w:val="24"/>
                <w:szCs w:val="24"/>
                <w:lang w:val="hy-AM"/>
              </w:rPr>
            </w:pPr>
          </w:p>
          <w:p w14:paraId="66A3A3EF"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3B0F83D5"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2D1D1D4E"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22C1ADEA"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6C5E4F96"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61D95F2B"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019DADAD"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74AC33B8"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46CE3359"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387D368F"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23F4356F"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634CA5BE"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45BCAB8A"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1207A1E8"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70E97CC4"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4CCD254F"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78186E43"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417547DE"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4766CB7C"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0B706D63"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58EB3DF4"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556D3A9C"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53719B29"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4AA73F81"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54F2F2E3"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1176BC3B"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474AFCE7"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61C73218"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0709CC96"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2725330F"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6ADBA2EF"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254C43C2"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430FCA7D"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2C8E1467"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7414A82E"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1F4E381B"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6EDDF797" w14:textId="77777777" w:rsidR="007B60CB" w:rsidRDefault="007B60CB" w:rsidP="00555E5C">
            <w:pPr>
              <w:spacing w:line="276"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73FEAEFC"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715DA80B"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1942E761"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16A4D401"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7A0DBD82" w14:textId="77777777" w:rsidR="007B60CB" w:rsidRDefault="007B60CB" w:rsidP="007B60CB">
            <w:pPr>
              <w:spacing w:line="276" w:lineRule="auto"/>
              <w:jc w:val="center"/>
              <w:rPr>
                <w:rFonts w:ascii="GHEA Grapalat" w:eastAsia="Times New Roman" w:hAnsi="GHEA Grapalat" w:cs="Times New Roman"/>
                <w:color w:val="000000" w:themeColor="text1"/>
                <w:sz w:val="24"/>
                <w:szCs w:val="24"/>
                <w:lang w:val="hy-AM"/>
              </w:rPr>
            </w:pPr>
          </w:p>
          <w:p w14:paraId="09D5D22B" w14:textId="0C9E261D" w:rsidR="007B60CB" w:rsidRDefault="00555E5C" w:rsidP="007B60CB">
            <w:pPr>
              <w:spacing w:line="276"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Չի ընդունվել</w:t>
            </w:r>
          </w:p>
          <w:p w14:paraId="2A28E002" w14:textId="485D4B6A" w:rsidR="00555E5C" w:rsidRDefault="00555E5C" w:rsidP="000B79AE">
            <w:pPr>
              <w:spacing w:line="276" w:lineRule="auto"/>
              <w:jc w:val="center"/>
              <w:rPr>
                <w:rFonts w:ascii="GHEA Grapalat" w:eastAsia="Times New Roman" w:hAnsi="GHEA Grapalat" w:cs="Times New Roman"/>
                <w:color w:val="000000" w:themeColor="text1"/>
                <w:sz w:val="24"/>
                <w:szCs w:val="24"/>
                <w:lang w:val="hy-AM"/>
              </w:rPr>
            </w:pPr>
            <w:r w:rsidRPr="00555E5C">
              <w:rPr>
                <w:rFonts w:ascii="GHEA Grapalat" w:eastAsia="Times New Roman" w:hAnsi="GHEA Grapalat" w:cs="Times New Roman"/>
                <w:color w:val="000000" w:themeColor="text1"/>
                <w:sz w:val="24"/>
                <w:szCs w:val="24"/>
                <w:lang w:val="hy-AM"/>
              </w:rPr>
              <w:t>Ցուցաբերվել է համընդհանուր մոտեցում։</w:t>
            </w:r>
          </w:p>
          <w:p w14:paraId="3E22F3DB" w14:textId="5DF1E3EF" w:rsidR="00555E5C" w:rsidRDefault="00555E5C" w:rsidP="00555E5C">
            <w:pPr>
              <w:spacing w:line="276" w:lineRule="auto"/>
              <w:jc w:val="both"/>
              <w:rPr>
                <w:rFonts w:ascii="GHEA Grapalat" w:eastAsia="Times New Roman" w:hAnsi="GHEA Grapalat" w:cs="Times New Roman"/>
                <w:color w:val="000000" w:themeColor="text1"/>
                <w:sz w:val="24"/>
                <w:szCs w:val="24"/>
                <w:lang w:val="hy-AM"/>
              </w:rPr>
            </w:pPr>
          </w:p>
          <w:p w14:paraId="23C23DB0" w14:textId="6DC5580F" w:rsidR="00555E5C" w:rsidRDefault="00555E5C" w:rsidP="00555E5C">
            <w:pPr>
              <w:spacing w:line="276" w:lineRule="auto"/>
              <w:jc w:val="both"/>
              <w:rPr>
                <w:rFonts w:ascii="GHEA Grapalat" w:eastAsia="Times New Roman" w:hAnsi="GHEA Grapalat" w:cs="Times New Roman"/>
                <w:color w:val="000000" w:themeColor="text1"/>
                <w:sz w:val="24"/>
                <w:szCs w:val="24"/>
                <w:lang w:val="hy-AM"/>
              </w:rPr>
            </w:pPr>
          </w:p>
          <w:p w14:paraId="46D03075" w14:textId="3BDFDFD5" w:rsidR="00555E5C" w:rsidRDefault="00555E5C" w:rsidP="00555E5C">
            <w:pPr>
              <w:spacing w:line="276" w:lineRule="auto"/>
              <w:jc w:val="both"/>
              <w:rPr>
                <w:rFonts w:ascii="GHEA Grapalat" w:eastAsia="Times New Roman" w:hAnsi="GHEA Grapalat" w:cs="Times New Roman"/>
                <w:color w:val="000000" w:themeColor="text1"/>
                <w:sz w:val="24"/>
                <w:szCs w:val="24"/>
                <w:lang w:val="hy-AM"/>
              </w:rPr>
            </w:pPr>
          </w:p>
          <w:p w14:paraId="169AB45D" w14:textId="48062049" w:rsidR="00555E5C" w:rsidRDefault="00555E5C" w:rsidP="00555E5C">
            <w:pPr>
              <w:spacing w:line="276" w:lineRule="auto"/>
              <w:jc w:val="both"/>
              <w:rPr>
                <w:rFonts w:ascii="GHEA Grapalat" w:eastAsia="Times New Roman" w:hAnsi="GHEA Grapalat" w:cs="Times New Roman"/>
                <w:color w:val="000000" w:themeColor="text1"/>
                <w:sz w:val="24"/>
                <w:szCs w:val="24"/>
                <w:lang w:val="hy-AM"/>
              </w:rPr>
            </w:pPr>
          </w:p>
          <w:p w14:paraId="2E117BD1" w14:textId="6FC7DEF5" w:rsidR="00555E5C" w:rsidRDefault="00555E5C" w:rsidP="00555E5C">
            <w:pPr>
              <w:spacing w:line="276" w:lineRule="auto"/>
              <w:jc w:val="both"/>
              <w:rPr>
                <w:rFonts w:ascii="GHEA Grapalat" w:eastAsia="Times New Roman" w:hAnsi="GHEA Grapalat" w:cs="Times New Roman"/>
                <w:color w:val="000000" w:themeColor="text1"/>
                <w:sz w:val="24"/>
                <w:szCs w:val="24"/>
                <w:lang w:val="hy-AM"/>
              </w:rPr>
            </w:pPr>
          </w:p>
          <w:p w14:paraId="56A3E35D" w14:textId="77777777" w:rsidR="00555E5C" w:rsidRDefault="00555E5C" w:rsidP="00555E5C">
            <w:pPr>
              <w:spacing w:line="276"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6040EC86" w14:textId="77777777" w:rsidR="00555E5C" w:rsidRDefault="00555E5C" w:rsidP="00555E5C">
            <w:pPr>
              <w:spacing w:line="276" w:lineRule="auto"/>
              <w:jc w:val="center"/>
              <w:rPr>
                <w:rFonts w:ascii="GHEA Grapalat" w:eastAsia="Times New Roman" w:hAnsi="GHEA Grapalat" w:cs="Times New Roman"/>
                <w:color w:val="000000" w:themeColor="text1"/>
                <w:sz w:val="24"/>
                <w:szCs w:val="24"/>
                <w:lang w:val="hy-AM"/>
              </w:rPr>
            </w:pPr>
          </w:p>
          <w:p w14:paraId="51A098C9" w14:textId="77777777" w:rsidR="00555E5C" w:rsidRDefault="00555E5C" w:rsidP="007B60CB">
            <w:pPr>
              <w:spacing w:line="276" w:lineRule="auto"/>
              <w:jc w:val="center"/>
              <w:rPr>
                <w:rFonts w:ascii="GHEA Grapalat" w:eastAsia="Times New Roman" w:hAnsi="GHEA Grapalat" w:cs="Times New Roman"/>
                <w:color w:val="000000" w:themeColor="text1"/>
                <w:sz w:val="24"/>
                <w:szCs w:val="24"/>
                <w:lang w:val="hy-AM"/>
              </w:rPr>
            </w:pPr>
          </w:p>
          <w:p w14:paraId="6B0B8C88" w14:textId="77777777" w:rsidR="00555E5C" w:rsidRDefault="00555E5C" w:rsidP="007B60CB">
            <w:pPr>
              <w:spacing w:line="276" w:lineRule="auto"/>
              <w:jc w:val="center"/>
              <w:rPr>
                <w:rFonts w:ascii="GHEA Grapalat" w:eastAsia="Times New Roman" w:hAnsi="GHEA Grapalat" w:cs="Times New Roman"/>
                <w:color w:val="000000" w:themeColor="text1"/>
                <w:sz w:val="24"/>
                <w:szCs w:val="24"/>
                <w:lang w:val="hy-AM"/>
              </w:rPr>
            </w:pPr>
          </w:p>
          <w:p w14:paraId="6C23B486" w14:textId="77777777" w:rsidR="00555E5C" w:rsidRDefault="00555E5C" w:rsidP="007B60CB">
            <w:pPr>
              <w:spacing w:line="276" w:lineRule="auto"/>
              <w:jc w:val="center"/>
              <w:rPr>
                <w:rFonts w:ascii="GHEA Grapalat" w:eastAsia="Times New Roman" w:hAnsi="GHEA Grapalat" w:cs="Times New Roman"/>
                <w:color w:val="000000" w:themeColor="text1"/>
                <w:sz w:val="24"/>
                <w:szCs w:val="24"/>
                <w:lang w:val="hy-AM"/>
              </w:rPr>
            </w:pPr>
          </w:p>
          <w:p w14:paraId="6D81FA28" w14:textId="77777777" w:rsidR="00555E5C" w:rsidRDefault="00555E5C" w:rsidP="007B60CB">
            <w:pPr>
              <w:spacing w:line="276" w:lineRule="auto"/>
              <w:jc w:val="center"/>
              <w:rPr>
                <w:rFonts w:ascii="GHEA Grapalat" w:eastAsia="Times New Roman" w:hAnsi="GHEA Grapalat" w:cs="Times New Roman"/>
                <w:color w:val="000000" w:themeColor="text1"/>
                <w:sz w:val="24"/>
                <w:szCs w:val="24"/>
                <w:lang w:val="hy-AM"/>
              </w:rPr>
            </w:pPr>
          </w:p>
          <w:p w14:paraId="367FCF5B" w14:textId="77777777" w:rsidR="00555E5C" w:rsidRDefault="00555E5C" w:rsidP="007B60CB">
            <w:pPr>
              <w:spacing w:line="276" w:lineRule="auto"/>
              <w:jc w:val="center"/>
              <w:rPr>
                <w:rFonts w:ascii="GHEA Grapalat" w:eastAsia="Times New Roman" w:hAnsi="GHEA Grapalat" w:cs="Times New Roman"/>
                <w:color w:val="000000" w:themeColor="text1"/>
                <w:sz w:val="24"/>
                <w:szCs w:val="24"/>
                <w:lang w:val="hy-AM"/>
              </w:rPr>
            </w:pPr>
          </w:p>
          <w:p w14:paraId="79267EF0" w14:textId="77777777" w:rsidR="00555E5C" w:rsidRDefault="00555E5C" w:rsidP="007B60CB">
            <w:pPr>
              <w:spacing w:line="276" w:lineRule="auto"/>
              <w:jc w:val="center"/>
              <w:rPr>
                <w:rFonts w:ascii="GHEA Grapalat" w:eastAsia="Times New Roman" w:hAnsi="GHEA Grapalat" w:cs="Times New Roman"/>
                <w:color w:val="000000" w:themeColor="text1"/>
                <w:sz w:val="24"/>
                <w:szCs w:val="24"/>
                <w:lang w:val="hy-AM"/>
              </w:rPr>
            </w:pPr>
          </w:p>
          <w:p w14:paraId="4E35C6D5" w14:textId="77777777" w:rsidR="00555E5C" w:rsidRDefault="00555E5C" w:rsidP="007B60CB">
            <w:pPr>
              <w:spacing w:line="276" w:lineRule="auto"/>
              <w:jc w:val="center"/>
              <w:rPr>
                <w:rFonts w:ascii="GHEA Grapalat" w:eastAsia="Times New Roman" w:hAnsi="GHEA Grapalat" w:cs="Times New Roman"/>
                <w:color w:val="000000" w:themeColor="text1"/>
                <w:sz w:val="24"/>
                <w:szCs w:val="24"/>
                <w:lang w:val="hy-AM"/>
              </w:rPr>
            </w:pPr>
          </w:p>
          <w:p w14:paraId="342D8D3C" w14:textId="528FF79C" w:rsidR="00555E5C" w:rsidRDefault="00555E5C" w:rsidP="00555E5C">
            <w:pPr>
              <w:spacing w:line="276"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781AFA14" w14:textId="3DF8CC60" w:rsidR="00555E5C" w:rsidRDefault="00555E5C" w:rsidP="00555E5C">
            <w:pPr>
              <w:spacing w:line="276" w:lineRule="auto"/>
              <w:jc w:val="center"/>
              <w:rPr>
                <w:rFonts w:ascii="GHEA Grapalat" w:eastAsia="Times New Roman" w:hAnsi="GHEA Grapalat" w:cs="Times New Roman"/>
                <w:color w:val="000000" w:themeColor="text1"/>
                <w:sz w:val="24"/>
                <w:szCs w:val="24"/>
                <w:lang w:val="hy-AM"/>
              </w:rPr>
            </w:pPr>
          </w:p>
          <w:p w14:paraId="0CC54323" w14:textId="06AD5B67" w:rsidR="00555E5C" w:rsidRDefault="00555E5C" w:rsidP="00555E5C">
            <w:pPr>
              <w:spacing w:line="276" w:lineRule="auto"/>
              <w:jc w:val="center"/>
              <w:rPr>
                <w:rFonts w:ascii="GHEA Grapalat" w:eastAsia="Times New Roman" w:hAnsi="GHEA Grapalat" w:cs="Times New Roman"/>
                <w:color w:val="000000" w:themeColor="text1"/>
                <w:sz w:val="24"/>
                <w:szCs w:val="24"/>
                <w:lang w:val="hy-AM"/>
              </w:rPr>
            </w:pPr>
          </w:p>
          <w:p w14:paraId="43982F0C" w14:textId="4051B4C7" w:rsidR="00555E5C" w:rsidRDefault="00555E5C" w:rsidP="00555E5C">
            <w:pPr>
              <w:spacing w:line="276" w:lineRule="auto"/>
              <w:jc w:val="center"/>
              <w:rPr>
                <w:rFonts w:ascii="GHEA Grapalat" w:eastAsia="Times New Roman" w:hAnsi="GHEA Grapalat" w:cs="Times New Roman"/>
                <w:color w:val="000000" w:themeColor="text1"/>
                <w:sz w:val="24"/>
                <w:szCs w:val="24"/>
                <w:lang w:val="hy-AM"/>
              </w:rPr>
            </w:pPr>
          </w:p>
          <w:p w14:paraId="199112D5" w14:textId="4FCBE37C" w:rsidR="00555E5C" w:rsidRDefault="00555E5C" w:rsidP="00555E5C">
            <w:pPr>
              <w:spacing w:line="276"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04395A3D" w14:textId="54E0C6C1" w:rsidR="00555E5C" w:rsidRPr="008A6187" w:rsidRDefault="00555E5C" w:rsidP="007B60CB">
            <w:pPr>
              <w:spacing w:line="276" w:lineRule="auto"/>
              <w:jc w:val="center"/>
              <w:rPr>
                <w:rFonts w:ascii="GHEA Grapalat" w:eastAsia="Times New Roman" w:hAnsi="GHEA Grapalat" w:cs="Times New Roman"/>
                <w:color w:val="000000" w:themeColor="text1"/>
                <w:sz w:val="24"/>
                <w:szCs w:val="24"/>
                <w:lang w:val="hy-AM"/>
              </w:rPr>
            </w:pPr>
          </w:p>
        </w:tc>
      </w:tr>
      <w:tr w:rsidR="008B70A1" w:rsidRPr="005463A1" w14:paraId="41CD1D81" w14:textId="77777777" w:rsidTr="005C72D2">
        <w:trPr>
          <w:trHeight w:val="440"/>
        </w:trPr>
        <w:tc>
          <w:tcPr>
            <w:tcW w:w="8838" w:type="dxa"/>
            <w:vMerge w:val="restart"/>
            <w:shd w:val="clear" w:color="auto" w:fill="D9D9D9" w:themeFill="background1" w:themeFillShade="D9"/>
          </w:tcPr>
          <w:p w14:paraId="18D4EE77" w14:textId="2903A013" w:rsidR="008B70A1" w:rsidRPr="005463A1" w:rsidRDefault="00B1608E" w:rsidP="00373FBB">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7</w:t>
            </w:r>
            <w:r w:rsidR="00476A69">
              <w:rPr>
                <w:rFonts w:ascii="GHEA Grapalat" w:hAnsi="GHEA Grapalat"/>
                <w:color w:val="000000" w:themeColor="text1"/>
                <w:sz w:val="24"/>
                <w:szCs w:val="24"/>
              </w:rPr>
              <w:t xml:space="preserve">. </w:t>
            </w:r>
            <w:r w:rsidR="00476A69" w:rsidRPr="00476A69">
              <w:rPr>
                <w:rFonts w:ascii="GHEA Grapalat" w:hAnsi="GHEA Grapalat"/>
                <w:color w:val="000000" w:themeColor="text1"/>
                <w:sz w:val="24"/>
                <w:szCs w:val="24"/>
                <w:lang w:val="hy-AM"/>
              </w:rPr>
              <w:t>ՀՀ արդարադատության նախարարություն</w:t>
            </w:r>
          </w:p>
        </w:tc>
        <w:tc>
          <w:tcPr>
            <w:tcW w:w="6210" w:type="dxa"/>
            <w:shd w:val="clear" w:color="auto" w:fill="D9D9D9" w:themeFill="background1" w:themeFillShade="D9"/>
          </w:tcPr>
          <w:p w14:paraId="3BCCFB2F" w14:textId="2BA99D81" w:rsidR="008B70A1" w:rsidRPr="00EA0DFD" w:rsidRDefault="00476A69" w:rsidP="00373FBB">
            <w:pPr>
              <w:spacing w:line="276" w:lineRule="auto"/>
              <w:jc w:val="center"/>
              <w:rPr>
                <w:rFonts w:ascii="GHEA Grapalat" w:hAnsi="GHEA Grapalat"/>
                <w:color w:val="000000" w:themeColor="text1"/>
                <w:sz w:val="24"/>
                <w:szCs w:val="24"/>
                <w:lang w:val="hy-AM"/>
              </w:rPr>
            </w:pPr>
            <w:r w:rsidRPr="00476A69">
              <w:rPr>
                <w:rFonts w:ascii="GHEA Grapalat" w:hAnsi="GHEA Grapalat"/>
                <w:color w:val="000000" w:themeColor="text1"/>
                <w:sz w:val="24"/>
                <w:szCs w:val="24"/>
                <w:lang w:val="hy-AM"/>
              </w:rPr>
              <w:t>27.04.2026թ</w:t>
            </w:r>
            <w:r w:rsidRPr="00476A69">
              <w:rPr>
                <w:rFonts w:ascii="Cambria Math" w:hAnsi="Cambria Math" w:cs="Cambria Math"/>
                <w:color w:val="000000" w:themeColor="text1"/>
                <w:sz w:val="24"/>
                <w:szCs w:val="24"/>
                <w:lang w:val="hy-AM"/>
              </w:rPr>
              <w:t>․</w:t>
            </w:r>
          </w:p>
        </w:tc>
      </w:tr>
      <w:tr w:rsidR="008B70A1" w:rsidRPr="005463A1" w14:paraId="774DFA6C" w14:textId="77777777" w:rsidTr="005C72D2">
        <w:trPr>
          <w:trHeight w:val="440"/>
        </w:trPr>
        <w:tc>
          <w:tcPr>
            <w:tcW w:w="8838" w:type="dxa"/>
            <w:vMerge/>
            <w:shd w:val="clear" w:color="auto" w:fill="D9D9D9" w:themeFill="background1" w:themeFillShade="D9"/>
            <w:vAlign w:val="center"/>
          </w:tcPr>
          <w:p w14:paraId="5EC38933" w14:textId="77777777" w:rsidR="008B70A1" w:rsidRPr="005463A1" w:rsidRDefault="008B70A1" w:rsidP="00373FBB">
            <w:pPr>
              <w:spacing w:line="276" w:lineRule="auto"/>
              <w:jc w:val="center"/>
              <w:rPr>
                <w:rFonts w:ascii="GHEA Grapalat" w:hAnsi="GHEA Grapalat"/>
                <w:color w:val="000000" w:themeColor="text1"/>
                <w:sz w:val="24"/>
                <w:szCs w:val="24"/>
                <w:lang w:val="hy-AM"/>
              </w:rPr>
            </w:pPr>
          </w:p>
        </w:tc>
        <w:tc>
          <w:tcPr>
            <w:tcW w:w="6210" w:type="dxa"/>
            <w:shd w:val="clear" w:color="auto" w:fill="D9D9D9" w:themeFill="background1" w:themeFillShade="D9"/>
          </w:tcPr>
          <w:p w14:paraId="0E7345EB" w14:textId="07896F16" w:rsidR="008B70A1" w:rsidRPr="00EA0DFD" w:rsidRDefault="00476A69" w:rsidP="00373FBB">
            <w:pPr>
              <w:spacing w:line="276" w:lineRule="auto"/>
              <w:jc w:val="center"/>
              <w:rPr>
                <w:rFonts w:ascii="GHEA Grapalat" w:hAnsi="GHEA Grapalat"/>
                <w:color w:val="000000" w:themeColor="text1"/>
                <w:sz w:val="24"/>
                <w:szCs w:val="24"/>
                <w:lang w:val="hy-AM"/>
              </w:rPr>
            </w:pPr>
            <w:r w:rsidRPr="00476A69">
              <w:rPr>
                <w:rFonts w:ascii="GHEA Grapalat" w:hAnsi="GHEA Grapalat"/>
                <w:color w:val="000000" w:themeColor="text1"/>
                <w:sz w:val="24"/>
                <w:szCs w:val="24"/>
                <w:lang w:val="hy-AM"/>
              </w:rPr>
              <w:t>/27.2.2/21380-2026</w:t>
            </w:r>
          </w:p>
        </w:tc>
      </w:tr>
      <w:tr w:rsidR="008B70A1" w:rsidRPr="002A4A9A" w14:paraId="78693CD2" w14:textId="77777777" w:rsidTr="005C72D2">
        <w:trPr>
          <w:trHeight w:val="818"/>
        </w:trPr>
        <w:tc>
          <w:tcPr>
            <w:tcW w:w="8838" w:type="dxa"/>
            <w:tcBorders>
              <w:bottom w:val="single" w:sz="4" w:space="0" w:color="auto"/>
            </w:tcBorders>
            <w:shd w:val="clear" w:color="auto" w:fill="auto"/>
          </w:tcPr>
          <w:p w14:paraId="5E9BDF20" w14:textId="77777777" w:rsidR="007C39FA" w:rsidRPr="007C39FA" w:rsidRDefault="007C39FA" w:rsidP="00373FBB">
            <w:pPr>
              <w:numPr>
                <w:ilvl w:val="0"/>
                <w:numId w:val="9"/>
              </w:numPr>
              <w:shd w:val="clear" w:color="auto" w:fill="FFFFFF"/>
              <w:tabs>
                <w:tab w:val="left" w:pos="142"/>
                <w:tab w:val="left" w:pos="567"/>
                <w:tab w:val="left" w:pos="709"/>
                <w:tab w:val="left" w:pos="851"/>
                <w:tab w:val="left" w:pos="993"/>
              </w:tabs>
              <w:spacing w:line="276" w:lineRule="auto"/>
              <w:ind w:left="0" w:firstLine="284"/>
              <w:contextualSpacing/>
              <w:jc w:val="both"/>
              <w:rPr>
                <w:rFonts w:ascii="GHEA Grapalat" w:eastAsia="Calibri" w:hAnsi="GHEA Grapalat" w:cs="Sylfaen"/>
                <w:color w:val="000000"/>
                <w:sz w:val="24"/>
                <w:szCs w:val="24"/>
                <w:shd w:val="clear" w:color="auto" w:fill="FFFFFF"/>
                <w:lang w:val="hy-AM"/>
              </w:rPr>
            </w:pPr>
            <w:r w:rsidRPr="007C39FA">
              <w:rPr>
                <w:rFonts w:ascii="GHEA Grapalat" w:eastAsia="Calibri" w:hAnsi="GHEA Grapalat" w:cs="Sylfaen"/>
                <w:color w:val="000000"/>
                <w:sz w:val="24"/>
                <w:szCs w:val="24"/>
                <w:shd w:val="clear" w:color="auto" w:fill="FFFFFF"/>
                <w:lang w:val="hy-AM"/>
              </w:rPr>
              <w:lastRenderedPageBreak/>
              <w:t xml:space="preserve">Նկատի ունենալով, որ Հավելվածի 3-րդ կետով սահմանվում է շահառուի կողմից ներկայացվող դիմումի բովանդակությունը, որի մեջ, ի թիվս այլ տվյալների, ներառվում է նաև </w:t>
            </w:r>
            <w:r w:rsidRPr="007C39FA">
              <w:rPr>
                <w:rFonts w:ascii="GHEA Grapalat" w:eastAsia="Calibri" w:hAnsi="GHEA Grapalat" w:cs="Sylfaen"/>
                <w:b/>
                <w:color w:val="000000"/>
                <w:sz w:val="24"/>
                <w:szCs w:val="24"/>
                <w:shd w:val="clear" w:color="auto" w:fill="FFFFFF"/>
                <w:lang w:val="hy-AM"/>
              </w:rPr>
              <w:t>բանկային հաշվեհամարը</w:t>
            </w:r>
            <w:r w:rsidRPr="007C39FA">
              <w:rPr>
                <w:rFonts w:ascii="GHEA Grapalat" w:eastAsia="Calibri" w:hAnsi="GHEA Grapalat" w:cs="Sylfaen"/>
                <w:color w:val="000000"/>
                <w:sz w:val="24"/>
                <w:szCs w:val="24"/>
                <w:shd w:val="clear" w:color="auto" w:fill="FFFFFF"/>
                <w:lang w:val="hy-AM"/>
              </w:rPr>
              <w:t xml:space="preserve">, անհրաժեշտ է արձանագրել, որ նշված ձևակերպումը բավարար չափով հստակ չի սահմանում այդ բանկային հաշվեհամարի պատկանելության պահանջը, որը գործնականում կարող է առաջացնել խնդիրներ՝ կապված սուբսիդավորման գումարների նպատակային և հասցեական փոխանցման հետ։ </w:t>
            </w:r>
          </w:p>
          <w:p w14:paraId="1CCBBFFE" w14:textId="7197B842" w:rsidR="007C39FA" w:rsidRDefault="007C39FA" w:rsidP="00373FBB">
            <w:pPr>
              <w:shd w:val="clear" w:color="auto" w:fill="FFFFFF"/>
              <w:tabs>
                <w:tab w:val="left" w:pos="142"/>
                <w:tab w:val="left" w:pos="567"/>
                <w:tab w:val="left" w:pos="709"/>
                <w:tab w:val="left" w:pos="851"/>
                <w:tab w:val="left" w:pos="993"/>
              </w:tabs>
              <w:spacing w:line="276" w:lineRule="auto"/>
              <w:ind w:firstLine="284"/>
              <w:jc w:val="both"/>
              <w:rPr>
                <w:rFonts w:ascii="GHEA Grapalat" w:eastAsia="Calibri" w:hAnsi="GHEA Grapalat" w:cs="Sylfaen"/>
                <w:color w:val="000000"/>
                <w:sz w:val="24"/>
                <w:szCs w:val="24"/>
                <w:shd w:val="clear" w:color="auto" w:fill="FFFFFF"/>
                <w:lang w:val="hy-AM"/>
              </w:rPr>
            </w:pPr>
            <w:r w:rsidRPr="007C39FA">
              <w:rPr>
                <w:rFonts w:ascii="GHEA Grapalat" w:eastAsia="Calibri" w:hAnsi="GHEA Grapalat" w:cs="Sylfaen"/>
                <w:color w:val="000000"/>
                <w:sz w:val="24"/>
                <w:szCs w:val="24"/>
                <w:shd w:val="clear" w:color="auto" w:fill="FFFFFF"/>
                <w:lang w:val="hy-AM"/>
              </w:rPr>
              <w:t>Մասնավորապես՝ կարգավորումից միանշանակ չի բխում, թե արդյոք շահառուն պարտավոր է նշել իր անունով բացված բանկային հաշվեհամարը, թե կարող է ներկայացնել նաև երրորդ անձի (օրինակ՝ ընտանիքի անդամ) կամ այլ սուբյեկտի հաշվեհամար, ինչն իր հերթին կարող է հանգեցնել իրավական որոշակիության սկզբունքի խախտման և կիրառական անորոշությունների։</w:t>
            </w:r>
          </w:p>
          <w:p w14:paraId="6484BDE6" w14:textId="77777777" w:rsidR="00D644A3" w:rsidRPr="007C39FA" w:rsidRDefault="00D644A3" w:rsidP="00373FBB">
            <w:pPr>
              <w:shd w:val="clear" w:color="auto" w:fill="FFFFFF"/>
              <w:tabs>
                <w:tab w:val="left" w:pos="142"/>
                <w:tab w:val="left" w:pos="567"/>
                <w:tab w:val="left" w:pos="709"/>
                <w:tab w:val="left" w:pos="851"/>
                <w:tab w:val="left" w:pos="993"/>
              </w:tabs>
              <w:spacing w:line="276" w:lineRule="auto"/>
              <w:ind w:firstLine="284"/>
              <w:jc w:val="both"/>
              <w:rPr>
                <w:rFonts w:ascii="GHEA Grapalat" w:eastAsia="Calibri" w:hAnsi="GHEA Grapalat" w:cs="Sylfaen"/>
                <w:color w:val="000000"/>
                <w:sz w:val="24"/>
                <w:szCs w:val="24"/>
                <w:shd w:val="clear" w:color="auto" w:fill="FFFFFF"/>
                <w:lang w:val="hy-AM"/>
              </w:rPr>
            </w:pPr>
          </w:p>
          <w:p w14:paraId="4F91464B" w14:textId="77777777" w:rsidR="007C39FA" w:rsidRPr="007C39FA" w:rsidRDefault="007C39FA" w:rsidP="00373FBB">
            <w:pPr>
              <w:numPr>
                <w:ilvl w:val="0"/>
                <w:numId w:val="9"/>
              </w:numPr>
              <w:shd w:val="clear" w:color="auto" w:fill="FFFFFF"/>
              <w:tabs>
                <w:tab w:val="left" w:pos="567"/>
                <w:tab w:val="left" w:pos="630"/>
                <w:tab w:val="left" w:pos="720"/>
              </w:tabs>
              <w:spacing w:line="276" w:lineRule="auto"/>
              <w:ind w:left="0" w:firstLine="284"/>
              <w:contextualSpacing/>
              <w:jc w:val="both"/>
              <w:rPr>
                <w:rFonts w:ascii="GHEA Grapalat" w:eastAsia="Calibri" w:hAnsi="GHEA Grapalat" w:cs="Sylfaen"/>
                <w:color w:val="000000"/>
                <w:sz w:val="24"/>
                <w:szCs w:val="24"/>
                <w:shd w:val="clear" w:color="auto" w:fill="FFFFFF"/>
                <w:lang w:val="hy-AM"/>
              </w:rPr>
            </w:pPr>
            <w:r w:rsidRPr="007C39FA">
              <w:rPr>
                <w:rFonts w:ascii="GHEA Grapalat" w:eastAsia="Calibri" w:hAnsi="GHEA Grapalat" w:cs="Sylfaen"/>
                <w:color w:val="000000"/>
                <w:sz w:val="24"/>
                <w:szCs w:val="24"/>
                <w:shd w:val="clear" w:color="auto" w:fill="FFFFFF"/>
                <w:lang w:val="hy-AM"/>
              </w:rPr>
              <w:t>Հավելվածի 5-րդ կետով նախատեսված կարգավորումը ընթացակարգային տեսանկյունից խնդրահարույց է</w:t>
            </w:r>
            <w:r w:rsidRPr="007C39FA">
              <w:rPr>
                <w:rFonts w:ascii="GHEA Grapalat" w:eastAsia="Calibri" w:hAnsi="GHEA Grapalat" w:cs="Cambria Math"/>
                <w:color w:val="000000"/>
                <w:sz w:val="24"/>
                <w:szCs w:val="24"/>
                <w:shd w:val="clear" w:color="auto" w:fill="FFFFFF"/>
                <w:lang w:val="hy-AM"/>
              </w:rPr>
              <w:t xml:space="preserve">, մասնավորապես </w:t>
            </w:r>
            <w:r w:rsidRPr="007C39FA">
              <w:rPr>
                <w:rFonts w:ascii="GHEA Grapalat" w:eastAsia="Calibri" w:hAnsi="GHEA Grapalat" w:cs="Sylfaen"/>
                <w:color w:val="000000"/>
                <w:sz w:val="24"/>
                <w:szCs w:val="24"/>
                <w:shd w:val="clear" w:color="auto" w:fill="FFFFFF"/>
                <w:lang w:val="hy-AM"/>
              </w:rPr>
              <w:t xml:space="preserve">Հավելվածի 3-րդ կետով շահառուին տրվում է ընտրության իրավունք՝ դիմումը ներկայացնելու կամ համայնքի ղեկավարին, կամ բնակավայրի վարչական ղեկավարին, մինչդեռ Հավելվածի 5-րդ կետով սահմանված կարգավորումը կառուցված է բացառապես բնակավայրի վարչական ղեկավարին դիմում ներկայացնելու տրամաբանությամբ։ </w:t>
            </w:r>
          </w:p>
          <w:p w14:paraId="13428EFB" w14:textId="77777777" w:rsidR="007C39FA" w:rsidRPr="007C39FA" w:rsidRDefault="007C39FA" w:rsidP="00373FBB">
            <w:pPr>
              <w:shd w:val="clear" w:color="auto" w:fill="FFFFFF"/>
              <w:tabs>
                <w:tab w:val="left" w:pos="567"/>
                <w:tab w:val="left" w:pos="630"/>
                <w:tab w:val="left" w:pos="720"/>
              </w:tabs>
              <w:spacing w:line="276" w:lineRule="auto"/>
              <w:ind w:firstLine="284"/>
              <w:jc w:val="both"/>
              <w:rPr>
                <w:rFonts w:ascii="GHEA Grapalat" w:eastAsia="Calibri" w:hAnsi="GHEA Grapalat" w:cs="Sylfaen"/>
                <w:color w:val="000000"/>
                <w:sz w:val="24"/>
                <w:szCs w:val="24"/>
                <w:shd w:val="clear" w:color="auto" w:fill="FFFFFF"/>
                <w:lang w:val="hy-AM"/>
              </w:rPr>
            </w:pPr>
            <w:r w:rsidRPr="007C39FA">
              <w:rPr>
                <w:rFonts w:ascii="GHEA Grapalat" w:eastAsia="Calibri" w:hAnsi="GHEA Grapalat" w:cs="Sylfaen"/>
                <w:color w:val="000000"/>
                <w:sz w:val="24"/>
                <w:szCs w:val="24"/>
                <w:shd w:val="clear" w:color="auto" w:fill="FFFFFF"/>
                <w:lang w:val="hy-AM"/>
              </w:rPr>
              <w:t>Արդյունքում, եթե շահառուն օգտվում է իր իրավունքից և դիմումը անմիջապես ներկայացնում է համայնքի ղեկավարին, ապա այս դեպքում կարգավորումը չի սահմանում այդ դիմումի հետագա ընթացքը, թե ինչ փուլերով և ինչ ժամկետներում կամ ինչ հաջորդականությամբ պետք է իրականացվի կամ արդյոք կիրառելի են նույն 10-օրյա և 20-օրյա ժամկետները։</w:t>
            </w:r>
          </w:p>
          <w:p w14:paraId="7B73DD97" w14:textId="1FBD5A14" w:rsidR="007C39FA" w:rsidRDefault="007C39FA" w:rsidP="00373FBB">
            <w:pPr>
              <w:shd w:val="clear" w:color="auto" w:fill="FFFFFF"/>
              <w:tabs>
                <w:tab w:val="left" w:pos="567"/>
                <w:tab w:val="left" w:pos="630"/>
                <w:tab w:val="left" w:pos="720"/>
              </w:tabs>
              <w:spacing w:line="276" w:lineRule="auto"/>
              <w:ind w:firstLine="284"/>
              <w:jc w:val="both"/>
              <w:rPr>
                <w:rFonts w:ascii="GHEA Grapalat" w:eastAsia="Calibri" w:hAnsi="GHEA Grapalat" w:cs="Sylfaen"/>
                <w:color w:val="000000"/>
                <w:sz w:val="24"/>
                <w:szCs w:val="24"/>
                <w:shd w:val="clear" w:color="auto" w:fill="FFFFFF"/>
                <w:lang w:val="hy-AM"/>
              </w:rPr>
            </w:pPr>
            <w:r w:rsidRPr="007C39FA">
              <w:rPr>
                <w:rFonts w:ascii="GHEA Grapalat" w:eastAsia="Calibri" w:hAnsi="GHEA Grapalat" w:cs="Sylfaen"/>
                <w:color w:val="000000"/>
                <w:sz w:val="24"/>
                <w:szCs w:val="24"/>
                <w:shd w:val="clear" w:color="auto" w:fill="FFFFFF"/>
                <w:lang w:val="hy-AM"/>
              </w:rPr>
              <w:t>Ուստի, առաջարկում ենք հստակեցնել նշված կարգավորումները:</w:t>
            </w:r>
          </w:p>
          <w:p w14:paraId="3E3573F4" w14:textId="77777777" w:rsidR="00D644A3" w:rsidRPr="007C39FA" w:rsidRDefault="00D644A3" w:rsidP="00373FBB">
            <w:pPr>
              <w:shd w:val="clear" w:color="auto" w:fill="FFFFFF"/>
              <w:tabs>
                <w:tab w:val="left" w:pos="567"/>
                <w:tab w:val="left" w:pos="630"/>
                <w:tab w:val="left" w:pos="720"/>
              </w:tabs>
              <w:spacing w:line="276" w:lineRule="auto"/>
              <w:ind w:firstLine="284"/>
              <w:jc w:val="both"/>
              <w:rPr>
                <w:rFonts w:ascii="GHEA Grapalat" w:eastAsia="Calibri" w:hAnsi="GHEA Grapalat" w:cs="Sylfaen"/>
                <w:color w:val="000000"/>
                <w:sz w:val="24"/>
                <w:szCs w:val="24"/>
                <w:shd w:val="clear" w:color="auto" w:fill="FFFFFF"/>
                <w:lang w:val="hy-AM"/>
              </w:rPr>
            </w:pPr>
          </w:p>
          <w:p w14:paraId="2708E2B7" w14:textId="77777777" w:rsidR="007C39FA" w:rsidRPr="007C39FA" w:rsidRDefault="007C39FA" w:rsidP="00373FBB">
            <w:pPr>
              <w:numPr>
                <w:ilvl w:val="0"/>
                <w:numId w:val="9"/>
              </w:numPr>
              <w:shd w:val="clear" w:color="auto" w:fill="FFFFFF"/>
              <w:tabs>
                <w:tab w:val="left" w:pos="567"/>
                <w:tab w:val="left" w:pos="630"/>
                <w:tab w:val="left" w:pos="720"/>
              </w:tabs>
              <w:spacing w:line="276" w:lineRule="auto"/>
              <w:ind w:left="0" w:firstLine="284"/>
              <w:contextualSpacing/>
              <w:jc w:val="both"/>
              <w:rPr>
                <w:rFonts w:ascii="GHEA Grapalat" w:eastAsia="Calibri" w:hAnsi="GHEA Grapalat" w:cs="Sylfaen"/>
                <w:color w:val="000000"/>
                <w:sz w:val="24"/>
                <w:szCs w:val="24"/>
                <w:shd w:val="clear" w:color="auto" w:fill="FFFFFF"/>
                <w:lang w:val="hy-AM"/>
              </w:rPr>
            </w:pPr>
            <w:r w:rsidRPr="007C39FA">
              <w:rPr>
                <w:rFonts w:ascii="GHEA Grapalat" w:eastAsia="Calibri" w:hAnsi="GHEA Grapalat" w:cs="Sylfaen"/>
                <w:color w:val="000000"/>
                <w:sz w:val="24"/>
                <w:szCs w:val="24"/>
                <w:shd w:val="clear" w:color="auto" w:fill="FFFFFF"/>
                <w:lang w:val="hy-AM"/>
              </w:rPr>
              <w:t xml:space="preserve">Հավելվածի 6-րդ կետով նախատեսված կարգավորումներով բացակայում է, հանձնաժողովի կողմից կազմված հաշվետվությունը համայնքի ղեկավարի </w:t>
            </w:r>
            <w:r w:rsidRPr="007C39FA">
              <w:rPr>
                <w:rFonts w:ascii="GHEA Grapalat" w:eastAsia="Calibri" w:hAnsi="GHEA Grapalat" w:cs="Sylfaen"/>
                <w:color w:val="000000"/>
                <w:sz w:val="24"/>
                <w:szCs w:val="24"/>
                <w:shd w:val="clear" w:color="auto" w:fill="FFFFFF"/>
                <w:lang w:val="hy-AM"/>
              </w:rPr>
              <w:lastRenderedPageBreak/>
              <w:t>կողմից մարզպետի աշխատակազմին ներկայացնելու ժամկետների վերաբերյալ կարգավորումը։</w:t>
            </w:r>
          </w:p>
          <w:p w14:paraId="1AEE5FDF" w14:textId="23AE2472" w:rsidR="007C39FA" w:rsidRDefault="007C39FA" w:rsidP="00373FBB">
            <w:pPr>
              <w:shd w:val="clear" w:color="auto" w:fill="FFFFFF"/>
              <w:tabs>
                <w:tab w:val="left" w:pos="567"/>
                <w:tab w:val="left" w:pos="630"/>
                <w:tab w:val="left" w:pos="720"/>
              </w:tabs>
              <w:spacing w:line="276" w:lineRule="auto"/>
              <w:ind w:firstLine="284"/>
              <w:jc w:val="both"/>
              <w:rPr>
                <w:rFonts w:ascii="GHEA Grapalat" w:eastAsia="Calibri" w:hAnsi="GHEA Grapalat" w:cs="Sylfaen"/>
                <w:color w:val="000000"/>
                <w:sz w:val="24"/>
                <w:szCs w:val="24"/>
                <w:shd w:val="clear" w:color="auto" w:fill="FFFFFF"/>
                <w:lang w:val="hy-AM"/>
              </w:rPr>
            </w:pPr>
            <w:r w:rsidRPr="007C39FA">
              <w:rPr>
                <w:rFonts w:ascii="GHEA Grapalat" w:eastAsia="Calibri" w:hAnsi="GHEA Grapalat" w:cs="Sylfaen"/>
                <w:color w:val="000000"/>
                <w:sz w:val="24"/>
                <w:szCs w:val="24"/>
                <w:shd w:val="clear" w:color="auto" w:fill="FFFFFF"/>
                <w:lang w:val="hy-AM"/>
              </w:rPr>
              <w:t>Ուստի, նշվածով պայմանավորված անհրաժեշտ է լրացնել կարգավորումը՝ գործընթացի ամբողջականությունն ապահովելու նպատակով։</w:t>
            </w:r>
          </w:p>
          <w:p w14:paraId="6AB8E3DB" w14:textId="77777777" w:rsidR="00D644A3" w:rsidRPr="007C39FA" w:rsidRDefault="00D644A3" w:rsidP="00373FBB">
            <w:pPr>
              <w:shd w:val="clear" w:color="auto" w:fill="FFFFFF"/>
              <w:tabs>
                <w:tab w:val="left" w:pos="567"/>
                <w:tab w:val="left" w:pos="630"/>
                <w:tab w:val="left" w:pos="720"/>
              </w:tabs>
              <w:spacing w:line="276" w:lineRule="auto"/>
              <w:ind w:firstLine="284"/>
              <w:jc w:val="both"/>
              <w:rPr>
                <w:rFonts w:ascii="GHEA Grapalat" w:eastAsia="Calibri" w:hAnsi="GHEA Grapalat" w:cs="Sylfaen"/>
                <w:color w:val="000000"/>
                <w:sz w:val="24"/>
                <w:szCs w:val="24"/>
                <w:shd w:val="clear" w:color="auto" w:fill="FFFFFF"/>
                <w:lang w:val="hy-AM"/>
              </w:rPr>
            </w:pPr>
          </w:p>
          <w:p w14:paraId="45E0BC3D" w14:textId="0DB15DF7" w:rsidR="007C39FA" w:rsidRDefault="007C39FA" w:rsidP="00373FBB">
            <w:pPr>
              <w:numPr>
                <w:ilvl w:val="0"/>
                <w:numId w:val="9"/>
              </w:numPr>
              <w:shd w:val="clear" w:color="auto" w:fill="FFFFFF"/>
              <w:tabs>
                <w:tab w:val="left" w:pos="567"/>
                <w:tab w:val="left" w:pos="630"/>
                <w:tab w:val="left" w:pos="720"/>
              </w:tabs>
              <w:spacing w:line="276" w:lineRule="auto"/>
              <w:ind w:left="0" w:firstLine="284"/>
              <w:contextualSpacing/>
              <w:jc w:val="both"/>
              <w:rPr>
                <w:rFonts w:ascii="GHEA Grapalat" w:eastAsia="Calibri" w:hAnsi="GHEA Grapalat" w:cs="Sylfaen"/>
                <w:color w:val="000000"/>
                <w:sz w:val="24"/>
                <w:szCs w:val="24"/>
                <w:shd w:val="clear" w:color="auto" w:fill="FFFFFF"/>
                <w:lang w:val="hy-AM"/>
              </w:rPr>
            </w:pPr>
            <w:r w:rsidRPr="007C39FA">
              <w:rPr>
                <w:rFonts w:ascii="GHEA Grapalat" w:eastAsia="Calibri" w:hAnsi="GHEA Grapalat" w:cs="Sylfaen"/>
                <w:color w:val="000000"/>
                <w:sz w:val="24"/>
                <w:szCs w:val="24"/>
                <w:shd w:val="clear" w:color="auto" w:fill="FFFFFF"/>
                <w:lang w:val="hy-AM"/>
              </w:rPr>
              <w:t xml:space="preserve"> Հավելվածի 8-9-րդ կետերի բովանդակության համադրման արդյունքում ստեղծվում է մի իրավիճակը, երբ նախարարության մոնիթորինգի արդյունքում հայտնաբերված անճշտությունների դեպքում հաշվետվությունը վերադարձվում է մարզպետի աշխատակազմ՝ շտկման համար։ Սակայն, բացակայում են իրավական կարգավորումներ, թե ինչ ընթացակարգ է գործում այն դեպքում, երբ մոնիթորինգի արդյունքում որևէ անհամապատասխանություն չի հայտնաբերվում և հաշվետվությունը չի վերադարձվում։ Այս պարագայում հստակ չէ՝ արդյոք հաշվետվությունը համարվում է վերջնական ընդունված նախարարության կողմից և արդյոք վերջինս անմիջապես անցնում է եզրակացության տրամադրման փուլին, թե ոչ։</w:t>
            </w:r>
          </w:p>
          <w:p w14:paraId="686E9290" w14:textId="77777777" w:rsidR="001A121A" w:rsidRPr="007C39FA" w:rsidRDefault="001A121A" w:rsidP="001A121A">
            <w:pPr>
              <w:shd w:val="clear" w:color="auto" w:fill="FFFFFF"/>
              <w:tabs>
                <w:tab w:val="left" w:pos="567"/>
                <w:tab w:val="left" w:pos="630"/>
                <w:tab w:val="left" w:pos="720"/>
              </w:tabs>
              <w:spacing w:line="276" w:lineRule="auto"/>
              <w:contextualSpacing/>
              <w:jc w:val="both"/>
              <w:rPr>
                <w:rFonts w:ascii="GHEA Grapalat" w:eastAsia="Calibri" w:hAnsi="GHEA Grapalat" w:cs="Sylfaen"/>
                <w:color w:val="000000"/>
                <w:sz w:val="24"/>
                <w:szCs w:val="24"/>
                <w:shd w:val="clear" w:color="auto" w:fill="FFFFFF"/>
                <w:lang w:val="hy-AM"/>
              </w:rPr>
            </w:pPr>
          </w:p>
          <w:p w14:paraId="59A23BE9" w14:textId="77777777" w:rsidR="007C39FA" w:rsidRPr="007C39FA" w:rsidRDefault="007C39FA" w:rsidP="00373FBB">
            <w:pPr>
              <w:numPr>
                <w:ilvl w:val="0"/>
                <w:numId w:val="9"/>
              </w:numPr>
              <w:shd w:val="clear" w:color="auto" w:fill="FFFFFF"/>
              <w:tabs>
                <w:tab w:val="left" w:pos="567"/>
                <w:tab w:val="left" w:pos="630"/>
                <w:tab w:val="left" w:pos="720"/>
              </w:tabs>
              <w:spacing w:line="276" w:lineRule="auto"/>
              <w:ind w:left="0" w:firstLine="284"/>
              <w:contextualSpacing/>
              <w:jc w:val="both"/>
              <w:rPr>
                <w:rFonts w:ascii="GHEA Grapalat" w:eastAsia="Calibri" w:hAnsi="GHEA Grapalat" w:cs="Sylfaen"/>
                <w:color w:val="000000"/>
                <w:sz w:val="24"/>
                <w:szCs w:val="24"/>
                <w:shd w:val="clear" w:color="auto" w:fill="FFFFFF"/>
                <w:lang w:val="hy-AM"/>
              </w:rPr>
            </w:pPr>
            <w:r w:rsidRPr="007C39FA">
              <w:rPr>
                <w:rFonts w:ascii="GHEA Grapalat" w:eastAsia="Calibri" w:hAnsi="GHEA Grapalat" w:cs="Sylfaen"/>
                <w:color w:val="000000"/>
                <w:sz w:val="24"/>
                <w:szCs w:val="24"/>
                <w:shd w:val="clear" w:color="auto" w:fill="FFFFFF"/>
                <w:lang w:val="hy-AM"/>
              </w:rPr>
              <w:t xml:space="preserve">Հավելվածը սահմանում է 2026 թվականին կաթի արտադրության համար տնտեսավարող սուբյեկտներին սուբսիդավորման տրամադրման ընթացակարգը։ Այդ համատեքստում հարկ է նշել, որ Հավելվածի 13-րդ և 14-րդ կետերը դուրս են դրա կարգավորման առարկայի շրջանակից։ </w:t>
            </w:r>
          </w:p>
          <w:p w14:paraId="3FE14BFC" w14:textId="77777777" w:rsidR="007C39FA" w:rsidRPr="007C39FA" w:rsidRDefault="007C39FA" w:rsidP="00373FBB">
            <w:pPr>
              <w:shd w:val="clear" w:color="auto" w:fill="FFFFFF"/>
              <w:tabs>
                <w:tab w:val="left" w:pos="567"/>
                <w:tab w:val="left" w:pos="630"/>
                <w:tab w:val="left" w:pos="720"/>
              </w:tabs>
              <w:spacing w:line="276" w:lineRule="auto"/>
              <w:ind w:firstLine="284"/>
              <w:jc w:val="both"/>
              <w:rPr>
                <w:rFonts w:ascii="GHEA Grapalat" w:eastAsia="Calibri" w:hAnsi="GHEA Grapalat" w:cs="Sylfaen"/>
                <w:color w:val="000000"/>
                <w:sz w:val="24"/>
                <w:szCs w:val="24"/>
                <w:shd w:val="clear" w:color="auto" w:fill="FFFFFF"/>
                <w:lang w:val="hy-AM"/>
              </w:rPr>
            </w:pPr>
            <w:r w:rsidRPr="007C39FA">
              <w:rPr>
                <w:rFonts w:ascii="GHEA Grapalat" w:eastAsia="Calibri" w:hAnsi="GHEA Grapalat" w:cs="Sylfaen"/>
                <w:color w:val="000000"/>
                <w:sz w:val="24"/>
                <w:szCs w:val="24"/>
                <w:shd w:val="clear" w:color="auto" w:fill="FFFFFF"/>
                <w:lang w:val="hy-AM"/>
              </w:rPr>
              <w:t>Քանի որ Նախագծի 2-րդ կետով արդեն իսկ սահմանվում է, որ սույն որոշմամբ հաստատված N 2 հավելվածի 12-րդ կետից բխող ֆինանսական պարտավորությունները կիրականացվեն Հայաստանի Հանրապետության էկոնոմիկայի նախարարության կողմից իրականացվող պետական աջակցության ծրագրերի շրջանակներում հատկացված ֆինանսական միջոցների հաշվին, իսկ Հավելվածի 14-րդ կետը պարունակում է վերլուծական և վիճակագրական բնույթի տեղեկություններ (շահառուների քանակ, գլխաքանակ, անհրաժեշտ ֆինանսական միջոցների հաշվարկ)։</w:t>
            </w:r>
          </w:p>
          <w:p w14:paraId="412CE36E" w14:textId="49D9B5B2" w:rsidR="007C39FA" w:rsidRDefault="007C39FA" w:rsidP="00373FBB">
            <w:pPr>
              <w:shd w:val="clear" w:color="auto" w:fill="FFFFFF"/>
              <w:tabs>
                <w:tab w:val="left" w:pos="567"/>
                <w:tab w:val="left" w:pos="630"/>
                <w:tab w:val="left" w:pos="720"/>
              </w:tabs>
              <w:spacing w:line="276" w:lineRule="auto"/>
              <w:ind w:firstLine="284"/>
              <w:jc w:val="both"/>
              <w:rPr>
                <w:rFonts w:ascii="GHEA Grapalat" w:eastAsia="Calibri" w:hAnsi="GHEA Grapalat" w:cs="Sylfaen"/>
                <w:color w:val="000000"/>
                <w:sz w:val="24"/>
                <w:szCs w:val="24"/>
                <w:shd w:val="clear" w:color="auto" w:fill="FFFFFF"/>
                <w:lang w:val="hy-AM"/>
              </w:rPr>
            </w:pPr>
            <w:r w:rsidRPr="007C39FA">
              <w:rPr>
                <w:rFonts w:ascii="GHEA Grapalat" w:eastAsia="Calibri" w:hAnsi="GHEA Grapalat" w:cs="Sylfaen"/>
                <w:color w:val="000000"/>
                <w:sz w:val="24"/>
                <w:szCs w:val="24"/>
                <w:shd w:val="clear" w:color="auto" w:fill="FFFFFF"/>
                <w:lang w:val="hy-AM"/>
              </w:rPr>
              <w:lastRenderedPageBreak/>
              <w:t>Վերոնշյալի հաշվառմամբ և նկատի ունենալով «Նորմատիվ իրավական ակտերի մասին» օրենքի 9-րդ հոդվածի 1-ին մասի կարգավորումը առաջարկվում է նշված դրույթը հանել Հավելվածից և այն ամրագրել Նախագծի հիմնավորման մեջ՝ որպես հիմնավորող տեղեկատվություն։</w:t>
            </w:r>
          </w:p>
          <w:p w14:paraId="401C5BF5" w14:textId="77777777" w:rsidR="001A121A" w:rsidRPr="007C39FA" w:rsidRDefault="001A121A" w:rsidP="00373FBB">
            <w:pPr>
              <w:shd w:val="clear" w:color="auto" w:fill="FFFFFF"/>
              <w:tabs>
                <w:tab w:val="left" w:pos="567"/>
                <w:tab w:val="left" w:pos="630"/>
                <w:tab w:val="left" w:pos="720"/>
              </w:tabs>
              <w:spacing w:line="276" w:lineRule="auto"/>
              <w:ind w:firstLine="284"/>
              <w:jc w:val="both"/>
              <w:rPr>
                <w:rFonts w:ascii="GHEA Grapalat" w:eastAsia="Calibri" w:hAnsi="GHEA Grapalat" w:cs="Sylfaen"/>
                <w:color w:val="000000"/>
                <w:sz w:val="24"/>
                <w:szCs w:val="24"/>
                <w:shd w:val="clear" w:color="auto" w:fill="FFFFFF"/>
                <w:lang w:val="hy-AM"/>
              </w:rPr>
            </w:pPr>
          </w:p>
          <w:p w14:paraId="721DC77A" w14:textId="37C42789" w:rsidR="007C39FA" w:rsidRDefault="007C39FA" w:rsidP="00373FBB">
            <w:pPr>
              <w:numPr>
                <w:ilvl w:val="0"/>
                <w:numId w:val="9"/>
              </w:numPr>
              <w:shd w:val="clear" w:color="auto" w:fill="FFFFFF"/>
              <w:tabs>
                <w:tab w:val="left" w:pos="567"/>
                <w:tab w:val="left" w:pos="630"/>
                <w:tab w:val="left" w:pos="720"/>
              </w:tabs>
              <w:spacing w:line="276" w:lineRule="auto"/>
              <w:ind w:left="0" w:firstLine="284"/>
              <w:contextualSpacing/>
              <w:jc w:val="both"/>
              <w:rPr>
                <w:rFonts w:ascii="GHEA Grapalat" w:eastAsia="Calibri" w:hAnsi="GHEA Grapalat" w:cs="Sylfaen"/>
                <w:color w:val="000000"/>
                <w:sz w:val="24"/>
                <w:szCs w:val="24"/>
                <w:shd w:val="clear" w:color="auto" w:fill="FFFFFF"/>
                <w:lang w:val="hy-AM"/>
              </w:rPr>
            </w:pPr>
            <w:r w:rsidRPr="007C39FA">
              <w:rPr>
                <w:rFonts w:ascii="GHEA Grapalat" w:eastAsia="Calibri" w:hAnsi="GHEA Grapalat" w:cs="Sylfaen"/>
                <w:color w:val="000000"/>
                <w:sz w:val="24"/>
                <w:szCs w:val="24"/>
                <w:shd w:val="clear" w:color="auto" w:fill="FFFFFF"/>
                <w:lang w:val="hy-AM"/>
              </w:rPr>
              <w:t>Նախագծի Հավելված N 1-ի վերաբերյալ դիտողություններ ու առաջարկություններ չունենք։</w:t>
            </w:r>
          </w:p>
          <w:p w14:paraId="7B2D7527" w14:textId="77777777" w:rsidR="001A121A" w:rsidRPr="007C39FA" w:rsidRDefault="001A121A" w:rsidP="001A121A">
            <w:pPr>
              <w:shd w:val="clear" w:color="auto" w:fill="FFFFFF"/>
              <w:tabs>
                <w:tab w:val="left" w:pos="567"/>
                <w:tab w:val="left" w:pos="630"/>
                <w:tab w:val="left" w:pos="720"/>
              </w:tabs>
              <w:spacing w:line="276" w:lineRule="auto"/>
              <w:contextualSpacing/>
              <w:jc w:val="both"/>
              <w:rPr>
                <w:rFonts w:ascii="GHEA Grapalat" w:eastAsia="Calibri" w:hAnsi="GHEA Grapalat" w:cs="Sylfaen"/>
                <w:color w:val="000000"/>
                <w:sz w:val="24"/>
                <w:szCs w:val="24"/>
                <w:shd w:val="clear" w:color="auto" w:fill="FFFFFF"/>
                <w:lang w:val="hy-AM"/>
              </w:rPr>
            </w:pPr>
          </w:p>
          <w:p w14:paraId="17F7B93F" w14:textId="6E22FFDB" w:rsidR="008B70A1" w:rsidRPr="001A121A" w:rsidRDefault="007C39FA" w:rsidP="001A121A">
            <w:pPr>
              <w:numPr>
                <w:ilvl w:val="0"/>
                <w:numId w:val="9"/>
              </w:numPr>
              <w:shd w:val="clear" w:color="auto" w:fill="FFFFFF"/>
              <w:tabs>
                <w:tab w:val="left" w:pos="142"/>
                <w:tab w:val="left" w:pos="567"/>
                <w:tab w:val="left" w:pos="709"/>
                <w:tab w:val="left" w:pos="851"/>
                <w:tab w:val="left" w:pos="993"/>
              </w:tabs>
              <w:spacing w:line="276" w:lineRule="auto"/>
              <w:ind w:left="0" w:firstLine="284"/>
              <w:contextualSpacing/>
              <w:jc w:val="both"/>
              <w:rPr>
                <w:rFonts w:ascii="GHEA Grapalat" w:eastAsia="Calibri" w:hAnsi="GHEA Grapalat" w:cs="Sylfaen"/>
                <w:color w:val="000000"/>
                <w:sz w:val="24"/>
                <w:szCs w:val="24"/>
                <w:shd w:val="clear" w:color="auto" w:fill="FFFFFF"/>
                <w:lang w:val="hy-AM"/>
              </w:rPr>
            </w:pPr>
            <w:r w:rsidRPr="007C39FA">
              <w:rPr>
                <w:rFonts w:ascii="GHEA Grapalat" w:eastAsia="Calibri" w:hAnsi="GHEA Grapalat" w:cs="Times New Roman"/>
                <w:sz w:val="24"/>
                <w:szCs w:val="24"/>
                <w:lang w:val="hy-AM"/>
              </w:rPr>
              <w:t>Նախագծի 2-րդ կետում «հրապարակման օրվան հաջորդող օրվանից» բառերն անհրաժեշտ է փոխարինել «հրապարակմանը հաջորդող օրվանից» բառերով՝ նկատի ունենալով «Նորմատիվ իրավական ակտերի մասին» օրենքի 23-րդ հոդվածի</w:t>
            </w:r>
            <w:r w:rsidRPr="007C39FA">
              <w:rPr>
                <w:rFonts w:ascii="GHEA Grapalat" w:eastAsia="Calibri" w:hAnsi="GHEA Grapalat" w:cs="Times New Roman"/>
                <w:bCs/>
                <w:sz w:val="24"/>
                <w:szCs w:val="24"/>
                <w:lang w:val="pt-BR"/>
              </w:rPr>
              <w:t xml:space="preserve"> 1-ին մասի դրույթը</w:t>
            </w:r>
            <w:r w:rsidRPr="007C39FA">
              <w:rPr>
                <w:rFonts w:ascii="GHEA Grapalat" w:eastAsia="Calibri" w:hAnsi="GHEA Grapalat" w:cs="Times New Roman"/>
                <w:bCs/>
                <w:sz w:val="24"/>
                <w:szCs w:val="24"/>
                <w:lang w:val="hy-AM"/>
              </w:rPr>
              <w:t>։</w:t>
            </w:r>
          </w:p>
        </w:tc>
        <w:tc>
          <w:tcPr>
            <w:tcW w:w="6210" w:type="dxa"/>
            <w:shd w:val="clear" w:color="auto" w:fill="auto"/>
          </w:tcPr>
          <w:p w14:paraId="61B20EB3" w14:textId="06EACE2F"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Ընդունվել է</w:t>
            </w:r>
          </w:p>
          <w:p w14:paraId="78F49CCA" w14:textId="5B2FE8AB"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57FDC88D" w14:textId="3E03C0A9"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3102DB67" w14:textId="55A7C73F"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2093AB02" w14:textId="5C142D83"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0D22E6DD" w14:textId="0EFF71D2"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78BE4E57" w14:textId="37D063A1"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508AF36D" w14:textId="7DA97190"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6876A0C3" w14:textId="2A0257FF"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36F68E7B" w14:textId="2BC4CB0B"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37AE2DFA" w14:textId="3026A683"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55CECF7F" w14:textId="79FB2827"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33406B63" w14:textId="49647B52"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2EDBE822" w14:textId="4565370B"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3238FD3C" w14:textId="4F57A643"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70922C68" w14:textId="32BE8A58"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52CE0F7C" w14:textId="4634E6C2"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76856ABA" w14:textId="775C61FF"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2E285A5D" w14:textId="5D1F7CD2"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1C0478BB" w14:textId="72985BBF"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5A04A8F8" w14:textId="7FD31239"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5F6F16A2" w14:textId="43C41D7E"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55AC400A" w14:textId="4C21B498"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441A19D0" w14:textId="385D1E4C"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67602C5D" w14:textId="6F92D50F"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6F048227" w14:textId="1B020CFA"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38B8A192" w14:textId="520A3C79"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6DBEC7B8" w14:textId="77777777"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53E554C9" w14:textId="1FF28D92"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372DD8C1" w14:textId="4B00CEE9"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790E9E3A" w14:textId="40D91241"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629E12C4" w14:textId="6542CA29"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4E526262" w14:textId="49951B20"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5DD36E73" w14:textId="134112BD" w:rsidR="00D644A3" w:rsidRDefault="00D644A3" w:rsidP="006368EF">
            <w:pPr>
              <w:spacing w:line="276" w:lineRule="auto"/>
              <w:rPr>
                <w:rFonts w:ascii="GHEA Grapalat" w:eastAsia="Times New Roman" w:hAnsi="GHEA Grapalat" w:cs="Times New Roman"/>
                <w:color w:val="000000" w:themeColor="text1"/>
                <w:sz w:val="24"/>
                <w:szCs w:val="24"/>
                <w:lang w:val="hy-AM"/>
              </w:rPr>
            </w:pPr>
          </w:p>
          <w:p w14:paraId="759422B7" w14:textId="220A1D2E"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790E37A9" w14:textId="317A5950" w:rsidR="001A121A" w:rsidRDefault="001A121A" w:rsidP="00D644A3">
            <w:pPr>
              <w:spacing w:line="276" w:lineRule="auto"/>
              <w:jc w:val="center"/>
              <w:rPr>
                <w:rFonts w:ascii="GHEA Grapalat" w:eastAsia="Times New Roman" w:hAnsi="GHEA Grapalat" w:cs="Times New Roman"/>
                <w:color w:val="000000" w:themeColor="text1"/>
                <w:sz w:val="24"/>
                <w:szCs w:val="24"/>
                <w:lang w:val="hy-AM"/>
              </w:rPr>
            </w:pPr>
          </w:p>
          <w:p w14:paraId="3DC122E9" w14:textId="35651E1C" w:rsidR="001A121A" w:rsidRDefault="001A121A" w:rsidP="00D644A3">
            <w:pPr>
              <w:spacing w:line="276" w:lineRule="auto"/>
              <w:jc w:val="center"/>
              <w:rPr>
                <w:rFonts w:ascii="GHEA Grapalat" w:eastAsia="Times New Roman" w:hAnsi="GHEA Grapalat" w:cs="Times New Roman"/>
                <w:color w:val="000000" w:themeColor="text1"/>
                <w:sz w:val="24"/>
                <w:szCs w:val="24"/>
                <w:lang w:val="hy-AM"/>
              </w:rPr>
            </w:pPr>
          </w:p>
          <w:p w14:paraId="0340ED5F" w14:textId="6CDEF6C7" w:rsidR="001A121A" w:rsidRDefault="001A121A" w:rsidP="00D644A3">
            <w:pPr>
              <w:spacing w:line="276" w:lineRule="auto"/>
              <w:jc w:val="center"/>
              <w:rPr>
                <w:rFonts w:ascii="GHEA Grapalat" w:eastAsia="Times New Roman" w:hAnsi="GHEA Grapalat" w:cs="Times New Roman"/>
                <w:color w:val="000000" w:themeColor="text1"/>
                <w:sz w:val="24"/>
                <w:szCs w:val="24"/>
                <w:lang w:val="hy-AM"/>
              </w:rPr>
            </w:pPr>
          </w:p>
          <w:p w14:paraId="40AE2303" w14:textId="7381F816" w:rsidR="001A121A" w:rsidRDefault="001A121A" w:rsidP="00D644A3">
            <w:pPr>
              <w:spacing w:line="276" w:lineRule="auto"/>
              <w:jc w:val="center"/>
              <w:rPr>
                <w:rFonts w:ascii="GHEA Grapalat" w:eastAsia="Times New Roman" w:hAnsi="GHEA Grapalat" w:cs="Times New Roman"/>
                <w:color w:val="000000" w:themeColor="text1"/>
                <w:sz w:val="24"/>
                <w:szCs w:val="24"/>
                <w:lang w:val="hy-AM"/>
              </w:rPr>
            </w:pPr>
          </w:p>
          <w:p w14:paraId="5C176791" w14:textId="08ECFE05" w:rsidR="001A121A" w:rsidRDefault="001A121A" w:rsidP="00D644A3">
            <w:pPr>
              <w:spacing w:line="276" w:lineRule="auto"/>
              <w:jc w:val="center"/>
              <w:rPr>
                <w:rFonts w:ascii="GHEA Grapalat" w:eastAsia="Times New Roman" w:hAnsi="GHEA Grapalat" w:cs="Times New Roman"/>
                <w:color w:val="000000" w:themeColor="text1"/>
                <w:sz w:val="24"/>
                <w:szCs w:val="24"/>
                <w:lang w:val="hy-AM"/>
              </w:rPr>
            </w:pPr>
          </w:p>
          <w:p w14:paraId="06D9BF37" w14:textId="6A8959B3" w:rsidR="001A121A" w:rsidRDefault="001A121A" w:rsidP="00D644A3">
            <w:pPr>
              <w:spacing w:line="276" w:lineRule="auto"/>
              <w:jc w:val="center"/>
              <w:rPr>
                <w:rFonts w:ascii="GHEA Grapalat" w:eastAsia="Times New Roman" w:hAnsi="GHEA Grapalat" w:cs="Times New Roman"/>
                <w:color w:val="000000" w:themeColor="text1"/>
                <w:sz w:val="24"/>
                <w:szCs w:val="24"/>
                <w:lang w:val="hy-AM"/>
              </w:rPr>
            </w:pPr>
          </w:p>
          <w:p w14:paraId="32431520" w14:textId="74F9833D" w:rsidR="001A121A" w:rsidRDefault="001A121A" w:rsidP="00D644A3">
            <w:pPr>
              <w:spacing w:line="276" w:lineRule="auto"/>
              <w:jc w:val="center"/>
              <w:rPr>
                <w:rFonts w:ascii="GHEA Grapalat" w:eastAsia="Times New Roman" w:hAnsi="GHEA Grapalat" w:cs="Times New Roman"/>
                <w:color w:val="000000" w:themeColor="text1"/>
                <w:sz w:val="24"/>
                <w:szCs w:val="24"/>
                <w:lang w:val="hy-AM"/>
              </w:rPr>
            </w:pPr>
          </w:p>
          <w:p w14:paraId="232CAEB4" w14:textId="77777777" w:rsidR="001A121A" w:rsidRDefault="001A121A" w:rsidP="00D644A3">
            <w:pPr>
              <w:spacing w:line="276" w:lineRule="auto"/>
              <w:jc w:val="center"/>
              <w:rPr>
                <w:rFonts w:ascii="GHEA Grapalat" w:eastAsia="Times New Roman" w:hAnsi="GHEA Grapalat" w:cs="Times New Roman"/>
                <w:color w:val="000000" w:themeColor="text1"/>
                <w:sz w:val="24"/>
                <w:szCs w:val="24"/>
                <w:lang w:val="hy-AM"/>
              </w:rPr>
            </w:pPr>
          </w:p>
          <w:p w14:paraId="34243814" w14:textId="6C88390B" w:rsidR="001A121A" w:rsidRDefault="001A121A" w:rsidP="00D644A3">
            <w:pPr>
              <w:spacing w:line="276" w:lineRule="auto"/>
              <w:jc w:val="center"/>
              <w:rPr>
                <w:rFonts w:ascii="GHEA Grapalat" w:eastAsia="Times New Roman" w:hAnsi="GHEA Grapalat" w:cs="Times New Roman"/>
                <w:color w:val="000000" w:themeColor="text1"/>
                <w:sz w:val="24"/>
                <w:szCs w:val="24"/>
                <w:lang w:val="hy-AM"/>
              </w:rPr>
            </w:pPr>
          </w:p>
          <w:p w14:paraId="41015CC6" w14:textId="6C50E27B" w:rsidR="001A121A" w:rsidRDefault="001A121A" w:rsidP="00D644A3">
            <w:pPr>
              <w:spacing w:line="276" w:lineRule="auto"/>
              <w:jc w:val="center"/>
              <w:rPr>
                <w:rFonts w:ascii="GHEA Grapalat" w:eastAsia="Times New Roman" w:hAnsi="GHEA Grapalat" w:cs="Times New Roman"/>
                <w:color w:val="000000" w:themeColor="text1"/>
                <w:sz w:val="24"/>
                <w:szCs w:val="24"/>
                <w:lang w:val="hy-AM"/>
              </w:rPr>
            </w:pPr>
          </w:p>
          <w:p w14:paraId="333EF4ED" w14:textId="0436E678" w:rsidR="001A121A" w:rsidRDefault="001A121A" w:rsidP="001A121A">
            <w:pPr>
              <w:spacing w:line="276"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49342A1D" w14:textId="71406DED" w:rsidR="001A121A" w:rsidRDefault="001A121A" w:rsidP="001A121A">
            <w:pPr>
              <w:spacing w:line="276" w:lineRule="auto"/>
              <w:jc w:val="center"/>
              <w:rPr>
                <w:rFonts w:ascii="GHEA Grapalat" w:eastAsia="Times New Roman" w:hAnsi="GHEA Grapalat" w:cs="Times New Roman"/>
                <w:color w:val="000000" w:themeColor="text1"/>
                <w:sz w:val="24"/>
                <w:szCs w:val="24"/>
                <w:lang w:val="hy-AM"/>
              </w:rPr>
            </w:pPr>
          </w:p>
          <w:p w14:paraId="4FC623AB" w14:textId="7F5339A6" w:rsidR="001A121A" w:rsidRDefault="001A121A" w:rsidP="001A121A">
            <w:pPr>
              <w:spacing w:line="276" w:lineRule="auto"/>
              <w:jc w:val="center"/>
              <w:rPr>
                <w:rFonts w:ascii="GHEA Grapalat" w:eastAsia="Times New Roman" w:hAnsi="GHEA Grapalat" w:cs="Times New Roman"/>
                <w:color w:val="000000" w:themeColor="text1"/>
                <w:sz w:val="24"/>
                <w:szCs w:val="24"/>
                <w:lang w:val="hy-AM"/>
              </w:rPr>
            </w:pPr>
          </w:p>
          <w:p w14:paraId="36D7900A" w14:textId="06BD977E" w:rsidR="001A121A" w:rsidRDefault="001A121A" w:rsidP="001A121A">
            <w:pPr>
              <w:spacing w:line="276" w:lineRule="auto"/>
              <w:jc w:val="center"/>
              <w:rPr>
                <w:rFonts w:ascii="GHEA Grapalat" w:eastAsia="Times New Roman" w:hAnsi="GHEA Grapalat" w:cs="Times New Roman"/>
                <w:color w:val="000000" w:themeColor="text1"/>
                <w:sz w:val="24"/>
                <w:szCs w:val="24"/>
                <w:lang w:val="hy-AM"/>
              </w:rPr>
            </w:pPr>
          </w:p>
          <w:p w14:paraId="326977AB" w14:textId="1320AC1F" w:rsidR="001A121A" w:rsidRDefault="001A121A" w:rsidP="001A121A">
            <w:pPr>
              <w:spacing w:line="276" w:lineRule="auto"/>
              <w:jc w:val="center"/>
              <w:rPr>
                <w:rFonts w:ascii="GHEA Grapalat" w:eastAsia="Times New Roman" w:hAnsi="GHEA Grapalat" w:cs="Times New Roman"/>
                <w:color w:val="000000" w:themeColor="text1"/>
                <w:sz w:val="24"/>
                <w:szCs w:val="24"/>
                <w:lang w:val="hy-AM"/>
              </w:rPr>
            </w:pPr>
          </w:p>
          <w:p w14:paraId="6777E24C" w14:textId="7D3170EC" w:rsidR="001A121A" w:rsidRDefault="001A121A" w:rsidP="001A121A">
            <w:pPr>
              <w:spacing w:line="276" w:lineRule="auto"/>
              <w:jc w:val="center"/>
              <w:rPr>
                <w:rFonts w:ascii="GHEA Grapalat" w:eastAsia="Times New Roman" w:hAnsi="GHEA Grapalat" w:cs="Times New Roman"/>
                <w:color w:val="000000" w:themeColor="text1"/>
                <w:sz w:val="24"/>
                <w:szCs w:val="24"/>
                <w:lang w:val="hy-AM"/>
              </w:rPr>
            </w:pPr>
          </w:p>
          <w:p w14:paraId="6CC5FC7A" w14:textId="0273C025" w:rsidR="001A121A" w:rsidRDefault="001A121A" w:rsidP="001A121A">
            <w:pPr>
              <w:spacing w:line="276" w:lineRule="auto"/>
              <w:jc w:val="center"/>
              <w:rPr>
                <w:rFonts w:ascii="GHEA Grapalat" w:eastAsia="Times New Roman" w:hAnsi="GHEA Grapalat" w:cs="Times New Roman"/>
                <w:color w:val="000000" w:themeColor="text1"/>
                <w:sz w:val="24"/>
                <w:szCs w:val="24"/>
                <w:lang w:val="hy-AM"/>
              </w:rPr>
            </w:pPr>
          </w:p>
          <w:p w14:paraId="2D9F0D9B" w14:textId="77777777" w:rsidR="001A121A" w:rsidRDefault="001A121A" w:rsidP="001A121A">
            <w:pPr>
              <w:spacing w:line="276" w:lineRule="auto"/>
              <w:jc w:val="center"/>
              <w:rPr>
                <w:rFonts w:ascii="GHEA Grapalat" w:eastAsia="Times New Roman" w:hAnsi="GHEA Grapalat" w:cs="Times New Roman"/>
                <w:color w:val="000000" w:themeColor="text1"/>
                <w:sz w:val="24"/>
                <w:szCs w:val="24"/>
                <w:lang w:val="hy-AM"/>
              </w:rPr>
            </w:pPr>
          </w:p>
          <w:p w14:paraId="760D7E9E" w14:textId="1B00AE3B" w:rsidR="001A121A" w:rsidRDefault="001A121A" w:rsidP="00D644A3">
            <w:pPr>
              <w:spacing w:line="276" w:lineRule="auto"/>
              <w:jc w:val="center"/>
              <w:rPr>
                <w:rFonts w:ascii="GHEA Grapalat" w:eastAsia="Times New Roman" w:hAnsi="GHEA Grapalat" w:cs="Times New Roman"/>
                <w:color w:val="000000" w:themeColor="text1"/>
                <w:sz w:val="24"/>
                <w:szCs w:val="24"/>
                <w:lang w:val="hy-AM"/>
              </w:rPr>
            </w:pPr>
          </w:p>
          <w:p w14:paraId="0428DA50" w14:textId="2E4BF07A" w:rsidR="001A121A" w:rsidRDefault="001A121A" w:rsidP="00D644A3">
            <w:pPr>
              <w:spacing w:line="276" w:lineRule="auto"/>
              <w:jc w:val="center"/>
              <w:rPr>
                <w:rFonts w:ascii="GHEA Grapalat" w:eastAsia="Times New Roman" w:hAnsi="GHEA Grapalat" w:cs="Times New Roman"/>
                <w:color w:val="000000" w:themeColor="text1"/>
                <w:sz w:val="24"/>
                <w:szCs w:val="24"/>
                <w:lang w:val="hy-AM"/>
              </w:rPr>
            </w:pPr>
          </w:p>
          <w:p w14:paraId="325541C0" w14:textId="0BC83CE4" w:rsidR="001A121A" w:rsidRDefault="001A121A" w:rsidP="00D644A3">
            <w:pPr>
              <w:spacing w:line="276" w:lineRule="auto"/>
              <w:jc w:val="center"/>
              <w:rPr>
                <w:rFonts w:ascii="GHEA Grapalat" w:eastAsia="Times New Roman" w:hAnsi="GHEA Grapalat" w:cs="Times New Roman"/>
                <w:color w:val="000000" w:themeColor="text1"/>
                <w:sz w:val="24"/>
                <w:szCs w:val="24"/>
                <w:lang w:val="hy-AM"/>
              </w:rPr>
            </w:pPr>
          </w:p>
          <w:p w14:paraId="1BD4BE03" w14:textId="4B8A41FF" w:rsidR="001A121A" w:rsidRDefault="001A121A" w:rsidP="00D644A3">
            <w:pPr>
              <w:spacing w:line="276" w:lineRule="auto"/>
              <w:jc w:val="center"/>
              <w:rPr>
                <w:rFonts w:ascii="GHEA Grapalat" w:eastAsia="Times New Roman" w:hAnsi="GHEA Grapalat" w:cs="Times New Roman"/>
                <w:color w:val="000000" w:themeColor="text1"/>
                <w:sz w:val="24"/>
                <w:szCs w:val="24"/>
                <w:lang w:val="hy-AM"/>
              </w:rPr>
            </w:pPr>
          </w:p>
          <w:p w14:paraId="1212A35D" w14:textId="7011E473" w:rsidR="001A121A" w:rsidRDefault="001A121A" w:rsidP="00D644A3">
            <w:pPr>
              <w:spacing w:line="276" w:lineRule="auto"/>
              <w:jc w:val="center"/>
              <w:rPr>
                <w:rFonts w:ascii="GHEA Grapalat" w:eastAsia="Times New Roman" w:hAnsi="GHEA Grapalat" w:cs="Times New Roman"/>
                <w:color w:val="000000" w:themeColor="text1"/>
                <w:sz w:val="24"/>
                <w:szCs w:val="24"/>
                <w:lang w:val="hy-AM"/>
              </w:rPr>
            </w:pPr>
          </w:p>
          <w:p w14:paraId="7975FC6C" w14:textId="3E61A3C3" w:rsidR="001A121A" w:rsidRDefault="001A121A" w:rsidP="00D644A3">
            <w:pPr>
              <w:spacing w:line="276" w:lineRule="auto"/>
              <w:jc w:val="center"/>
              <w:rPr>
                <w:rFonts w:ascii="GHEA Grapalat" w:eastAsia="Times New Roman" w:hAnsi="GHEA Grapalat" w:cs="Times New Roman"/>
                <w:color w:val="000000" w:themeColor="text1"/>
                <w:sz w:val="24"/>
                <w:szCs w:val="24"/>
                <w:lang w:val="hy-AM"/>
              </w:rPr>
            </w:pPr>
          </w:p>
          <w:p w14:paraId="42D4324D" w14:textId="619A923B" w:rsidR="001A121A" w:rsidRDefault="001A121A" w:rsidP="00D644A3">
            <w:pPr>
              <w:spacing w:line="276" w:lineRule="auto"/>
              <w:jc w:val="center"/>
              <w:rPr>
                <w:rFonts w:ascii="GHEA Grapalat" w:eastAsia="Times New Roman" w:hAnsi="GHEA Grapalat" w:cs="Times New Roman"/>
                <w:color w:val="000000" w:themeColor="text1"/>
                <w:sz w:val="24"/>
                <w:szCs w:val="24"/>
                <w:lang w:val="hy-AM"/>
              </w:rPr>
            </w:pPr>
          </w:p>
          <w:p w14:paraId="01E8CE9C" w14:textId="5B4ADCBC" w:rsidR="001A121A" w:rsidRDefault="001A121A" w:rsidP="00D644A3">
            <w:pPr>
              <w:spacing w:line="276" w:lineRule="auto"/>
              <w:jc w:val="center"/>
              <w:rPr>
                <w:rFonts w:ascii="GHEA Grapalat" w:eastAsia="Times New Roman" w:hAnsi="GHEA Grapalat" w:cs="Times New Roman"/>
                <w:color w:val="000000" w:themeColor="text1"/>
                <w:sz w:val="24"/>
                <w:szCs w:val="24"/>
                <w:lang w:val="hy-AM"/>
              </w:rPr>
            </w:pPr>
          </w:p>
          <w:p w14:paraId="6202FCA0" w14:textId="27A27F49" w:rsidR="001A121A" w:rsidRDefault="001A121A" w:rsidP="00D644A3">
            <w:pPr>
              <w:spacing w:line="276" w:lineRule="auto"/>
              <w:jc w:val="center"/>
              <w:rPr>
                <w:rFonts w:ascii="GHEA Grapalat" w:eastAsia="Times New Roman" w:hAnsi="GHEA Grapalat" w:cs="Times New Roman"/>
                <w:color w:val="000000" w:themeColor="text1"/>
                <w:sz w:val="24"/>
                <w:szCs w:val="24"/>
                <w:lang w:val="hy-AM"/>
              </w:rPr>
            </w:pPr>
          </w:p>
          <w:p w14:paraId="338606EB" w14:textId="77CCC4C4" w:rsidR="001A121A" w:rsidRDefault="001A121A" w:rsidP="001A121A">
            <w:pPr>
              <w:spacing w:line="276" w:lineRule="auto"/>
              <w:jc w:val="center"/>
              <w:rPr>
                <w:rFonts w:ascii="GHEA Grapalat" w:eastAsia="Times New Roman" w:hAnsi="GHEA Grapalat" w:cs="Times New Roman"/>
                <w:color w:val="000000" w:themeColor="text1"/>
                <w:sz w:val="24"/>
                <w:szCs w:val="24"/>
                <w:lang w:val="hy-AM"/>
              </w:rPr>
            </w:pPr>
          </w:p>
          <w:p w14:paraId="05A57E81" w14:textId="38F2D289" w:rsidR="001A121A" w:rsidRDefault="001A121A" w:rsidP="001A121A">
            <w:pPr>
              <w:spacing w:line="276" w:lineRule="auto"/>
              <w:jc w:val="center"/>
              <w:rPr>
                <w:rFonts w:ascii="GHEA Grapalat" w:eastAsia="Times New Roman" w:hAnsi="GHEA Grapalat" w:cs="Times New Roman"/>
                <w:color w:val="000000" w:themeColor="text1"/>
                <w:sz w:val="24"/>
                <w:szCs w:val="24"/>
                <w:lang w:val="hy-AM"/>
              </w:rPr>
            </w:pPr>
          </w:p>
          <w:p w14:paraId="5683AA09" w14:textId="55CA8D20" w:rsidR="001A121A" w:rsidRDefault="001A121A" w:rsidP="001A121A">
            <w:pPr>
              <w:spacing w:line="276" w:lineRule="auto"/>
              <w:jc w:val="center"/>
              <w:rPr>
                <w:rFonts w:ascii="GHEA Grapalat" w:eastAsia="Times New Roman" w:hAnsi="GHEA Grapalat" w:cs="Times New Roman"/>
                <w:color w:val="000000" w:themeColor="text1"/>
                <w:sz w:val="24"/>
                <w:szCs w:val="24"/>
                <w:lang w:val="hy-AM"/>
              </w:rPr>
            </w:pPr>
          </w:p>
          <w:p w14:paraId="5694F1F2" w14:textId="77777777" w:rsidR="006368EF" w:rsidRDefault="006368EF" w:rsidP="001A121A">
            <w:pPr>
              <w:spacing w:line="276" w:lineRule="auto"/>
              <w:jc w:val="center"/>
              <w:rPr>
                <w:rFonts w:ascii="GHEA Grapalat" w:eastAsia="Times New Roman" w:hAnsi="GHEA Grapalat" w:cs="Times New Roman"/>
                <w:color w:val="000000" w:themeColor="text1"/>
                <w:sz w:val="24"/>
                <w:szCs w:val="24"/>
                <w:lang w:val="hy-AM"/>
              </w:rPr>
            </w:pPr>
          </w:p>
          <w:p w14:paraId="0285C6A9" w14:textId="647AC058" w:rsidR="001A121A" w:rsidRDefault="001A121A" w:rsidP="001A121A">
            <w:pPr>
              <w:spacing w:line="276"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1FF9E259" w14:textId="77777777" w:rsidR="001A121A" w:rsidRDefault="001A121A" w:rsidP="00D644A3">
            <w:pPr>
              <w:spacing w:line="276" w:lineRule="auto"/>
              <w:jc w:val="center"/>
              <w:rPr>
                <w:rFonts w:ascii="GHEA Grapalat" w:eastAsia="Times New Roman" w:hAnsi="GHEA Grapalat" w:cs="Times New Roman"/>
                <w:color w:val="000000" w:themeColor="text1"/>
                <w:sz w:val="24"/>
                <w:szCs w:val="24"/>
                <w:lang w:val="hy-AM"/>
              </w:rPr>
            </w:pPr>
          </w:p>
          <w:p w14:paraId="427891C9" w14:textId="77777777" w:rsidR="00D644A3" w:rsidRDefault="00D644A3" w:rsidP="00D644A3">
            <w:pPr>
              <w:spacing w:line="276" w:lineRule="auto"/>
              <w:jc w:val="center"/>
              <w:rPr>
                <w:rFonts w:ascii="GHEA Grapalat" w:eastAsia="Times New Roman" w:hAnsi="GHEA Grapalat" w:cs="Times New Roman"/>
                <w:color w:val="000000" w:themeColor="text1"/>
                <w:sz w:val="24"/>
                <w:szCs w:val="24"/>
                <w:lang w:val="hy-AM"/>
              </w:rPr>
            </w:pPr>
          </w:p>
          <w:p w14:paraId="158A5EF3" w14:textId="77777777" w:rsidR="008B70A1" w:rsidRPr="00EA0DFD" w:rsidRDefault="008B70A1" w:rsidP="00373FBB">
            <w:pPr>
              <w:spacing w:line="276" w:lineRule="auto"/>
              <w:jc w:val="center"/>
              <w:rPr>
                <w:rFonts w:ascii="GHEA Grapalat" w:hAnsi="GHEA Grapalat"/>
                <w:color w:val="000000" w:themeColor="text1"/>
                <w:sz w:val="24"/>
                <w:szCs w:val="24"/>
                <w:lang w:val="hy-AM"/>
              </w:rPr>
            </w:pPr>
          </w:p>
        </w:tc>
      </w:tr>
    </w:tbl>
    <w:p w14:paraId="6D075F42" w14:textId="77777777" w:rsidR="00FF4FDA" w:rsidRPr="00C54471" w:rsidRDefault="00FF4FDA" w:rsidP="000515ED">
      <w:pPr>
        <w:shd w:val="clear" w:color="auto" w:fill="FFFFFF"/>
        <w:spacing w:after="0" w:line="240" w:lineRule="auto"/>
        <w:rPr>
          <w:rFonts w:ascii="GHEA Grapalat" w:eastAsia="Times New Roman" w:hAnsi="GHEA Grapalat" w:cs="Times New Roman"/>
          <w:color w:val="000000" w:themeColor="text1"/>
          <w:sz w:val="21"/>
          <w:szCs w:val="21"/>
          <w:lang w:val="hy-AM"/>
        </w:rPr>
      </w:pPr>
    </w:p>
    <w:sectPr w:rsidR="00FF4FDA" w:rsidRPr="00C54471" w:rsidSect="000C1ABF">
      <w:pgSz w:w="16838" w:h="11906" w:orient="landscape"/>
      <w:pgMar w:top="270" w:right="648" w:bottom="576"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5150B"/>
    <w:multiLevelType w:val="hybridMultilevel"/>
    <w:tmpl w:val="0C8A7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E86BFB"/>
    <w:multiLevelType w:val="hybridMultilevel"/>
    <w:tmpl w:val="36EC4F44"/>
    <w:lvl w:ilvl="0" w:tplc="2BA85B5E">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A91FCD"/>
    <w:multiLevelType w:val="hybridMultilevel"/>
    <w:tmpl w:val="016AB044"/>
    <w:lvl w:ilvl="0" w:tplc="02605E0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13DA5176"/>
    <w:multiLevelType w:val="hybridMultilevel"/>
    <w:tmpl w:val="DE2AB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427560"/>
    <w:multiLevelType w:val="hybridMultilevel"/>
    <w:tmpl w:val="2CCCEF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C97D87"/>
    <w:multiLevelType w:val="hybridMultilevel"/>
    <w:tmpl w:val="2704352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2771594"/>
    <w:multiLevelType w:val="hybridMultilevel"/>
    <w:tmpl w:val="F028C1A0"/>
    <w:lvl w:ilvl="0" w:tplc="849E4B0E">
      <w:start w:val="1"/>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EE3B52"/>
    <w:multiLevelType w:val="hybridMultilevel"/>
    <w:tmpl w:val="0AD02AC2"/>
    <w:lvl w:ilvl="0" w:tplc="D3AE39A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6F7227C7"/>
    <w:multiLevelType w:val="hybridMultilevel"/>
    <w:tmpl w:val="8C9804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CA74D0"/>
    <w:multiLevelType w:val="hybridMultilevel"/>
    <w:tmpl w:val="D9FE77AC"/>
    <w:lvl w:ilvl="0" w:tplc="98405D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4"/>
  </w:num>
  <w:num w:numId="3">
    <w:abstractNumId w:val="0"/>
  </w:num>
  <w:num w:numId="4">
    <w:abstractNumId w:val="9"/>
  </w:num>
  <w:num w:numId="5">
    <w:abstractNumId w:val="7"/>
  </w:num>
  <w:num w:numId="6">
    <w:abstractNumId w:val="2"/>
  </w:num>
  <w:num w:numId="7">
    <w:abstractNumId w:val="6"/>
  </w:num>
  <w:num w:numId="8">
    <w:abstractNumId w:val="5"/>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D18"/>
    <w:rsid w:val="000119D4"/>
    <w:rsid w:val="000135A1"/>
    <w:rsid w:val="00014130"/>
    <w:rsid w:val="00015239"/>
    <w:rsid w:val="00017246"/>
    <w:rsid w:val="000233F1"/>
    <w:rsid w:val="00030073"/>
    <w:rsid w:val="00030284"/>
    <w:rsid w:val="00033303"/>
    <w:rsid w:val="000339A0"/>
    <w:rsid w:val="00037F47"/>
    <w:rsid w:val="00040093"/>
    <w:rsid w:val="000515ED"/>
    <w:rsid w:val="000539F4"/>
    <w:rsid w:val="000844DD"/>
    <w:rsid w:val="0009089F"/>
    <w:rsid w:val="0009448E"/>
    <w:rsid w:val="00094BE6"/>
    <w:rsid w:val="0009519C"/>
    <w:rsid w:val="000A34ED"/>
    <w:rsid w:val="000A526B"/>
    <w:rsid w:val="000B376C"/>
    <w:rsid w:val="000B4069"/>
    <w:rsid w:val="000B79AE"/>
    <w:rsid w:val="000C1ABF"/>
    <w:rsid w:val="000D1180"/>
    <w:rsid w:val="000D2D2B"/>
    <w:rsid w:val="000E36DB"/>
    <w:rsid w:val="00101626"/>
    <w:rsid w:val="001020D3"/>
    <w:rsid w:val="00105DAE"/>
    <w:rsid w:val="00111AD9"/>
    <w:rsid w:val="00120FD9"/>
    <w:rsid w:val="00122DF7"/>
    <w:rsid w:val="00122F48"/>
    <w:rsid w:val="0013757B"/>
    <w:rsid w:val="00141FA1"/>
    <w:rsid w:val="00161E4F"/>
    <w:rsid w:val="001639B5"/>
    <w:rsid w:val="001733AD"/>
    <w:rsid w:val="00174F89"/>
    <w:rsid w:val="00186767"/>
    <w:rsid w:val="001914D9"/>
    <w:rsid w:val="00195131"/>
    <w:rsid w:val="00195B7E"/>
    <w:rsid w:val="001A121A"/>
    <w:rsid w:val="001A76BD"/>
    <w:rsid w:val="001C4645"/>
    <w:rsid w:val="001D1549"/>
    <w:rsid w:val="001D663E"/>
    <w:rsid w:val="001E12D0"/>
    <w:rsid w:val="00202B3D"/>
    <w:rsid w:val="00224946"/>
    <w:rsid w:val="00232052"/>
    <w:rsid w:val="002368C8"/>
    <w:rsid w:val="002370B5"/>
    <w:rsid w:val="0024013A"/>
    <w:rsid w:val="00257EA7"/>
    <w:rsid w:val="00260DED"/>
    <w:rsid w:val="00270F1F"/>
    <w:rsid w:val="00273F19"/>
    <w:rsid w:val="00286FF2"/>
    <w:rsid w:val="002A25DE"/>
    <w:rsid w:val="002A4A9A"/>
    <w:rsid w:val="002A65B1"/>
    <w:rsid w:val="002B0A91"/>
    <w:rsid w:val="002B0AF1"/>
    <w:rsid w:val="002B18C3"/>
    <w:rsid w:val="002B50B4"/>
    <w:rsid w:val="002C10D7"/>
    <w:rsid w:val="002C7CB1"/>
    <w:rsid w:val="002D0459"/>
    <w:rsid w:val="002D1633"/>
    <w:rsid w:val="002D1FC0"/>
    <w:rsid w:val="002D2160"/>
    <w:rsid w:val="002D79AC"/>
    <w:rsid w:val="002E6A3E"/>
    <w:rsid w:val="002F7E9A"/>
    <w:rsid w:val="00306AF9"/>
    <w:rsid w:val="003214A7"/>
    <w:rsid w:val="00322A50"/>
    <w:rsid w:val="00326E01"/>
    <w:rsid w:val="00336C95"/>
    <w:rsid w:val="00340D9D"/>
    <w:rsid w:val="0034234E"/>
    <w:rsid w:val="00345F1D"/>
    <w:rsid w:val="00354FDA"/>
    <w:rsid w:val="003648E7"/>
    <w:rsid w:val="00372D20"/>
    <w:rsid w:val="00373FBB"/>
    <w:rsid w:val="00381D07"/>
    <w:rsid w:val="00396D87"/>
    <w:rsid w:val="003B038A"/>
    <w:rsid w:val="003B34BC"/>
    <w:rsid w:val="003B4C25"/>
    <w:rsid w:val="003B5AA6"/>
    <w:rsid w:val="003B7D10"/>
    <w:rsid w:val="003C3FE5"/>
    <w:rsid w:val="003C4722"/>
    <w:rsid w:val="003D22E3"/>
    <w:rsid w:val="003E0594"/>
    <w:rsid w:val="003E4523"/>
    <w:rsid w:val="003F141F"/>
    <w:rsid w:val="003F3371"/>
    <w:rsid w:val="00404A26"/>
    <w:rsid w:val="00405BF3"/>
    <w:rsid w:val="00405D14"/>
    <w:rsid w:val="0040624A"/>
    <w:rsid w:val="00407ED9"/>
    <w:rsid w:val="0041090E"/>
    <w:rsid w:val="00411341"/>
    <w:rsid w:val="0041540A"/>
    <w:rsid w:val="0042244E"/>
    <w:rsid w:val="004311C9"/>
    <w:rsid w:val="00432C7A"/>
    <w:rsid w:val="00437419"/>
    <w:rsid w:val="00441686"/>
    <w:rsid w:val="0044217D"/>
    <w:rsid w:val="0046747D"/>
    <w:rsid w:val="0047015B"/>
    <w:rsid w:val="00472922"/>
    <w:rsid w:val="00472AC5"/>
    <w:rsid w:val="00474180"/>
    <w:rsid w:val="0047685C"/>
    <w:rsid w:val="00476A69"/>
    <w:rsid w:val="0048117D"/>
    <w:rsid w:val="00496BCC"/>
    <w:rsid w:val="004A4FD1"/>
    <w:rsid w:val="004A590B"/>
    <w:rsid w:val="004C1C5B"/>
    <w:rsid w:val="004C7309"/>
    <w:rsid w:val="004D74ED"/>
    <w:rsid w:val="004E5CD0"/>
    <w:rsid w:val="004E727E"/>
    <w:rsid w:val="004F02F0"/>
    <w:rsid w:val="004F79CE"/>
    <w:rsid w:val="005035B8"/>
    <w:rsid w:val="00506651"/>
    <w:rsid w:val="00506C95"/>
    <w:rsid w:val="005273F7"/>
    <w:rsid w:val="005463A1"/>
    <w:rsid w:val="00550B7A"/>
    <w:rsid w:val="00555E5C"/>
    <w:rsid w:val="005563CC"/>
    <w:rsid w:val="00556D43"/>
    <w:rsid w:val="0056090D"/>
    <w:rsid w:val="005619BD"/>
    <w:rsid w:val="0057188B"/>
    <w:rsid w:val="0057518E"/>
    <w:rsid w:val="0057561A"/>
    <w:rsid w:val="00583B53"/>
    <w:rsid w:val="005874C5"/>
    <w:rsid w:val="005972F4"/>
    <w:rsid w:val="005A1FA9"/>
    <w:rsid w:val="005A33D2"/>
    <w:rsid w:val="005A5A12"/>
    <w:rsid w:val="005A77D2"/>
    <w:rsid w:val="005B0DC6"/>
    <w:rsid w:val="005B5B6E"/>
    <w:rsid w:val="005B67C3"/>
    <w:rsid w:val="005C0A0C"/>
    <w:rsid w:val="005C55C5"/>
    <w:rsid w:val="005D2F7C"/>
    <w:rsid w:val="005D431A"/>
    <w:rsid w:val="005D6B11"/>
    <w:rsid w:val="005D7970"/>
    <w:rsid w:val="005E1441"/>
    <w:rsid w:val="005E6D48"/>
    <w:rsid w:val="005F0749"/>
    <w:rsid w:val="005F47A4"/>
    <w:rsid w:val="005F728F"/>
    <w:rsid w:val="00604FF4"/>
    <w:rsid w:val="00607C8D"/>
    <w:rsid w:val="00611188"/>
    <w:rsid w:val="006172C4"/>
    <w:rsid w:val="00627A32"/>
    <w:rsid w:val="006314C4"/>
    <w:rsid w:val="006368EF"/>
    <w:rsid w:val="0064147B"/>
    <w:rsid w:val="00644DB5"/>
    <w:rsid w:val="00652B35"/>
    <w:rsid w:val="00667096"/>
    <w:rsid w:val="006708E6"/>
    <w:rsid w:val="0067353B"/>
    <w:rsid w:val="00674D0D"/>
    <w:rsid w:val="0068046C"/>
    <w:rsid w:val="00680D01"/>
    <w:rsid w:val="006851AB"/>
    <w:rsid w:val="006926BA"/>
    <w:rsid w:val="006A0188"/>
    <w:rsid w:val="006A3C15"/>
    <w:rsid w:val="006A4325"/>
    <w:rsid w:val="006A5CB5"/>
    <w:rsid w:val="006B304B"/>
    <w:rsid w:val="006B6F9D"/>
    <w:rsid w:val="006D0ECE"/>
    <w:rsid w:val="006D2C88"/>
    <w:rsid w:val="006D6F7A"/>
    <w:rsid w:val="006E72B4"/>
    <w:rsid w:val="006F3FB0"/>
    <w:rsid w:val="00700F15"/>
    <w:rsid w:val="0071750F"/>
    <w:rsid w:val="00722799"/>
    <w:rsid w:val="007252AF"/>
    <w:rsid w:val="0073758E"/>
    <w:rsid w:val="00741394"/>
    <w:rsid w:val="00742EFF"/>
    <w:rsid w:val="00750590"/>
    <w:rsid w:val="00756353"/>
    <w:rsid w:val="00765718"/>
    <w:rsid w:val="00780EB3"/>
    <w:rsid w:val="0078280A"/>
    <w:rsid w:val="00785379"/>
    <w:rsid w:val="007918BA"/>
    <w:rsid w:val="0079281E"/>
    <w:rsid w:val="00794C2F"/>
    <w:rsid w:val="007B2A3B"/>
    <w:rsid w:val="007B60CB"/>
    <w:rsid w:val="007C27F1"/>
    <w:rsid w:val="007C39FA"/>
    <w:rsid w:val="007C6006"/>
    <w:rsid w:val="007D1056"/>
    <w:rsid w:val="007D38B3"/>
    <w:rsid w:val="007E03FA"/>
    <w:rsid w:val="007F1389"/>
    <w:rsid w:val="00802C4F"/>
    <w:rsid w:val="008079D5"/>
    <w:rsid w:val="00815CAD"/>
    <w:rsid w:val="0082120C"/>
    <w:rsid w:val="008419AE"/>
    <w:rsid w:val="00844384"/>
    <w:rsid w:val="00844394"/>
    <w:rsid w:val="00845D74"/>
    <w:rsid w:val="00862D51"/>
    <w:rsid w:val="00870107"/>
    <w:rsid w:val="0087148F"/>
    <w:rsid w:val="008750F9"/>
    <w:rsid w:val="00884B1E"/>
    <w:rsid w:val="00895EC0"/>
    <w:rsid w:val="00895EE3"/>
    <w:rsid w:val="008A39EF"/>
    <w:rsid w:val="008A6187"/>
    <w:rsid w:val="008B4760"/>
    <w:rsid w:val="008B70A1"/>
    <w:rsid w:val="008D0DC3"/>
    <w:rsid w:val="008D61C4"/>
    <w:rsid w:val="008E0192"/>
    <w:rsid w:val="008E0653"/>
    <w:rsid w:val="008F5622"/>
    <w:rsid w:val="008F6A58"/>
    <w:rsid w:val="00902FFC"/>
    <w:rsid w:val="009036F2"/>
    <w:rsid w:val="009038F8"/>
    <w:rsid w:val="00905262"/>
    <w:rsid w:val="009121D9"/>
    <w:rsid w:val="00912D0A"/>
    <w:rsid w:val="00913657"/>
    <w:rsid w:val="00920025"/>
    <w:rsid w:val="00922470"/>
    <w:rsid w:val="00925FAA"/>
    <w:rsid w:val="009300D3"/>
    <w:rsid w:val="00937C23"/>
    <w:rsid w:val="009475A3"/>
    <w:rsid w:val="00947E51"/>
    <w:rsid w:val="00963578"/>
    <w:rsid w:val="00971A41"/>
    <w:rsid w:val="00972E09"/>
    <w:rsid w:val="00974554"/>
    <w:rsid w:val="0097711A"/>
    <w:rsid w:val="00986D57"/>
    <w:rsid w:val="00994AF1"/>
    <w:rsid w:val="00995363"/>
    <w:rsid w:val="009964D9"/>
    <w:rsid w:val="00996AB2"/>
    <w:rsid w:val="009B066A"/>
    <w:rsid w:val="009C646B"/>
    <w:rsid w:val="009F3A61"/>
    <w:rsid w:val="009F68B1"/>
    <w:rsid w:val="00A0459C"/>
    <w:rsid w:val="00A11864"/>
    <w:rsid w:val="00A13F49"/>
    <w:rsid w:val="00A17E13"/>
    <w:rsid w:val="00A2463C"/>
    <w:rsid w:val="00A500EA"/>
    <w:rsid w:val="00A50762"/>
    <w:rsid w:val="00A6559C"/>
    <w:rsid w:val="00A70746"/>
    <w:rsid w:val="00A71C90"/>
    <w:rsid w:val="00A770F2"/>
    <w:rsid w:val="00A8158C"/>
    <w:rsid w:val="00A853AC"/>
    <w:rsid w:val="00A87013"/>
    <w:rsid w:val="00AB0EA6"/>
    <w:rsid w:val="00AC0B3B"/>
    <w:rsid w:val="00AC0BAA"/>
    <w:rsid w:val="00AC0CEA"/>
    <w:rsid w:val="00AD07DA"/>
    <w:rsid w:val="00AD1C94"/>
    <w:rsid w:val="00AE14A2"/>
    <w:rsid w:val="00AE6547"/>
    <w:rsid w:val="00B070EC"/>
    <w:rsid w:val="00B102E4"/>
    <w:rsid w:val="00B11F23"/>
    <w:rsid w:val="00B120E8"/>
    <w:rsid w:val="00B1608E"/>
    <w:rsid w:val="00B26EA9"/>
    <w:rsid w:val="00B30131"/>
    <w:rsid w:val="00B35B7D"/>
    <w:rsid w:val="00B617DD"/>
    <w:rsid w:val="00B63813"/>
    <w:rsid w:val="00B6406A"/>
    <w:rsid w:val="00B647D4"/>
    <w:rsid w:val="00B76DA7"/>
    <w:rsid w:val="00B77EB7"/>
    <w:rsid w:val="00B944C9"/>
    <w:rsid w:val="00B94F9D"/>
    <w:rsid w:val="00B95A16"/>
    <w:rsid w:val="00B96980"/>
    <w:rsid w:val="00B9708F"/>
    <w:rsid w:val="00BA0898"/>
    <w:rsid w:val="00BA3DBC"/>
    <w:rsid w:val="00BB3F40"/>
    <w:rsid w:val="00BB6DAD"/>
    <w:rsid w:val="00BC28AE"/>
    <w:rsid w:val="00BC7565"/>
    <w:rsid w:val="00BD480F"/>
    <w:rsid w:val="00BD4CC1"/>
    <w:rsid w:val="00BD5DD0"/>
    <w:rsid w:val="00BE199C"/>
    <w:rsid w:val="00BE310A"/>
    <w:rsid w:val="00BE6B3A"/>
    <w:rsid w:val="00BE7C3B"/>
    <w:rsid w:val="00BF60C3"/>
    <w:rsid w:val="00BF778E"/>
    <w:rsid w:val="00BF7CFF"/>
    <w:rsid w:val="00C23212"/>
    <w:rsid w:val="00C27757"/>
    <w:rsid w:val="00C3147D"/>
    <w:rsid w:val="00C35A5C"/>
    <w:rsid w:val="00C47A68"/>
    <w:rsid w:val="00C47F47"/>
    <w:rsid w:val="00C54471"/>
    <w:rsid w:val="00C57D31"/>
    <w:rsid w:val="00C617CD"/>
    <w:rsid w:val="00C652D9"/>
    <w:rsid w:val="00C730B0"/>
    <w:rsid w:val="00C7372F"/>
    <w:rsid w:val="00C75BBB"/>
    <w:rsid w:val="00C80F3D"/>
    <w:rsid w:val="00C8387A"/>
    <w:rsid w:val="00C93D76"/>
    <w:rsid w:val="00C95D18"/>
    <w:rsid w:val="00C966F1"/>
    <w:rsid w:val="00CA105C"/>
    <w:rsid w:val="00CA5FF9"/>
    <w:rsid w:val="00CA6E74"/>
    <w:rsid w:val="00CA7808"/>
    <w:rsid w:val="00CB0045"/>
    <w:rsid w:val="00CF6A74"/>
    <w:rsid w:val="00CF7AA1"/>
    <w:rsid w:val="00D00FB0"/>
    <w:rsid w:val="00D06999"/>
    <w:rsid w:val="00D072DC"/>
    <w:rsid w:val="00D117AC"/>
    <w:rsid w:val="00D13071"/>
    <w:rsid w:val="00D143A0"/>
    <w:rsid w:val="00D15D12"/>
    <w:rsid w:val="00D23F74"/>
    <w:rsid w:val="00D3339D"/>
    <w:rsid w:val="00D34FC8"/>
    <w:rsid w:val="00D369C0"/>
    <w:rsid w:val="00D3704E"/>
    <w:rsid w:val="00D4013F"/>
    <w:rsid w:val="00D620A6"/>
    <w:rsid w:val="00D644A3"/>
    <w:rsid w:val="00D64EF9"/>
    <w:rsid w:val="00D7112F"/>
    <w:rsid w:val="00D73350"/>
    <w:rsid w:val="00D82C57"/>
    <w:rsid w:val="00D854F6"/>
    <w:rsid w:val="00DA1457"/>
    <w:rsid w:val="00DA478B"/>
    <w:rsid w:val="00DA78AC"/>
    <w:rsid w:val="00DC31C9"/>
    <w:rsid w:val="00DC5AC5"/>
    <w:rsid w:val="00DE21A8"/>
    <w:rsid w:val="00DE582A"/>
    <w:rsid w:val="00DE6748"/>
    <w:rsid w:val="00DF3B3F"/>
    <w:rsid w:val="00DF5692"/>
    <w:rsid w:val="00DF68A8"/>
    <w:rsid w:val="00E06DCA"/>
    <w:rsid w:val="00E07871"/>
    <w:rsid w:val="00E12AD1"/>
    <w:rsid w:val="00E304E3"/>
    <w:rsid w:val="00E35D36"/>
    <w:rsid w:val="00E36356"/>
    <w:rsid w:val="00E569F4"/>
    <w:rsid w:val="00E61FDF"/>
    <w:rsid w:val="00E642AF"/>
    <w:rsid w:val="00E77605"/>
    <w:rsid w:val="00E832A7"/>
    <w:rsid w:val="00EA0DFD"/>
    <w:rsid w:val="00EA1BCB"/>
    <w:rsid w:val="00EA67A1"/>
    <w:rsid w:val="00EA7D4A"/>
    <w:rsid w:val="00EB0101"/>
    <w:rsid w:val="00EB7FF6"/>
    <w:rsid w:val="00EC026B"/>
    <w:rsid w:val="00EC0B9F"/>
    <w:rsid w:val="00EC348C"/>
    <w:rsid w:val="00ED59FB"/>
    <w:rsid w:val="00EE2906"/>
    <w:rsid w:val="00EE595C"/>
    <w:rsid w:val="00EE7A8A"/>
    <w:rsid w:val="00EF06DE"/>
    <w:rsid w:val="00EF3390"/>
    <w:rsid w:val="00EF7893"/>
    <w:rsid w:val="00EF7CF5"/>
    <w:rsid w:val="00F07D11"/>
    <w:rsid w:val="00F1767E"/>
    <w:rsid w:val="00F22090"/>
    <w:rsid w:val="00F227BC"/>
    <w:rsid w:val="00F33D90"/>
    <w:rsid w:val="00F342CA"/>
    <w:rsid w:val="00F3728B"/>
    <w:rsid w:val="00F4095A"/>
    <w:rsid w:val="00F41606"/>
    <w:rsid w:val="00F4341F"/>
    <w:rsid w:val="00F4398C"/>
    <w:rsid w:val="00F45448"/>
    <w:rsid w:val="00F53C55"/>
    <w:rsid w:val="00F60E11"/>
    <w:rsid w:val="00F66EDD"/>
    <w:rsid w:val="00F707EE"/>
    <w:rsid w:val="00F80DEE"/>
    <w:rsid w:val="00F849C7"/>
    <w:rsid w:val="00F879C5"/>
    <w:rsid w:val="00F87D10"/>
    <w:rsid w:val="00F92027"/>
    <w:rsid w:val="00F929BF"/>
    <w:rsid w:val="00F942C8"/>
    <w:rsid w:val="00FA6367"/>
    <w:rsid w:val="00FA70EB"/>
    <w:rsid w:val="00FA76D4"/>
    <w:rsid w:val="00FA7B93"/>
    <w:rsid w:val="00FB5D82"/>
    <w:rsid w:val="00FC4C88"/>
    <w:rsid w:val="00FC520D"/>
    <w:rsid w:val="00FD063C"/>
    <w:rsid w:val="00FD2453"/>
    <w:rsid w:val="00FD2E37"/>
    <w:rsid w:val="00FD5DCB"/>
    <w:rsid w:val="00FF0987"/>
    <w:rsid w:val="00FF3EA1"/>
    <w:rsid w:val="00FF4FDA"/>
    <w:rsid w:val="00FF5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F5CCA"/>
  <w15:docId w15:val="{0F4A5A64-2E08-4CBA-A56C-588DB273E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0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Обычный (Web)1,Знак Знак,Char Char Char,Char Char Char Char,Char Char Char1, webb"/>
    <w:basedOn w:val="Normal"/>
    <w:link w:val="NormalWebChar"/>
    <w:uiPriority w:val="99"/>
    <w:unhideWhenUsed/>
    <w:qFormat/>
    <w:rsid w:val="009C646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C646B"/>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033303"/>
    <w:pPr>
      <w:ind w:left="720"/>
      <w:contextualSpacing/>
    </w:pPr>
  </w:style>
  <w:style w:type="table" w:styleId="TableGrid">
    <w:name w:val="Table Grid"/>
    <w:basedOn w:val="TableNormal"/>
    <w:uiPriority w:val="39"/>
    <w:rsid w:val="00364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Обычный (Web)1 Char,Знак Знак Char, webb Char"/>
    <w:link w:val="NormalWeb"/>
    <w:uiPriority w:val="99"/>
    <w:locked/>
    <w:rsid w:val="005874C5"/>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117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140152">
      <w:bodyDiv w:val="1"/>
      <w:marLeft w:val="0"/>
      <w:marRight w:val="0"/>
      <w:marTop w:val="0"/>
      <w:marBottom w:val="0"/>
      <w:divBdr>
        <w:top w:val="none" w:sz="0" w:space="0" w:color="auto"/>
        <w:left w:val="none" w:sz="0" w:space="0" w:color="auto"/>
        <w:bottom w:val="none" w:sz="0" w:space="0" w:color="auto"/>
        <w:right w:val="none" w:sz="0" w:space="0" w:color="auto"/>
      </w:divBdr>
    </w:div>
    <w:div w:id="929004662">
      <w:bodyDiv w:val="1"/>
      <w:marLeft w:val="0"/>
      <w:marRight w:val="0"/>
      <w:marTop w:val="0"/>
      <w:marBottom w:val="0"/>
      <w:divBdr>
        <w:top w:val="none" w:sz="0" w:space="0" w:color="auto"/>
        <w:left w:val="none" w:sz="0" w:space="0" w:color="auto"/>
        <w:bottom w:val="none" w:sz="0" w:space="0" w:color="auto"/>
        <w:right w:val="none" w:sz="0" w:space="0" w:color="auto"/>
      </w:divBdr>
    </w:div>
    <w:div w:id="1684748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3D496-0C49-4839-8766-F84D325B4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11</Pages>
  <Words>2384</Words>
  <Characters>13590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Anush Zh. Veranyan</dc:creator>
  <cp:keywords>https:/mul2-mineconomy.gov.am/tasks/611324/oneclick/3d0da2523e89c444aaa67248a8f25d42eb45422fd9fac704357d22a8f08078ea.docx?token=49264b223dc6bb385d5a719e99745b68</cp:keywords>
  <dc:description/>
  <cp:lastModifiedBy>Arpine Y. Karapetyan</cp:lastModifiedBy>
  <cp:revision>68</cp:revision>
  <cp:lastPrinted>2024-03-14T05:22:00Z</cp:lastPrinted>
  <dcterms:created xsi:type="dcterms:W3CDTF">2024-03-29T06:49:00Z</dcterms:created>
  <dcterms:modified xsi:type="dcterms:W3CDTF">2026-04-29T07:23:00Z</dcterms:modified>
</cp:coreProperties>
</file>