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5B3CF" w14:textId="55DEEBF1" w:rsidR="003C546A" w:rsidRPr="00D4562A" w:rsidRDefault="00AF66B8" w:rsidP="00D4562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8D4320" w:rsidRPr="00EB4B8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F5CF3CC" w14:textId="29F80BB4" w:rsidR="002D4BA1" w:rsidRPr="00AF66B8" w:rsidRDefault="002D4BA1" w:rsidP="008352B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F66B8">
        <w:rPr>
          <w:rFonts w:ascii="GHEA Grapalat" w:hAnsi="GHEA Grapalat"/>
          <w:b/>
          <w:sz w:val="24"/>
          <w:szCs w:val="24"/>
        </w:rPr>
        <w:t xml:space="preserve"> </w:t>
      </w:r>
      <w:r w:rsidRPr="00AF66B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5C01BE69" w14:textId="7685D716" w:rsidR="002D4BA1" w:rsidRPr="00AF66B8" w:rsidRDefault="002D4BA1" w:rsidP="008352BD">
      <w:pPr>
        <w:spacing w:after="240" w:line="360" w:lineRule="auto"/>
        <w:jc w:val="center"/>
        <w:rPr>
          <w:rFonts w:ascii="GHEA Grapalat" w:hAnsi="GHEA Grapalat" w:cstheme="majorHAnsi"/>
          <w:b/>
          <w:sz w:val="32"/>
          <w:szCs w:val="32"/>
          <w:lang w:val="hy-AM"/>
        </w:rPr>
      </w:pP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Ո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Ր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Ո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Շ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Ո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Ւ</w:t>
      </w:r>
      <w:r w:rsidR="00AF66B8">
        <w:rPr>
          <w:rFonts w:ascii="GHEA Grapalat" w:hAnsi="GHEA Grapalat" w:cstheme="majorHAnsi"/>
          <w:b/>
          <w:sz w:val="32"/>
          <w:szCs w:val="32"/>
        </w:rPr>
        <w:t xml:space="preserve"> </w:t>
      </w:r>
      <w:r w:rsidRPr="00AF66B8">
        <w:rPr>
          <w:rFonts w:ascii="GHEA Grapalat" w:hAnsi="GHEA Grapalat" w:cstheme="majorHAnsi"/>
          <w:b/>
          <w:sz w:val="32"/>
          <w:szCs w:val="32"/>
          <w:lang w:val="hy-AM"/>
        </w:rPr>
        <w:t>Մ</w:t>
      </w:r>
    </w:p>
    <w:p w14:paraId="09DB8533" w14:textId="1B9333A8" w:rsidR="00797A51" w:rsidRPr="008352BD" w:rsidRDefault="002D4BA1" w:rsidP="005E017B">
      <w:pPr>
        <w:spacing w:after="24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8352BD">
        <w:rPr>
          <w:rFonts w:ascii="GHEA Grapalat" w:hAnsi="GHEA Grapalat" w:cstheme="majorHAnsi"/>
          <w:sz w:val="24"/>
          <w:szCs w:val="24"/>
          <w:lang w:val="hy-AM"/>
        </w:rPr>
        <w:t>«    » _________________ 202</w:t>
      </w:r>
      <w:r w:rsidR="00F61E0F">
        <w:rPr>
          <w:rFonts w:ascii="GHEA Grapalat" w:hAnsi="GHEA Grapalat" w:cstheme="majorHAnsi"/>
          <w:sz w:val="24"/>
          <w:szCs w:val="24"/>
          <w:lang w:val="hy-AM"/>
        </w:rPr>
        <w:t>6</w:t>
      </w:r>
      <w:r w:rsidRPr="008352BD">
        <w:rPr>
          <w:rFonts w:ascii="GHEA Grapalat" w:hAnsi="GHEA Grapalat" w:cstheme="majorHAnsi"/>
          <w:sz w:val="24"/>
          <w:szCs w:val="24"/>
          <w:lang w:val="hy-AM"/>
        </w:rPr>
        <w:t xml:space="preserve"> թվականի       N… -Լ</w:t>
      </w:r>
    </w:p>
    <w:p w14:paraId="08A8ADFC" w14:textId="111605DD" w:rsidR="00F61E0F" w:rsidRPr="00876CA4" w:rsidRDefault="00F61E0F" w:rsidP="00F61E0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F66B8">
        <w:rPr>
          <w:rFonts w:ascii="GHEA Grapalat" w:hAnsi="GHEA Grapalat"/>
          <w:b/>
          <w:bCs/>
          <w:sz w:val="24"/>
          <w:szCs w:val="24"/>
          <w:lang w:val="hy-AM"/>
        </w:rPr>
        <w:t>2026 ԹՎԱԿԱՆԻՆ ԿԱԹԻ ԱՐՏԱԴՐՈՒԹՅԱՆ ՀԱՄԱՐ ՍՈՒԲՍԻԴԱՎՈՐՄԱՆ ՏՐԱՄԱԴՐՄԱՆ ՄԻՋՈՑԱՌՈՒՄԸ</w:t>
      </w:r>
      <w:r w:rsidR="00876CA4" w:rsidRPr="00876CA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76CA4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p w14:paraId="3EADD602" w14:textId="0665C0F8" w:rsidR="00A45266" w:rsidRPr="000D62DF" w:rsidRDefault="00A45266" w:rsidP="000D62DF">
      <w:pPr>
        <w:tabs>
          <w:tab w:val="left" w:pos="804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3A3F086" w14:textId="4FFA2E65" w:rsidR="002D4BA1" w:rsidRPr="00F61E0F" w:rsidRDefault="002D4BA1" w:rsidP="007844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352BD">
        <w:rPr>
          <w:rFonts w:ascii="GHEA Grapalat" w:hAnsi="GHEA Grapalat" w:cstheme="majorHAnsi"/>
          <w:sz w:val="24"/>
          <w:szCs w:val="24"/>
          <w:lang w:val="hy-AM"/>
        </w:rPr>
        <w:tab/>
        <w:t xml:space="preserve">Հիմք ընդունելով </w:t>
      </w:r>
      <w:r w:rsidR="00364CDD" w:rsidRPr="00835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364CDD" w:rsidRPr="008352BD">
        <w:rPr>
          <w:rFonts w:ascii="GHEA Grapalat" w:hAnsi="GHEA Grapalat"/>
          <w:sz w:val="24"/>
          <w:szCs w:val="24"/>
          <w:lang w:val="hy-AM"/>
        </w:rPr>
        <w:t xml:space="preserve"> Սահմանադրության 146-րդ հոդվածի 4-րդ մասը և </w:t>
      </w:r>
      <w:r w:rsidR="00F61E0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61E0F" w:rsidRPr="00835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61E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2026 թվականի պետական բյուջեի մասին</w:t>
      </w:r>
      <w:r w:rsidR="00F61E0F">
        <w:rPr>
          <w:rFonts w:ascii="GHEA Grapalat" w:hAnsi="GHEA Grapalat"/>
          <w:sz w:val="24"/>
          <w:szCs w:val="24"/>
          <w:lang w:val="hy-AM"/>
        </w:rPr>
        <w:t xml:space="preserve">» օրենքի 9-րդ հոդվածի 21-րդ մասը՝ </w:t>
      </w:r>
      <w:r w:rsidRPr="008352BD">
        <w:rPr>
          <w:rFonts w:ascii="GHEA Grapalat" w:hAnsi="GHEA Grapalat" w:cstheme="majorHAnsi"/>
          <w:sz w:val="24"/>
          <w:szCs w:val="24"/>
          <w:lang w:val="hy-AM"/>
        </w:rPr>
        <w:t>Հայաստանի Հանրապետո</w:t>
      </w:r>
      <w:r w:rsidR="006C34D9">
        <w:rPr>
          <w:rFonts w:ascii="GHEA Grapalat" w:hAnsi="GHEA Grapalat" w:cstheme="majorHAnsi"/>
          <w:sz w:val="24"/>
          <w:szCs w:val="24"/>
          <w:lang w:val="hy-AM"/>
        </w:rPr>
        <w:t>ւթյան կառավարությունը որոշում է</w:t>
      </w:r>
      <w:r w:rsidR="00814217">
        <w:rPr>
          <w:rFonts w:ascii="Cambria Math" w:hAnsi="Cambria Math" w:cstheme="majorHAnsi"/>
          <w:sz w:val="24"/>
          <w:szCs w:val="24"/>
          <w:lang w:val="hy-AM"/>
        </w:rPr>
        <w:t>․</w:t>
      </w:r>
    </w:p>
    <w:p w14:paraId="772CFDFB" w14:textId="46B85B63" w:rsidR="002D4BA1" w:rsidRPr="003B1B6E" w:rsidRDefault="002D4BA1" w:rsidP="003B1B6E">
      <w:pPr>
        <w:pStyle w:val="ListParagraph"/>
        <w:numPr>
          <w:ilvl w:val="0"/>
          <w:numId w:val="10"/>
        </w:numPr>
        <w:ind w:left="0" w:firstLine="1080"/>
        <w:jc w:val="both"/>
        <w:rPr>
          <w:rFonts w:ascii="GHEA Grapalat" w:hAnsi="GHEA Grapalat" w:cs="GHEA Grapalat"/>
          <w:sz w:val="24"/>
          <w:lang w:val="hy-AM"/>
        </w:rPr>
      </w:pPr>
      <w:r w:rsidRPr="005C2820">
        <w:rPr>
          <w:rFonts w:ascii="GHEA Grapalat" w:hAnsi="GHEA Grapalat" w:cs="GHEA Grapalat"/>
          <w:sz w:val="24"/>
          <w:lang w:val="hy-AM"/>
        </w:rPr>
        <w:t>Հաստատել</w:t>
      </w:r>
      <w:r w:rsidR="00891713" w:rsidRPr="005C2820">
        <w:rPr>
          <w:rFonts w:ascii="GHEA Grapalat" w:hAnsi="GHEA Grapalat" w:cs="GHEA Grapalat"/>
          <w:sz w:val="24"/>
          <w:lang w:val="hy-AM"/>
        </w:rPr>
        <w:t>՝</w:t>
      </w:r>
      <w:r w:rsidR="003B1B6E">
        <w:rPr>
          <w:rFonts w:ascii="GHEA Grapalat" w:hAnsi="GHEA Grapalat" w:cs="GHEA Grapalat"/>
          <w:sz w:val="24"/>
          <w:lang w:val="hy-AM"/>
        </w:rPr>
        <w:t xml:space="preserve"> </w:t>
      </w:r>
      <w:r w:rsidR="00891713" w:rsidRPr="003B1B6E">
        <w:rPr>
          <w:rFonts w:ascii="GHEA Grapalat" w:hAnsi="GHEA Grapalat"/>
          <w:sz w:val="24"/>
          <w:lang w:val="hy-AM"/>
        </w:rPr>
        <w:t>2026 թվականին կաթի արտադրության համար սուբսիդավորման տրամադրման միջոցառումը</w:t>
      </w:r>
      <w:r w:rsidR="00F2028F" w:rsidRPr="003B1B6E">
        <w:rPr>
          <w:rFonts w:ascii="GHEA Grapalat" w:hAnsi="GHEA Grapalat" w:cstheme="majorHAnsi"/>
          <w:sz w:val="24"/>
          <w:lang w:val="hy-AM"/>
        </w:rPr>
        <w:t>` համաձայն</w:t>
      </w:r>
      <w:r w:rsidR="0010244E" w:rsidRPr="003B1B6E">
        <w:rPr>
          <w:rFonts w:ascii="GHEA Grapalat" w:hAnsi="GHEA Grapalat" w:cstheme="majorHAnsi"/>
          <w:sz w:val="24"/>
          <w:lang w:val="hy-AM"/>
        </w:rPr>
        <w:t xml:space="preserve"> </w:t>
      </w:r>
      <w:r w:rsidRPr="003B1B6E">
        <w:rPr>
          <w:rFonts w:ascii="GHEA Grapalat" w:hAnsi="GHEA Grapalat" w:cstheme="majorHAnsi"/>
          <w:sz w:val="24"/>
          <w:lang w:val="hy-AM"/>
        </w:rPr>
        <w:t>հավելված</w:t>
      </w:r>
      <w:r w:rsidR="000034B8" w:rsidRPr="003B1B6E">
        <w:rPr>
          <w:rFonts w:ascii="GHEA Grapalat" w:hAnsi="GHEA Grapalat" w:cstheme="majorHAnsi"/>
          <w:sz w:val="24"/>
          <w:lang w:val="hy-AM"/>
        </w:rPr>
        <w:t>ի</w:t>
      </w:r>
      <w:r w:rsidR="006C34D9" w:rsidRPr="003B1B6E">
        <w:rPr>
          <w:rFonts w:ascii="Cambria Math" w:hAnsi="Cambria Math" w:cs="Cambria Math"/>
          <w:sz w:val="24"/>
          <w:lang w:val="hy-AM"/>
        </w:rPr>
        <w:t>:</w:t>
      </w:r>
    </w:p>
    <w:p w14:paraId="7FC2008A" w14:textId="0AC75278" w:rsidR="003B1B6E" w:rsidRPr="003B1B6E" w:rsidRDefault="008E03F7" w:rsidP="003B1B6E">
      <w:pPr>
        <w:pStyle w:val="ListParagraph"/>
        <w:numPr>
          <w:ilvl w:val="0"/>
          <w:numId w:val="10"/>
        </w:numPr>
        <w:ind w:left="0" w:firstLine="1080"/>
        <w:jc w:val="both"/>
        <w:rPr>
          <w:rFonts w:ascii="Cambria Math" w:hAnsi="Cambria Math"/>
          <w:sz w:val="24"/>
          <w:lang w:val="hy-AM"/>
        </w:rPr>
      </w:pPr>
      <w:r w:rsidRPr="008E03F7">
        <w:rPr>
          <w:rFonts w:ascii="GHEA Grapalat" w:hAnsi="GHEA Grapalat" w:cs="Arial"/>
          <w:sz w:val="24"/>
          <w:lang w:val="hy-AM"/>
        </w:rPr>
        <w:t>Հայաստանի Հանրապետության էկոնոմիկայի նախարարին՝ սույն որոշումն ուժի մեջ մտնելուց հետո</w:t>
      </w:r>
      <w:r w:rsidR="00CC5FAA">
        <w:rPr>
          <w:rFonts w:ascii="GHEA Grapalat" w:hAnsi="GHEA Grapalat" w:cs="Arial"/>
          <w:sz w:val="24"/>
          <w:lang w:val="hy-AM"/>
        </w:rPr>
        <w:t xml:space="preserve"> մեկ</w:t>
      </w:r>
      <w:r w:rsidRPr="008E03F7">
        <w:rPr>
          <w:rFonts w:ascii="GHEA Grapalat" w:hAnsi="GHEA Grapalat" w:cs="Arial"/>
          <w:sz w:val="24"/>
          <w:lang w:val="hy-AM"/>
        </w:rPr>
        <w:t>ամսյա ժամկետում ներկայացնել առաջարկություններ՝ «Հայաստանի Հանրապետության 2026 թվականի պետական բյուջեի մասին» Հայաստանի Հանրապետության օրենքում վերաբաշխում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մեջ համապատասխան փոփոխություններ և լրացումներ կատարելու մասին</w:t>
      </w:r>
      <w:r w:rsidR="00CC5FAA">
        <w:rPr>
          <w:rFonts w:ascii="GHEA Grapalat" w:hAnsi="GHEA Grapalat" w:cs="Arial"/>
          <w:sz w:val="24"/>
          <w:lang w:val="hy-AM"/>
        </w:rPr>
        <w:t>։</w:t>
      </w:r>
      <w:r w:rsidR="003B1B6E" w:rsidRPr="003B1B6E">
        <w:rPr>
          <w:rFonts w:ascii="GHEA Grapalat" w:hAnsi="GHEA Grapalat" w:cstheme="majorHAnsi"/>
          <w:sz w:val="24"/>
          <w:lang w:val="hy-AM"/>
        </w:rPr>
        <w:t xml:space="preserve"> </w:t>
      </w:r>
    </w:p>
    <w:p w14:paraId="7E30BC3A" w14:textId="2E7DBF55" w:rsidR="000D62DF" w:rsidRPr="003B1B6E" w:rsidRDefault="003B1B6E" w:rsidP="003B1B6E">
      <w:pPr>
        <w:pStyle w:val="ListParagraph"/>
        <w:numPr>
          <w:ilvl w:val="0"/>
          <w:numId w:val="10"/>
        </w:numPr>
        <w:ind w:left="0" w:firstLine="1080"/>
        <w:jc w:val="both"/>
        <w:rPr>
          <w:rFonts w:ascii="Cambria Math" w:hAnsi="Cambria Math"/>
          <w:sz w:val="24"/>
          <w:lang w:val="hy-AM"/>
        </w:rPr>
      </w:pPr>
      <w:r w:rsidRPr="003B1B6E">
        <w:rPr>
          <w:rFonts w:ascii="GHEA Grapalat" w:hAnsi="GHEA Grapalat" w:cstheme="majorHAnsi"/>
          <w:sz w:val="24"/>
          <w:lang w:val="hy-AM"/>
        </w:rPr>
        <w:t>Սույն որոշմ</w:t>
      </w:r>
      <w:r w:rsidRPr="003B1B6E">
        <w:rPr>
          <w:rFonts w:ascii="GHEA Grapalat" w:hAnsi="GHEA Grapalat" w:cstheme="majorHAnsi"/>
          <w:sz w:val="24"/>
          <w:lang w:val="hy-AM"/>
        </w:rPr>
        <w:t>ումն ուժի մեջ է մտնում հրապարակմանը հաջորդող օրվանից</w:t>
      </w:r>
      <w:r w:rsidRPr="003B1B6E">
        <w:rPr>
          <w:rFonts w:ascii="GHEA Grapalat" w:hAnsi="GHEA Grapalat" w:cstheme="majorHAnsi"/>
          <w:sz w:val="24"/>
          <w:lang w:val="hy-AM"/>
        </w:rPr>
        <w:t>։</w:t>
      </w:r>
    </w:p>
    <w:p w14:paraId="59657BE1" w14:textId="2921EE55" w:rsidR="00AB60A7" w:rsidRDefault="00AB60A7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15C0ED2D" w14:textId="255796F7" w:rsidR="003B1B6E" w:rsidRDefault="003B1B6E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2C473D60" w14:textId="77777777" w:rsidR="003B1B6E" w:rsidRDefault="003B1B6E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11456768" w14:textId="1367E416" w:rsidR="00DD1374" w:rsidRPr="002E6B99" w:rsidRDefault="00DD1374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2E6B99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ՀԱՅԱՍՏԱՆԻ ՀԱՆՐԱՊԵՏՈՒԹՅԱՆ </w:t>
      </w:r>
    </w:p>
    <w:p w14:paraId="2FEDB15C" w14:textId="7B6ECC48" w:rsidR="00DD1374" w:rsidRDefault="00DD1374" w:rsidP="000D62D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2E6B99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               ՎԱՐՉԱՊԵՏ                                                       Ն. ՓԱՇԻՆՅԱՆ</w:t>
      </w:r>
    </w:p>
    <w:p w14:paraId="13251206" w14:textId="5E746B9C" w:rsidR="008E179C" w:rsidRPr="00CC5FAA" w:rsidRDefault="002E6B99" w:rsidP="00CC5FAA">
      <w:pPr>
        <w:shd w:val="clear" w:color="auto" w:fill="FFFFFF"/>
        <w:tabs>
          <w:tab w:val="left" w:pos="993"/>
        </w:tabs>
        <w:spacing w:line="360" w:lineRule="auto"/>
        <w:ind w:firstLine="198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2E6B99">
        <w:rPr>
          <w:rFonts w:ascii="GHEA Grapalat" w:hAnsi="GHEA Grapalat"/>
          <w:color w:val="000000"/>
          <w:sz w:val="24"/>
          <w:szCs w:val="24"/>
          <w:lang w:val="hy-AM" w:eastAsia="hy-AM"/>
        </w:rPr>
        <w:t>Երևան</w:t>
      </w:r>
    </w:p>
    <w:p w14:paraId="476E3E7F" w14:textId="77777777" w:rsidR="008E179C" w:rsidRDefault="008E179C" w:rsidP="00BF7868">
      <w:pPr>
        <w:tabs>
          <w:tab w:val="left" w:pos="8040"/>
        </w:tabs>
        <w:spacing w:line="360" w:lineRule="auto"/>
        <w:jc w:val="right"/>
        <w:rPr>
          <w:rFonts w:ascii="GHEA Grapalat" w:hAnsi="GHEA Grapalat" w:cs="Sylfaen"/>
          <w:bCs/>
          <w:i/>
          <w:iCs/>
          <w:szCs w:val="22"/>
          <w:lang w:val="hy-AM" w:eastAsia="ru-RU"/>
        </w:rPr>
      </w:pPr>
    </w:p>
    <w:p w14:paraId="1CDC549E" w14:textId="10311E90" w:rsidR="00502D40" w:rsidRPr="007852A3" w:rsidRDefault="00502D40" w:rsidP="00BF7868">
      <w:pPr>
        <w:tabs>
          <w:tab w:val="left" w:pos="8040"/>
        </w:tabs>
        <w:spacing w:line="360" w:lineRule="auto"/>
        <w:jc w:val="right"/>
        <w:rPr>
          <w:rFonts w:ascii="GHEA Grapalat" w:hAnsi="GHEA Grapalat" w:cs="Sylfaen"/>
          <w:bCs/>
          <w:i/>
          <w:iCs/>
          <w:szCs w:val="22"/>
          <w:lang w:val="hy-AM" w:eastAsia="ru-RU"/>
        </w:rPr>
      </w:pPr>
      <w:r w:rsidRPr="007852A3">
        <w:rPr>
          <w:rFonts w:ascii="GHEA Grapalat" w:hAnsi="GHEA Grapalat" w:cs="Sylfaen"/>
          <w:bCs/>
          <w:i/>
          <w:iCs/>
          <w:szCs w:val="22"/>
          <w:lang w:val="hy-AM" w:eastAsia="ru-RU"/>
        </w:rPr>
        <w:lastRenderedPageBreak/>
        <w:t xml:space="preserve">Հավելված </w:t>
      </w:r>
    </w:p>
    <w:p w14:paraId="4BA70578" w14:textId="77777777" w:rsidR="00502D40" w:rsidRPr="007852A3" w:rsidRDefault="00502D40" w:rsidP="00BF7868">
      <w:pPr>
        <w:tabs>
          <w:tab w:val="left" w:pos="8040"/>
        </w:tabs>
        <w:spacing w:line="360" w:lineRule="auto"/>
        <w:jc w:val="right"/>
        <w:rPr>
          <w:rFonts w:ascii="GHEA Grapalat" w:hAnsi="GHEA Grapalat" w:cs="Sylfaen"/>
          <w:bCs/>
          <w:i/>
          <w:iCs/>
          <w:szCs w:val="22"/>
          <w:lang w:val="hy-AM" w:eastAsia="ru-RU"/>
        </w:rPr>
      </w:pPr>
      <w:r w:rsidRPr="007852A3">
        <w:rPr>
          <w:rFonts w:ascii="GHEA Grapalat" w:hAnsi="GHEA Grapalat" w:cs="Sylfaen"/>
          <w:bCs/>
          <w:i/>
          <w:iCs/>
          <w:szCs w:val="22"/>
          <w:lang w:val="hy-AM" w:eastAsia="ru-RU"/>
        </w:rPr>
        <w:t>ՀՀ կառավարության 2026 թվականի</w:t>
      </w:r>
    </w:p>
    <w:p w14:paraId="61899ECA" w14:textId="77777777" w:rsidR="00502D40" w:rsidRPr="007852A3" w:rsidRDefault="00502D40" w:rsidP="00BF7868">
      <w:pPr>
        <w:tabs>
          <w:tab w:val="left" w:pos="8040"/>
        </w:tabs>
        <w:spacing w:line="360" w:lineRule="auto"/>
        <w:jc w:val="right"/>
        <w:rPr>
          <w:rFonts w:ascii="GHEA Grapalat" w:hAnsi="GHEA Grapalat" w:cs="Sylfaen"/>
          <w:bCs/>
          <w:i/>
          <w:iCs/>
          <w:szCs w:val="22"/>
          <w:lang w:val="hy-AM" w:eastAsia="ru-RU"/>
        </w:rPr>
      </w:pPr>
      <w:r w:rsidRPr="007852A3">
        <w:rPr>
          <w:rFonts w:ascii="MS Mincho" w:eastAsia="MS Mincho" w:hAnsi="MS Mincho" w:cs="MS Mincho" w:hint="eastAsia"/>
          <w:bCs/>
          <w:i/>
          <w:iCs/>
          <w:szCs w:val="22"/>
          <w:lang w:val="hy-AM" w:eastAsia="ru-RU"/>
        </w:rPr>
        <w:t>․․․․․․․․․․․․․․․</w:t>
      </w:r>
      <w:r w:rsidRPr="007852A3">
        <w:rPr>
          <w:rFonts w:ascii="GHEA Grapalat" w:hAnsi="GHEA Grapalat" w:cs="Sylfaen"/>
          <w:bCs/>
          <w:i/>
          <w:iCs/>
          <w:szCs w:val="22"/>
          <w:lang w:val="hy-AM" w:eastAsia="ru-RU"/>
        </w:rPr>
        <w:t>-</w:t>
      </w:r>
      <w:r w:rsidRPr="007852A3">
        <w:rPr>
          <w:rFonts w:ascii="GHEA Grapalat" w:hAnsi="GHEA Grapalat" w:cs="GHEA Grapalat"/>
          <w:bCs/>
          <w:i/>
          <w:iCs/>
          <w:szCs w:val="22"/>
          <w:lang w:val="hy-AM" w:eastAsia="ru-RU"/>
        </w:rPr>
        <w:t>ի</w:t>
      </w:r>
      <w:r w:rsidRPr="007852A3">
        <w:rPr>
          <w:rFonts w:ascii="GHEA Grapalat" w:hAnsi="GHEA Grapalat" w:cs="Sylfaen"/>
          <w:bCs/>
          <w:i/>
          <w:iCs/>
          <w:szCs w:val="22"/>
          <w:lang w:val="hy-AM" w:eastAsia="ru-RU"/>
        </w:rPr>
        <w:t xml:space="preserve">   N             -Լ որոշման</w:t>
      </w:r>
    </w:p>
    <w:p w14:paraId="779D8F2F" w14:textId="77777777" w:rsidR="00502D40" w:rsidRPr="00502D40" w:rsidRDefault="00502D40" w:rsidP="00502D40">
      <w:pPr>
        <w:rPr>
          <w:rFonts w:ascii="GHEA Grapalat" w:hAnsi="GHEA Grapalat"/>
          <w:sz w:val="24"/>
          <w:szCs w:val="24"/>
          <w:lang w:val="hy-AM"/>
        </w:rPr>
      </w:pPr>
    </w:p>
    <w:p w14:paraId="728AFC2D" w14:textId="77777777" w:rsidR="00502D40" w:rsidRPr="00502D40" w:rsidRDefault="00502D40" w:rsidP="00502D4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8F93F29" w14:textId="77777777" w:rsidR="00502D40" w:rsidRPr="006A4053" w:rsidRDefault="00502D40" w:rsidP="00502D4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A4053">
        <w:rPr>
          <w:rFonts w:ascii="GHEA Grapalat" w:hAnsi="GHEA Grapalat"/>
          <w:b/>
          <w:bCs/>
          <w:sz w:val="24"/>
          <w:szCs w:val="24"/>
          <w:lang w:val="hy-AM"/>
        </w:rPr>
        <w:t>2026 ԹՎԱԿԱՆԻՆ ԿԱԹԻ ԱՐՏԱԴՐՈՒԹՅԱՆ ՀԱՄԱՐ ՍՈՒԲՍԻԴԱՎՈՐՄԱՆ ՏՐԱՄԱԴՐՄԱՆ ՄԻՋՈՑԱՌՈՒՄԸ</w:t>
      </w:r>
    </w:p>
    <w:p w14:paraId="6CF8E8A0" w14:textId="77777777" w:rsidR="00502D40" w:rsidRDefault="00502D40" w:rsidP="00502D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4012F13" w14:textId="6A1E727A" w:rsidR="00502D40" w:rsidRPr="004426BB" w:rsidRDefault="00502D40" w:rsidP="00F2028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426BB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4426B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426BB">
        <w:rPr>
          <w:rFonts w:ascii="GHEA Grapalat" w:hAnsi="GHEA Grapalat"/>
          <w:b/>
          <w:bCs/>
          <w:sz w:val="24"/>
          <w:szCs w:val="24"/>
          <w:lang w:val="hy-AM"/>
        </w:rPr>
        <w:t xml:space="preserve"> ՄԻՋՈՑԱՌՄԱՆ ՆՊԱՏԱԿԸ</w:t>
      </w:r>
    </w:p>
    <w:p w14:paraId="5C77A393" w14:textId="77777777" w:rsidR="00502D40" w:rsidRDefault="00502D40" w:rsidP="00502D4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1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CD1F4E">
        <w:rPr>
          <w:rFonts w:ascii="GHEA Grapalat" w:hAnsi="GHEA Grapalat"/>
          <w:sz w:val="24"/>
          <w:szCs w:val="24"/>
          <w:lang w:val="hy-AM"/>
        </w:rPr>
        <w:t xml:space="preserve">2026 թվականին </w:t>
      </w:r>
      <w:r>
        <w:rPr>
          <w:rFonts w:ascii="GHEA Grapalat" w:hAnsi="GHEA Grapalat"/>
          <w:sz w:val="24"/>
          <w:szCs w:val="24"/>
          <w:lang w:val="hy-AM"/>
        </w:rPr>
        <w:t xml:space="preserve">կաթի արտադրության համար սուբսիդավորման տրամադրման միջոցառման  </w:t>
      </w:r>
      <w:r w:rsidRPr="004426B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միջոցառում</w:t>
      </w:r>
      <w:r w:rsidRPr="004426B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նպատակն է հանրապետության մարզերում կաթի արտադրության գործընթացին աջակցելու նպատակով սուբսիդավորել կաթի արտադրությամբ զբաղվող տնտեսավարող սուբյեկտներին։</w:t>
      </w:r>
    </w:p>
    <w:p w14:paraId="74CB16AA" w14:textId="2D1A995A" w:rsidR="00502D40" w:rsidRPr="004426BB" w:rsidRDefault="00502D40" w:rsidP="00F2028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426BB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4426B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426BB">
        <w:rPr>
          <w:rFonts w:ascii="GHEA Grapalat" w:hAnsi="GHEA Grapalat"/>
          <w:b/>
          <w:bCs/>
          <w:sz w:val="24"/>
          <w:szCs w:val="24"/>
          <w:lang w:val="hy-AM"/>
        </w:rPr>
        <w:t xml:space="preserve"> ՄԻՋՈՑԱՌՄԱՆ ՆԿԱՐԱԳՐՈՒԹՅՈՒՆԸ</w:t>
      </w:r>
    </w:p>
    <w:p w14:paraId="2E3176EA" w14:textId="77777777" w:rsidR="00502D40" w:rsidRDefault="00502D40" w:rsidP="00502D4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2</w:t>
      </w:r>
      <w:r w:rsidRPr="004426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26BB">
        <w:rPr>
          <w:rFonts w:ascii="GHEA Grapalat" w:hAnsi="GHEA Grapalat"/>
          <w:sz w:val="24"/>
          <w:szCs w:val="24"/>
          <w:lang w:val="hy-AM"/>
        </w:rPr>
        <w:t xml:space="preserve"> Միջոցառումը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նախատեսված է իրականացնել 2026 թվականին, և այն կընդգրկի Հայաստանի Հանրապետության բոլոր մարզերը։</w:t>
      </w:r>
    </w:p>
    <w:p w14:paraId="3AABABED" w14:textId="77777777" w:rsidR="00502D40" w:rsidRDefault="00502D40" w:rsidP="00502D4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3</w:t>
      </w:r>
      <w:r w:rsidRPr="00C928C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928C5">
        <w:rPr>
          <w:rFonts w:ascii="GHEA Grapalat" w:hAnsi="GHEA Grapalat"/>
          <w:sz w:val="24"/>
          <w:szCs w:val="24"/>
          <w:lang w:val="hy-AM"/>
        </w:rPr>
        <w:t xml:space="preserve"> Միջոցառման մասնակիցներն են՝ </w:t>
      </w:r>
      <w:r>
        <w:rPr>
          <w:rFonts w:ascii="GHEA Grapalat" w:hAnsi="GHEA Grapalat"/>
          <w:sz w:val="24"/>
          <w:szCs w:val="24"/>
          <w:lang w:val="hy-AM"/>
        </w:rPr>
        <w:tab/>
      </w:r>
    </w:p>
    <w:p w14:paraId="66EF706C" w14:textId="77777777" w:rsidR="00502D40" w:rsidRPr="00531DBF" w:rsidRDefault="00502D40" w:rsidP="00502D40">
      <w:pPr>
        <w:pStyle w:val="ListParagraph"/>
        <w:widowControl/>
        <w:numPr>
          <w:ilvl w:val="0"/>
          <w:numId w:val="6"/>
        </w:numPr>
        <w:overflowPunct/>
        <w:adjustRightInd/>
        <w:spacing w:after="1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էկոնոմիկայի նախարարությունը </w:t>
      </w:r>
      <w:r w:rsidRPr="00531DBF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նախարարություն</w:t>
      </w:r>
      <w:r w:rsidRPr="00531DBF">
        <w:rPr>
          <w:rFonts w:ascii="GHEA Grapalat" w:hAnsi="GHEA Grapalat"/>
          <w:sz w:val="24"/>
          <w:lang w:val="hy-AM"/>
        </w:rPr>
        <w:t>)</w:t>
      </w:r>
      <w:r>
        <w:rPr>
          <w:rFonts w:ascii="Cambria Math" w:hAnsi="Cambria Math"/>
          <w:sz w:val="24"/>
          <w:lang w:val="hy-AM"/>
        </w:rPr>
        <w:t>․</w:t>
      </w:r>
    </w:p>
    <w:p w14:paraId="0AB8CA76" w14:textId="0BBAAFAD" w:rsidR="00502D40" w:rsidRPr="0066527A" w:rsidRDefault="00502D40" w:rsidP="00502D40">
      <w:pPr>
        <w:pStyle w:val="ListParagraph"/>
        <w:widowControl/>
        <w:numPr>
          <w:ilvl w:val="0"/>
          <w:numId w:val="6"/>
        </w:numPr>
        <w:overflowPunct/>
        <w:adjustRightInd/>
        <w:spacing w:after="1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մարզպետների աշխատակազմերը </w:t>
      </w:r>
      <w:r w:rsidRPr="00531DBF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մարզպետների աշխատակազմեր</w:t>
      </w:r>
      <w:r w:rsidRPr="00531DBF">
        <w:rPr>
          <w:rFonts w:ascii="GHEA Grapalat" w:hAnsi="GHEA Grapalat"/>
          <w:sz w:val="24"/>
          <w:lang w:val="hy-AM"/>
        </w:rPr>
        <w:t>)</w:t>
      </w:r>
      <w:r>
        <w:rPr>
          <w:rFonts w:ascii="Cambria Math" w:hAnsi="Cambria Math"/>
          <w:sz w:val="24"/>
          <w:lang w:val="hy-AM"/>
        </w:rPr>
        <w:t>․</w:t>
      </w:r>
    </w:p>
    <w:p w14:paraId="13F23E7E" w14:textId="5B579E2F" w:rsidR="0066527A" w:rsidRPr="008E7F36" w:rsidRDefault="0066527A" w:rsidP="00502D40">
      <w:pPr>
        <w:pStyle w:val="ListParagraph"/>
        <w:widowControl/>
        <w:numPr>
          <w:ilvl w:val="0"/>
          <w:numId w:val="6"/>
        </w:numPr>
        <w:overflowPunct/>
        <w:adjustRightInd/>
        <w:spacing w:after="160"/>
        <w:jc w:val="both"/>
        <w:rPr>
          <w:rFonts w:ascii="GHEA Grapalat" w:hAnsi="GHEA Grapalat"/>
          <w:sz w:val="24"/>
          <w:lang w:val="hy-AM"/>
        </w:rPr>
      </w:pPr>
      <w:r w:rsidRPr="0066527A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lang w:val="hy-AM"/>
        </w:rPr>
        <w:t xml:space="preserve">համայնքները կամ բնակավայրերը </w:t>
      </w:r>
      <w:r w:rsidRPr="0066527A">
        <w:rPr>
          <w:rFonts w:ascii="GHEA Grapalat" w:hAnsi="GHEA Grapalat"/>
          <w:sz w:val="24"/>
          <w:lang w:val="hy-AM"/>
        </w:rPr>
        <w:t>(</w:t>
      </w:r>
      <w:r>
        <w:rPr>
          <w:rFonts w:ascii="GHEA Grapalat" w:hAnsi="GHEA Grapalat"/>
          <w:sz w:val="24"/>
          <w:lang w:val="hy-AM"/>
        </w:rPr>
        <w:t>այսուհետ՝ համայնք կամ բնակավայր</w:t>
      </w:r>
      <w:r w:rsidRPr="0066527A">
        <w:rPr>
          <w:rFonts w:ascii="GHEA Grapalat" w:hAnsi="GHEA Grapalat"/>
          <w:sz w:val="24"/>
          <w:lang w:val="hy-AM"/>
        </w:rPr>
        <w:t>)</w:t>
      </w:r>
      <w:r>
        <w:rPr>
          <w:rFonts w:ascii="Cambria Math" w:hAnsi="Cambria Math"/>
          <w:sz w:val="24"/>
          <w:lang w:val="hy-AM"/>
        </w:rPr>
        <w:t>․</w:t>
      </w:r>
    </w:p>
    <w:p w14:paraId="6E3BC191" w14:textId="6EFDC766" w:rsidR="00502D40" w:rsidRPr="00A4097E" w:rsidRDefault="0066527A" w:rsidP="00502D40">
      <w:pPr>
        <w:pStyle w:val="ListParagraph"/>
        <w:widowControl/>
        <w:numPr>
          <w:ilvl w:val="0"/>
          <w:numId w:val="6"/>
        </w:numPr>
        <w:overflowPunct/>
        <w:adjustRightInd/>
        <w:spacing w:after="160"/>
        <w:jc w:val="both"/>
        <w:rPr>
          <w:rFonts w:ascii="GHEA Grapalat" w:hAnsi="GHEA Grapalat"/>
          <w:sz w:val="24"/>
          <w:lang w:val="hy-AM"/>
        </w:rPr>
      </w:pPr>
      <w:bookmarkStart w:id="0" w:name="_Hlk226447701"/>
      <w:r>
        <w:rPr>
          <w:rFonts w:ascii="GHEA Grapalat" w:hAnsi="GHEA Grapalat"/>
          <w:sz w:val="24"/>
          <w:lang w:val="hy-AM"/>
        </w:rPr>
        <w:t>կովի անմշակ կաթի արտադրություն</w:t>
      </w:r>
      <w:r w:rsidR="00502D40">
        <w:rPr>
          <w:rFonts w:ascii="GHEA Grapalat" w:hAnsi="GHEA Grapalat"/>
          <w:sz w:val="24"/>
          <w:lang w:val="hy-AM"/>
        </w:rPr>
        <w:t xml:space="preserve"> </w:t>
      </w:r>
      <w:bookmarkEnd w:id="0"/>
      <w:r w:rsidR="00502D40">
        <w:rPr>
          <w:rFonts w:ascii="GHEA Grapalat" w:hAnsi="GHEA Grapalat"/>
          <w:sz w:val="24"/>
          <w:lang w:val="hy-AM"/>
        </w:rPr>
        <w:t>իրականացնող տնտեսավարող սուբյեկտները</w:t>
      </w:r>
      <w:r w:rsidR="00502D40" w:rsidRPr="008E7F36">
        <w:rPr>
          <w:rFonts w:ascii="GHEA Grapalat" w:hAnsi="GHEA Grapalat"/>
          <w:sz w:val="24"/>
          <w:lang w:val="hy-AM"/>
        </w:rPr>
        <w:t xml:space="preserve"> </w:t>
      </w:r>
      <w:r w:rsidR="00502D40" w:rsidRPr="00531DBF">
        <w:rPr>
          <w:rFonts w:ascii="GHEA Grapalat" w:hAnsi="GHEA Grapalat"/>
          <w:sz w:val="24"/>
          <w:lang w:val="hy-AM"/>
        </w:rPr>
        <w:t>(</w:t>
      </w:r>
      <w:r w:rsidR="00502D40">
        <w:rPr>
          <w:rFonts w:ascii="GHEA Grapalat" w:hAnsi="GHEA Grapalat"/>
          <w:sz w:val="24"/>
          <w:lang w:val="hy-AM"/>
        </w:rPr>
        <w:t>այսուհետ՝ շահառու</w:t>
      </w:r>
      <w:r w:rsidR="00502D40" w:rsidRPr="00531DBF">
        <w:rPr>
          <w:rFonts w:ascii="GHEA Grapalat" w:hAnsi="GHEA Grapalat"/>
          <w:sz w:val="24"/>
          <w:lang w:val="hy-AM"/>
        </w:rPr>
        <w:t>)</w:t>
      </w:r>
      <w:r>
        <w:rPr>
          <w:rFonts w:ascii="Cambria Math" w:hAnsi="Cambria Math"/>
          <w:sz w:val="24"/>
          <w:lang w:val="hy-AM"/>
        </w:rPr>
        <w:t>։</w:t>
      </w:r>
    </w:p>
    <w:p w14:paraId="057DDA6E" w14:textId="77777777" w:rsidR="00502D40" w:rsidRDefault="00502D40" w:rsidP="00502D4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2026 թվականին կաթի արտադրության համար սուբսիդավորման տրամադրման համար սահմանվում են հետևյալ պայմանները՝  </w:t>
      </w:r>
    </w:p>
    <w:p w14:paraId="48316016" w14:textId="1188B422" w:rsidR="00502D40" w:rsidRPr="002D08E5" w:rsidRDefault="00502D40" w:rsidP="00E87D74">
      <w:pPr>
        <w:pStyle w:val="ListParagraph"/>
        <w:widowControl/>
        <w:numPr>
          <w:ilvl w:val="0"/>
          <w:numId w:val="7"/>
        </w:numPr>
        <w:overflowPunct/>
        <w:adjustRightInd/>
        <w:spacing w:after="160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միջոցառման շահառու կարող են հանդիսանալ 2026 թվականի ապրիլի 1-ի դրությամբ </w:t>
      </w:r>
      <w:r w:rsidR="005E017B">
        <w:rPr>
          <w:rFonts w:ascii="GHEA Grapalat" w:hAnsi="GHEA Grapalat"/>
          <w:sz w:val="24"/>
          <w:lang w:val="hy-AM"/>
        </w:rPr>
        <w:t xml:space="preserve">կովի անմշակ </w:t>
      </w:r>
      <w:r w:rsidR="00D127DD">
        <w:rPr>
          <w:rFonts w:ascii="GHEA Grapalat" w:hAnsi="GHEA Grapalat"/>
          <w:sz w:val="24"/>
          <w:lang w:val="hy-AM"/>
        </w:rPr>
        <w:t xml:space="preserve">կաթի </w:t>
      </w:r>
      <w:r w:rsidR="005E017B">
        <w:rPr>
          <w:rFonts w:ascii="GHEA Grapalat" w:hAnsi="GHEA Grapalat"/>
          <w:sz w:val="24"/>
          <w:lang w:val="hy-AM"/>
        </w:rPr>
        <w:t>արտադրություն</w:t>
      </w:r>
      <w:r>
        <w:rPr>
          <w:rFonts w:ascii="GHEA Grapalat" w:hAnsi="GHEA Grapalat"/>
          <w:sz w:val="24"/>
          <w:lang w:val="hy-AM"/>
        </w:rPr>
        <w:t xml:space="preserve"> իրականացնող՝ 3 գլուխ և ավելի կովեր </w:t>
      </w:r>
      <w:r w:rsidR="00AD7FE6">
        <w:rPr>
          <w:rFonts w:ascii="GHEA Grapalat" w:hAnsi="GHEA Grapalat"/>
          <w:sz w:val="24"/>
          <w:lang w:val="hy-AM"/>
        </w:rPr>
        <w:t>տնօրինող</w:t>
      </w:r>
      <w:r>
        <w:rPr>
          <w:rFonts w:ascii="GHEA Grapalat" w:hAnsi="GHEA Grapalat"/>
          <w:sz w:val="24"/>
          <w:lang w:val="hy-AM"/>
        </w:rPr>
        <w:t xml:space="preserve"> այն տնտեսավարող սուբյեկտները, որոնց տնօրինության տակ գտնվող կովերը </w:t>
      </w:r>
      <w:r w:rsidR="00415867">
        <w:rPr>
          <w:rFonts w:ascii="GHEA Grapalat" w:hAnsi="GHEA Grapalat"/>
          <w:sz w:val="24"/>
          <w:lang w:val="hy-AM"/>
        </w:rPr>
        <w:lastRenderedPageBreak/>
        <w:t>հաշվառված</w:t>
      </w:r>
      <w:r>
        <w:rPr>
          <w:rFonts w:ascii="GHEA Grapalat" w:hAnsi="GHEA Grapalat"/>
          <w:sz w:val="24"/>
          <w:lang w:val="hy-AM"/>
        </w:rPr>
        <w:t xml:space="preserve"> են «ԱՆԻ ՊԱՍ» էլեկտրոնային տեղեկատվական համակարգում</w:t>
      </w:r>
      <w:r w:rsidR="00DB1E6D" w:rsidRPr="00DB1E6D">
        <w:rPr>
          <w:rFonts w:ascii="GHEA Grapalat" w:hAnsi="GHEA Grapalat"/>
          <w:sz w:val="24"/>
          <w:lang w:val="hy-AM"/>
        </w:rPr>
        <w:t xml:space="preserve"> (</w:t>
      </w:r>
      <w:r w:rsidR="00DB1E6D">
        <w:rPr>
          <w:rFonts w:ascii="GHEA Grapalat" w:hAnsi="GHEA Grapalat"/>
          <w:sz w:val="24"/>
          <w:lang w:val="hy-AM"/>
        </w:rPr>
        <w:t>այսուհետ՝«ԱՆԻ ՊԱՍ»</w:t>
      </w:r>
      <w:r w:rsidR="00DB1E6D" w:rsidRPr="00DB1E6D">
        <w:rPr>
          <w:rFonts w:ascii="GHEA Grapalat" w:hAnsi="GHEA Grapalat"/>
          <w:sz w:val="24"/>
          <w:lang w:val="hy-AM"/>
        </w:rPr>
        <w:t>)</w:t>
      </w:r>
      <w:r>
        <w:rPr>
          <w:rFonts w:ascii="Cambria Math" w:hAnsi="Cambria Math"/>
          <w:sz w:val="24"/>
          <w:lang w:val="hy-AM"/>
        </w:rPr>
        <w:t xml:space="preserve"> </w:t>
      </w:r>
      <w:r w:rsidRPr="002D08E5">
        <w:rPr>
          <w:rFonts w:ascii="GHEA Grapalat" w:hAnsi="GHEA Grapalat"/>
          <w:sz w:val="24"/>
          <w:lang w:val="hy-AM"/>
        </w:rPr>
        <w:t xml:space="preserve">և </w:t>
      </w:r>
      <w:r>
        <w:rPr>
          <w:rFonts w:ascii="GHEA Grapalat" w:hAnsi="GHEA Grapalat"/>
          <w:sz w:val="24"/>
          <w:lang w:val="hy-AM"/>
        </w:rPr>
        <w:t>ներառված են եղել գյուղատնտեսական կենդանիների պատվաստման ծրագրի շրջանակներում իրականացված կանխարգելիչ և ախտորոշիչ միջոցառումներում</w:t>
      </w:r>
      <w:r>
        <w:rPr>
          <w:rFonts w:ascii="Cambria Math" w:hAnsi="Cambria Math"/>
          <w:sz w:val="24"/>
          <w:lang w:val="hy-AM"/>
        </w:rPr>
        <w:t>․</w:t>
      </w:r>
    </w:p>
    <w:p w14:paraId="5E50AEA4" w14:textId="41275F57" w:rsidR="00502D40" w:rsidRPr="003A2721" w:rsidRDefault="00502D40" w:rsidP="003A2721">
      <w:pPr>
        <w:pStyle w:val="ListParagraph"/>
        <w:widowControl/>
        <w:numPr>
          <w:ilvl w:val="0"/>
          <w:numId w:val="7"/>
        </w:numPr>
        <w:tabs>
          <w:tab w:val="left" w:pos="990"/>
        </w:tabs>
        <w:overflowPunct/>
        <w:adjustRightInd/>
        <w:spacing w:after="160"/>
        <w:ind w:left="0" w:firstLine="810"/>
        <w:jc w:val="both"/>
        <w:rPr>
          <w:rFonts w:ascii="GHEA Grapalat" w:hAnsi="GHEA Grapalat"/>
          <w:sz w:val="24"/>
          <w:lang w:val="hy-AM"/>
        </w:rPr>
      </w:pPr>
      <w:r w:rsidRPr="003A2721">
        <w:rPr>
          <w:rFonts w:ascii="GHEA Grapalat" w:hAnsi="GHEA Grapalat"/>
          <w:sz w:val="24"/>
          <w:lang w:val="hy-AM"/>
        </w:rPr>
        <w:t>սուբսիդավորումը տրամադրվում է շահառուի կողմից տնօրինվող միայն 3</w:t>
      </w:r>
      <w:r w:rsidR="00415867" w:rsidRPr="003A2721">
        <w:rPr>
          <w:rFonts w:ascii="GHEA Grapalat" w:hAnsi="GHEA Grapalat"/>
          <w:sz w:val="24"/>
          <w:lang w:val="hy-AM"/>
        </w:rPr>
        <w:t>-</w:t>
      </w:r>
      <w:r w:rsidR="00E87D74" w:rsidRPr="003A2721">
        <w:rPr>
          <w:rFonts w:ascii="GHEA Grapalat" w:hAnsi="GHEA Grapalat"/>
          <w:sz w:val="24"/>
          <w:lang w:val="hy-AM"/>
        </w:rPr>
        <w:t>րդ</w:t>
      </w:r>
      <w:r w:rsidR="003A2721">
        <w:rPr>
          <w:rFonts w:ascii="GHEA Grapalat" w:hAnsi="GHEA Grapalat"/>
          <w:sz w:val="24"/>
          <w:lang w:val="hy-AM"/>
        </w:rPr>
        <w:t xml:space="preserve"> </w:t>
      </w:r>
      <w:r w:rsidR="00C41B85" w:rsidRPr="003A2721">
        <w:rPr>
          <w:rFonts w:ascii="GHEA Grapalat" w:hAnsi="GHEA Grapalat"/>
          <w:sz w:val="24"/>
          <w:lang w:val="hy-AM"/>
        </w:rPr>
        <w:t xml:space="preserve">գլխից սկսած մինչև </w:t>
      </w:r>
      <w:r w:rsidRPr="003A2721">
        <w:rPr>
          <w:rFonts w:ascii="GHEA Grapalat" w:hAnsi="GHEA Grapalat"/>
          <w:sz w:val="24"/>
          <w:lang w:val="hy-AM"/>
        </w:rPr>
        <w:t>20</w:t>
      </w:r>
      <w:r w:rsidR="00C41B85" w:rsidRPr="003A2721">
        <w:rPr>
          <w:rFonts w:ascii="GHEA Grapalat" w:hAnsi="GHEA Grapalat"/>
          <w:sz w:val="24"/>
          <w:lang w:val="hy-AM"/>
        </w:rPr>
        <w:t xml:space="preserve"> գլուխ</w:t>
      </w:r>
      <w:r w:rsidR="00415867" w:rsidRPr="003A2721">
        <w:rPr>
          <w:rFonts w:ascii="GHEA Grapalat" w:hAnsi="GHEA Grapalat"/>
          <w:sz w:val="24"/>
          <w:lang w:val="hy-AM"/>
        </w:rPr>
        <w:t xml:space="preserve">ը ներառյալ </w:t>
      </w:r>
      <w:r w:rsidR="00C41B85" w:rsidRPr="003A2721">
        <w:rPr>
          <w:rFonts w:ascii="GHEA Grapalat" w:hAnsi="GHEA Grapalat"/>
          <w:sz w:val="24"/>
          <w:lang w:val="hy-AM"/>
        </w:rPr>
        <w:t xml:space="preserve">(առավելագույնը 18 գլուխ) </w:t>
      </w:r>
      <w:r w:rsidRPr="003A2721">
        <w:rPr>
          <w:rFonts w:ascii="GHEA Grapalat" w:hAnsi="GHEA Grapalat"/>
          <w:sz w:val="24"/>
          <w:lang w:val="hy-AM"/>
        </w:rPr>
        <w:t>կովերի համար՝ մեկ կովի հաշվով 15000 դրամի չափով։</w:t>
      </w:r>
    </w:p>
    <w:p w14:paraId="760B2D88" w14:textId="4FC31011" w:rsidR="00502D40" w:rsidRPr="00502D40" w:rsidRDefault="004A13D2" w:rsidP="00E87D7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5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․ </w:t>
      </w:r>
      <w:r w:rsidR="00A3057E">
        <w:rPr>
          <w:rFonts w:ascii="GHEA Grapalat" w:eastAsiaTheme="minorHAnsi" w:hAnsi="GHEA Grapalat" w:cstheme="minorBidi"/>
          <w:sz w:val="24"/>
          <w:szCs w:val="24"/>
          <w:lang w:val="hy-AM"/>
        </w:rPr>
        <w:t>Միջոցառման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համաձայն, շահառու են համարվում սույն հավելվածի </w:t>
      </w:r>
      <w:r w:rsidR="009A645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4-րդ կետի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1</w:t>
      </w:r>
      <w:r w:rsidR="009A6458">
        <w:rPr>
          <w:rFonts w:ascii="GHEA Grapalat" w:eastAsiaTheme="minorHAnsi" w:hAnsi="GHEA Grapalat" w:cstheme="minorBidi"/>
          <w:sz w:val="24"/>
          <w:szCs w:val="24"/>
          <w:lang w:val="hy-AM"/>
        </w:rPr>
        <w:t>-ին ենթակ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ետով սահմանված պահանջները բավարարող՝ Հայաստանի Հանրապետության մարզերում </w:t>
      </w:r>
      <w:r w:rsidR="00343BF8">
        <w:rPr>
          <w:rFonts w:ascii="GHEA Grapalat" w:hAnsi="GHEA Grapalat"/>
          <w:sz w:val="24"/>
          <w:lang w:val="hy-AM"/>
        </w:rPr>
        <w:t xml:space="preserve">կովի անմշակ կաթի արտադրություն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իրականացնող իրավաբանական կամ ֆիզիկական </w:t>
      </w:r>
      <w:r w:rsidR="00607C88">
        <w:rPr>
          <w:rFonts w:ascii="GHEA Grapalat" w:eastAsiaTheme="minorHAnsi" w:hAnsi="GHEA Grapalat" w:cstheme="minorBidi"/>
          <w:sz w:val="24"/>
          <w:szCs w:val="24"/>
          <w:lang w:val="hy-AM"/>
        </w:rPr>
        <w:t>անձինք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կամ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անհատ ձեռնարկատերը։</w:t>
      </w:r>
    </w:p>
    <w:p w14:paraId="25DEAD7F" w14:textId="6A8033FA" w:rsidR="00502D40" w:rsidRPr="00502D40" w:rsidRDefault="00B6677F" w:rsidP="00E87D7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6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․ 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Սուբսիդավորման տրամադրման գործընթացը նախաձեռնում </w:t>
      </w:r>
      <w:r w:rsidR="00343BF8">
        <w:rPr>
          <w:rFonts w:ascii="GHEA Grapalat" w:eastAsiaTheme="minorHAnsi" w:hAnsi="GHEA Grapalat" w:cstheme="minorBidi"/>
          <w:sz w:val="24"/>
          <w:szCs w:val="24"/>
          <w:lang w:val="hy-AM"/>
        </w:rPr>
        <w:t>է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շահառուն, որ</w:t>
      </w:r>
      <w:r w:rsidR="00343BF8">
        <w:rPr>
          <w:rFonts w:ascii="GHEA Grapalat" w:eastAsiaTheme="minorHAnsi" w:hAnsi="GHEA Grapalat" w:cstheme="minorBidi"/>
          <w:sz w:val="24"/>
          <w:szCs w:val="24"/>
          <w:lang w:val="hy-AM"/>
        </w:rPr>
        <w:t>ը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սուբսիդավորման գումարի ստացման նպատակով </w:t>
      </w:r>
      <w:r w:rsidR="00343BF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էլեկտրոնային կամ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թղթային </w:t>
      </w:r>
      <w:r w:rsidR="00343BF8">
        <w:rPr>
          <w:rFonts w:ascii="GHEA Grapalat" w:eastAsiaTheme="minorHAnsi" w:hAnsi="GHEA Grapalat" w:cstheme="minorBidi"/>
          <w:sz w:val="24"/>
          <w:szCs w:val="24"/>
          <w:lang w:val="hy-AM"/>
        </w:rPr>
        <w:t>եղանա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կով դիմում </w:t>
      </w:r>
      <w:r w:rsidR="00343BF8">
        <w:rPr>
          <w:rFonts w:ascii="GHEA Grapalat" w:eastAsiaTheme="minorHAnsi" w:hAnsi="GHEA Grapalat" w:cstheme="minorBidi"/>
          <w:sz w:val="24"/>
          <w:szCs w:val="24"/>
          <w:lang w:val="hy-AM"/>
        </w:rPr>
        <w:t>է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համայնքի կամ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բնակավայրի վարչական ղեկավարին՝ դիմումում նշելով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բնակության վայրը և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հասցեն, հեռախոսահամարը,</w:t>
      </w:r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իր անունով բացված </w:t>
      </w:r>
      <w:r w:rsidR="00C41B85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բանկային հաշվեհամարը</w:t>
      </w:r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C41B85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2026 թվականի ապրիլի 1-ի դրությամբ իր կողմից տնօրինվող կովերի գլխաքանակը</w:t>
      </w:r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դրանց ականջապիտակների գույքային համարները։</w:t>
      </w:r>
    </w:p>
    <w:p w14:paraId="6AB2BAF9" w14:textId="0B1D3141" w:rsidR="00502D40" w:rsidRPr="00502D40" w:rsidRDefault="00FF4272" w:rsidP="00E87D74">
      <w:pPr>
        <w:spacing w:after="160" w:line="360" w:lineRule="auto"/>
        <w:ind w:left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7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․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Դիմումին կից, շահառուն ներկայացնում է նաև՝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ab/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br/>
        <w:t xml:space="preserve">  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1) անձը հաստատող փաստաթղթի պատճենը</w:t>
      </w:r>
      <w:r w:rsidR="00502D40" w:rsidRPr="00502D40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</w:p>
    <w:p w14:paraId="65BBDA7D" w14:textId="3E03D240" w:rsidR="00502D40" w:rsidRPr="00502D40" w:rsidRDefault="00502D40" w:rsidP="00492732">
      <w:pPr>
        <w:spacing w:after="160" w:line="360" w:lineRule="auto"/>
        <w:ind w:firstLine="54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    2) </w:t>
      </w:r>
      <w:r w:rsidR="00F35ED5" w:rsidRPr="00F35ED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«Գյուղատնտեսական ծառայությունների կենտրոն» պետական ոչ առևտրային կազմակերպության </w:t>
      </w:r>
      <w:r w:rsidR="00CD5AE5" w:rsidRPr="00CD5AE5">
        <w:rPr>
          <w:rFonts w:ascii="GHEA Grapalat" w:eastAsiaTheme="minorHAnsi" w:hAnsi="GHEA Grapalat" w:cstheme="minorBidi"/>
          <w:sz w:val="24"/>
          <w:szCs w:val="24"/>
          <w:lang w:val="hy-AM"/>
        </w:rPr>
        <w:t>(</w:t>
      </w:r>
      <w:r w:rsidR="00CD5AE5">
        <w:rPr>
          <w:rFonts w:ascii="GHEA Grapalat" w:eastAsiaTheme="minorHAnsi" w:hAnsi="GHEA Grapalat" w:cstheme="minorBidi"/>
          <w:sz w:val="24"/>
          <w:szCs w:val="24"/>
          <w:lang w:val="hy-AM"/>
        </w:rPr>
        <w:t>այսուհետ՝ կազմակերպություն</w:t>
      </w:r>
      <w:r w:rsidR="00CD5AE5" w:rsidRPr="00CD5AE5">
        <w:rPr>
          <w:rFonts w:ascii="GHEA Grapalat" w:eastAsiaTheme="minorHAnsi" w:hAnsi="GHEA Grapalat" w:cstheme="minorBidi"/>
          <w:sz w:val="24"/>
          <w:szCs w:val="24"/>
          <w:lang w:val="hy-AM"/>
        </w:rPr>
        <w:t>)</w:t>
      </w:r>
      <w:r w:rsidR="00CD5AE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D2486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հետ պայմանագրային հիմունքներով ծառայություն մատուցող </w:t>
      </w:r>
      <w:r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անասնաբույժի կողմից տրված </w:t>
      </w:r>
      <w:r w:rsidR="00D24865">
        <w:rPr>
          <w:rFonts w:ascii="GHEA Grapalat" w:eastAsiaTheme="minorHAnsi" w:hAnsi="GHEA Grapalat" w:cstheme="minorBidi"/>
          <w:sz w:val="24"/>
          <w:szCs w:val="24"/>
          <w:lang w:val="hy-AM"/>
        </w:rPr>
        <w:t>գրանցամատյանից քաղվածք</w:t>
      </w:r>
      <w:r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՝ գյուղատնտեսական կենդանիների պատվաստման ծրագրի շրջանակներում իրականացված միջոցառումներում կենդանիների ներգրավված լինելու վերաբերյալ</w:t>
      </w:r>
      <w:r w:rsidRPr="00502D40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</w:p>
    <w:p w14:paraId="72B9ED29" w14:textId="77777777" w:rsidR="00502D40" w:rsidRPr="00502D40" w:rsidRDefault="00502D40" w:rsidP="00502D40">
      <w:pPr>
        <w:spacing w:after="160" w:line="360" w:lineRule="auto"/>
        <w:ind w:firstLine="36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    3) գրավոր համաձայնություն՝ ծրագրի շրջանակում շահառուի մասին տեղեկությունները նախարարությանը կամ պետական կառավարման համակարգի այլ մարմիններին փոխանցելու մասին։</w:t>
      </w:r>
    </w:p>
    <w:p w14:paraId="0283F557" w14:textId="77777777" w:rsidR="003F4138" w:rsidRDefault="003F4138" w:rsidP="00E87D7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8</w:t>
      </w:r>
      <w:r w:rsidR="00E87D7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․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Բնակավայրի վարչական ղեկավարը, դիմումը և կից փաստաթղթերը ստանալուց հետո </w:t>
      </w:r>
      <w:r w:rsidR="00D24865">
        <w:rPr>
          <w:rFonts w:ascii="GHEA Grapalat" w:eastAsiaTheme="minorHAnsi" w:hAnsi="GHEA Grapalat" w:cstheme="minorBidi"/>
          <w:sz w:val="24"/>
          <w:szCs w:val="24"/>
          <w:lang w:val="hy-AM"/>
        </w:rPr>
        <w:t>5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աշխատանքային օրվա ընթացքում դրանք փոխանցում է համայնքի ղեկավարին</w:t>
      </w:r>
      <w:r w:rsidR="00502D40" w:rsidRPr="0003708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։ </w:t>
      </w:r>
      <w:r w:rsidR="00037084" w:rsidRPr="0003708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Համայնքի ղեկավարը բնակավայրի վարչական ղեկավարից ստացված, ինչպես նաև</w:t>
      </w:r>
      <w:r w:rsidR="0003708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իրեն ներկայացված դիմումները 20</w:t>
      </w:r>
      <w:r w:rsidR="00037084" w:rsidRPr="0003708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աշխատանքային օրվա ընթացքում էլեկտրոնային եղանակով փոխանցում է համայնքի ղեկավարի որոշմամբ ստեղծված հանձնաժողովին (այսուհետ՝ հանձնաժողով)</w:t>
      </w:r>
      <w:r w:rsidR="0003708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="00037084" w:rsidRPr="0003708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02D40" w:rsidRPr="00037084">
        <w:rPr>
          <w:rFonts w:ascii="GHEA Grapalat" w:eastAsiaTheme="minorHAnsi" w:hAnsi="GHEA Grapalat" w:cstheme="minorBidi"/>
          <w:sz w:val="24"/>
          <w:szCs w:val="24"/>
          <w:lang w:val="hy-AM"/>
        </w:rPr>
        <w:t>յուրաքանչյուր շահառուի կողմից ներկայացված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կովերի գլխաքանակի տվյալները համադրում է նախ՝ համայնքների (բնակավայրերի) տնտեսությունների գրքերի, ապա ականջապիտակի գույքային համարները՝ «ԱՆԻ ՊԱՍ»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>-ի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տվյալների հետ։</w:t>
      </w:r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Հանձնաժողովի կազմում ընդգրկվում է նաև </w:t>
      </w:r>
      <w:bookmarkStart w:id="1" w:name="_Hlk228369815"/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>կազմակերպության</w:t>
      </w:r>
      <w:r w:rsidR="00EE0F54">
        <w:rPr>
          <w:rFonts w:ascii="GHEA Grapalat" w:eastAsiaTheme="minorHAnsi" w:hAnsi="GHEA Grapalat" w:cstheme="minorBidi"/>
          <w:sz w:val="24"/>
          <w:szCs w:val="24"/>
          <w:lang w:val="hy-AM"/>
        </w:rPr>
        <w:t>՝</w:t>
      </w:r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bookmarkEnd w:id="1"/>
      <w:r w:rsidR="00C41B85">
        <w:rPr>
          <w:rFonts w:ascii="GHEA Grapalat" w:eastAsiaTheme="minorHAnsi" w:hAnsi="GHEA Grapalat" w:cstheme="minorBidi"/>
          <w:sz w:val="24"/>
          <w:szCs w:val="24"/>
          <w:lang w:val="hy-AM"/>
        </w:rPr>
        <w:t>տվյալ տարածաշրջանի համաճարակաբանը։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p w14:paraId="6AD4040E" w14:textId="0221A449" w:rsidR="00EF050D" w:rsidRDefault="003F4138" w:rsidP="00E87D7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9</w:t>
      </w:r>
      <w:r>
        <w:rPr>
          <w:rFonts w:ascii="Cambria Math" w:eastAsiaTheme="minorHAnsi" w:hAnsi="Cambria Math" w:cstheme="minorBidi"/>
          <w:sz w:val="24"/>
          <w:szCs w:val="24"/>
          <w:lang w:val="hy-AM"/>
        </w:rPr>
        <w:t xml:space="preserve">․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Կովերի գլխաքանակի անհամապատասխանության դեպքում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հանձնաժողովի կողմից </w:t>
      </w:r>
      <w:r w:rsidR="00346E1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համապատասխան փոփոխություններ են կատարվում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«ԱՆի ՊԱՍ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»-ում </w:t>
      </w:r>
      <w:r w:rsidR="00346E1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և </w:t>
      </w:r>
      <w:r w:rsidR="00346E18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ելակետային են համարվում </w:t>
      </w:r>
      <w:r w:rsidR="0066519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համակարգում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առկա կենդանինների </w:t>
      </w:r>
      <w:r w:rsidR="00C80A1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ճշգրտված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տվյալները։ </w:t>
      </w:r>
      <w:r w:rsidR="00346E18">
        <w:rPr>
          <w:rFonts w:ascii="GHEA Grapalat" w:eastAsiaTheme="minorHAnsi" w:hAnsi="GHEA Grapalat" w:cstheme="minorBidi"/>
          <w:sz w:val="24"/>
          <w:szCs w:val="24"/>
          <w:lang w:val="hy-AM"/>
        </w:rPr>
        <w:t>Սույն ծրագրի շրջանակում կ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ովերի շարքին են դասվ</w:t>
      </w:r>
      <w:r w:rsidR="00346E18">
        <w:rPr>
          <w:rFonts w:ascii="GHEA Grapalat" w:eastAsiaTheme="minorHAnsi" w:hAnsi="GHEA Grapalat" w:cstheme="minorBidi"/>
          <w:sz w:val="24"/>
          <w:szCs w:val="24"/>
          <w:lang w:val="hy-AM"/>
        </w:rPr>
        <w:t>ում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«ԱՆԻ ՊԱՍ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»-ում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ներառված՝ մինչև 2023 թվականի դեկտեմբերի 31-ը ներառյալ ծնված էգ կենդանիները։ </w:t>
      </w:r>
    </w:p>
    <w:p w14:paraId="61CC327B" w14:textId="6940D08B" w:rsidR="00502D40" w:rsidRPr="00502D40" w:rsidRDefault="00E87D74" w:rsidP="00E87D7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10․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Տվյալների համադրման արդյունքում </w:t>
      </w:r>
      <w:r w:rsidR="003B00D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հանձնաժողովը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կազմում է հաշվետվություն, որտեղ նշվում է յուրաքանչյուր շահառուի անունը, ազգանունը, հեռախոսահամարը, բնակության վայրը և հասցեն, «ԱՆԻ ՊԱՍ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»-ում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գրանցված և սուբսիդավորման ենթակա կովերի </w:t>
      </w:r>
      <w:r w:rsidR="003F4138">
        <w:rPr>
          <w:rFonts w:ascii="GHEA Grapalat" w:eastAsiaTheme="minorHAnsi" w:hAnsi="GHEA Grapalat" w:cstheme="minorBidi"/>
          <w:sz w:val="24"/>
          <w:szCs w:val="24"/>
          <w:lang w:val="hy-AM"/>
        </w:rPr>
        <w:t>գլխա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քանակը, կովերի ականջապիտակների գույքային համարները և սուբսիդավորման ընդհանուր գումարը։ Համայնքի ղեկավարը</w:t>
      </w:r>
      <w:r w:rsidR="003B00D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 ստորագրված և կնքված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ամփոփ հաշվետվությունը </w:t>
      </w:r>
      <w:r w:rsidR="003A546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3 աշխատանքային օրվա ընթացքում </w:t>
      </w:r>
      <w:r w:rsidR="003B00D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էլեկտրոնային կամ թղթային տարբերակով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ներկայացնում է մարզպետի աշխատակազմ։</w:t>
      </w:r>
    </w:p>
    <w:p w14:paraId="71B98ACC" w14:textId="172C6DB0" w:rsidR="00502D40" w:rsidRDefault="00E87D74" w:rsidP="00E87D74">
      <w:pPr>
        <w:spacing w:after="160" w:line="360" w:lineRule="auto"/>
        <w:ind w:left="-90" w:firstLine="81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11․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Մարզպետի աշխատակազմը, յուրաքանչյուր համայնքի կողմից ներկայացրած հաշվետվության հիման վրա</w:t>
      </w:r>
      <w:r w:rsidR="00DA1546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20 աշխատանքային օրվա ընթացքում իրականացնում է ընտրանքային մոնիթորինգ՝ «ԱՆԻ ՊԱՍ»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>-ի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հետ համադրելով համայնքի շահառուների առնվազն 10%-ի տվյալները։ Անճշտությունների առկայության դեպքում </w:t>
      </w:r>
      <w:r w:rsidR="00AF518E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հաշվետվությունը վերադարձվում է </w:t>
      </w:r>
      <w:r w:rsidR="003D258C">
        <w:rPr>
          <w:rFonts w:ascii="GHEA Grapalat" w:eastAsiaTheme="minorHAnsi" w:hAnsi="GHEA Grapalat" w:cstheme="minorBidi"/>
          <w:sz w:val="24"/>
          <w:szCs w:val="24"/>
          <w:lang w:val="hy-AM"/>
        </w:rPr>
        <w:t>համայնք</w:t>
      </w:r>
      <w:r w:rsidR="00CB2D9D">
        <w:rPr>
          <w:rFonts w:ascii="GHEA Grapalat" w:eastAsiaTheme="minorHAnsi" w:hAnsi="GHEA Grapalat" w:cstheme="minorBidi"/>
          <w:sz w:val="24"/>
          <w:szCs w:val="24"/>
          <w:lang w:val="hy-AM"/>
        </w:rPr>
        <w:t>՝ նշելով անճշտությունները</w:t>
      </w:r>
      <w:r w:rsidR="003D258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5 աշխատանքային օրվա ընթացքում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կատարվում են համապատասխան ճշգրտումներ</w:t>
      </w:r>
      <w:r w:rsidR="000E3D14">
        <w:rPr>
          <w:rFonts w:ascii="GHEA Grapalat" w:eastAsiaTheme="minorHAnsi" w:hAnsi="GHEA Grapalat" w:cstheme="minorBidi"/>
          <w:sz w:val="24"/>
          <w:szCs w:val="24"/>
          <w:lang w:val="hy-AM"/>
        </w:rPr>
        <w:t>, որից հետո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ամփոփ հաշվետվությունը ներկայացնում նախարարություն։</w:t>
      </w:r>
    </w:p>
    <w:p w14:paraId="6596B0EB" w14:textId="16ECE84A" w:rsidR="007924A6" w:rsidRPr="007924A6" w:rsidRDefault="00E87D74" w:rsidP="00E87D74">
      <w:pPr>
        <w:spacing w:after="160" w:line="360" w:lineRule="auto"/>
        <w:ind w:left="90" w:firstLine="63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12․</w:t>
      </w:r>
      <w:r w:rsidR="00704A9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AC1931" w:rsidRPr="00AC1931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t xml:space="preserve">Նախարարությունը, մարզպետի աշխատակազմից ամփոփ հաշվետվությունը ստանալուց հետո, 2 աշխատանքային օրվա ընթացքում այն ներկայացնում է </w:t>
      </w:r>
      <w:r w:rsidR="00AC1931" w:rsidRPr="00AC1931">
        <w:rPr>
          <w:rFonts w:ascii="GHEA Grapalat" w:eastAsia="Calibri" w:hAnsi="GHEA Grapalat"/>
          <w:kern w:val="2"/>
          <w:sz w:val="24"/>
          <w:szCs w:val="24"/>
          <w:lang w:val="hy-AM"/>
          <w14:ligatures w14:val="standardContextual"/>
        </w:rPr>
        <w:lastRenderedPageBreak/>
        <w:t>կազմակերպությանը՝ «ԱՆԻ ՊԱՍ»-ի տվյալների հիման վրա կովերի գլխաքանակի վերաբերյալ տեղեկության ստուգման համար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։</w:t>
      </w:r>
    </w:p>
    <w:p w14:paraId="610E2267" w14:textId="6E99855A" w:rsidR="007924A6" w:rsidRDefault="00E87D74" w:rsidP="00B14D62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1</w:t>
      </w:r>
      <w:r w:rsidR="009874A0"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3. </w:t>
      </w:r>
      <w:r w:rsidR="00FB3AE2">
        <w:rPr>
          <w:rFonts w:ascii="GHEA Grapalat" w:eastAsiaTheme="minorHAnsi" w:hAnsi="GHEA Grapalat" w:cstheme="minorBidi"/>
          <w:sz w:val="24"/>
          <w:szCs w:val="24"/>
          <w:lang w:val="hy-AM"/>
        </w:rPr>
        <w:t>Կազմակերպությունը,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նախարարությունից ստացված </w:t>
      </w:r>
      <w:r w:rsidR="0003708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ամփոփ </w:t>
      </w:r>
      <w:r w:rsidR="00FB3AE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հաշվետվության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հիման վրա 4 աշխատանքային օրվա ընթացքում իրականացնում է տվյալների համադրում «ԱՆԻ ՊԱՍ</w:t>
      </w:r>
      <w:r w:rsidR="000F76E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»-ում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առկա տվյալների հետ և </w:t>
      </w:r>
      <w:r w:rsidR="0016450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նախարարություն է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ներկայացնում եզրակացություն։</w:t>
      </w:r>
    </w:p>
    <w:p w14:paraId="764AACFF" w14:textId="2217AFC7" w:rsidR="007924A6" w:rsidRDefault="009874A0" w:rsidP="00B14D62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14.</w:t>
      </w:r>
      <w:r w:rsidR="00B14D62" w:rsidRPr="00B14D6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AC1931">
        <w:rPr>
          <w:rFonts w:ascii="GHEA Grapalat" w:eastAsiaTheme="minorHAnsi" w:hAnsi="GHEA Grapalat" w:cstheme="minorBidi"/>
          <w:sz w:val="24"/>
          <w:szCs w:val="24"/>
          <w:lang w:val="hy-AM"/>
        </w:rPr>
        <w:t>Տվյալների</w:t>
      </w:r>
      <w:r w:rsidR="0016450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ամապատասխանության դեպքում </w:t>
      </w:r>
      <w:r w:rsidR="0010469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կամակերպությունը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ներկայաց</w:t>
      </w:r>
      <w:r w:rsidR="00104696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ում է դրական եզրակացություն, իսկ անհամապատասխանության դեպքում՝ բացասական եզրակացություն՝ նշելով անհամապատասխանությունները։</w:t>
      </w:r>
    </w:p>
    <w:p w14:paraId="29DB9BD6" w14:textId="5F886652" w:rsidR="007924A6" w:rsidRDefault="009874A0" w:rsidP="00B14D62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15.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2F645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Կազմակերպության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կողմից ներկայացված դրական եզրակացության դեպքում </w:t>
      </w:r>
      <w:r w:rsidR="00164501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ախարարությունը 3 աշխատանքային օրվա ընթացքում մարզպետի աշխատակազմին տրամադրում է </w:t>
      </w:r>
      <w:bookmarkStart w:id="2" w:name="_Hlk228973108"/>
      <w:r w:rsidR="00704A9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դրական եզրակացությ</w:t>
      </w:r>
      <w:r w:rsidR="00704A96">
        <w:rPr>
          <w:rFonts w:ascii="GHEA Grapalat" w:eastAsiaTheme="minorHAnsi" w:hAnsi="GHEA Grapalat" w:cstheme="minorBidi"/>
          <w:sz w:val="24"/>
          <w:szCs w:val="24"/>
          <w:lang w:val="hy-AM"/>
        </w:rPr>
        <w:t>ուն</w:t>
      </w:r>
      <w:bookmarkEnd w:id="2"/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։</w:t>
      </w:r>
    </w:p>
    <w:p w14:paraId="68F63B7A" w14:textId="35EE0DA1" w:rsidR="007924A6" w:rsidRDefault="009874A0" w:rsidP="00B14D62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16.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2F645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Կազմակերպության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կողմից ներկայացված բացասական եզրակացության դեպքում նախարարությունը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ճշգրտման նպատակով </w:t>
      </w:r>
      <w:r w:rsidR="007C7D2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ամփոփ 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>հաշվետվությունը վերադարձնում է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մարզպետի աշխատակազմ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որը 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>5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աշխատանքային օրվա ընթացքում 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այն ճշգրտում է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և 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>վերադարձ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նում </w:t>
      </w:r>
      <w:r w:rsidR="00164501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ախարարությ</w:t>
      </w:r>
      <w:r w:rsidR="00FC0B0E">
        <w:rPr>
          <w:rFonts w:ascii="GHEA Grapalat" w:eastAsiaTheme="minorHAnsi" w:hAnsi="GHEA Grapalat" w:cstheme="minorBidi"/>
          <w:sz w:val="24"/>
          <w:szCs w:val="24"/>
          <w:lang w:val="hy-AM"/>
        </w:rPr>
        <w:t>ուն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։</w:t>
      </w:r>
    </w:p>
    <w:p w14:paraId="2BB619EF" w14:textId="290308B9" w:rsidR="007924A6" w:rsidRPr="00B14D62" w:rsidRDefault="009874A0" w:rsidP="00B14D62">
      <w:pPr>
        <w:spacing w:after="160" w:line="360" w:lineRule="auto"/>
        <w:ind w:firstLine="720"/>
        <w:contextualSpacing/>
        <w:jc w:val="both"/>
        <w:rPr>
          <w:rFonts w:ascii="Cambria Math" w:eastAsiaTheme="minorHAnsi" w:hAnsi="Cambria Math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17.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7C7D28">
        <w:rPr>
          <w:rFonts w:ascii="GHEA Grapalat" w:eastAsiaTheme="minorHAnsi" w:hAnsi="GHEA Grapalat" w:cstheme="minorBidi"/>
          <w:sz w:val="24"/>
          <w:szCs w:val="24"/>
          <w:lang w:val="hy-AM"/>
        </w:rPr>
        <w:t>Միջոցառման 16-րդ կետով սահմանված</w:t>
      </w:r>
      <w:r w:rsidR="000B60E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՝ </w:t>
      </w:r>
      <w:r w:rsidR="00386321">
        <w:rPr>
          <w:rFonts w:ascii="GHEA Grapalat" w:eastAsiaTheme="minorHAnsi" w:hAnsi="GHEA Grapalat" w:cstheme="minorBidi"/>
          <w:sz w:val="24"/>
          <w:szCs w:val="24"/>
          <w:lang w:val="hy-AM"/>
        </w:rPr>
        <w:t>ճ</w:t>
      </w:r>
      <w:r w:rsidR="000B60E4">
        <w:rPr>
          <w:rFonts w:ascii="GHEA Grapalat" w:eastAsiaTheme="minorHAnsi" w:hAnsi="GHEA Grapalat" w:cstheme="minorBidi"/>
          <w:sz w:val="24"/>
          <w:szCs w:val="24"/>
          <w:lang w:val="hy-AM"/>
        </w:rPr>
        <w:t>շգրտված հաշվետվությունը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նախարարությունը 1 աշխատանքային օրվա ընթացքում ներկայացնում է </w:t>
      </w:r>
      <w:r w:rsidR="002F6450">
        <w:rPr>
          <w:rFonts w:ascii="GHEA Grapalat" w:eastAsiaTheme="minorHAnsi" w:hAnsi="GHEA Grapalat" w:cstheme="minorBidi"/>
          <w:sz w:val="24"/>
          <w:szCs w:val="24"/>
          <w:lang w:val="hy-AM"/>
        </w:rPr>
        <w:t>կազմակերպությանը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իսկ վերջինս 2 աշխատանքային օրվա ընթացքում ներկայացնում է  դրական </w:t>
      </w:r>
      <w:r w:rsidR="006A07E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կամ բացասական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եզրակացություն, որի հիման վրա նախարարությունը 1 աշխատանքային օրվա ընթացքում լրամշակված տեղեկատվության վերաբերյալ </w:t>
      </w:r>
      <w:r w:rsidR="00704A9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դրական եզրակացությ</w:t>
      </w:r>
      <w:r w:rsidR="00704A9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ունը </w:t>
      </w:r>
      <w:r w:rsidR="007924A6" w:rsidRPr="007924A6">
        <w:rPr>
          <w:rFonts w:ascii="GHEA Grapalat" w:eastAsiaTheme="minorHAnsi" w:hAnsi="GHEA Grapalat" w:cstheme="minorBidi"/>
          <w:sz w:val="24"/>
          <w:szCs w:val="24"/>
          <w:lang w:val="hy-AM"/>
        </w:rPr>
        <w:t>ներկայացնում է մարզպետի աշխատակազմին։</w:t>
      </w:r>
    </w:p>
    <w:p w14:paraId="2588A1AF" w14:textId="4285BFC6" w:rsidR="007C7D28" w:rsidRDefault="009874A0" w:rsidP="00D4113D">
      <w:pPr>
        <w:tabs>
          <w:tab w:val="left" w:pos="1170"/>
        </w:tabs>
        <w:spacing w:after="160" w:line="360" w:lineRule="auto"/>
        <w:ind w:left="-90" w:firstLine="81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18.</w:t>
      </w:r>
      <w:r w:rsidR="007C7D28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>Մարզպետի աշխատակազմը</w:t>
      </w:r>
      <w:r w:rsidR="00386321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սույն միջոցառման շրջանակում նախատեսված և փոխանցման ենթակա ֆինանսական միջոցները</w:t>
      </w:r>
      <w:r w:rsidR="00386321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10 աշխատանքային օրվա ընթացքում</w:t>
      </w:r>
      <w:r w:rsidR="009F4006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համայնքի կամ բնակավայրի միջոցով, փոխանցում է շահառուների բանկային հաշվեհամարներին՝ մարզպետի աշխատակազմի և համայնքի կամ բնակավայրի միջև կնքված պայմանագրի հիման վրա։</w:t>
      </w:r>
    </w:p>
    <w:p w14:paraId="61AEC647" w14:textId="09A7F6C0" w:rsidR="00D4113D" w:rsidRPr="00D4113D" w:rsidRDefault="009874A0" w:rsidP="00D4113D">
      <w:pPr>
        <w:tabs>
          <w:tab w:val="left" w:pos="1170"/>
        </w:tabs>
        <w:spacing w:after="160" w:line="360" w:lineRule="auto"/>
        <w:ind w:left="-90" w:firstLine="810"/>
        <w:contextualSpacing/>
        <w:jc w:val="both"/>
        <w:rPr>
          <w:rFonts w:ascii="Cambria Math" w:eastAsiaTheme="minorHAnsi" w:hAnsi="Cambria Math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19.</w:t>
      </w:r>
      <w:r w:rsidR="00D4113D">
        <w:rPr>
          <w:rFonts w:ascii="Cambria Math" w:eastAsiaTheme="minorHAnsi" w:hAnsi="Cambria Math" w:cstheme="minorBidi"/>
          <w:sz w:val="24"/>
          <w:szCs w:val="24"/>
          <w:lang w:val="hy-AM"/>
        </w:rPr>
        <w:t xml:space="preserve"> </w:t>
      </w:r>
      <w:r w:rsidR="00D4113D" w:rsidRPr="00D4113D">
        <w:rPr>
          <w:rFonts w:ascii="GHEA Grapalat" w:hAnsi="GHEA Grapalat" w:cs="Arial"/>
          <w:sz w:val="24"/>
          <w:szCs w:val="24"/>
          <w:lang w:val="hy-AM"/>
        </w:rPr>
        <w:t>Փոխհատուցման գումարը չի կարող արգելադրվել (դրվել արգելանքի տակ), բռնագանձվել կամ հաշվանցվել շահառուի պարտավորությունների դիմաց</w:t>
      </w:r>
      <w:r w:rsidR="00D4113D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C24E6FD" w14:textId="47AE61CC" w:rsidR="00386321" w:rsidRPr="00386321" w:rsidRDefault="009874A0" w:rsidP="00386321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>20.</w:t>
      </w:r>
      <w:r w:rsidR="006A07E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Ֆինանսական միջոցների փոխանցումից հետո, մ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>արզպետի աշխատակազմը</w:t>
      </w:r>
      <w:r w:rsidR="007B49A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</w:t>
      </w:r>
      <w:r w:rsidR="00386321" w:rsidRPr="00386321">
        <w:rPr>
          <w:rFonts w:ascii="GHEA Grapalat" w:eastAsiaTheme="minorHAnsi" w:hAnsi="GHEA Grapalat" w:cstheme="minorBidi"/>
          <w:sz w:val="24"/>
          <w:szCs w:val="24"/>
          <w:lang w:val="hy-AM"/>
        </w:rPr>
        <w:t>15 աշխատանքային օրվա ընթացքում նախարարություն է ներկայացնում վճարման ցուցակները և վճարումները հավաստող փաստաթղթերը։</w:t>
      </w:r>
    </w:p>
    <w:p w14:paraId="79AEFF4D" w14:textId="18FB0BDE" w:rsidR="00502D40" w:rsidRPr="00502D40" w:rsidRDefault="009874A0" w:rsidP="006A07E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21. </w:t>
      </w:r>
      <w:r w:rsidR="006A07E4">
        <w:rPr>
          <w:rFonts w:ascii="GHEA Grapalat" w:eastAsiaTheme="minorHAnsi" w:hAnsi="GHEA Grapalat" w:cstheme="minorBidi"/>
          <w:sz w:val="24"/>
          <w:szCs w:val="24"/>
          <w:lang w:val="hy-AM"/>
        </w:rPr>
        <w:t>Շահառուները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, սուբսիդավորում ստանալու նպատակով, դիմումները ներկայացնում են սույն որոշ</w:t>
      </w:r>
      <w:r w:rsidR="00216536">
        <w:rPr>
          <w:rFonts w:ascii="GHEA Grapalat" w:eastAsiaTheme="minorHAnsi" w:hAnsi="GHEA Grapalat" w:cstheme="minorBidi"/>
          <w:sz w:val="24"/>
          <w:szCs w:val="24"/>
          <w:lang w:val="hy-AM"/>
        </w:rPr>
        <w:t>ումն ուժի մեջ մտնելուն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հաջորդող օրվանից մինչև 2026 թվականի հուլիսի 31-ը ներառյալ, իսկ մարզպետի աշխատակազմից համայնքի ամփոփ հաշվետվությունը նախարարությանն է ներկայացվում մինչև 2026 թվականի հոկտեմբերի 31-ը ներառյալ։</w:t>
      </w:r>
    </w:p>
    <w:p w14:paraId="49851B0B" w14:textId="146E5EC0" w:rsidR="00502D40" w:rsidRDefault="009874A0" w:rsidP="006A07E4">
      <w:pPr>
        <w:spacing w:after="160" w:line="360" w:lineRule="auto"/>
        <w:ind w:firstLine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szCs w:val="24"/>
          <w:lang w:val="hy-AM"/>
        </w:rPr>
        <w:t>22.</w:t>
      </w:r>
      <w:r w:rsidR="006A07E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E66EFF">
        <w:rPr>
          <w:rFonts w:ascii="GHEA Grapalat" w:eastAsiaTheme="minorHAnsi" w:hAnsi="GHEA Grapalat" w:cstheme="minorBidi"/>
          <w:sz w:val="24"/>
          <w:szCs w:val="24"/>
          <w:lang w:val="hy-AM"/>
        </w:rPr>
        <w:t>Մ</w:t>
      </w:r>
      <w:r w:rsidR="009711D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իջոցառման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շրջանակներում նախատեսված, սակայն չօգտագործված ֆինանսական միջոցները մարզպետների աշխատակազմերը</w:t>
      </w:r>
      <w:r w:rsidR="007B49AA">
        <w:rPr>
          <w:rFonts w:ascii="GHEA Grapalat" w:eastAsiaTheme="minorHAnsi" w:hAnsi="GHEA Grapalat" w:cstheme="minorBidi"/>
          <w:sz w:val="24"/>
          <w:szCs w:val="24"/>
          <w:lang w:val="hy-AM"/>
        </w:rPr>
        <w:t>,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մինչև 2026 թվականի դեկտեմբերի 25-ը վերադարձնում են Հայաստանի Հանրապետության պետական բյուջե՝ այդ մասին </w:t>
      </w:r>
      <w:r w:rsidR="0021653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գրավոր 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տեղեկա</w:t>
      </w:r>
      <w:r w:rsidR="00DA1546">
        <w:rPr>
          <w:rFonts w:ascii="GHEA Grapalat" w:eastAsiaTheme="minorHAnsi" w:hAnsi="GHEA Grapalat" w:cstheme="minorBidi"/>
          <w:sz w:val="24"/>
          <w:szCs w:val="24"/>
          <w:lang w:val="hy-AM"/>
        </w:rPr>
        <w:t>ց</w:t>
      </w:r>
      <w:r w:rsidR="00502D40" w:rsidRPr="00502D40">
        <w:rPr>
          <w:rFonts w:ascii="GHEA Grapalat" w:eastAsiaTheme="minorHAnsi" w:hAnsi="GHEA Grapalat" w:cstheme="minorBidi"/>
          <w:sz w:val="24"/>
          <w:szCs w:val="24"/>
          <w:lang w:val="hy-AM"/>
        </w:rPr>
        <w:t>նելով նախարարությանը։</w:t>
      </w:r>
    </w:p>
    <w:p w14:paraId="4B853A28" w14:textId="71663A67" w:rsidR="00E66EFF" w:rsidRPr="006A07E4" w:rsidRDefault="009874A0" w:rsidP="00E87D74">
      <w:pPr>
        <w:pStyle w:val="ListParagraph"/>
        <w:spacing w:after="160"/>
        <w:ind w:left="90" w:firstLine="630"/>
        <w:jc w:val="both"/>
        <w:rPr>
          <w:rFonts w:ascii="GHEA Grapalat" w:eastAsiaTheme="minorHAnsi" w:hAnsi="GHEA Grapalat" w:cstheme="minorBidi"/>
          <w:sz w:val="24"/>
          <w:lang w:val="hy-AM"/>
        </w:rPr>
      </w:pPr>
      <w:r w:rsidRPr="009874A0">
        <w:rPr>
          <w:rFonts w:ascii="GHEA Grapalat" w:eastAsiaTheme="minorHAnsi" w:hAnsi="GHEA Grapalat" w:cstheme="minorBidi"/>
          <w:sz w:val="24"/>
          <w:lang w:val="hy-AM"/>
        </w:rPr>
        <w:t>23.</w:t>
      </w:r>
      <w:r w:rsidR="006A07E4" w:rsidRPr="006A07E4">
        <w:rPr>
          <w:rFonts w:ascii="GHEA Grapalat" w:eastAsiaTheme="minorHAnsi" w:hAnsi="GHEA Grapalat" w:cstheme="minorBidi"/>
          <w:sz w:val="24"/>
          <w:lang w:val="hy-AM"/>
        </w:rPr>
        <w:t xml:space="preserve"> </w:t>
      </w:r>
      <w:r w:rsidR="00E66EFF" w:rsidRPr="006A07E4">
        <w:rPr>
          <w:rFonts w:ascii="GHEA Grapalat" w:eastAsiaTheme="minorHAnsi" w:hAnsi="GHEA Grapalat" w:cstheme="minorBidi"/>
          <w:sz w:val="24"/>
          <w:lang w:val="hy-AM"/>
        </w:rPr>
        <w:t>Միջոցառման իրականացման համար անհրաժեշտ ֆինանսական միջոցները կազմում են 1 մլրդ 350 մլն դրամ</w:t>
      </w:r>
      <w:r w:rsidR="00216536">
        <w:rPr>
          <w:rFonts w:ascii="GHEA Grapalat" w:eastAsiaTheme="minorHAnsi" w:hAnsi="GHEA Grapalat" w:cstheme="minorBidi"/>
          <w:sz w:val="24"/>
          <w:lang w:val="hy-AM"/>
        </w:rPr>
        <w:t xml:space="preserve">՝ համաձայն </w:t>
      </w:r>
      <w:r w:rsidR="00080DD2" w:rsidRPr="006A07E4">
        <w:rPr>
          <w:rFonts w:ascii="GHEA Grapalat" w:eastAsiaTheme="minorHAnsi" w:hAnsi="GHEA Grapalat" w:cstheme="minorBidi"/>
          <w:sz w:val="24"/>
          <w:lang w:val="hy-AM"/>
        </w:rPr>
        <w:t>աղյուսակ</w:t>
      </w:r>
      <w:r w:rsidR="00216536">
        <w:rPr>
          <w:rFonts w:ascii="GHEA Grapalat" w:eastAsiaTheme="minorHAnsi" w:hAnsi="GHEA Grapalat" w:cstheme="minorBidi"/>
          <w:sz w:val="24"/>
          <w:lang w:val="hy-AM"/>
        </w:rPr>
        <w:t>ի</w:t>
      </w:r>
      <w:r w:rsidR="00080DD2" w:rsidRPr="006A07E4">
        <w:rPr>
          <w:rFonts w:ascii="GHEA Grapalat" w:eastAsiaTheme="minorHAnsi" w:hAnsi="GHEA Grapalat" w:cstheme="minorBidi"/>
          <w:sz w:val="24"/>
          <w:lang w:val="hy-AM"/>
        </w:rPr>
        <w:t>։</w:t>
      </w:r>
    </w:p>
    <w:p w14:paraId="2FF3B14A" w14:textId="77777777" w:rsidR="00080DD2" w:rsidRPr="00502D40" w:rsidRDefault="00080DD2" w:rsidP="00080DD2">
      <w:pPr>
        <w:spacing w:after="160" w:line="360" w:lineRule="auto"/>
        <w:ind w:left="72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53092FD8" w14:textId="2A91443F" w:rsidR="00E66EFF" w:rsidRDefault="00E66EFF" w:rsidP="00F4558F">
      <w:pPr>
        <w:rPr>
          <w:rFonts w:ascii="GHEA Grapalat" w:hAnsi="GHEA Grapalat"/>
          <w:sz w:val="24"/>
          <w:lang w:val="hy-AM"/>
        </w:rPr>
      </w:pPr>
    </w:p>
    <w:p w14:paraId="21F3E507" w14:textId="24A6039A" w:rsidR="00C842A6" w:rsidRDefault="00C842A6" w:rsidP="00F4558F">
      <w:pPr>
        <w:rPr>
          <w:rFonts w:ascii="GHEA Grapalat" w:hAnsi="GHEA Grapalat"/>
          <w:sz w:val="24"/>
          <w:lang w:val="hy-AM"/>
        </w:rPr>
      </w:pPr>
    </w:p>
    <w:p w14:paraId="0FE4FE6B" w14:textId="5F010FAF" w:rsidR="00C842A6" w:rsidRDefault="00C842A6" w:rsidP="00F4558F">
      <w:pPr>
        <w:rPr>
          <w:rFonts w:ascii="GHEA Grapalat" w:hAnsi="GHEA Grapalat"/>
          <w:sz w:val="24"/>
          <w:lang w:val="hy-AM"/>
        </w:rPr>
      </w:pPr>
    </w:p>
    <w:p w14:paraId="46C38AFC" w14:textId="77777777" w:rsidR="00C842A6" w:rsidRPr="00F4558F" w:rsidRDefault="00C842A6" w:rsidP="00F4558F">
      <w:pPr>
        <w:rPr>
          <w:rFonts w:ascii="GHEA Grapalat" w:hAnsi="GHEA Grapalat"/>
          <w:sz w:val="24"/>
          <w:lang w:val="hy-AM"/>
        </w:rPr>
      </w:pPr>
    </w:p>
    <w:p w14:paraId="5114DADC" w14:textId="28C61B11" w:rsidR="00E66EFF" w:rsidRPr="00E66EFF" w:rsidRDefault="00E66EFF" w:rsidP="00E66EFF">
      <w:pPr>
        <w:pStyle w:val="ListParagraph"/>
        <w:ind w:left="1080"/>
        <w:jc w:val="right"/>
        <w:rPr>
          <w:rFonts w:ascii="GHEA Grapalat" w:hAnsi="GHEA Grapalat"/>
          <w:sz w:val="24"/>
          <w:lang w:val="hy-AM"/>
        </w:rPr>
      </w:pPr>
      <w:r w:rsidRPr="00E66EFF">
        <w:rPr>
          <w:rFonts w:ascii="GHEA Grapalat" w:hAnsi="GHEA Grapalat"/>
          <w:sz w:val="24"/>
          <w:lang w:val="hy-AM"/>
        </w:rPr>
        <w:t>Աղյուսակ</w:t>
      </w:r>
    </w:p>
    <w:p w14:paraId="281D0AF5" w14:textId="2201CD89" w:rsidR="00E66EFF" w:rsidRPr="00080DD2" w:rsidRDefault="00080DD2" w:rsidP="00080DD2">
      <w:pPr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                    </w:t>
      </w:r>
      <w:r w:rsidR="00E66EFF" w:rsidRPr="00080DD2">
        <w:rPr>
          <w:rFonts w:ascii="GHEA Grapalat" w:hAnsi="GHEA Grapalat"/>
          <w:sz w:val="24"/>
          <w:lang w:val="hy-AM"/>
        </w:rPr>
        <w:t xml:space="preserve">Միջոցառման համար անհրաժեշտ ֆինանսական միջոցները՝ </w:t>
      </w:r>
      <w:r w:rsidR="00E66EFF" w:rsidRPr="00080DD2">
        <w:rPr>
          <w:rFonts w:ascii="GHEA Grapalat" w:hAnsi="GHEA Grapalat"/>
          <w:sz w:val="24"/>
          <w:lang w:val="hy-AM"/>
        </w:rPr>
        <w:br/>
      </w:r>
      <w:r>
        <w:rPr>
          <w:rFonts w:ascii="GHEA Grapalat" w:hAnsi="GHEA Grapalat"/>
          <w:sz w:val="24"/>
          <w:lang w:val="hy-AM"/>
        </w:rPr>
        <w:t xml:space="preserve">                                                     </w:t>
      </w:r>
      <w:r w:rsidR="00E66EFF" w:rsidRPr="00080DD2">
        <w:rPr>
          <w:rFonts w:ascii="GHEA Grapalat" w:hAnsi="GHEA Grapalat"/>
          <w:sz w:val="24"/>
          <w:lang w:val="hy-AM"/>
        </w:rPr>
        <w:t>ըստ մարզերի</w:t>
      </w:r>
    </w:p>
    <w:p w14:paraId="7D3A1518" w14:textId="77777777" w:rsidR="00E66EFF" w:rsidRPr="00E66EFF" w:rsidRDefault="00E66EFF" w:rsidP="00080DD2">
      <w:pPr>
        <w:pStyle w:val="ListParagraph"/>
        <w:ind w:left="1080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10170" w:type="dxa"/>
        <w:tblInd w:w="-365" w:type="dxa"/>
        <w:tblLook w:val="04A0" w:firstRow="1" w:lastRow="0" w:firstColumn="1" w:lastColumn="0" w:noHBand="0" w:noVBand="1"/>
      </w:tblPr>
      <w:tblGrid>
        <w:gridCol w:w="2790"/>
        <w:gridCol w:w="4230"/>
        <w:gridCol w:w="3150"/>
      </w:tblGrid>
      <w:tr w:rsidR="00E66EFF" w:rsidRPr="009874A0" w14:paraId="75252570" w14:textId="77777777" w:rsidTr="00D60E79">
        <w:tc>
          <w:tcPr>
            <w:tcW w:w="2790" w:type="dxa"/>
            <w:vAlign w:val="center"/>
          </w:tcPr>
          <w:p w14:paraId="38482D7C" w14:textId="77777777" w:rsidR="00E66EFF" w:rsidRPr="009C1332" w:rsidRDefault="00E66EFF" w:rsidP="00D60E7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Մարզը</w:t>
            </w:r>
          </w:p>
        </w:tc>
        <w:tc>
          <w:tcPr>
            <w:tcW w:w="4230" w:type="dxa"/>
            <w:vAlign w:val="center"/>
          </w:tcPr>
          <w:p w14:paraId="4405B9F3" w14:textId="77777777" w:rsidR="00E66EFF" w:rsidRPr="009C1332" w:rsidRDefault="00E66EFF" w:rsidP="00D60E7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Միջոցառման շրջանակում սուբսիդավորման ենթակա կովերի գլխաքանակը, հազար գլուխ</w:t>
            </w:r>
          </w:p>
        </w:tc>
        <w:tc>
          <w:tcPr>
            <w:tcW w:w="3150" w:type="dxa"/>
            <w:vAlign w:val="center"/>
          </w:tcPr>
          <w:p w14:paraId="2ABB7931" w14:textId="77777777" w:rsidR="00E66EFF" w:rsidRPr="009C1332" w:rsidRDefault="00E66EFF" w:rsidP="00D60E7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Սուբսիդավորման համար անհրաժեշտ գումարը, հազար դրամ</w:t>
            </w:r>
          </w:p>
        </w:tc>
      </w:tr>
      <w:tr w:rsidR="00E66EFF" w:rsidRPr="009C1332" w14:paraId="2F343478" w14:textId="77777777" w:rsidTr="00D60E79">
        <w:tc>
          <w:tcPr>
            <w:tcW w:w="2790" w:type="dxa"/>
            <w:vAlign w:val="bottom"/>
          </w:tcPr>
          <w:p w14:paraId="2D1A3552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4230" w:type="dxa"/>
            <w:vAlign w:val="bottom"/>
          </w:tcPr>
          <w:p w14:paraId="617C5989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10,9</w:t>
            </w:r>
          </w:p>
        </w:tc>
        <w:tc>
          <w:tcPr>
            <w:tcW w:w="3150" w:type="dxa"/>
            <w:vAlign w:val="bottom"/>
          </w:tcPr>
          <w:p w14:paraId="7A83D94C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163 500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31ADF0ED" w14:textId="77777777" w:rsidTr="00D60E79">
        <w:tc>
          <w:tcPr>
            <w:tcW w:w="2790" w:type="dxa"/>
            <w:vAlign w:val="bottom"/>
          </w:tcPr>
          <w:p w14:paraId="00CD9CD0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4230" w:type="dxa"/>
            <w:vAlign w:val="bottom"/>
          </w:tcPr>
          <w:p w14:paraId="6B059A65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5,4</w:t>
            </w:r>
          </w:p>
        </w:tc>
        <w:tc>
          <w:tcPr>
            <w:tcW w:w="3150" w:type="dxa"/>
            <w:vAlign w:val="bottom"/>
          </w:tcPr>
          <w:p w14:paraId="510115CB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81 000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678AE1F3" w14:textId="77777777" w:rsidTr="00D60E79">
        <w:tc>
          <w:tcPr>
            <w:tcW w:w="2790" w:type="dxa"/>
            <w:vAlign w:val="bottom"/>
          </w:tcPr>
          <w:p w14:paraId="79008850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4230" w:type="dxa"/>
            <w:vAlign w:val="bottom"/>
          </w:tcPr>
          <w:p w14:paraId="247A6B90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6,7</w:t>
            </w:r>
          </w:p>
        </w:tc>
        <w:tc>
          <w:tcPr>
            <w:tcW w:w="3150" w:type="dxa"/>
            <w:vAlign w:val="bottom"/>
          </w:tcPr>
          <w:p w14:paraId="077D2897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100 500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25977BC5" w14:textId="77777777" w:rsidTr="00D60E79">
        <w:tc>
          <w:tcPr>
            <w:tcW w:w="2790" w:type="dxa"/>
            <w:vAlign w:val="bottom"/>
          </w:tcPr>
          <w:p w14:paraId="560B10DA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4230" w:type="dxa"/>
            <w:vAlign w:val="bottom"/>
          </w:tcPr>
          <w:p w14:paraId="0192526A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14,5</w:t>
            </w:r>
          </w:p>
        </w:tc>
        <w:tc>
          <w:tcPr>
            <w:tcW w:w="3150" w:type="dxa"/>
            <w:vAlign w:val="bottom"/>
          </w:tcPr>
          <w:p w14:paraId="65707077" w14:textId="2BC2B8DE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217 500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36A74FBE" w14:textId="77777777" w:rsidTr="00D60E79">
        <w:tc>
          <w:tcPr>
            <w:tcW w:w="2790" w:type="dxa"/>
            <w:vAlign w:val="bottom"/>
          </w:tcPr>
          <w:p w14:paraId="3F740125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4230" w:type="dxa"/>
            <w:vAlign w:val="bottom"/>
          </w:tcPr>
          <w:p w14:paraId="605CB458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15,8</w:t>
            </w:r>
          </w:p>
        </w:tc>
        <w:tc>
          <w:tcPr>
            <w:tcW w:w="3150" w:type="dxa"/>
            <w:vAlign w:val="bottom"/>
          </w:tcPr>
          <w:p w14:paraId="5F7F6DE2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237 000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5510E48C" w14:textId="77777777" w:rsidTr="00D60E79">
        <w:tc>
          <w:tcPr>
            <w:tcW w:w="2790" w:type="dxa"/>
            <w:vAlign w:val="bottom"/>
          </w:tcPr>
          <w:p w14:paraId="4BAB014B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Կոտայք</w:t>
            </w:r>
          </w:p>
        </w:tc>
        <w:tc>
          <w:tcPr>
            <w:tcW w:w="4230" w:type="dxa"/>
            <w:vAlign w:val="bottom"/>
          </w:tcPr>
          <w:p w14:paraId="7A5D68D8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7,2</w:t>
            </w:r>
          </w:p>
        </w:tc>
        <w:tc>
          <w:tcPr>
            <w:tcW w:w="3150" w:type="dxa"/>
            <w:vAlign w:val="bottom"/>
          </w:tcPr>
          <w:p w14:paraId="6C8C150F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108 000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49D6F76E" w14:textId="77777777" w:rsidTr="00D60E79">
        <w:tc>
          <w:tcPr>
            <w:tcW w:w="2790" w:type="dxa"/>
            <w:vAlign w:val="bottom"/>
          </w:tcPr>
          <w:p w14:paraId="041CB1B2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4230" w:type="dxa"/>
            <w:vAlign w:val="bottom"/>
          </w:tcPr>
          <w:p w14:paraId="5BD99D2E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13,9</w:t>
            </w:r>
          </w:p>
        </w:tc>
        <w:tc>
          <w:tcPr>
            <w:tcW w:w="3150" w:type="dxa"/>
            <w:vAlign w:val="bottom"/>
          </w:tcPr>
          <w:p w14:paraId="466FCB4C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208 500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3C324FDD" w14:textId="77777777" w:rsidTr="00D60E79">
        <w:tc>
          <w:tcPr>
            <w:tcW w:w="2790" w:type="dxa"/>
            <w:vAlign w:val="bottom"/>
          </w:tcPr>
          <w:p w14:paraId="56DF021D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4230" w:type="dxa"/>
            <w:vAlign w:val="bottom"/>
          </w:tcPr>
          <w:p w14:paraId="4460F37E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6,8</w:t>
            </w:r>
          </w:p>
        </w:tc>
        <w:tc>
          <w:tcPr>
            <w:tcW w:w="3150" w:type="dxa"/>
            <w:vAlign w:val="bottom"/>
          </w:tcPr>
          <w:p w14:paraId="566A0443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102 000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13F12C0A" w14:textId="77777777" w:rsidTr="00D60E79">
        <w:tc>
          <w:tcPr>
            <w:tcW w:w="2790" w:type="dxa"/>
            <w:vAlign w:val="bottom"/>
          </w:tcPr>
          <w:p w14:paraId="712E9CBC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Վայոց Ձոր</w:t>
            </w:r>
          </w:p>
        </w:tc>
        <w:tc>
          <w:tcPr>
            <w:tcW w:w="4230" w:type="dxa"/>
            <w:vAlign w:val="bottom"/>
          </w:tcPr>
          <w:p w14:paraId="243FD521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2,4</w:t>
            </w:r>
          </w:p>
        </w:tc>
        <w:tc>
          <w:tcPr>
            <w:tcW w:w="3150" w:type="dxa"/>
            <w:vAlign w:val="bottom"/>
          </w:tcPr>
          <w:p w14:paraId="3FE01E24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36 000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7E9DEB9B" w14:textId="77777777" w:rsidTr="00D60E79">
        <w:tc>
          <w:tcPr>
            <w:tcW w:w="2790" w:type="dxa"/>
            <w:vAlign w:val="bottom"/>
          </w:tcPr>
          <w:p w14:paraId="263330C2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Տավուշ</w:t>
            </w:r>
          </w:p>
        </w:tc>
        <w:tc>
          <w:tcPr>
            <w:tcW w:w="4230" w:type="dxa"/>
            <w:vAlign w:val="bottom"/>
          </w:tcPr>
          <w:p w14:paraId="14E25400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6,4</w:t>
            </w:r>
          </w:p>
        </w:tc>
        <w:tc>
          <w:tcPr>
            <w:tcW w:w="3150" w:type="dxa"/>
            <w:vAlign w:val="bottom"/>
          </w:tcPr>
          <w:p w14:paraId="49BD4F74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96 000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E66EFF" w:rsidRPr="009C1332" w14:paraId="334BF4E7" w14:textId="77777777" w:rsidTr="00D60E79">
        <w:tc>
          <w:tcPr>
            <w:tcW w:w="2790" w:type="dxa"/>
            <w:vAlign w:val="bottom"/>
          </w:tcPr>
          <w:p w14:paraId="0B648AAE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4230" w:type="dxa"/>
            <w:vAlign w:val="bottom"/>
          </w:tcPr>
          <w:p w14:paraId="2B28E1F2" w14:textId="77777777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90 000</w:t>
            </w:r>
          </w:p>
        </w:tc>
        <w:tc>
          <w:tcPr>
            <w:tcW w:w="3150" w:type="dxa"/>
            <w:vAlign w:val="bottom"/>
          </w:tcPr>
          <w:p w14:paraId="5A70C53F" w14:textId="701E4AC1" w:rsidR="00E66EFF" w:rsidRPr="009C1332" w:rsidRDefault="00E66EFF" w:rsidP="00D60E7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1 350</w:t>
            </w:r>
            <w:r w:rsidR="007B49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Pr="009C133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C133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</w:tbl>
    <w:p w14:paraId="5293E471" w14:textId="77777777" w:rsidR="0080586C" w:rsidRPr="00502D40" w:rsidRDefault="0080586C" w:rsidP="00502D40">
      <w:pPr>
        <w:spacing w:after="160" w:line="360" w:lineRule="auto"/>
        <w:ind w:left="36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51B85EFC" w14:textId="77777777" w:rsidR="00502D40" w:rsidRPr="00502D40" w:rsidRDefault="00502D40" w:rsidP="00502D40">
      <w:pPr>
        <w:spacing w:after="160" w:line="360" w:lineRule="auto"/>
        <w:ind w:left="36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370E89F6" w14:textId="77777777" w:rsidR="00F4558F" w:rsidRDefault="00502D40" w:rsidP="006A07E4">
      <w:pPr>
        <w:spacing w:after="160" w:line="360" w:lineRule="auto"/>
        <w:ind w:left="360"/>
        <w:contextualSpacing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 </w:t>
      </w:r>
    </w:p>
    <w:p w14:paraId="1161B0FE" w14:textId="6C4B6DED" w:rsidR="00502D40" w:rsidRPr="006A07E4" w:rsidRDefault="00502D40" w:rsidP="006A07E4">
      <w:pPr>
        <w:spacing w:after="160" w:line="360" w:lineRule="auto"/>
        <w:ind w:left="360"/>
        <w:contextualSpacing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 Հայաստանի Հանրապետության</w:t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br/>
        <w:t xml:space="preserve">     վարչապետի աշխատակազմի</w:t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br/>
        <w:t xml:space="preserve">                  ղեկավար</w:t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ab/>
      </w:r>
      <w:r w:rsidR="00F4558F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    </w:t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Ա</w:t>
      </w:r>
      <w:r w:rsidRPr="00502D40">
        <w:rPr>
          <w:rFonts w:ascii="Cambria Math" w:eastAsiaTheme="minorHAnsi" w:hAnsi="Cambria Math" w:cstheme="minorBidi"/>
          <w:b/>
          <w:bCs/>
          <w:sz w:val="24"/>
          <w:szCs w:val="24"/>
          <w:lang w:val="hy-AM"/>
        </w:rPr>
        <w:t>․</w:t>
      </w:r>
      <w:r w:rsidRPr="00502D4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Հարությունյան</w:t>
      </w:r>
    </w:p>
    <w:sectPr w:rsidR="00502D40" w:rsidRPr="006A07E4" w:rsidSect="00CC5FAA">
      <w:pgSz w:w="12240" w:h="15840"/>
      <w:pgMar w:top="1080" w:right="81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7026E"/>
    <w:multiLevelType w:val="hybridMultilevel"/>
    <w:tmpl w:val="C64248E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D313F"/>
    <w:multiLevelType w:val="hybridMultilevel"/>
    <w:tmpl w:val="0E285A28"/>
    <w:lvl w:ilvl="0" w:tplc="CC3E0304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B61E0"/>
    <w:multiLevelType w:val="hybridMultilevel"/>
    <w:tmpl w:val="351AB5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767F5C"/>
    <w:multiLevelType w:val="hybridMultilevel"/>
    <w:tmpl w:val="0CF211E0"/>
    <w:lvl w:ilvl="0" w:tplc="45A8A3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EA2CD6"/>
    <w:multiLevelType w:val="hybridMultilevel"/>
    <w:tmpl w:val="78CED7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525193"/>
    <w:multiLevelType w:val="hybridMultilevel"/>
    <w:tmpl w:val="8FC05A7C"/>
    <w:lvl w:ilvl="0" w:tplc="2F08BE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AA50A1"/>
    <w:multiLevelType w:val="hybridMultilevel"/>
    <w:tmpl w:val="A136FB8C"/>
    <w:lvl w:ilvl="0" w:tplc="D332C47A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D92FED"/>
    <w:multiLevelType w:val="hybridMultilevel"/>
    <w:tmpl w:val="BCE424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C10B0"/>
    <w:multiLevelType w:val="hybridMultilevel"/>
    <w:tmpl w:val="E56C1898"/>
    <w:lvl w:ilvl="0" w:tplc="D7FC8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238CA"/>
    <w:multiLevelType w:val="hybridMultilevel"/>
    <w:tmpl w:val="256ACCC2"/>
    <w:lvl w:ilvl="0" w:tplc="5E263E6C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44702A"/>
    <w:multiLevelType w:val="hybridMultilevel"/>
    <w:tmpl w:val="58922C92"/>
    <w:lvl w:ilvl="0" w:tplc="42788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E967DC"/>
    <w:multiLevelType w:val="hybridMultilevel"/>
    <w:tmpl w:val="525AB6FE"/>
    <w:lvl w:ilvl="0" w:tplc="52061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1C7CF9"/>
    <w:multiLevelType w:val="hybridMultilevel"/>
    <w:tmpl w:val="368E6EA4"/>
    <w:lvl w:ilvl="0" w:tplc="BCC0B4EC">
      <w:start w:val="1"/>
      <w:numFmt w:val="decimal"/>
      <w:lvlText w:val="%1)"/>
      <w:lvlJc w:val="left"/>
      <w:pPr>
        <w:ind w:left="720" w:hanging="360"/>
      </w:pPr>
      <w:rPr>
        <w:rFonts w:cs="GHEA Grapalat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12"/>
  </w:num>
  <w:num w:numId="5">
    <w:abstractNumId w:val="5"/>
  </w:num>
  <w:num w:numId="6">
    <w:abstractNumId w:val="11"/>
  </w:num>
  <w:num w:numId="7">
    <w:abstractNumId w:val="10"/>
  </w:num>
  <w:num w:numId="8">
    <w:abstractNumId w:val="0"/>
  </w:num>
  <w:num w:numId="9">
    <w:abstractNumId w:val="7"/>
  </w:num>
  <w:num w:numId="10">
    <w:abstractNumId w:val="6"/>
  </w:num>
  <w:num w:numId="11">
    <w:abstractNumId w:val="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E85"/>
    <w:rsid w:val="000034B8"/>
    <w:rsid w:val="000047F7"/>
    <w:rsid w:val="000048EB"/>
    <w:rsid w:val="0003603E"/>
    <w:rsid w:val="00037084"/>
    <w:rsid w:val="00074635"/>
    <w:rsid w:val="00075DD2"/>
    <w:rsid w:val="00080DD2"/>
    <w:rsid w:val="00090FA0"/>
    <w:rsid w:val="00095B64"/>
    <w:rsid w:val="000B35F1"/>
    <w:rsid w:val="000B60E4"/>
    <w:rsid w:val="000D62DF"/>
    <w:rsid w:val="000E3D14"/>
    <w:rsid w:val="000F76E9"/>
    <w:rsid w:val="0010244E"/>
    <w:rsid w:val="00104696"/>
    <w:rsid w:val="00111A0F"/>
    <w:rsid w:val="00116AA0"/>
    <w:rsid w:val="00164501"/>
    <w:rsid w:val="00170A9E"/>
    <w:rsid w:val="001835A2"/>
    <w:rsid w:val="001A7E5D"/>
    <w:rsid w:val="00202896"/>
    <w:rsid w:val="00216536"/>
    <w:rsid w:val="00232DB6"/>
    <w:rsid w:val="00240B5B"/>
    <w:rsid w:val="00284102"/>
    <w:rsid w:val="00285396"/>
    <w:rsid w:val="002D4BA1"/>
    <w:rsid w:val="002E0269"/>
    <w:rsid w:val="002E2B47"/>
    <w:rsid w:val="002E6B99"/>
    <w:rsid w:val="002F6450"/>
    <w:rsid w:val="00313EBD"/>
    <w:rsid w:val="00343BF8"/>
    <w:rsid w:val="00346E18"/>
    <w:rsid w:val="00352990"/>
    <w:rsid w:val="00352E1D"/>
    <w:rsid w:val="00364CDD"/>
    <w:rsid w:val="00386321"/>
    <w:rsid w:val="0039365F"/>
    <w:rsid w:val="00397782"/>
    <w:rsid w:val="003A2721"/>
    <w:rsid w:val="003A5466"/>
    <w:rsid w:val="003A7A0B"/>
    <w:rsid w:val="003B00D4"/>
    <w:rsid w:val="003B173C"/>
    <w:rsid w:val="003B1B6E"/>
    <w:rsid w:val="003C461B"/>
    <w:rsid w:val="003C546A"/>
    <w:rsid w:val="003D258C"/>
    <w:rsid w:val="003D6E7A"/>
    <w:rsid w:val="003F4138"/>
    <w:rsid w:val="00415867"/>
    <w:rsid w:val="00425BD7"/>
    <w:rsid w:val="00426528"/>
    <w:rsid w:val="00431184"/>
    <w:rsid w:val="0043485A"/>
    <w:rsid w:val="00443749"/>
    <w:rsid w:val="00464320"/>
    <w:rsid w:val="00492732"/>
    <w:rsid w:val="004A13D2"/>
    <w:rsid w:val="004D3533"/>
    <w:rsid w:val="004D35CA"/>
    <w:rsid w:val="00501283"/>
    <w:rsid w:val="0050290C"/>
    <w:rsid w:val="00502D40"/>
    <w:rsid w:val="00537440"/>
    <w:rsid w:val="00572AA8"/>
    <w:rsid w:val="00593C2D"/>
    <w:rsid w:val="005A45F3"/>
    <w:rsid w:val="005C2820"/>
    <w:rsid w:val="005C3C80"/>
    <w:rsid w:val="005C67F0"/>
    <w:rsid w:val="005E017B"/>
    <w:rsid w:val="005E0E8A"/>
    <w:rsid w:val="005F5D42"/>
    <w:rsid w:val="005F781B"/>
    <w:rsid w:val="006010DB"/>
    <w:rsid w:val="00607C88"/>
    <w:rsid w:val="00623BE4"/>
    <w:rsid w:val="0065215A"/>
    <w:rsid w:val="0066519C"/>
    <w:rsid w:val="0066527A"/>
    <w:rsid w:val="00665635"/>
    <w:rsid w:val="006957B0"/>
    <w:rsid w:val="006A07E4"/>
    <w:rsid w:val="006B77DB"/>
    <w:rsid w:val="006C34D9"/>
    <w:rsid w:val="006D1131"/>
    <w:rsid w:val="006E0539"/>
    <w:rsid w:val="006E7762"/>
    <w:rsid w:val="00700E6A"/>
    <w:rsid w:val="00704A96"/>
    <w:rsid w:val="00745C9A"/>
    <w:rsid w:val="007835E8"/>
    <w:rsid w:val="007844F5"/>
    <w:rsid w:val="007852A3"/>
    <w:rsid w:val="00791873"/>
    <w:rsid w:val="007924A6"/>
    <w:rsid w:val="00794513"/>
    <w:rsid w:val="00797A51"/>
    <w:rsid w:val="007A2F40"/>
    <w:rsid w:val="007A6B9C"/>
    <w:rsid w:val="007A7DCE"/>
    <w:rsid w:val="007B0322"/>
    <w:rsid w:val="007B49AA"/>
    <w:rsid w:val="007B7949"/>
    <w:rsid w:val="007C7D28"/>
    <w:rsid w:val="0080586C"/>
    <w:rsid w:val="00814217"/>
    <w:rsid w:val="00814E50"/>
    <w:rsid w:val="0083230D"/>
    <w:rsid w:val="008352BD"/>
    <w:rsid w:val="008445DA"/>
    <w:rsid w:val="008665F9"/>
    <w:rsid w:val="008705C1"/>
    <w:rsid w:val="00876CA4"/>
    <w:rsid w:val="00880CF2"/>
    <w:rsid w:val="008867A9"/>
    <w:rsid w:val="00891713"/>
    <w:rsid w:val="008A2D90"/>
    <w:rsid w:val="008A503E"/>
    <w:rsid w:val="008A539F"/>
    <w:rsid w:val="008B099D"/>
    <w:rsid w:val="008B5AE4"/>
    <w:rsid w:val="008D21B8"/>
    <w:rsid w:val="008D4320"/>
    <w:rsid w:val="008E03F7"/>
    <w:rsid w:val="008E179C"/>
    <w:rsid w:val="008E23A2"/>
    <w:rsid w:val="008E790F"/>
    <w:rsid w:val="008F2B1A"/>
    <w:rsid w:val="00901A89"/>
    <w:rsid w:val="009238FA"/>
    <w:rsid w:val="009301EB"/>
    <w:rsid w:val="00960400"/>
    <w:rsid w:val="009711DA"/>
    <w:rsid w:val="00980D6C"/>
    <w:rsid w:val="00980E85"/>
    <w:rsid w:val="009874A0"/>
    <w:rsid w:val="009A15F7"/>
    <w:rsid w:val="009A6458"/>
    <w:rsid w:val="009B2598"/>
    <w:rsid w:val="009C3183"/>
    <w:rsid w:val="009F14CD"/>
    <w:rsid w:val="009F4006"/>
    <w:rsid w:val="00A04665"/>
    <w:rsid w:val="00A1330C"/>
    <w:rsid w:val="00A3057E"/>
    <w:rsid w:val="00A440FF"/>
    <w:rsid w:val="00A45266"/>
    <w:rsid w:val="00A5730A"/>
    <w:rsid w:val="00A63E32"/>
    <w:rsid w:val="00A73404"/>
    <w:rsid w:val="00AA5AD1"/>
    <w:rsid w:val="00AB60A7"/>
    <w:rsid w:val="00AB6E78"/>
    <w:rsid w:val="00AC1931"/>
    <w:rsid w:val="00AD7FE6"/>
    <w:rsid w:val="00AF518E"/>
    <w:rsid w:val="00AF66B8"/>
    <w:rsid w:val="00B14D62"/>
    <w:rsid w:val="00B3094A"/>
    <w:rsid w:val="00B44FD5"/>
    <w:rsid w:val="00B558AD"/>
    <w:rsid w:val="00B65297"/>
    <w:rsid w:val="00B6677F"/>
    <w:rsid w:val="00B905D6"/>
    <w:rsid w:val="00BC5E90"/>
    <w:rsid w:val="00BD039A"/>
    <w:rsid w:val="00BF7868"/>
    <w:rsid w:val="00C04D0D"/>
    <w:rsid w:val="00C262A6"/>
    <w:rsid w:val="00C40ED9"/>
    <w:rsid w:val="00C41B85"/>
    <w:rsid w:val="00C61B8D"/>
    <w:rsid w:val="00C80A15"/>
    <w:rsid w:val="00C842A6"/>
    <w:rsid w:val="00C844BC"/>
    <w:rsid w:val="00C90364"/>
    <w:rsid w:val="00CA54C2"/>
    <w:rsid w:val="00CB1019"/>
    <w:rsid w:val="00CB2D9D"/>
    <w:rsid w:val="00CB518E"/>
    <w:rsid w:val="00CC5FAA"/>
    <w:rsid w:val="00CD5AE5"/>
    <w:rsid w:val="00D060A3"/>
    <w:rsid w:val="00D06121"/>
    <w:rsid w:val="00D0658D"/>
    <w:rsid w:val="00D127DD"/>
    <w:rsid w:val="00D24865"/>
    <w:rsid w:val="00D4113D"/>
    <w:rsid w:val="00D4562A"/>
    <w:rsid w:val="00D55D04"/>
    <w:rsid w:val="00D562BF"/>
    <w:rsid w:val="00D6006D"/>
    <w:rsid w:val="00D66B2A"/>
    <w:rsid w:val="00DA1546"/>
    <w:rsid w:val="00DA16CF"/>
    <w:rsid w:val="00DA27FC"/>
    <w:rsid w:val="00DA33C5"/>
    <w:rsid w:val="00DA7FD8"/>
    <w:rsid w:val="00DB1E6D"/>
    <w:rsid w:val="00DB7EA1"/>
    <w:rsid w:val="00DD1374"/>
    <w:rsid w:val="00DD3467"/>
    <w:rsid w:val="00DE418E"/>
    <w:rsid w:val="00E040E9"/>
    <w:rsid w:val="00E514D4"/>
    <w:rsid w:val="00E66EFF"/>
    <w:rsid w:val="00E87D74"/>
    <w:rsid w:val="00E91EDE"/>
    <w:rsid w:val="00EA256D"/>
    <w:rsid w:val="00EB4B8A"/>
    <w:rsid w:val="00EE0F54"/>
    <w:rsid w:val="00EF050D"/>
    <w:rsid w:val="00F2028F"/>
    <w:rsid w:val="00F35ED5"/>
    <w:rsid w:val="00F4558F"/>
    <w:rsid w:val="00F61E0F"/>
    <w:rsid w:val="00FB3AE2"/>
    <w:rsid w:val="00FC0B0E"/>
    <w:rsid w:val="00FD2626"/>
    <w:rsid w:val="00FD5520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022A9"/>
  <w15:docId w15:val="{FF94F1CF-458C-4B29-B844-A5FA5C0F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BA1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Ha"/>
    <w:basedOn w:val="Normal"/>
    <w:link w:val="ListParagraphChar"/>
    <w:uiPriority w:val="34"/>
    <w:qFormat/>
    <w:rsid w:val="002D4BA1"/>
    <w:pPr>
      <w:widowControl w:val="0"/>
      <w:overflowPunct w:val="0"/>
      <w:adjustRightInd w:val="0"/>
      <w:spacing w:line="360" w:lineRule="auto"/>
      <w:ind w:left="720"/>
      <w:contextualSpacing/>
    </w:pPr>
    <w:rPr>
      <w:kern w:val="28"/>
      <w:szCs w:val="24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2D4BA1"/>
    <w:rPr>
      <w:rFonts w:eastAsia="Times New Roman" w:cs="Times New Roman"/>
      <w:kern w:val="28"/>
      <w:szCs w:val="24"/>
    </w:rPr>
  </w:style>
  <w:style w:type="character" w:styleId="Strong">
    <w:name w:val="Strong"/>
    <w:basedOn w:val="DefaultParagraphFont"/>
    <w:uiPriority w:val="22"/>
    <w:qFormat/>
    <w:rsid w:val="00593C2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F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FD5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C2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8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820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820"/>
    <w:rPr>
      <w:rFonts w:eastAsia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6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8AE78-FCF3-4CE6-97AA-0B91F6E5E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1430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>https:/mul2-mineconomy.gov.am/tasks/611324/oneclick/a2fa7e72347b19c21dccd323ceeb9a8881262efb074547e36cd76baa4c2f1196.docx?token=8d919b18d3dd5b5d87ec49b577d9f345</cp:keywords>
  <dc:description/>
  <cp:lastModifiedBy>Arpine Y. Karapetyan</cp:lastModifiedBy>
  <cp:revision>20</cp:revision>
  <cp:lastPrinted>2026-05-05T06:43:00Z</cp:lastPrinted>
  <dcterms:created xsi:type="dcterms:W3CDTF">2026-05-06T10:33:00Z</dcterms:created>
  <dcterms:modified xsi:type="dcterms:W3CDTF">2026-05-07T08:25:00Z</dcterms:modified>
</cp:coreProperties>
</file>