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21E0F" w14:textId="77777777" w:rsidR="00CF550A" w:rsidRDefault="00CF550A" w:rsidP="00CF550A">
      <w:pPr>
        <w:pStyle w:val="NormalWeb"/>
        <w:shd w:val="clear" w:color="auto" w:fill="FFFFFF"/>
        <w:spacing w:line="360" w:lineRule="auto"/>
        <w:jc w:val="right"/>
        <w:rPr>
          <w:rStyle w:val="Strong"/>
          <w:rFonts w:ascii="GHEA Grapalat" w:hAnsi="GHEA Grapalat"/>
          <w:b w:val="0"/>
          <w:color w:val="000000"/>
          <w:sz w:val="24"/>
          <w:szCs w:val="24"/>
          <w:lang w:val="af-ZA" w:eastAsia="en-US"/>
        </w:rPr>
      </w:pPr>
      <w:proofErr w:type="spellStart"/>
      <w:r>
        <w:rPr>
          <w:rStyle w:val="Strong"/>
          <w:rFonts w:ascii="GHEA Grapalat" w:hAnsi="GHEA Grapalat"/>
          <w:color w:val="000000"/>
          <w:sz w:val="24"/>
          <w:szCs w:val="24"/>
          <w:lang w:eastAsia="en-US"/>
        </w:rPr>
        <w:t>Նախագիծ</w:t>
      </w:r>
      <w:proofErr w:type="spellEnd"/>
    </w:p>
    <w:p w14:paraId="1A47D1F6" w14:textId="77777777" w:rsidR="00CF550A" w:rsidRDefault="00CF550A" w:rsidP="00CF550A">
      <w:pPr>
        <w:pStyle w:val="NormalWeb"/>
        <w:shd w:val="clear" w:color="auto" w:fill="FFFFFF"/>
        <w:spacing w:line="360" w:lineRule="auto"/>
        <w:rPr>
          <w:rStyle w:val="Strong"/>
          <w:rFonts w:ascii="GHEA Grapalat" w:hAnsi="GHEA Grapalat"/>
          <w:color w:val="000000"/>
          <w:sz w:val="24"/>
          <w:szCs w:val="24"/>
          <w:lang w:val="af-ZA" w:eastAsia="en-US"/>
        </w:rPr>
      </w:pPr>
    </w:p>
    <w:p w14:paraId="504E79CC" w14:textId="77777777" w:rsidR="00CF550A" w:rsidRDefault="00CF550A" w:rsidP="00CF550A">
      <w:pPr>
        <w:pStyle w:val="NormalWeb"/>
        <w:shd w:val="clear" w:color="auto" w:fill="FFFFFF"/>
        <w:spacing w:line="360" w:lineRule="auto"/>
        <w:jc w:val="center"/>
      </w:pPr>
      <w:r>
        <w:rPr>
          <w:rStyle w:val="Strong"/>
          <w:rFonts w:ascii="GHEA Grapalat" w:hAnsi="GHEA Grapalat"/>
          <w:color w:val="000000"/>
          <w:sz w:val="24"/>
          <w:szCs w:val="24"/>
          <w:lang w:val="en-US" w:eastAsia="en-US"/>
        </w:rPr>
        <w:t>ՀԱՅԱՍՏԱՆԻ ՀԱՆՐԱՊԵՏՈՒԹՅԱՆ ԿԱՌԱՎԱՐՈՒԹՅՈՒՆ</w:t>
      </w:r>
    </w:p>
    <w:p w14:paraId="6DA3601F" w14:textId="77777777" w:rsidR="00CF550A" w:rsidRDefault="00CF550A" w:rsidP="00CF550A">
      <w:pPr>
        <w:pStyle w:val="NormalWeb"/>
        <w:shd w:val="clear" w:color="auto" w:fill="FFFFFF"/>
        <w:spacing w:line="360" w:lineRule="auto"/>
        <w:jc w:val="center"/>
        <w:rPr>
          <w:rFonts w:ascii="GHEA Grapalat" w:hAnsi="GHEA Grapalat" w:cs="Arial Unicode"/>
          <w:b/>
          <w:bCs/>
          <w:sz w:val="24"/>
          <w:szCs w:val="24"/>
          <w:lang w:val="af-ZA"/>
        </w:rPr>
      </w:pPr>
      <w:r>
        <w:rPr>
          <w:rStyle w:val="Strong"/>
          <w:rFonts w:ascii="GHEA Grapalat" w:hAnsi="GHEA Grapalat"/>
          <w:color w:val="000000"/>
          <w:sz w:val="24"/>
          <w:szCs w:val="24"/>
          <w:lang w:val="en-US" w:eastAsia="en-US"/>
        </w:rPr>
        <w:t>ՈՐՈՇ</w:t>
      </w:r>
      <w:r>
        <w:rPr>
          <w:rStyle w:val="Strong"/>
          <w:rFonts w:ascii="Arial" w:hAnsi="Arial" w:cs="Arial"/>
          <w:color w:val="000000"/>
          <w:sz w:val="24"/>
          <w:szCs w:val="24"/>
          <w:lang w:val="af-ZA" w:eastAsia="en-US"/>
        </w:rPr>
        <w:t> </w:t>
      </w:r>
      <w:r>
        <w:rPr>
          <w:rStyle w:val="Strong"/>
          <w:rFonts w:ascii="GHEA Grapalat" w:hAnsi="GHEA Grapalat" w:cs="Arial Unicode"/>
          <w:color w:val="000000"/>
          <w:sz w:val="24"/>
          <w:szCs w:val="24"/>
          <w:lang w:val="en-US" w:eastAsia="en-US"/>
        </w:rPr>
        <w:t>ՈՒՄ</w:t>
      </w:r>
    </w:p>
    <w:p w14:paraId="2FAB7D60" w14:textId="77777777" w:rsidR="00CF550A" w:rsidRDefault="00CF550A" w:rsidP="00CF550A">
      <w:pPr>
        <w:pStyle w:val="NormalWeb"/>
        <w:shd w:val="clear" w:color="auto" w:fill="FFFFFF"/>
        <w:spacing w:line="360" w:lineRule="auto"/>
        <w:rPr>
          <w:rFonts w:ascii="GHEA Grapalat" w:eastAsia="Times New Roman" w:hAnsi="GHEA Grapalat"/>
          <w:color w:val="000000"/>
          <w:sz w:val="24"/>
          <w:szCs w:val="24"/>
          <w:lang w:val="af-ZA" w:eastAsia="en-US"/>
        </w:rPr>
      </w:pPr>
      <w:r>
        <w:rPr>
          <w:rFonts w:ascii="Arial" w:eastAsia="Times New Roman" w:hAnsi="Arial" w:cs="Arial"/>
          <w:color w:val="000000"/>
          <w:sz w:val="24"/>
          <w:szCs w:val="24"/>
          <w:lang w:val="af-ZA" w:eastAsia="en-US"/>
        </w:rPr>
        <w:t> </w:t>
      </w:r>
    </w:p>
    <w:p w14:paraId="60F585F1" w14:textId="77777777" w:rsidR="00CF550A" w:rsidRDefault="00CF550A" w:rsidP="00CF550A">
      <w:pPr>
        <w:pStyle w:val="NormalWeb"/>
        <w:shd w:val="clear" w:color="auto" w:fill="FFFFFF"/>
        <w:spacing w:line="360" w:lineRule="auto"/>
        <w:jc w:val="center"/>
        <w:rPr>
          <w:rFonts w:ascii="GHEA Grapalat" w:eastAsia="Times New Roman" w:hAnsi="GHEA Grapalat"/>
          <w:sz w:val="24"/>
          <w:szCs w:val="24"/>
          <w:lang w:val="hy-AM" w:eastAsia="en-US"/>
        </w:rPr>
      </w:pPr>
      <w:r>
        <w:rPr>
          <w:rFonts w:ascii="GHEA Grapalat" w:eastAsia="Times New Roman" w:hAnsi="GHEA Grapalat"/>
          <w:sz w:val="24"/>
          <w:szCs w:val="24"/>
          <w:lang w:val="af-ZA" w:eastAsia="en-US"/>
        </w:rPr>
        <w:t xml:space="preserve">«       » ______________ 2026 </w:t>
      </w:r>
      <w:proofErr w:type="spellStart"/>
      <w:r>
        <w:rPr>
          <w:rFonts w:ascii="GHEA Grapalat" w:eastAsia="Times New Roman" w:hAnsi="GHEA Grapalat"/>
          <w:sz w:val="24"/>
          <w:szCs w:val="24"/>
          <w:lang w:val="en-US" w:eastAsia="en-US"/>
        </w:rPr>
        <w:t>թվականի</w:t>
      </w:r>
      <w:proofErr w:type="spellEnd"/>
      <w:r>
        <w:rPr>
          <w:rFonts w:ascii="GHEA Grapalat" w:eastAsia="Times New Roman" w:hAnsi="GHEA Grapalat"/>
          <w:sz w:val="24"/>
          <w:szCs w:val="24"/>
          <w:lang w:val="af-ZA" w:eastAsia="en-US"/>
        </w:rPr>
        <w:t xml:space="preserve"> N       -</w:t>
      </w:r>
      <w:r>
        <w:rPr>
          <w:rFonts w:ascii="GHEA Grapalat" w:eastAsia="Times New Roman" w:hAnsi="GHEA Grapalat"/>
          <w:sz w:val="24"/>
          <w:szCs w:val="24"/>
          <w:lang w:val="hy-AM" w:eastAsia="en-US"/>
        </w:rPr>
        <w:t xml:space="preserve"> Ն</w:t>
      </w:r>
    </w:p>
    <w:p w14:paraId="462065FD" w14:textId="77777777" w:rsidR="00CF550A" w:rsidRDefault="00CF550A" w:rsidP="00CF550A">
      <w:pPr>
        <w:spacing w:after="0" w:line="360" w:lineRule="auto"/>
        <w:rPr>
          <w:rFonts w:ascii="GHEA Grapalat" w:eastAsia="Times New Roman" w:hAnsi="GHEA Grapalat" w:cs="Tahoma"/>
          <w:sz w:val="24"/>
          <w:szCs w:val="24"/>
          <w:lang w:val="af-ZA"/>
        </w:rPr>
      </w:pPr>
    </w:p>
    <w:p w14:paraId="63F562EA" w14:textId="77777777" w:rsidR="00CF550A" w:rsidRDefault="00CF550A" w:rsidP="00CF550A">
      <w:pPr>
        <w:spacing w:after="0" w:line="360" w:lineRule="auto"/>
        <w:rPr>
          <w:rFonts w:ascii="GHEA Grapalat" w:hAnsi="GHEA Grapalat"/>
          <w:b/>
          <w:bCs/>
          <w:sz w:val="24"/>
          <w:szCs w:val="24"/>
          <w:lang w:val="af-ZA"/>
        </w:rPr>
      </w:pPr>
    </w:p>
    <w:p w14:paraId="57E09A33" w14:textId="77777777" w:rsidR="00CF550A" w:rsidRDefault="00CF550A" w:rsidP="00CF550A">
      <w:pPr>
        <w:spacing w:after="0" w:line="360" w:lineRule="auto"/>
        <w:jc w:val="center"/>
        <w:rPr>
          <w:rFonts w:ascii="GHEA Grapalat" w:hAnsi="GHEA Grapalat"/>
          <w:b/>
          <w:bCs/>
          <w:sz w:val="24"/>
          <w:szCs w:val="24"/>
          <w:lang w:val="af-ZA"/>
        </w:rPr>
      </w:pPr>
      <w:r>
        <w:rPr>
          <w:rFonts w:ascii="GHEA Grapalat" w:hAnsi="GHEA Grapalat"/>
          <w:b/>
          <w:bCs/>
          <w:sz w:val="24"/>
          <w:szCs w:val="24"/>
        </w:rPr>
        <w:t>ՀԱՅԱՍՏԱՆԻ</w:t>
      </w:r>
      <w:r>
        <w:rPr>
          <w:rFonts w:ascii="GHEA Grapalat" w:hAnsi="GHEA Grapalat"/>
          <w:b/>
          <w:bCs/>
          <w:sz w:val="24"/>
          <w:szCs w:val="24"/>
          <w:lang w:val="af-ZA"/>
        </w:rPr>
        <w:t xml:space="preserve"> </w:t>
      </w:r>
      <w:r>
        <w:rPr>
          <w:rFonts w:ascii="GHEA Grapalat" w:hAnsi="GHEA Grapalat"/>
          <w:b/>
          <w:bCs/>
          <w:sz w:val="24"/>
          <w:szCs w:val="24"/>
        </w:rPr>
        <w:t>ՀԱՆՐԱՊԵՏՈՒԹՅԱՆ</w:t>
      </w:r>
      <w:r>
        <w:rPr>
          <w:rFonts w:ascii="GHEA Grapalat" w:hAnsi="GHEA Grapalat"/>
          <w:b/>
          <w:bCs/>
          <w:sz w:val="24"/>
          <w:szCs w:val="24"/>
          <w:lang w:val="af-ZA"/>
        </w:rPr>
        <w:t xml:space="preserve"> </w:t>
      </w:r>
      <w:r>
        <w:rPr>
          <w:rFonts w:ascii="GHEA Grapalat" w:hAnsi="GHEA Grapalat"/>
          <w:b/>
          <w:bCs/>
          <w:sz w:val="24"/>
          <w:szCs w:val="24"/>
        </w:rPr>
        <w:t>ՊԱՇՏՊԱՆՈՒԹՅԱՆ</w:t>
      </w:r>
      <w:r>
        <w:rPr>
          <w:rFonts w:ascii="GHEA Grapalat" w:hAnsi="GHEA Grapalat"/>
          <w:b/>
          <w:bCs/>
          <w:sz w:val="24"/>
          <w:szCs w:val="24"/>
          <w:lang w:val="af-ZA"/>
        </w:rPr>
        <w:t xml:space="preserve"> </w:t>
      </w:r>
      <w:r>
        <w:rPr>
          <w:rFonts w:ascii="GHEA Grapalat" w:hAnsi="GHEA Grapalat"/>
          <w:b/>
          <w:bCs/>
          <w:sz w:val="24"/>
          <w:szCs w:val="24"/>
        </w:rPr>
        <w:t>ՆԱԽԱՐԱՐՈՒԹՅԱՆ</w:t>
      </w:r>
      <w:r>
        <w:rPr>
          <w:rFonts w:ascii="GHEA Grapalat" w:hAnsi="GHEA Grapalat"/>
          <w:b/>
          <w:bCs/>
          <w:sz w:val="24"/>
          <w:szCs w:val="24"/>
          <w:lang w:val="af-ZA"/>
        </w:rPr>
        <w:t xml:space="preserve"> </w:t>
      </w:r>
      <w:r>
        <w:rPr>
          <w:rFonts w:ascii="GHEA Grapalat" w:hAnsi="GHEA Grapalat"/>
          <w:b/>
          <w:bCs/>
          <w:sz w:val="24"/>
          <w:szCs w:val="24"/>
        </w:rPr>
        <w:t>ՀԱՄԱԿԱՐԳԻ</w:t>
      </w:r>
      <w:r>
        <w:rPr>
          <w:rFonts w:ascii="GHEA Grapalat" w:hAnsi="GHEA Grapalat"/>
          <w:b/>
          <w:bCs/>
          <w:sz w:val="24"/>
          <w:szCs w:val="24"/>
          <w:lang w:val="af-ZA"/>
        </w:rPr>
        <w:t xml:space="preserve"> </w:t>
      </w:r>
      <w:r>
        <w:rPr>
          <w:rFonts w:ascii="GHEA Grapalat" w:hAnsi="GHEA Grapalat"/>
          <w:b/>
          <w:bCs/>
          <w:sz w:val="24"/>
          <w:szCs w:val="24"/>
        </w:rPr>
        <w:t>ԲՆԱԿԱՐԱՆԱՅԻՆ</w:t>
      </w:r>
      <w:r>
        <w:rPr>
          <w:rFonts w:ascii="GHEA Grapalat" w:hAnsi="GHEA Grapalat"/>
          <w:b/>
          <w:bCs/>
          <w:sz w:val="24"/>
          <w:szCs w:val="24"/>
          <w:lang w:val="af-ZA"/>
        </w:rPr>
        <w:t xml:space="preserve"> </w:t>
      </w:r>
      <w:r>
        <w:rPr>
          <w:rFonts w:ascii="GHEA Grapalat" w:hAnsi="GHEA Grapalat"/>
          <w:b/>
          <w:bCs/>
          <w:sz w:val="24"/>
          <w:szCs w:val="24"/>
        </w:rPr>
        <w:t>ՊԱՅՄԱՆՆԵՐԻ</w:t>
      </w:r>
      <w:r>
        <w:rPr>
          <w:rFonts w:ascii="GHEA Grapalat" w:hAnsi="GHEA Grapalat"/>
          <w:b/>
          <w:bCs/>
          <w:sz w:val="24"/>
          <w:szCs w:val="24"/>
          <w:lang w:val="af-ZA"/>
        </w:rPr>
        <w:t xml:space="preserve"> </w:t>
      </w:r>
      <w:r>
        <w:rPr>
          <w:rFonts w:ascii="GHEA Grapalat" w:hAnsi="GHEA Grapalat"/>
          <w:b/>
          <w:bCs/>
          <w:sz w:val="24"/>
          <w:szCs w:val="24"/>
        </w:rPr>
        <w:t>ԲԱՐԵԼԱՎՄԱՆ</w:t>
      </w:r>
      <w:r>
        <w:rPr>
          <w:rFonts w:ascii="GHEA Grapalat" w:hAnsi="GHEA Grapalat"/>
          <w:b/>
          <w:bCs/>
          <w:sz w:val="24"/>
          <w:szCs w:val="24"/>
          <w:lang w:val="af-ZA"/>
        </w:rPr>
        <w:t xml:space="preserve"> </w:t>
      </w:r>
      <w:r>
        <w:rPr>
          <w:rFonts w:ascii="GHEA Grapalat" w:hAnsi="GHEA Grapalat"/>
          <w:b/>
          <w:bCs/>
          <w:sz w:val="24"/>
          <w:szCs w:val="24"/>
        </w:rPr>
        <w:t>ՀԱՇՎԱՌՄԱՆ</w:t>
      </w:r>
      <w:r>
        <w:rPr>
          <w:rFonts w:ascii="GHEA Grapalat" w:hAnsi="GHEA Grapalat"/>
          <w:b/>
          <w:bCs/>
          <w:sz w:val="24"/>
          <w:szCs w:val="24"/>
          <w:lang w:val="af-ZA"/>
        </w:rPr>
        <w:t xml:space="preserve"> </w:t>
      </w:r>
      <w:r>
        <w:rPr>
          <w:rFonts w:ascii="GHEA Grapalat" w:hAnsi="GHEA Grapalat"/>
          <w:b/>
          <w:bCs/>
          <w:sz w:val="24"/>
          <w:szCs w:val="24"/>
        </w:rPr>
        <w:t>ԸՆԴԳՐԿՎԱԾ</w:t>
      </w:r>
      <w:r>
        <w:rPr>
          <w:rFonts w:ascii="GHEA Grapalat" w:hAnsi="GHEA Grapalat"/>
          <w:b/>
          <w:bCs/>
          <w:sz w:val="24"/>
          <w:szCs w:val="24"/>
          <w:lang w:val="af-ZA"/>
        </w:rPr>
        <w:t xml:space="preserve"> </w:t>
      </w:r>
      <w:r>
        <w:rPr>
          <w:rFonts w:ascii="GHEA Grapalat" w:hAnsi="GHEA Grapalat"/>
          <w:b/>
          <w:bCs/>
          <w:sz w:val="24"/>
          <w:szCs w:val="24"/>
        </w:rPr>
        <w:t>ՊԱՅՄԱՆԱԳՐԱՅԻՆ</w:t>
      </w:r>
      <w:r>
        <w:rPr>
          <w:rFonts w:ascii="GHEA Grapalat" w:hAnsi="GHEA Grapalat"/>
          <w:b/>
          <w:bCs/>
          <w:sz w:val="24"/>
          <w:szCs w:val="24"/>
          <w:lang w:val="af-ZA"/>
        </w:rPr>
        <w:t xml:space="preserve"> </w:t>
      </w:r>
      <w:r>
        <w:rPr>
          <w:rFonts w:ascii="GHEA Grapalat" w:hAnsi="GHEA Grapalat"/>
          <w:b/>
          <w:bCs/>
          <w:sz w:val="24"/>
          <w:szCs w:val="24"/>
        </w:rPr>
        <w:t>ԶԻՆԾԱՌԱՅՈՂՆԵՐԻ</w:t>
      </w:r>
      <w:r>
        <w:rPr>
          <w:rFonts w:ascii="GHEA Grapalat" w:hAnsi="GHEA Grapalat"/>
          <w:b/>
          <w:bCs/>
          <w:sz w:val="24"/>
          <w:szCs w:val="24"/>
          <w:lang w:val="af-ZA"/>
        </w:rPr>
        <w:t xml:space="preserve"> </w:t>
      </w:r>
      <w:r>
        <w:rPr>
          <w:rFonts w:ascii="GHEA Grapalat" w:hAnsi="GHEA Grapalat"/>
          <w:b/>
          <w:bCs/>
          <w:sz w:val="24"/>
          <w:szCs w:val="24"/>
          <w:lang w:val="ru-RU"/>
        </w:rPr>
        <w:t>ԵՎ</w:t>
      </w:r>
      <w:r>
        <w:rPr>
          <w:rFonts w:ascii="GHEA Grapalat" w:hAnsi="GHEA Grapalat"/>
          <w:b/>
          <w:bCs/>
          <w:sz w:val="24"/>
          <w:szCs w:val="24"/>
          <w:lang w:val="af-ZA"/>
        </w:rPr>
        <w:t xml:space="preserve"> </w:t>
      </w:r>
      <w:r>
        <w:rPr>
          <w:rFonts w:ascii="GHEA Grapalat" w:hAnsi="GHEA Grapalat"/>
          <w:b/>
          <w:bCs/>
          <w:sz w:val="24"/>
          <w:szCs w:val="24"/>
          <w:lang w:val="ru-RU"/>
        </w:rPr>
        <w:t>ՆՐԱՆՑ</w:t>
      </w:r>
      <w:r>
        <w:rPr>
          <w:rFonts w:ascii="GHEA Grapalat" w:hAnsi="GHEA Grapalat"/>
          <w:b/>
          <w:bCs/>
          <w:sz w:val="24"/>
          <w:szCs w:val="24"/>
          <w:lang w:val="af-ZA"/>
        </w:rPr>
        <w:t xml:space="preserve"> </w:t>
      </w:r>
      <w:r>
        <w:rPr>
          <w:rFonts w:ascii="GHEA Grapalat" w:hAnsi="GHEA Grapalat"/>
          <w:b/>
          <w:bCs/>
          <w:sz w:val="24"/>
          <w:szCs w:val="24"/>
          <w:lang w:val="ru-RU"/>
        </w:rPr>
        <w:t>ՀԱՎԱՍԱՐԵՑՎԱԾ</w:t>
      </w:r>
      <w:r>
        <w:rPr>
          <w:rFonts w:ascii="GHEA Grapalat" w:hAnsi="GHEA Grapalat"/>
          <w:b/>
          <w:bCs/>
          <w:sz w:val="24"/>
          <w:szCs w:val="24"/>
          <w:lang w:val="af-ZA"/>
        </w:rPr>
        <w:t xml:space="preserve"> </w:t>
      </w:r>
      <w:r>
        <w:rPr>
          <w:rFonts w:ascii="GHEA Grapalat" w:hAnsi="GHEA Grapalat"/>
          <w:b/>
          <w:bCs/>
          <w:sz w:val="24"/>
          <w:szCs w:val="24"/>
          <w:lang w:val="ru-RU"/>
        </w:rPr>
        <w:t>ԱՆՁԱՆ</w:t>
      </w:r>
      <w:r>
        <w:rPr>
          <w:rFonts w:ascii="GHEA Grapalat" w:hAnsi="GHEA Grapalat"/>
          <w:b/>
          <w:bCs/>
          <w:sz w:val="24"/>
          <w:szCs w:val="24"/>
        </w:rPr>
        <w:t>Ց</w:t>
      </w:r>
      <w:r>
        <w:rPr>
          <w:rFonts w:ascii="GHEA Grapalat" w:hAnsi="GHEA Grapalat"/>
          <w:b/>
          <w:bCs/>
          <w:sz w:val="24"/>
          <w:szCs w:val="24"/>
          <w:lang w:val="af-ZA"/>
        </w:rPr>
        <w:t xml:space="preserve">, </w:t>
      </w:r>
      <w:r>
        <w:rPr>
          <w:rFonts w:ascii="GHEA Grapalat" w:hAnsi="GHEA Grapalat"/>
          <w:b/>
          <w:bCs/>
          <w:sz w:val="24"/>
          <w:szCs w:val="24"/>
        </w:rPr>
        <w:t>ԾԱՌԱՅՈՒԹՅՈՒՆԻՑ</w:t>
      </w:r>
      <w:r>
        <w:rPr>
          <w:rFonts w:ascii="GHEA Grapalat" w:hAnsi="GHEA Grapalat"/>
          <w:b/>
          <w:bCs/>
          <w:sz w:val="24"/>
          <w:szCs w:val="24"/>
          <w:lang w:val="af-ZA"/>
        </w:rPr>
        <w:t xml:space="preserve"> </w:t>
      </w:r>
      <w:r>
        <w:rPr>
          <w:rFonts w:ascii="GHEA Grapalat" w:hAnsi="GHEA Grapalat"/>
          <w:b/>
          <w:bCs/>
          <w:sz w:val="24"/>
          <w:szCs w:val="24"/>
        </w:rPr>
        <w:t>ՍԱՀՄԱՆՎԱԾ</w:t>
      </w:r>
      <w:r>
        <w:rPr>
          <w:rFonts w:ascii="GHEA Grapalat" w:hAnsi="GHEA Grapalat"/>
          <w:b/>
          <w:bCs/>
          <w:sz w:val="24"/>
          <w:szCs w:val="24"/>
          <w:lang w:val="af-ZA"/>
        </w:rPr>
        <w:t xml:space="preserve"> </w:t>
      </w:r>
      <w:r>
        <w:rPr>
          <w:rFonts w:ascii="GHEA Grapalat" w:hAnsi="GHEA Grapalat"/>
          <w:b/>
          <w:bCs/>
          <w:sz w:val="24"/>
          <w:szCs w:val="24"/>
        </w:rPr>
        <w:t>ԿԱՐԳՈՎ</w:t>
      </w:r>
      <w:r>
        <w:rPr>
          <w:rFonts w:ascii="GHEA Grapalat" w:hAnsi="GHEA Grapalat"/>
          <w:b/>
          <w:bCs/>
          <w:sz w:val="24"/>
          <w:szCs w:val="24"/>
          <w:lang w:val="af-ZA"/>
        </w:rPr>
        <w:t xml:space="preserve"> </w:t>
      </w:r>
      <w:r>
        <w:rPr>
          <w:rFonts w:ascii="GHEA Grapalat" w:hAnsi="GHEA Grapalat"/>
          <w:b/>
          <w:bCs/>
          <w:sz w:val="24"/>
          <w:szCs w:val="24"/>
        </w:rPr>
        <w:t>ԱՐՁԱԿՎԱԾ</w:t>
      </w:r>
      <w:r>
        <w:rPr>
          <w:rFonts w:ascii="GHEA Grapalat" w:hAnsi="GHEA Grapalat"/>
          <w:b/>
          <w:bCs/>
          <w:sz w:val="24"/>
          <w:szCs w:val="24"/>
          <w:lang w:val="af-ZA"/>
        </w:rPr>
        <w:t xml:space="preserve"> </w:t>
      </w:r>
      <w:r>
        <w:rPr>
          <w:rFonts w:ascii="GHEA Grapalat" w:hAnsi="GHEA Grapalat"/>
          <w:b/>
          <w:bCs/>
          <w:sz w:val="24"/>
          <w:szCs w:val="24"/>
        </w:rPr>
        <w:t>ՆԱԽԿԻՆ</w:t>
      </w:r>
      <w:r>
        <w:rPr>
          <w:rFonts w:ascii="GHEA Grapalat" w:hAnsi="GHEA Grapalat"/>
          <w:b/>
          <w:bCs/>
          <w:sz w:val="24"/>
          <w:szCs w:val="24"/>
          <w:lang w:val="af-ZA"/>
        </w:rPr>
        <w:t xml:space="preserve"> </w:t>
      </w:r>
      <w:r>
        <w:rPr>
          <w:rFonts w:ascii="GHEA Grapalat" w:hAnsi="GHEA Grapalat"/>
          <w:b/>
          <w:bCs/>
          <w:sz w:val="24"/>
          <w:szCs w:val="24"/>
        </w:rPr>
        <w:t>ԶԻՆԾԱՌԱՅՈՂՆԵՐԻ</w:t>
      </w:r>
      <w:r>
        <w:rPr>
          <w:rFonts w:ascii="GHEA Grapalat" w:hAnsi="GHEA Grapalat"/>
          <w:b/>
          <w:bCs/>
          <w:sz w:val="24"/>
          <w:szCs w:val="24"/>
          <w:lang w:val="af-ZA"/>
        </w:rPr>
        <w:t xml:space="preserve">, </w:t>
      </w:r>
      <w:r>
        <w:rPr>
          <w:rFonts w:ascii="GHEA Grapalat" w:hAnsi="GHEA Grapalat"/>
          <w:b/>
          <w:bCs/>
          <w:sz w:val="24"/>
          <w:szCs w:val="24"/>
        </w:rPr>
        <w:t>ԶՈՀՎԱԾ</w:t>
      </w:r>
      <w:r>
        <w:rPr>
          <w:rFonts w:ascii="GHEA Grapalat" w:hAnsi="GHEA Grapalat"/>
          <w:b/>
          <w:bCs/>
          <w:sz w:val="24"/>
          <w:szCs w:val="24"/>
          <w:lang w:val="af-ZA"/>
        </w:rPr>
        <w:t xml:space="preserve"> (</w:t>
      </w:r>
      <w:r>
        <w:rPr>
          <w:rFonts w:ascii="GHEA Grapalat" w:hAnsi="GHEA Grapalat"/>
          <w:b/>
          <w:bCs/>
          <w:sz w:val="24"/>
          <w:szCs w:val="24"/>
        </w:rPr>
        <w:t>ՄԱՀԱՑԱԾ</w:t>
      </w:r>
      <w:r>
        <w:rPr>
          <w:rFonts w:ascii="GHEA Grapalat" w:hAnsi="GHEA Grapalat"/>
          <w:b/>
          <w:bCs/>
          <w:sz w:val="24"/>
          <w:szCs w:val="24"/>
          <w:lang w:val="af-ZA"/>
        </w:rPr>
        <w:t xml:space="preserve">) </w:t>
      </w:r>
      <w:r>
        <w:rPr>
          <w:rFonts w:ascii="GHEA Grapalat" w:hAnsi="GHEA Grapalat"/>
          <w:b/>
          <w:bCs/>
          <w:sz w:val="24"/>
          <w:szCs w:val="24"/>
        </w:rPr>
        <w:t>ԶԻՆԾԱՌԱՅՈՂՆԵՐԻ</w:t>
      </w:r>
      <w:r>
        <w:rPr>
          <w:rFonts w:ascii="GHEA Grapalat" w:hAnsi="GHEA Grapalat"/>
          <w:b/>
          <w:bCs/>
          <w:sz w:val="24"/>
          <w:szCs w:val="24"/>
          <w:lang w:val="af-ZA"/>
        </w:rPr>
        <w:t xml:space="preserve"> </w:t>
      </w:r>
      <w:r>
        <w:rPr>
          <w:rFonts w:ascii="GHEA Grapalat" w:hAnsi="GHEA Grapalat"/>
          <w:b/>
          <w:bCs/>
          <w:sz w:val="24"/>
          <w:szCs w:val="24"/>
        </w:rPr>
        <w:t>ԸՆՏԱՆԻՔ</w:t>
      </w:r>
      <w:r>
        <w:rPr>
          <w:rFonts w:ascii="GHEA Grapalat" w:hAnsi="GHEA Grapalat"/>
          <w:b/>
          <w:bCs/>
          <w:sz w:val="24"/>
          <w:szCs w:val="24"/>
          <w:lang w:val="hy-AM"/>
        </w:rPr>
        <w:t>ՆԵՐ</w:t>
      </w:r>
      <w:r>
        <w:rPr>
          <w:rFonts w:ascii="GHEA Grapalat" w:hAnsi="GHEA Grapalat"/>
          <w:b/>
          <w:bCs/>
          <w:sz w:val="24"/>
          <w:szCs w:val="24"/>
        </w:rPr>
        <w:t>Ի</w:t>
      </w:r>
      <w:r>
        <w:rPr>
          <w:rFonts w:ascii="GHEA Grapalat" w:hAnsi="GHEA Grapalat"/>
          <w:b/>
          <w:bCs/>
          <w:sz w:val="24"/>
          <w:szCs w:val="24"/>
          <w:lang w:val="af-ZA"/>
        </w:rPr>
        <w:t xml:space="preserve"> </w:t>
      </w:r>
      <w:r>
        <w:rPr>
          <w:rFonts w:ascii="GHEA Grapalat" w:hAnsi="GHEA Grapalat"/>
          <w:b/>
          <w:bCs/>
          <w:sz w:val="24"/>
          <w:szCs w:val="24"/>
        </w:rPr>
        <w:t>ԱՆԴԱՄՆԵՐԻ</w:t>
      </w:r>
      <w:r>
        <w:rPr>
          <w:rFonts w:ascii="GHEA Grapalat" w:hAnsi="GHEA Grapalat"/>
          <w:b/>
          <w:bCs/>
          <w:sz w:val="24"/>
          <w:szCs w:val="24"/>
          <w:lang w:val="af-ZA"/>
        </w:rPr>
        <w:t xml:space="preserve"> </w:t>
      </w:r>
      <w:r>
        <w:rPr>
          <w:rFonts w:ascii="GHEA Grapalat" w:hAnsi="GHEA Grapalat"/>
          <w:b/>
          <w:bCs/>
          <w:sz w:val="24"/>
          <w:szCs w:val="24"/>
        </w:rPr>
        <w:t>ԵՎ</w:t>
      </w:r>
      <w:r>
        <w:rPr>
          <w:rFonts w:ascii="GHEA Grapalat" w:hAnsi="GHEA Grapalat"/>
          <w:b/>
          <w:bCs/>
          <w:sz w:val="24"/>
          <w:szCs w:val="24"/>
          <w:lang w:val="af-ZA"/>
        </w:rPr>
        <w:t xml:space="preserve"> </w:t>
      </w:r>
      <w:r>
        <w:rPr>
          <w:rFonts w:ascii="GHEA Grapalat" w:hAnsi="GHEA Grapalat"/>
          <w:b/>
          <w:bCs/>
          <w:sz w:val="24"/>
          <w:szCs w:val="24"/>
        </w:rPr>
        <w:t>ԶԻՆՎՈՐԱԿԱՆ</w:t>
      </w:r>
      <w:r>
        <w:rPr>
          <w:rFonts w:ascii="GHEA Grapalat" w:hAnsi="GHEA Grapalat"/>
          <w:b/>
          <w:bCs/>
          <w:sz w:val="24"/>
          <w:szCs w:val="24"/>
          <w:lang w:val="af-ZA"/>
        </w:rPr>
        <w:t xml:space="preserve"> </w:t>
      </w:r>
      <w:r>
        <w:rPr>
          <w:rFonts w:ascii="GHEA Grapalat" w:hAnsi="GHEA Grapalat"/>
          <w:b/>
          <w:bCs/>
          <w:sz w:val="24"/>
          <w:szCs w:val="24"/>
        </w:rPr>
        <w:t>ԾԱՌԱՅՈՒԹՅԱՆ</w:t>
      </w:r>
      <w:r>
        <w:rPr>
          <w:rFonts w:ascii="GHEA Grapalat" w:hAnsi="GHEA Grapalat"/>
          <w:b/>
          <w:bCs/>
          <w:sz w:val="24"/>
          <w:szCs w:val="24"/>
          <w:lang w:val="af-ZA"/>
        </w:rPr>
        <w:t xml:space="preserve"> </w:t>
      </w:r>
      <w:r>
        <w:rPr>
          <w:rFonts w:ascii="GHEA Grapalat" w:hAnsi="GHEA Grapalat"/>
          <w:b/>
          <w:bCs/>
          <w:sz w:val="24"/>
          <w:szCs w:val="24"/>
        </w:rPr>
        <w:t>ՀԵՏ</w:t>
      </w:r>
      <w:r>
        <w:rPr>
          <w:rFonts w:ascii="GHEA Grapalat" w:hAnsi="GHEA Grapalat"/>
          <w:b/>
          <w:bCs/>
          <w:sz w:val="24"/>
          <w:szCs w:val="24"/>
          <w:lang w:val="af-ZA"/>
        </w:rPr>
        <w:t xml:space="preserve"> </w:t>
      </w:r>
      <w:r>
        <w:rPr>
          <w:rFonts w:ascii="GHEA Grapalat" w:hAnsi="GHEA Grapalat"/>
          <w:b/>
          <w:bCs/>
          <w:sz w:val="24"/>
          <w:szCs w:val="24"/>
        </w:rPr>
        <w:t>ՊԱՏՃԱՌԱԿԱՆ</w:t>
      </w:r>
      <w:r>
        <w:rPr>
          <w:rFonts w:ascii="GHEA Grapalat" w:hAnsi="GHEA Grapalat"/>
          <w:b/>
          <w:bCs/>
          <w:sz w:val="24"/>
          <w:szCs w:val="24"/>
          <w:lang w:val="af-ZA"/>
        </w:rPr>
        <w:t xml:space="preserve"> </w:t>
      </w:r>
      <w:r>
        <w:rPr>
          <w:rFonts w:ascii="GHEA Grapalat" w:hAnsi="GHEA Grapalat"/>
          <w:b/>
          <w:bCs/>
          <w:sz w:val="24"/>
          <w:szCs w:val="24"/>
        </w:rPr>
        <w:t>ԿԱՊՈՎ</w:t>
      </w:r>
      <w:r>
        <w:rPr>
          <w:rFonts w:ascii="GHEA Grapalat" w:hAnsi="GHEA Grapalat"/>
          <w:b/>
          <w:bCs/>
          <w:sz w:val="24"/>
          <w:szCs w:val="24"/>
          <w:lang w:val="af-ZA"/>
        </w:rPr>
        <w:t xml:space="preserve"> </w:t>
      </w:r>
      <w:r>
        <w:rPr>
          <w:rFonts w:ascii="GHEA Grapalat" w:hAnsi="GHEA Grapalat"/>
          <w:b/>
          <w:bCs/>
          <w:sz w:val="24"/>
          <w:szCs w:val="24"/>
        </w:rPr>
        <w:t>ՀԱՇՄԱՆԴԱՄՈՒԹՅՈՒՆ</w:t>
      </w:r>
      <w:r>
        <w:rPr>
          <w:rFonts w:ascii="GHEA Grapalat" w:hAnsi="GHEA Grapalat"/>
          <w:b/>
          <w:bCs/>
          <w:sz w:val="24"/>
          <w:szCs w:val="24"/>
          <w:lang w:val="af-ZA"/>
        </w:rPr>
        <w:t xml:space="preserve"> </w:t>
      </w:r>
      <w:r>
        <w:rPr>
          <w:rFonts w:ascii="GHEA Grapalat" w:hAnsi="GHEA Grapalat"/>
          <w:b/>
          <w:bCs/>
          <w:sz w:val="24"/>
          <w:szCs w:val="24"/>
        </w:rPr>
        <w:t>ՈՒՆԵՑՈՂ</w:t>
      </w:r>
      <w:r>
        <w:rPr>
          <w:rFonts w:ascii="GHEA Grapalat" w:hAnsi="GHEA Grapalat"/>
          <w:b/>
          <w:bCs/>
          <w:sz w:val="24"/>
          <w:szCs w:val="24"/>
          <w:lang w:val="af-ZA"/>
        </w:rPr>
        <w:t xml:space="preserve"> </w:t>
      </w:r>
      <w:r>
        <w:rPr>
          <w:rFonts w:ascii="GHEA Grapalat" w:hAnsi="GHEA Grapalat"/>
          <w:b/>
          <w:bCs/>
          <w:sz w:val="24"/>
          <w:szCs w:val="24"/>
        </w:rPr>
        <w:t>ՆԱԽԿԻՆ</w:t>
      </w:r>
      <w:r>
        <w:rPr>
          <w:rFonts w:ascii="GHEA Grapalat" w:hAnsi="GHEA Grapalat"/>
          <w:b/>
          <w:bCs/>
          <w:sz w:val="24"/>
          <w:szCs w:val="24"/>
          <w:lang w:val="af-ZA"/>
        </w:rPr>
        <w:t xml:space="preserve"> </w:t>
      </w:r>
      <w:r>
        <w:rPr>
          <w:rFonts w:ascii="GHEA Grapalat" w:hAnsi="GHEA Grapalat"/>
          <w:b/>
          <w:bCs/>
          <w:sz w:val="24"/>
          <w:szCs w:val="24"/>
        </w:rPr>
        <w:t>ԶԻՆԾԱՌԱՅՈՂՆԵՐԻ</w:t>
      </w:r>
      <w:r>
        <w:rPr>
          <w:rFonts w:ascii="GHEA Grapalat" w:hAnsi="GHEA Grapalat"/>
          <w:b/>
          <w:bCs/>
          <w:sz w:val="24"/>
          <w:szCs w:val="24"/>
          <w:lang w:val="hy-AM"/>
        </w:rPr>
        <w:t xml:space="preserve">՝ </w:t>
      </w:r>
      <w:r>
        <w:rPr>
          <w:rFonts w:ascii="GHEA Grapalat" w:eastAsia="Arial Unicode MS" w:hAnsi="GHEA Grapalat" w:cs="Arial Unicode MS"/>
          <w:b/>
          <w:sz w:val="24"/>
          <w:szCs w:val="24"/>
          <w:lang w:val="ru-RU"/>
        </w:rPr>
        <w:t>ՀԻՓՈԹԵՔԱՅԻՆ</w:t>
      </w:r>
      <w:r>
        <w:rPr>
          <w:rFonts w:ascii="GHEA Grapalat" w:eastAsia="Arial Unicode MS" w:hAnsi="GHEA Grapalat" w:cs="Arial Unicode MS"/>
          <w:b/>
          <w:sz w:val="24"/>
          <w:szCs w:val="24"/>
          <w:lang w:val="af-ZA"/>
        </w:rPr>
        <w:t xml:space="preserve"> </w:t>
      </w:r>
      <w:r>
        <w:rPr>
          <w:rFonts w:ascii="GHEA Grapalat" w:eastAsia="Arial Unicode MS" w:hAnsi="GHEA Grapalat" w:cs="Arial Unicode MS"/>
          <w:b/>
          <w:sz w:val="24"/>
          <w:szCs w:val="24"/>
          <w:lang w:val="ru-RU"/>
        </w:rPr>
        <w:t>ՎԱՐԿԱՎՈՐՄԱՄԲ</w:t>
      </w:r>
      <w:r>
        <w:rPr>
          <w:rFonts w:ascii="GHEA Grapalat" w:eastAsia="Arial Unicode MS" w:hAnsi="GHEA Grapalat" w:cs="Arial Unicode MS"/>
          <w:b/>
          <w:sz w:val="24"/>
          <w:szCs w:val="24"/>
          <w:lang w:val="af-ZA"/>
        </w:rPr>
        <w:t xml:space="preserve"> </w:t>
      </w:r>
      <w:r>
        <w:rPr>
          <w:rFonts w:ascii="GHEA Grapalat" w:hAnsi="GHEA Grapalat"/>
          <w:b/>
          <w:bCs/>
          <w:sz w:val="24"/>
          <w:szCs w:val="24"/>
        </w:rPr>
        <w:t>ԲՆԱԿԱՐԱՆԱՅԻՆ</w:t>
      </w:r>
      <w:r>
        <w:rPr>
          <w:rFonts w:ascii="GHEA Grapalat" w:hAnsi="GHEA Grapalat"/>
          <w:b/>
          <w:bCs/>
          <w:sz w:val="24"/>
          <w:szCs w:val="24"/>
          <w:lang w:val="af-ZA"/>
        </w:rPr>
        <w:t xml:space="preserve"> </w:t>
      </w:r>
      <w:r>
        <w:rPr>
          <w:rFonts w:ascii="GHEA Grapalat" w:hAnsi="GHEA Grapalat"/>
          <w:b/>
          <w:bCs/>
          <w:sz w:val="24"/>
          <w:szCs w:val="24"/>
        </w:rPr>
        <w:t>ԱՊԱՀՈՎՄԱՆ</w:t>
      </w:r>
      <w:r>
        <w:rPr>
          <w:rFonts w:ascii="GHEA Grapalat" w:hAnsi="GHEA Grapalat"/>
          <w:b/>
          <w:bCs/>
          <w:sz w:val="24"/>
          <w:szCs w:val="24"/>
          <w:lang w:val="af-ZA"/>
        </w:rPr>
        <w:t xml:space="preserve"> </w:t>
      </w:r>
      <w:r>
        <w:rPr>
          <w:rFonts w:ascii="GHEA Grapalat" w:hAnsi="GHEA Grapalat"/>
          <w:b/>
          <w:bCs/>
          <w:sz w:val="24"/>
          <w:szCs w:val="24"/>
        </w:rPr>
        <w:t>ՊԵՏԱԿԱՆ</w:t>
      </w:r>
      <w:r>
        <w:rPr>
          <w:rFonts w:ascii="GHEA Grapalat" w:hAnsi="GHEA Grapalat"/>
          <w:b/>
          <w:bCs/>
          <w:sz w:val="24"/>
          <w:szCs w:val="24"/>
          <w:lang w:val="af-ZA"/>
        </w:rPr>
        <w:t xml:space="preserve"> </w:t>
      </w:r>
      <w:r>
        <w:rPr>
          <w:rFonts w:ascii="GHEA Grapalat" w:hAnsi="GHEA Grapalat"/>
          <w:b/>
          <w:bCs/>
          <w:sz w:val="24"/>
          <w:szCs w:val="24"/>
        </w:rPr>
        <w:t>ԱՋԱԿՑՈՒԹՅԱՆ</w:t>
      </w:r>
      <w:r>
        <w:rPr>
          <w:rFonts w:ascii="GHEA Grapalat" w:hAnsi="GHEA Grapalat"/>
          <w:b/>
          <w:bCs/>
          <w:sz w:val="24"/>
          <w:szCs w:val="24"/>
          <w:lang w:val="af-ZA"/>
        </w:rPr>
        <w:t xml:space="preserve"> </w:t>
      </w:r>
      <w:r>
        <w:rPr>
          <w:rFonts w:ascii="GHEA Grapalat" w:hAnsi="GHEA Grapalat"/>
          <w:b/>
          <w:bCs/>
          <w:sz w:val="24"/>
          <w:szCs w:val="24"/>
        </w:rPr>
        <w:t>ԾՐԱԳԻՐԸ</w:t>
      </w:r>
      <w:r>
        <w:rPr>
          <w:rFonts w:ascii="GHEA Grapalat" w:hAnsi="GHEA Grapalat"/>
          <w:b/>
          <w:bCs/>
          <w:sz w:val="24"/>
          <w:szCs w:val="24"/>
          <w:lang w:val="af-ZA"/>
        </w:rPr>
        <w:t xml:space="preserve"> </w:t>
      </w:r>
      <w:r>
        <w:rPr>
          <w:rFonts w:ascii="GHEA Grapalat" w:hAnsi="GHEA Grapalat"/>
          <w:b/>
          <w:bCs/>
          <w:sz w:val="24"/>
          <w:szCs w:val="24"/>
        </w:rPr>
        <w:t>ՀԱՍՏԱՏԵԼՈՒ</w:t>
      </w:r>
      <w:r>
        <w:rPr>
          <w:rFonts w:ascii="GHEA Grapalat" w:hAnsi="GHEA Grapalat"/>
          <w:b/>
          <w:bCs/>
          <w:sz w:val="24"/>
          <w:szCs w:val="24"/>
          <w:lang w:val="af-ZA"/>
        </w:rPr>
        <w:t xml:space="preserve"> </w:t>
      </w:r>
      <w:r>
        <w:rPr>
          <w:rFonts w:ascii="GHEA Grapalat" w:hAnsi="GHEA Grapalat"/>
          <w:b/>
          <w:bCs/>
          <w:sz w:val="24"/>
          <w:szCs w:val="24"/>
        </w:rPr>
        <w:t>ՄԱՍԻՆ</w:t>
      </w:r>
    </w:p>
    <w:p w14:paraId="5E8885A5" w14:textId="77777777" w:rsidR="00CF550A" w:rsidRDefault="00CF550A" w:rsidP="00CF550A">
      <w:pPr>
        <w:spacing w:after="0" w:line="360" w:lineRule="auto"/>
        <w:rPr>
          <w:rFonts w:ascii="GHEA Grapalat" w:hAnsi="GHEA Grapalat"/>
          <w:b/>
          <w:bCs/>
          <w:color w:val="FF0000"/>
          <w:sz w:val="24"/>
          <w:szCs w:val="24"/>
          <w:lang w:val="af-ZA"/>
        </w:rPr>
      </w:pPr>
    </w:p>
    <w:p w14:paraId="367BF318" w14:textId="77777777" w:rsidR="00CF550A" w:rsidRDefault="00CF550A" w:rsidP="00CF550A">
      <w:pPr>
        <w:spacing w:after="0" w:line="360" w:lineRule="auto"/>
        <w:ind w:firstLine="375"/>
        <w:jc w:val="both"/>
        <w:rPr>
          <w:rFonts w:ascii="GHEA Grapalat" w:hAnsi="GHEA Grapalat"/>
          <w:sz w:val="24"/>
          <w:szCs w:val="24"/>
          <w:lang w:val="af-ZA"/>
        </w:rPr>
      </w:pPr>
      <w:r>
        <w:rPr>
          <w:rFonts w:cs="Calibri"/>
          <w:sz w:val="24"/>
          <w:szCs w:val="24"/>
          <w:lang w:val="af-ZA"/>
        </w:rPr>
        <w:t> </w:t>
      </w:r>
      <w:r>
        <w:rPr>
          <w:rFonts w:ascii="GHEA Grapalat" w:hAnsi="GHEA Grapalat" w:cs="Calibri"/>
          <w:sz w:val="24"/>
          <w:szCs w:val="24"/>
          <w:lang w:val="af-ZA"/>
        </w:rPr>
        <w:tab/>
      </w:r>
      <w:r>
        <w:rPr>
          <w:rFonts w:ascii="GHEA Grapalat" w:hAnsi="GHEA Grapalat"/>
          <w:color w:val="000000"/>
          <w:sz w:val="24"/>
          <w:szCs w:val="24"/>
          <w:shd w:val="clear" w:color="auto" w:fill="FFFFFF"/>
          <w:lang w:val="hy-AM"/>
        </w:rPr>
        <w:t>Ղեկավարվելով «Զինվորական ծառայության և զինծառայողի կարգավիճակի մասին» օրենքի 65-րդ հոդվածի 3-րդ և 73-րդ հոդվածի 6-րդ ու 7-րդ մասերով</w:t>
      </w:r>
      <w:r>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Հայաստանի</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Հանրապետության</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կառավարությունը</w:t>
      </w:r>
      <w:proofErr w:type="spellEnd"/>
      <w:r>
        <w:rPr>
          <w:rFonts w:cs="Calibri"/>
          <w:color w:val="000000"/>
          <w:sz w:val="24"/>
          <w:szCs w:val="24"/>
          <w:shd w:val="clear" w:color="auto" w:fill="FFFFFF"/>
          <w:lang w:val="af-ZA"/>
        </w:rPr>
        <w:t> </w:t>
      </w:r>
      <w:proofErr w:type="spellStart"/>
      <w:r>
        <w:rPr>
          <w:rStyle w:val="Emphasis"/>
          <w:rFonts w:ascii="GHEA Grapalat" w:hAnsi="GHEA Grapalat"/>
          <w:color w:val="000000"/>
          <w:sz w:val="24"/>
          <w:szCs w:val="24"/>
          <w:shd w:val="clear" w:color="auto" w:fill="FFFFFF"/>
        </w:rPr>
        <w:t>որոշում</w:t>
      </w:r>
      <w:proofErr w:type="spellEnd"/>
      <w:r w:rsidRPr="00546035">
        <w:rPr>
          <w:rStyle w:val="Emphasis"/>
          <w:rFonts w:ascii="GHEA Grapalat" w:hAnsi="GHEA Grapalat"/>
          <w:color w:val="000000"/>
          <w:sz w:val="24"/>
          <w:szCs w:val="24"/>
          <w:shd w:val="clear" w:color="auto" w:fill="FFFFFF"/>
          <w:lang w:val="af-ZA"/>
        </w:rPr>
        <w:t xml:space="preserve"> </w:t>
      </w:r>
      <w:r>
        <w:rPr>
          <w:rStyle w:val="Emphasis"/>
          <w:rFonts w:ascii="GHEA Grapalat" w:hAnsi="GHEA Grapalat"/>
          <w:color w:val="000000"/>
          <w:sz w:val="24"/>
          <w:szCs w:val="24"/>
          <w:shd w:val="clear" w:color="auto" w:fill="FFFFFF"/>
        </w:rPr>
        <w:t>է</w:t>
      </w:r>
      <w:r>
        <w:rPr>
          <w:rStyle w:val="Emphasis"/>
          <w:rFonts w:ascii="GHEA Grapalat" w:hAnsi="GHEA Grapalat"/>
          <w:color w:val="000000"/>
          <w:sz w:val="24"/>
          <w:szCs w:val="24"/>
          <w:shd w:val="clear" w:color="auto" w:fill="FFFFFF"/>
          <w:lang w:val="af-ZA"/>
        </w:rPr>
        <w:t>.</w:t>
      </w:r>
    </w:p>
    <w:p w14:paraId="4C29A5A0" w14:textId="77777777" w:rsidR="00CF550A" w:rsidRDefault="00CF550A" w:rsidP="00CF550A">
      <w:pPr>
        <w:spacing w:after="0" w:line="360" w:lineRule="auto"/>
        <w:ind w:firstLine="375"/>
        <w:jc w:val="both"/>
        <w:rPr>
          <w:rFonts w:ascii="GHEA Grapalat" w:hAnsi="GHEA Grapalat"/>
          <w:sz w:val="24"/>
          <w:szCs w:val="24"/>
          <w:lang w:val="af-ZA"/>
        </w:rPr>
      </w:pPr>
      <w:r>
        <w:rPr>
          <w:rFonts w:ascii="GHEA Grapalat" w:hAnsi="GHEA Grapalat"/>
          <w:sz w:val="24"/>
          <w:szCs w:val="24"/>
          <w:lang w:val="af-ZA"/>
        </w:rPr>
        <w:tab/>
        <w:t xml:space="preserve">1. </w:t>
      </w:r>
      <w:proofErr w:type="spellStart"/>
      <w:r>
        <w:rPr>
          <w:rFonts w:ascii="GHEA Grapalat" w:hAnsi="GHEA Grapalat"/>
          <w:sz w:val="24"/>
          <w:szCs w:val="24"/>
        </w:rPr>
        <w:t>Հաստատել</w:t>
      </w:r>
      <w:proofErr w:type="spellEnd"/>
      <w:r>
        <w:rPr>
          <w:rFonts w:ascii="GHEA Grapalat" w:hAnsi="GHEA Grapalat"/>
          <w:sz w:val="24"/>
          <w:szCs w:val="24"/>
          <w:lang w:val="af-ZA"/>
        </w:rPr>
        <w:t xml:space="preserve">` </w:t>
      </w:r>
      <w:proofErr w:type="spellStart"/>
      <w:r>
        <w:rPr>
          <w:rFonts w:ascii="GHEA Grapalat" w:hAnsi="GHEA Grapalat"/>
          <w:bCs/>
          <w:sz w:val="24"/>
          <w:szCs w:val="24"/>
        </w:rPr>
        <w:t>Հայաստանի</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Հանրապետության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պաշտպանության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նախարարության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համակարգի</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բնակարանային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պայմանների</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բարելավման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հաշվառման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ընդգրկված</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պայմանագրային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զինծառա</w:t>
      </w:r>
      <w:proofErr w:type="spellEnd"/>
      <w:r>
        <w:rPr>
          <w:rFonts w:ascii="GHEA Grapalat" w:hAnsi="GHEA Grapalat"/>
          <w:bCs/>
          <w:sz w:val="24"/>
          <w:szCs w:val="24"/>
          <w:lang w:val="af-ZA"/>
        </w:rPr>
        <w:softHyphen/>
      </w:r>
      <w:proofErr w:type="spellStart"/>
      <w:r>
        <w:rPr>
          <w:rFonts w:ascii="GHEA Grapalat" w:hAnsi="GHEA Grapalat"/>
          <w:bCs/>
          <w:sz w:val="24"/>
          <w:szCs w:val="24"/>
        </w:rPr>
        <w:t>յողների</w:t>
      </w:r>
      <w:proofErr w:type="spellEnd"/>
      <w:r>
        <w:rPr>
          <w:rFonts w:ascii="GHEA Grapalat" w:hAnsi="GHEA Grapalat"/>
          <w:bCs/>
          <w:sz w:val="24"/>
          <w:szCs w:val="24"/>
          <w:lang w:val="af-ZA"/>
        </w:rPr>
        <w:t xml:space="preserve"> </w:t>
      </w:r>
      <w:r>
        <w:rPr>
          <w:rFonts w:ascii="GHEA Grapalat" w:hAnsi="GHEA Grapalat"/>
          <w:bCs/>
          <w:sz w:val="24"/>
          <w:szCs w:val="24"/>
          <w:lang w:val="ru-RU"/>
        </w:rPr>
        <w:t>և</w:t>
      </w:r>
      <w:r>
        <w:rPr>
          <w:rFonts w:ascii="GHEA Grapalat" w:hAnsi="GHEA Grapalat"/>
          <w:bCs/>
          <w:sz w:val="24"/>
          <w:szCs w:val="24"/>
          <w:lang w:val="af-ZA"/>
        </w:rPr>
        <w:t xml:space="preserve"> </w:t>
      </w:r>
      <w:proofErr w:type="spellStart"/>
      <w:r>
        <w:rPr>
          <w:rFonts w:ascii="GHEA Grapalat" w:hAnsi="GHEA Grapalat"/>
          <w:bCs/>
          <w:sz w:val="24"/>
          <w:szCs w:val="24"/>
          <w:lang w:val="ru-RU"/>
        </w:rPr>
        <w:t>նրանց</w:t>
      </w:r>
      <w:proofErr w:type="spellEnd"/>
      <w:r>
        <w:rPr>
          <w:rFonts w:ascii="GHEA Grapalat" w:hAnsi="GHEA Grapalat"/>
          <w:bCs/>
          <w:sz w:val="24"/>
          <w:szCs w:val="24"/>
          <w:lang w:val="af-ZA"/>
        </w:rPr>
        <w:t xml:space="preserve"> </w:t>
      </w:r>
      <w:proofErr w:type="spellStart"/>
      <w:r>
        <w:rPr>
          <w:rFonts w:ascii="GHEA Grapalat" w:hAnsi="GHEA Grapalat"/>
          <w:bCs/>
          <w:sz w:val="24"/>
          <w:szCs w:val="24"/>
          <w:lang w:val="ru-RU"/>
        </w:rPr>
        <w:t>հավասար</w:t>
      </w:r>
      <w:proofErr w:type="spellEnd"/>
      <w:r>
        <w:rPr>
          <w:rFonts w:ascii="GHEA Grapalat" w:hAnsi="GHEA Grapalat"/>
          <w:bCs/>
          <w:sz w:val="24"/>
          <w:szCs w:val="24"/>
        </w:rPr>
        <w:t>ե</w:t>
      </w:r>
      <w:proofErr w:type="spellStart"/>
      <w:r>
        <w:rPr>
          <w:rFonts w:ascii="GHEA Grapalat" w:hAnsi="GHEA Grapalat"/>
          <w:bCs/>
          <w:sz w:val="24"/>
          <w:szCs w:val="24"/>
          <w:lang w:val="ru-RU"/>
        </w:rPr>
        <w:t>ցված</w:t>
      </w:r>
      <w:proofErr w:type="spellEnd"/>
      <w:r>
        <w:rPr>
          <w:rFonts w:ascii="GHEA Grapalat" w:hAnsi="GHEA Grapalat"/>
          <w:bCs/>
          <w:sz w:val="24"/>
          <w:szCs w:val="24"/>
          <w:lang w:val="af-ZA"/>
        </w:rPr>
        <w:t xml:space="preserve"> </w:t>
      </w:r>
      <w:proofErr w:type="spellStart"/>
      <w:r>
        <w:rPr>
          <w:rFonts w:ascii="GHEA Grapalat" w:hAnsi="GHEA Grapalat"/>
          <w:bCs/>
          <w:sz w:val="24"/>
          <w:szCs w:val="24"/>
          <w:lang w:val="ru-RU"/>
        </w:rPr>
        <w:t>անձանց</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ծառայությունից</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սահմանված</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կարգով</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արձակված</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նախկին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զինծառա</w:t>
      </w:r>
      <w:proofErr w:type="spellEnd"/>
      <w:r>
        <w:rPr>
          <w:rFonts w:ascii="GHEA Grapalat" w:hAnsi="GHEA Grapalat"/>
          <w:bCs/>
          <w:sz w:val="24"/>
          <w:szCs w:val="24"/>
          <w:lang w:val="af-ZA"/>
        </w:rPr>
        <w:softHyphen/>
      </w:r>
      <w:proofErr w:type="spellStart"/>
      <w:r>
        <w:rPr>
          <w:rFonts w:ascii="GHEA Grapalat" w:hAnsi="GHEA Grapalat"/>
          <w:bCs/>
          <w:sz w:val="24"/>
          <w:szCs w:val="24"/>
        </w:rPr>
        <w:t>յողների</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զոհված</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մահացած</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զինծառայողների</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ընտանիք</w:t>
      </w:r>
      <w:proofErr w:type="spellEnd"/>
      <w:r>
        <w:rPr>
          <w:rFonts w:ascii="GHEA Grapalat" w:hAnsi="GHEA Grapalat"/>
          <w:bCs/>
          <w:sz w:val="24"/>
          <w:szCs w:val="24"/>
          <w:lang w:val="hy-AM"/>
        </w:rPr>
        <w:t>ներ</w:t>
      </w:r>
      <w:r>
        <w:rPr>
          <w:rFonts w:ascii="GHEA Grapalat" w:hAnsi="GHEA Grapalat"/>
          <w:bCs/>
          <w:sz w:val="24"/>
          <w:szCs w:val="24"/>
        </w:rPr>
        <w:t>ի</w:t>
      </w:r>
      <w:r>
        <w:rPr>
          <w:rFonts w:ascii="GHEA Grapalat" w:hAnsi="GHEA Grapalat"/>
          <w:bCs/>
          <w:sz w:val="24"/>
          <w:szCs w:val="24"/>
          <w:lang w:val="af-ZA"/>
        </w:rPr>
        <w:t xml:space="preserve"> </w:t>
      </w:r>
      <w:proofErr w:type="spellStart"/>
      <w:r>
        <w:rPr>
          <w:rFonts w:ascii="GHEA Grapalat" w:hAnsi="GHEA Grapalat"/>
          <w:bCs/>
          <w:sz w:val="24"/>
          <w:szCs w:val="24"/>
        </w:rPr>
        <w:t>անդամների</w:t>
      </w:r>
      <w:proofErr w:type="spellEnd"/>
      <w:r>
        <w:rPr>
          <w:rFonts w:ascii="GHEA Grapalat" w:hAnsi="GHEA Grapalat"/>
          <w:bCs/>
          <w:sz w:val="24"/>
          <w:szCs w:val="24"/>
          <w:lang w:val="af-ZA"/>
        </w:rPr>
        <w:t xml:space="preserve"> </w:t>
      </w:r>
      <w:r>
        <w:rPr>
          <w:rFonts w:ascii="GHEA Grapalat" w:hAnsi="GHEA Grapalat"/>
          <w:bCs/>
          <w:sz w:val="24"/>
          <w:szCs w:val="24"/>
        </w:rPr>
        <w:t>և</w:t>
      </w:r>
      <w:r>
        <w:rPr>
          <w:rFonts w:ascii="GHEA Grapalat" w:hAnsi="GHEA Grapalat"/>
          <w:bCs/>
          <w:sz w:val="24"/>
          <w:szCs w:val="24"/>
          <w:lang w:val="af-ZA"/>
        </w:rPr>
        <w:t xml:space="preserve"> </w:t>
      </w:r>
      <w:proofErr w:type="spellStart"/>
      <w:r>
        <w:rPr>
          <w:rFonts w:ascii="GHEA Grapalat" w:hAnsi="GHEA Grapalat"/>
          <w:bCs/>
          <w:sz w:val="24"/>
          <w:szCs w:val="24"/>
        </w:rPr>
        <w:t>զինվորական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ծառայության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հետ</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պատճառական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կապով</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հաշմանդամություն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ունեցող</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նախկին</w:t>
      </w:r>
      <w:proofErr w:type="spellEnd"/>
      <w:r>
        <w:rPr>
          <w:rFonts w:ascii="GHEA Grapalat" w:hAnsi="GHEA Grapalat"/>
          <w:bCs/>
          <w:sz w:val="24"/>
          <w:szCs w:val="24"/>
          <w:lang w:val="af-ZA"/>
        </w:rPr>
        <w:t xml:space="preserve"> </w:t>
      </w:r>
      <w:proofErr w:type="spellStart"/>
      <w:r>
        <w:rPr>
          <w:rFonts w:ascii="GHEA Grapalat" w:hAnsi="GHEA Grapalat"/>
          <w:bCs/>
          <w:sz w:val="24"/>
          <w:szCs w:val="24"/>
        </w:rPr>
        <w:t>զինծառայողների</w:t>
      </w:r>
      <w:proofErr w:type="spellEnd"/>
      <w:r>
        <w:rPr>
          <w:rFonts w:ascii="GHEA Grapalat" w:hAnsi="GHEA Grapalat"/>
          <w:bCs/>
          <w:sz w:val="24"/>
          <w:szCs w:val="24"/>
          <w:lang w:val="hy-AM"/>
        </w:rPr>
        <w:t xml:space="preserve">՝ հիփոթեքային </w:t>
      </w:r>
      <w:proofErr w:type="spellStart"/>
      <w:r>
        <w:rPr>
          <w:rFonts w:ascii="GHEA Grapalat" w:hAnsi="GHEA Grapalat"/>
          <w:bCs/>
          <w:sz w:val="24"/>
          <w:szCs w:val="24"/>
          <w:lang w:val="hy-AM"/>
        </w:rPr>
        <w:t>վարկավորմամբ</w:t>
      </w:r>
      <w:proofErr w:type="spellEnd"/>
      <w:r>
        <w:rPr>
          <w:rFonts w:ascii="GHEA Grapalat" w:hAnsi="GHEA Grapalat"/>
          <w:bCs/>
          <w:sz w:val="24"/>
          <w:szCs w:val="24"/>
          <w:lang w:val="af-ZA"/>
        </w:rPr>
        <w:t xml:space="preserve"> </w:t>
      </w:r>
      <w:proofErr w:type="spellStart"/>
      <w:r>
        <w:rPr>
          <w:rFonts w:ascii="GHEA Grapalat" w:hAnsi="GHEA Grapalat"/>
          <w:sz w:val="24"/>
          <w:szCs w:val="24"/>
        </w:rPr>
        <w:t>բնակարա</w:t>
      </w:r>
      <w:proofErr w:type="spellEnd"/>
      <w:r>
        <w:rPr>
          <w:rFonts w:ascii="GHEA Grapalat" w:hAnsi="GHEA Grapalat"/>
          <w:sz w:val="24"/>
          <w:szCs w:val="24"/>
          <w:lang w:val="af-ZA"/>
        </w:rPr>
        <w:softHyphen/>
      </w:r>
      <w:proofErr w:type="spellStart"/>
      <w:r>
        <w:rPr>
          <w:rFonts w:ascii="GHEA Grapalat" w:hAnsi="GHEA Grapalat"/>
          <w:sz w:val="24"/>
          <w:szCs w:val="24"/>
        </w:rPr>
        <w:t>նային</w:t>
      </w:r>
      <w:proofErr w:type="spellEnd"/>
      <w:r>
        <w:rPr>
          <w:rFonts w:ascii="GHEA Grapalat" w:hAnsi="GHEA Grapalat"/>
          <w:sz w:val="24"/>
          <w:szCs w:val="24"/>
          <w:lang w:val="af-ZA"/>
        </w:rPr>
        <w:t xml:space="preserve"> </w:t>
      </w:r>
      <w:proofErr w:type="spellStart"/>
      <w:r>
        <w:rPr>
          <w:rFonts w:ascii="GHEA Grapalat" w:hAnsi="GHEA Grapalat"/>
          <w:sz w:val="24"/>
          <w:szCs w:val="24"/>
        </w:rPr>
        <w:t>ապա</w:t>
      </w:r>
      <w:proofErr w:type="spellEnd"/>
      <w:r>
        <w:rPr>
          <w:rFonts w:ascii="GHEA Grapalat" w:hAnsi="GHEA Grapalat"/>
          <w:sz w:val="24"/>
          <w:szCs w:val="24"/>
          <w:lang w:val="af-ZA"/>
        </w:rPr>
        <w:softHyphen/>
      </w:r>
      <w:proofErr w:type="spellStart"/>
      <w:r>
        <w:rPr>
          <w:rFonts w:ascii="GHEA Grapalat" w:hAnsi="GHEA Grapalat"/>
          <w:sz w:val="24"/>
          <w:szCs w:val="24"/>
        </w:rPr>
        <w:t>հով</w:t>
      </w:r>
      <w:proofErr w:type="spellEnd"/>
      <w:r>
        <w:rPr>
          <w:rFonts w:ascii="GHEA Grapalat" w:hAnsi="GHEA Grapalat"/>
          <w:sz w:val="24"/>
          <w:szCs w:val="24"/>
          <w:lang w:val="af-ZA"/>
        </w:rPr>
        <w:softHyphen/>
      </w:r>
      <w:proofErr w:type="spellStart"/>
      <w:r>
        <w:rPr>
          <w:rFonts w:ascii="GHEA Grapalat" w:hAnsi="GHEA Grapalat"/>
          <w:sz w:val="24"/>
          <w:szCs w:val="24"/>
        </w:rPr>
        <w:t>ման</w:t>
      </w:r>
      <w:proofErr w:type="spellEnd"/>
      <w:r>
        <w:rPr>
          <w:rFonts w:ascii="GHEA Grapalat" w:hAnsi="GHEA Grapalat"/>
          <w:sz w:val="24"/>
          <w:szCs w:val="24"/>
          <w:lang w:val="af-ZA"/>
        </w:rPr>
        <w:t xml:space="preserve"> </w:t>
      </w:r>
      <w:proofErr w:type="spellStart"/>
      <w:r>
        <w:rPr>
          <w:rFonts w:ascii="GHEA Grapalat" w:hAnsi="GHEA Grapalat"/>
          <w:sz w:val="24"/>
          <w:szCs w:val="24"/>
        </w:rPr>
        <w:t>պետական</w:t>
      </w:r>
      <w:proofErr w:type="spellEnd"/>
      <w:r>
        <w:rPr>
          <w:rFonts w:ascii="GHEA Grapalat" w:hAnsi="GHEA Grapalat"/>
          <w:sz w:val="24"/>
          <w:szCs w:val="24"/>
          <w:lang w:val="af-ZA"/>
        </w:rPr>
        <w:t xml:space="preserve"> </w:t>
      </w:r>
      <w:proofErr w:type="spellStart"/>
      <w:r>
        <w:rPr>
          <w:rFonts w:ascii="GHEA Grapalat" w:hAnsi="GHEA Grapalat"/>
          <w:sz w:val="24"/>
          <w:szCs w:val="24"/>
        </w:rPr>
        <w:t>աջակցու</w:t>
      </w:r>
      <w:proofErr w:type="spellEnd"/>
      <w:r>
        <w:rPr>
          <w:rFonts w:ascii="GHEA Grapalat" w:hAnsi="GHEA Grapalat"/>
          <w:sz w:val="24"/>
          <w:szCs w:val="24"/>
          <w:lang w:val="af-ZA"/>
        </w:rPr>
        <w:softHyphen/>
      </w:r>
      <w:proofErr w:type="spellStart"/>
      <w:r>
        <w:rPr>
          <w:rFonts w:ascii="GHEA Grapalat" w:hAnsi="GHEA Grapalat"/>
          <w:sz w:val="24"/>
          <w:szCs w:val="24"/>
        </w:rPr>
        <w:t>թյան</w:t>
      </w:r>
      <w:proofErr w:type="spellEnd"/>
      <w:r>
        <w:rPr>
          <w:rFonts w:ascii="GHEA Grapalat" w:hAnsi="GHEA Grapalat"/>
          <w:sz w:val="24"/>
          <w:szCs w:val="24"/>
          <w:lang w:val="af-ZA"/>
        </w:rPr>
        <w:t xml:space="preserve"> </w:t>
      </w:r>
      <w:proofErr w:type="spellStart"/>
      <w:r>
        <w:rPr>
          <w:rFonts w:ascii="GHEA Grapalat" w:hAnsi="GHEA Grapalat"/>
          <w:sz w:val="24"/>
          <w:szCs w:val="24"/>
        </w:rPr>
        <w:t>ծրագիրը</w:t>
      </w:r>
      <w:proofErr w:type="spellEnd"/>
      <w:r>
        <w:rPr>
          <w:rFonts w:ascii="GHEA Grapalat" w:hAnsi="GHEA Grapalat"/>
          <w:sz w:val="24"/>
          <w:szCs w:val="24"/>
        </w:rPr>
        <w:t>՝</w:t>
      </w:r>
      <w:r>
        <w:rPr>
          <w:rFonts w:ascii="GHEA Grapalat" w:hAnsi="GHEA Grapalat"/>
          <w:sz w:val="24"/>
          <w:szCs w:val="24"/>
          <w:lang w:val="af-ZA"/>
        </w:rPr>
        <w:t xml:space="preserve"> </w:t>
      </w:r>
      <w:proofErr w:type="spellStart"/>
      <w:r>
        <w:rPr>
          <w:rFonts w:ascii="GHEA Grapalat" w:hAnsi="GHEA Grapalat"/>
          <w:sz w:val="24"/>
          <w:szCs w:val="24"/>
        </w:rPr>
        <w:t>համաձայն</w:t>
      </w:r>
      <w:proofErr w:type="spellEnd"/>
      <w:r>
        <w:rPr>
          <w:rFonts w:ascii="GHEA Grapalat" w:hAnsi="GHEA Grapalat"/>
          <w:sz w:val="24"/>
          <w:szCs w:val="24"/>
          <w:lang w:val="af-ZA"/>
        </w:rPr>
        <w:t xml:space="preserve"> </w:t>
      </w:r>
      <w:proofErr w:type="spellStart"/>
      <w:r>
        <w:rPr>
          <w:rFonts w:ascii="GHEA Grapalat" w:hAnsi="GHEA Grapalat"/>
          <w:sz w:val="24"/>
          <w:szCs w:val="24"/>
        </w:rPr>
        <w:t>հավելվածի</w:t>
      </w:r>
      <w:proofErr w:type="spellEnd"/>
      <w:r>
        <w:rPr>
          <w:rFonts w:ascii="GHEA Grapalat" w:hAnsi="GHEA Grapalat"/>
          <w:sz w:val="24"/>
          <w:szCs w:val="24"/>
          <w:lang w:val="af-ZA"/>
        </w:rPr>
        <w:t>:</w:t>
      </w:r>
    </w:p>
    <w:p w14:paraId="74C3D705" w14:textId="77777777" w:rsidR="00CF550A" w:rsidRPr="00D62319" w:rsidRDefault="00CF550A" w:rsidP="00CF550A">
      <w:pPr>
        <w:spacing w:after="0" w:line="360" w:lineRule="auto"/>
        <w:ind w:firstLine="720"/>
        <w:jc w:val="both"/>
        <w:rPr>
          <w:rFonts w:ascii="GHEA Grapalat" w:hAnsi="GHEA Grapalat"/>
          <w:sz w:val="24"/>
          <w:szCs w:val="24"/>
          <w:lang w:val="af-ZA"/>
        </w:rPr>
      </w:pPr>
      <w:r>
        <w:rPr>
          <w:rFonts w:ascii="GHEA Grapalat" w:hAnsi="GHEA Grapalat"/>
          <w:sz w:val="24"/>
          <w:szCs w:val="24"/>
          <w:lang w:val="af-ZA"/>
        </w:rPr>
        <w:lastRenderedPageBreak/>
        <w:t>2</w:t>
      </w:r>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Հայաստանի</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Հանրապետության</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ֆինանսների</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նախարարին</w:t>
      </w:r>
      <w:proofErr w:type="spellEnd"/>
      <w:r w:rsidRPr="00D62319">
        <w:rPr>
          <w:rFonts w:ascii="GHEA Grapalat" w:hAnsi="GHEA Grapalat"/>
          <w:sz w:val="24"/>
          <w:szCs w:val="24"/>
          <w:lang w:val="af-ZA"/>
        </w:rPr>
        <w:t xml:space="preserve"> և </w:t>
      </w:r>
      <w:proofErr w:type="spellStart"/>
      <w:r w:rsidRPr="00D62319">
        <w:rPr>
          <w:rFonts w:ascii="GHEA Grapalat" w:hAnsi="GHEA Grapalat"/>
          <w:sz w:val="24"/>
          <w:szCs w:val="24"/>
          <w:lang w:val="af-ZA"/>
        </w:rPr>
        <w:t>Հայաստանի</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Հանրապետության</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պաշտպանության</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նախարարին</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միջնաժամկետ</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ծախսային</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ծրագրում</w:t>
      </w:r>
      <w:proofErr w:type="spellEnd"/>
      <w:r w:rsidRPr="00D62319">
        <w:rPr>
          <w:rFonts w:ascii="GHEA Grapalat" w:hAnsi="GHEA Grapalat"/>
          <w:sz w:val="24"/>
          <w:szCs w:val="24"/>
          <w:lang w:val="af-ZA"/>
        </w:rPr>
        <w:t xml:space="preserve"> և </w:t>
      </w:r>
      <w:proofErr w:type="spellStart"/>
      <w:r w:rsidRPr="00D62319">
        <w:rPr>
          <w:rFonts w:ascii="GHEA Grapalat" w:hAnsi="GHEA Grapalat"/>
          <w:sz w:val="24"/>
          <w:szCs w:val="24"/>
          <w:lang w:val="af-ZA"/>
        </w:rPr>
        <w:t>համապատասխան</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տարիների</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պետական</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բյուջեներում</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նախատեսել</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ծրագրի</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իրականացման</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համար</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անհրաժեշտ</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համապատասխան</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գումարների</w:t>
      </w:r>
      <w:proofErr w:type="spellEnd"/>
      <w:r w:rsidRPr="00D62319">
        <w:rPr>
          <w:rFonts w:ascii="GHEA Grapalat" w:hAnsi="GHEA Grapalat"/>
          <w:sz w:val="24"/>
          <w:szCs w:val="24"/>
          <w:lang w:val="af-ZA"/>
        </w:rPr>
        <w:t xml:space="preserve"> </w:t>
      </w:r>
      <w:proofErr w:type="spellStart"/>
      <w:r w:rsidRPr="00D62319">
        <w:rPr>
          <w:rFonts w:ascii="GHEA Grapalat" w:hAnsi="GHEA Grapalat"/>
          <w:sz w:val="24"/>
          <w:szCs w:val="24"/>
          <w:lang w:val="af-ZA"/>
        </w:rPr>
        <w:t>տրամադրումը</w:t>
      </w:r>
      <w:proofErr w:type="spellEnd"/>
      <w:r w:rsidRPr="00D62319">
        <w:rPr>
          <w:rFonts w:ascii="GHEA Grapalat" w:hAnsi="GHEA Grapalat"/>
          <w:sz w:val="24"/>
          <w:szCs w:val="24"/>
          <w:lang w:val="af-ZA"/>
        </w:rPr>
        <w:t>:</w:t>
      </w:r>
    </w:p>
    <w:p w14:paraId="181CCA3D" w14:textId="77777777" w:rsidR="00CF550A" w:rsidRDefault="00CF550A" w:rsidP="00CF550A">
      <w:pPr>
        <w:spacing w:after="0" w:line="360" w:lineRule="auto"/>
        <w:ind w:firstLine="720"/>
        <w:jc w:val="both"/>
        <w:rPr>
          <w:rFonts w:ascii="GHEA Grapalat" w:hAnsi="GHEA Grapalat"/>
          <w:sz w:val="24"/>
          <w:szCs w:val="24"/>
          <w:lang w:val="hy-AM"/>
        </w:rPr>
      </w:pPr>
      <w:r>
        <w:rPr>
          <w:rFonts w:ascii="GHEA Grapalat" w:hAnsi="GHEA Grapalat"/>
          <w:sz w:val="24"/>
          <w:szCs w:val="24"/>
          <w:lang w:val="af-ZA"/>
        </w:rPr>
        <w:t>3</w:t>
      </w:r>
      <w:r>
        <w:rPr>
          <w:rFonts w:ascii="GHEA Grapalat" w:hAnsi="GHEA Grapalat"/>
          <w:sz w:val="24"/>
          <w:szCs w:val="24"/>
          <w:lang w:val="hy-AM"/>
        </w:rPr>
        <w:t xml:space="preserve">. Սույն որոշումն ուժի մեջ է մտնում պաշտոնական </w:t>
      </w:r>
      <w:proofErr w:type="spellStart"/>
      <w:r>
        <w:rPr>
          <w:rFonts w:ascii="GHEA Grapalat" w:hAnsi="GHEA Grapalat"/>
          <w:sz w:val="24"/>
          <w:szCs w:val="24"/>
          <w:lang w:val="hy-AM"/>
        </w:rPr>
        <w:t>հրամապարակման</w:t>
      </w:r>
      <w:proofErr w:type="spellEnd"/>
      <w:r>
        <w:rPr>
          <w:rFonts w:ascii="GHEA Grapalat" w:hAnsi="GHEA Grapalat"/>
          <w:sz w:val="24"/>
          <w:szCs w:val="24"/>
          <w:lang w:val="hy-AM"/>
        </w:rPr>
        <w:t xml:space="preserve"> օրվան հաջորդող օրվանից:</w:t>
      </w:r>
    </w:p>
    <w:p w14:paraId="23873D89" w14:textId="77777777" w:rsidR="00CF550A" w:rsidRDefault="00CF550A" w:rsidP="00CF550A">
      <w:pPr>
        <w:spacing w:after="0" w:line="360" w:lineRule="auto"/>
        <w:ind w:firstLine="720"/>
        <w:jc w:val="both"/>
        <w:rPr>
          <w:rFonts w:ascii="GHEA Grapalat" w:hAnsi="GHEA Grapalat"/>
          <w:sz w:val="24"/>
          <w:szCs w:val="24"/>
          <w:lang w:val="hy-AM"/>
        </w:rPr>
      </w:pPr>
    </w:p>
    <w:p w14:paraId="16506D2A" w14:textId="77777777" w:rsidR="00CF550A" w:rsidRDefault="00CF550A" w:rsidP="00CF550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ՀՀ վարչապետ Ն. Փաշինյան</w:t>
      </w:r>
    </w:p>
    <w:p w14:paraId="2678A72C" w14:textId="77777777" w:rsidR="00CF550A" w:rsidRDefault="00CF550A" w:rsidP="00CF550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ք. </w:t>
      </w:r>
      <w:proofErr w:type="spellStart"/>
      <w:r>
        <w:rPr>
          <w:rFonts w:ascii="GHEA Grapalat" w:hAnsi="GHEA Grapalat"/>
          <w:sz w:val="24"/>
          <w:szCs w:val="24"/>
          <w:lang w:val="hy-AM"/>
        </w:rPr>
        <w:t>Երևան</w:t>
      </w:r>
      <w:proofErr w:type="spellEnd"/>
    </w:p>
    <w:p w14:paraId="7DB1FE53" w14:textId="77777777" w:rsidR="00CF550A" w:rsidRDefault="00CF550A" w:rsidP="00CF550A">
      <w:pPr>
        <w:spacing w:after="0" w:line="360" w:lineRule="auto"/>
        <w:ind w:firstLine="720"/>
        <w:jc w:val="both"/>
        <w:rPr>
          <w:rFonts w:ascii="GHEA Grapalat" w:hAnsi="GHEA Grapalat"/>
          <w:sz w:val="24"/>
          <w:szCs w:val="24"/>
          <w:lang w:val="hy-AM"/>
        </w:rPr>
      </w:pPr>
    </w:p>
    <w:p w14:paraId="3076B0F6" w14:textId="77777777" w:rsidR="00CF550A" w:rsidRDefault="00CF550A" w:rsidP="00CF550A">
      <w:pPr>
        <w:spacing w:after="0" w:line="360" w:lineRule="auto"/>
        <w:ind w:firstLine="720"/>
        <w:jc w:val="both"/>
        <w:rPr>
          <w:rFonts w:ascii="GHEA Grapalat" w:hAnsi="GHEA Grapalat"/>
          <w:sz w:val="24"/>
          <w:szCs w:val="24"/>
          <w:lang w:val="hy-AM"/>
        </w:rPr>
      </w:pPr>
    </w:p>
    <w:p w14:paraId="546F9C1E" w14:textId="77777777" w:rsidR="00CF550A" w:rsidRDefault="00CF550A" w:rsidP="00CF550A">
      <w:pPr>
        <w:spacing w:after="0" w:line="360" w:lineRule="auto"/>
        <w:ind w:firstLine="720"/>
        <w:jc w:val="both"/>
        <w:rPr>
          <w:rFonts w:ascii="GHEA Grapalat" w:hAnsi="GHEA Grapalat"/>
          <w:sz w:val="24"/>
          <w:szCs w:val="24"/>
          <w:lang w:val="hy-AM"/>
        </w:rPr>
      </w:pPr>
    </w:p>
    <w:p w14:paraId="58C50111" w14:textId="77777777" w:rsidR="00CF550A" w:rsidRDefault="00CF550A" w:rsidP="00CF550A">
      <w:pPr>
        <w:spacing w:after="0" w:line="360" w:lineRule="auto"/>
        <w:ind w:firstLine="720"/>
        <w:jc w:val="both"/>
        <w:rPr>
          <w:rFonts w:ascii="GHEA Grapalat" w:hAnsi="GHEA Grapalat"/>
          <w:sz w:val="24"/>
          <w:szCs w:val="24"/>
          <w:lang w:val="hy-AM"/>
        </w:rPr>
      </w:pPr>
    </w:p>
    <w:p w14:paraId="18C6BEAC" w14:textId="77777777" w:rsidR="00CF550A" w:rsidRDefault="00CF550A" w:rsidP="00CF550A">
      <w:pPr>
        <w:spacing w:after="0" w:line="360" w:lineRule="auto"/>
        <w:ind w:firstLine="720"/>
        <w:jc w:val="both"/>
        <w:rPr>
          <w:rFonts w:ascii="GHEA Grapalat" w:hAnsi="GHEA Grapalat"/>
          <w:sz w:val="24"/>
          <w:szCs w:val="24"/>
          <w:lang w:val="hy-AM"/>
        </w:rPr>
      </w:pPr>
    </w:p>
    <w:p w14:paraId="1B8D89A1" w14:textId="77777777" w:rsidR="00CF550A" w:rsidRDefault="00CF550A" w:rsidP="00CF550A">
      <w:pPr>
        <w:spacing w:after="0" w:line="360" w:lineRule="auto"/>
        <w:ind w:firstLine="720"/>
        <w:jc w:val="both"/>
        <w:rPr>
          <w:rFonts w:ascii="GHEA Grapalat" w:hAnsi="GHEA Grapalat"/>
          <w:sz w:val="24"/>
          <w:szCs w:val="24"/>
          <w:lang w:val="hy-AM"/>
        </w:rPr>
      </w:pPr>
    </w:p>
    <w:p w14:paraId="1FE5A15C" w14:textId="77777777" w:rsidR="00CF550A" w:rsidRDefault="00CF550A" w:rsidP="00CF550A">
      <w:pPr>
        <w:spacing w:after="0" w:line="360" w:lineRule="auto"/>
        <w:ind w:firstLine="720"/>
        <w:jc w:val="both"/>
        <w:rPr>
          <w:rFonts w:ascii="GHEA Grapalat" w:hAnsi="GHEA Grapalat"/>
          <w:sz w:val="24"/>
          <w:szCs w:val="24"/>
          <w:lang w:val="hy-AM"/>
        </w:rPr>
      </w:pPr>
    </w:p>
    <w:p w14:paraId="476BFEEB" w14:textId="77777777" w:rsidR="00CF550A" w:rsidRDefault="00CF550A" w:rsidP="00CF550A">
      <w:pPr>
        <w:spacing w:after="0" w:line="360" w:lineRule="auto"/>
        <w:ind w:firstLine="720"/>
        <w:jc w:val="both"/>
        <w:rPr>
          <w:rFonts w:ascii="GHEA Grapalat" w:hAnsi="GHEA Grapalat"/>
          <w:sz w:val="24"/>
          <w:szCs w:val="24"/>
          <w:lang w:val="hy-AM"/>
        </w:rPr>
      </w:pPr>
    </w:p>
    <w:p w14:paraId="151F5591" w14:textId="77777777" w:rsidR="00CF550A" w:rsidRDefault="00CF550A" w:rsidP="00CF550A">
      <w:pPr>
        <w:spacing w:after="0" w:line="360" w:lineRule="auto"/>
        <w:ind w:firstLine="720"/>
        <w:jc w:val="both"/>
        <w:rPr>
          <w:rFonts w:ascii="GHEA Grapalat" w:hAnsi="GHEA Grapalat"/>
          <w:sz w:val="24"/>
          <w:szCs w:val="24"/>
          <w:lang w:val="hy-AM"/>
        </w:rPr>
      </w:pPr>
    </w:p>
    <w:p w14:paraId="6E224722" w14:textId="77777777" w:rsidR="00CF550A" w:rsidRDefault="00CF550A" w:rsidP="00CF550A">
      <w:pPr>
        <w:spacing w:after="0" w:line="360" w:lineRule="auto"/>
        <w:ind w:firstLine="720"/>
        <w:jc w:val="both"/>
        <w:rPr>
          <w:rFonts w:ascii="GHEA Grapalat" w:hAnsi="GHEA Grapalat"/>
          <w:sz w:val="24"/>
          <w:szCs w:val="24"/>
          <w:lang w:val="hy-AM"/>
        </w:rPr>
      </w:pPr>
    </w:p>
    <w:p w14:paraId="340FCAAE" w14:textId="77777777" w:rsidR="00CF550A" w:rsidRDefault="00CF550A" w:rsidP="00CF550A">
      <w:pPr>
        <w:spacing w:after="0" w:line="360" w:lineRule="auto"/>
        <w:ind w:firstLine="720"/>
        <w:jc w:val="both"/>
        <w:rPr>
          <w:rFonts w:ascii="GHEA Grapalat" w:hAnsi="GHEA Grapalat"/>
          <w:sz w:val="24"/>
          <w:szCs w:val="24"/>
          <w:lang w:val="hy-AM"/>
        </w:rPr>
      </w:pPr>
    </w:p>
    <w:p w14:paraId="5CDF3B44" w14:textId="77777777" w:rsidR="00CF550A" w:rsidRDefault="00CF550A" w:rsidP="00CF550A">
      <w:pPr>
        <w:spacing w:after="0" w:line="360" w:lineRule="auto"/>
        <w:ind w:firstLine="720"/>
        <w:jc w:val="both"/>
        <w:rPr>
          <w:rFonts w:ascii="GHEA Grapalat" w:hAnsi="GHEA Grapalat"/>
          <w:sz w:val="24"/>
          <w:szCs w:val="24"/>
          <w:lang w:val="hy-AM"/>
        </w:rPr>
      </w:pPr>
    </w:p>
    <w:p w14:paraId="7AF19989" w14:textId="77777777" w:rsidR="00CF550A" w:rsidRDefault="00CF550A" w:rsidP="00CF550A">
      <w:pPr>
        <w:spacing w:after="0" w:line="360" w:lineRule="auto"/>
        <w:ind w:firstLine="720"/>
        <w:jc w:val="both"/>
        <w:rPr>
          <w:rFonts w:ascii="GHEA Grapalat" w:hAnsi="GHEA Grapalat"/>
          <w:sz w:val="24"/>
          <w:szCs w:val="24"/>
          <w:lang w:val="hy-AM"/>
        </w:rPr>
      </w:pPr>
    </w:p>
    <w:p w14:paraId="219C03F3" w14:textId="77777777" w:rsidR="00CF550A" w:rsidRDefault="00CF550A" w:rsidP="00CF550A">
      <w:pPr>
        <w:spacing w:after="0" w:line="360" w:lineRule="auto"/>
        <w:ind w:firstLine="720"/>
        <w:jc w:val="both"/>
        <w:rPr>
          <w:rFonts w:ascii="GHEA Grapalat" w:hAnsi="GHEA Grapalat"/>
          <w:sz w:val="24"/>
          <w:szCs w:val="24"/>
          <w:lang w:val="hy-AM"/>
        </w:rPr>
      </w:pPr>
    </w:p>
    <w:p w14:paraId="79503965" w14:textId="77777777" w:rsidR="00CF550A" w:rsidRDefault="00CF550A" w:rsidP="00CF550A">
      <w:pPr>
        <w:spacing w:after="0" w:line="360" w:lineRule="auto"/>
        <w:ind w:firstLine="720"/>
        <w:jc w:val="both"/>
        <w:rPr>
          <w:rFonts w:ascii="GHEA Grapalat" w:hAnsi="GHEA Grapalat"/>
          <w:sz w:val="24"/>
          <w:szCs w:val="24"/>
          <w:lang w:val="hy-AM"/>
        </w:rPr>
      </w:pPr>
    </w:p>
    <w:p w14:paraId="15B6D9C5" w14:textId="77777777" w:rsidR="00CF550A" w:rsidRDefault="00CF550A" w:rsidP="00CF550A">
      <w:pPr>
        <w:spacing w:after="0" w:line="360" w:lineRule="auto"/>
        <w:ind w:firstLine="720"/>
        <w:jc w:val="both"/>
        <w:rPr>
          <w:rFonts w:ascii="GHEA Grapalat" w:hAnsi="GHEA Grapalat"/>
          <w:sz w:val="24"/>
          <w:szCs w:val="24"/>
          <w:lang w:val="hy-AM"/>
        </w:rPr>
      </w:pPr>
    </w:p>
    <w:p w14:paraId="22CD1AA2" w14:textId="77777777" w:rsidR="00CF550A" w:rsidRDefault="00CF550A" w:rsidP="00CF550A">
      <w:pPr>
        <w:spacing w:after="0" w:line="360" w:lineRule="auto"/>
        <w:ind w:firstLine="720"/>
        <w:jc w:val="both"/>
        <w:rPr>
          <w:rFonts w:ascii="GHEA Grapalat" w:hAnsi="GHEA Grapalat"/>
          <w:sz w:val="24"/>
          <w:szCs w:val="24"/>
          <w:lang w:val="hy-AM"/>
        </w:rPr>
      </w:pPr>
    </w:p>
    <w:p w14:paraId="318377F1" w14:textId="77777777" w:rsidR="00CF550A" w:rsidRDefault="00CF550A" w:rsidP="00CF550A">
      <w:pPr>
        <w:spacing w:after="160" w:line="259" w:lineRule="auto"/>
        <w:rPr>
          <w:rFonts w:ascii="GHEA Grapalat" w:eastAsia="Times New Roman" w:hAnsi="GHEA Grapalat" w:cs="Tahoma"/>
          <w:sz w:val="24"/>
          <w:szCs w:val="24"/>
          <w:lang w:val="hy-AM" w:eastAsia="ru-RU"/>
        </w:rPr>
      </w:pPr>
      <w:r>
        <w:rPr>
          <w:rFonts w:ascii="GHEA Grapalat" w:hAnsi="GHEA Grapalat" w:cs="Tahoma"/>
          <w:sz w:val="24"/>
          <w:szCs w:val="24"/>
          <w:lang w:val="hy-AM"/>
        </w:rPr>
        <w:br w:type="page"/>
      </w:r>
    </w:p>
    <w:p w14:paraId="1B9D3025" w14:textId="77777777" w:rsidR="00CF550A" w:rsidRDefault="00CF550A" w:rsidP="00CF550A">
      <w:pPr>
        <w:pStyle w:val="mechtex"/>
        <w:spacing w:line="360" w:lineRule="auto"/>
        <w:jc w:val="right"/>
        <w:rPr>
          <w:rFonts w:ascii="GHEA Grapalat" w:hAnsi="GHEA Grapalat" w:cs="Arial Armenian"/>
          <w:sz w:val="24"/>
          <w:szCs w:val="24"/>
        </w:rPr>
      </w:pPr>
      <w:proofErr w:type="spellStart"/>
      <w:r>
        <w:rPr>
          <w:rFonts w:ascii="GHEA Grapalat" w:hAnsi="GHEA Grapalat" w:cs="Tahoma"/>
          <w:sz w:val="24"/>
          <w:szCs w:val="24"/>
        </w:rPr>
        <w:lastRenderedPageBreak/>
        <w:t>Հավելված</w:t>
      </w:r>
      <w:proofErr w:type="spellEnd"/>
    </w:p>
    <w:p w14:paraId="784CBBE0" w14:textId="77777777" w:rsidR="00CF550A" w:rsidRDefault="00CF550A" w:rsidP="00CF550A">
      <w:pPr>
        <w:pStyle w:val="mechtex"/>
        <w:tabs>
          <w:tab w:val="left" w:pos="5040"/>
        </w:tabs>
        <w:spacing w:line="360" w:lineRule="auto"/>
        <w:jc w:val="right"/>
        <w:rPr>
          <w:rFonts w:ascii="GHEA Grapalat" w:hAnsi="GHEA Grapalat" w:cs="Arial Armenian"/>
          <w:sz w:val="24"/>
          <w:szCs w:val="24"/>
        </w:rPr>
      </w:pPr>
      <w:r>
        <w:rPr>
          <w:rFonts w:ascii="GHEA Grapalat" w:hAnsi="GHEA Grapalat" w:cs="Sylfaen"/>
          <w:sz w:val="24"/>
          <w:szCs w:val="24"/>
        </w:rPr>
        <w:t xml:space="preserve"> </w:t>
      </w:r>
      <w:proofErr w:type="spellStart"/>
      <w:r>
        <w:rPr>
          <w:rFonts w:ascii="GHEA Grapalat" w:hAnsi="GHEA Grapalat" w:cs="Sylfaen"/>
          <w:sz w:val="24"/>
          <w:szCs w:val="24"/>
        </w:rPr>
        <w:t>ՀՀկառավարության</w:t>
      </w:r>
      <w:proofErr w:type="spellEnd"/>
      <w:r>
        <w:rPr>
          <w:rFonts w:ascii="GHEA Grapalat" w:hAnsi="GHEA Grapalat" w:cs="Arial Armenian"/>
          <w:sz w:val="24"/>
          <w:szCs w:val="24"/>
        </w:rPr>
        <w:t xml:space="preserve"> 2026 </w:t>
      </w:r>
      <w:proofErr w:type="spellStart"/>
      <w:r>
        <w:rPr>
          <w:rFonts w:ascii="GHEA Grapalat" w:hAnsi="GHEA Grapalat" w:cs="Sylfaen"/>
          <w:sz w:val="24"/>
          <w:szCs w:val="24"/>
        </w:rPr>
        <w:t>թվականի</w:t>
      </w:r>
      <w:proofErr w:type="spellEnd"/>
    </w:p>
    <w:p w14:paraId="32D088AC" w14:textId="77777777" w:rsidR="00CF550A" w:rsidRDefault="00CF550A" w:rsidP="00CF550A">
      <w:pPr>
        <w:pStyle w:val="mechtex"/>
        <w:numPr>
          <w:ilvl w:val="0"/>
          <w:numId w:val="3"/>
        </w:numPr>
        <w:spacing w:line="360" w:lineRule="auto"/>
        <w:ind w:left="0"/>
        <w:jc w:val="right"/>
        <w:rPr>
          <w:rFonts w:ascii="GHEA Grapalat" w:hAnsi="GHEA Grapalat" w:cs="Arial Armenian"/>
          <w:sz w:val="24"/>
          <w:szCs w:val="24"/>
        </w:rPr>
      </w:pPr>
      <w:proofErr w:type="gramStart"/>
      <w:r>
        <w:rPr>
          <w:rFonts w:ascii="GHEA Grapalat" w:hAnsi="GHEA Grapalat" w:cs="Arial Armenian"/>
          <w:sz w:val="24"/>
          <w:szCs w:val="24"/>
        </w:rPr>
        <w:t>ի  N</w:t>
      </w:r>
      <w:proofErr w:type="gramEnd"/>
      <w:r>
        <w:rPr>
          <w:rFonts w:ascii="GHEA Grapalat" w:hAnsi="GHEA Grapalat" w:cs="Arial Armenian"/>
          <w:sz w:val="24"/>
          <w:szCs w:val="24"/>
        </w:rPr>
        <w:t xml:space="preserve"> - Ն </w:t>
      </w:r>
      <w:proofErr w:type="spellStart"/>
      <w:r>
        <w:rPr>
          <w:rFonts w:ascii="GHEA Grapalat" w:hAnsi="GHEA Grapalat" w:cs="Sylfaen"/>
          <w:sz w:val="24"/>
          <w:szCs w:val="24"/>
        </w:rPr>
        <w:t>որոշման</w:t>
      </w:r>
      <w:proofErr w:type="spellEnd"/>
    </w:p>
    <w:p w14:paraId="0517F18D" w14:textId="77777777" w:rsidR="00CF550A" w:rsidRDefault="00CF550A" w:rsidP="00CF550A">
      <w:pPr>
        <w:spacing w:after="0" w:line="360" w:lineRule="auto"/>
        <w:ind w:firstLine="720"/>
        <w:jc w:val="both"/>
        <w:rPr>
          <w:rFonts w:ascii="GHEA Grapalat" w:hAnsi="GHEA Grapalat"/>
          <w:sz w:val="24"/>
          <w:szCs w:val="24"/>
          <w:lang w:val="af-ZA"/>
        </w:rPr>
      </w:pPr>
      <w:r>
        <w:rPr>
          <w:rFonts w:cs="Calibri"/>
          <w:sz w:val="24"/>
          <w:szCs w:val="24"/>
          <w:lang w:val="af-ZA"/>
        </w:rPr>
        <w:t> </w:t>
      </w:r>
    </w:p>
    <w:p w14:paraId="029A5125" w14:textId="77777777" w:rsidR="00CF550A" w:rsidRDefault="00CF550A" w:rsidP="00CF550A">
      <w:pPr>
        <w:spacing w:after="0" w:line="360" w:lineRule="auto"/>
        <w:jc w:val="center"/>
        <w:rPr>
          <w:rFonts w:ascii="GHEA Grapalat" w:hAnsi="GHEA Grapalat"/>
          <w:sz w:val="24"/>
          <w:szCs w:val="24"/>
        </w:rPr>
      </w:pPr>
      <w:r>
        <w:rPr>
          <w:rFonts w:ascii="GHEA Grapalat" w:hAnsi="GHEA Grapalat"/>
          <w:b/>
          <w:bCs/>
          <w:sz w:val="24"/>
          <w:szCs w:val="24"/>
        </w:rPr>
        <w:t>Ծ Ր Ա Գ Ի Ր</w:t>
      </w:r>
    </w:p>
    <w:p w14:paraId="75279E47" w14:textId="77777777" w:rsidR="00CF550A" w:rsidRDefault="00CF550A" w:rsidP="00CF550A">
      <w:pPr>
        <w:spacing w:after="0" w:line="360" w:lineRule="auto"/>
        <w:jc w:val="center"/>
        <w:rPr>
          <w:rFonts w:ascii="GHEA Grapalat" w:eastAsia="Arial Unicode MS" w:hAnsi="GHEA Grapalat" w:cs="Arial Unicode MS"/>
          <w:b/>
          <w:sz w:val="24"/>
          <w:szCs w:val="24"/>
        </w:rPr>
      </w:pPr>
      <w:r>
        <w:rPr>
          <w:rFonts w:ascii="GHEA Grapalat" w:eastAsia="Arial Unicode MS" w:hAnsi="GHEA Grapalat" w:cs="Arial Unicode MS"/>
          <w:b/>
          <w:bCs/>
          <w:sz w:val="24"/>
          <w:szCs w:val="24"/>
        </w:rPr>
        <w:t>ՀԱՅԱՍՏԱՆԻ ՀԱՆՐԱՊԵՏՈՒԹՅԱՆ ՊԱՇՏՊԱՆՈՒԹՅԱՆ ՆԱԽԱՐԱՐՈՒԹՅԱՆ ՀԱՄԱԿԱՐԳԻ ԲՆԱԿԱՐԱՆԱՅԻՆ ՊԱՅՄԱՆՆԵՐԻ ԲԱՐԵԼԱՎՄԱՆ ՀԱՇՎԱՌՄԱՆ ԸՆԴԳՐԿՎԱԾ ՊԱՅՄԱՆԱԳՐԱՅԻՆ ԶԻՆԾԱՌԱ</w:t>
      </w:r>
      <w:r>
        <w:rPr>
          <w:rFonts w:ascii="GHEA Grapalat" w:eastAsia="Arial Unicode MS" w:hAnsi="GHEA Grapalat" w:cs="Arial Unicode MS"/>
          <w:b/>
          <w:bCs/>
          <w:sz w:val="24"/>
          <w:szCs w:val="24"/>
        </w:rPr>
        <w:softHyphen/>
        <w:t xml:space="preserve">ՅՈՂՆԵՐԻ </w:t>
      </w:r>
      <w:r>
        <w:rPr>
          <w:rFonts w:ascii="GHEA Grapalat" w:eastAsia="Arial Unicode MS" w:hAnsi="GHEA Grapalat" w:cs="Arial Unicode MS"/>
          <w:b/>
          <w:bCs/>
          <w:sz w:val="24"/>
          <w:szCs w:val="24"/>
          <w:lang w:val="ru-RU"/>
        </w:rPr>
        <w:t>ԵՎ</w:t>
      </w:r>
      <w:r>
        <w:rPr>
          <w:rFonts w:ascii="GHEA Grapalat" w:eastAsia="Arial Unicode MS" w:hAnsi="GHEA Grapalat" w:cs="Arial Unicode MS"/>
          <w:b/>
          <w:bCs/>
          <w:sz w:val="24"/>
          <w:szCs w:val="24"/>
        </w:rPr>
        <w:t xml:space="preserve"> </w:t>
      </w:r>
      <w:r>
        <w:rPr>
          <w:rFonts w:ascii="GHEA Grapalat" w:eastAsia="Arial Unicode MS" w:hAnsi="GHEA Grapalat" w:cs="Arial Unicode MS"/>
          <w:b/>
          <w:bCs/>
          <w:sz w:val="24"/>
          <w:szCs w:val="24"/>
          <w:lang w:val="ru-RU"/>
        </w:rPr>
        <w:t>ՆՐԱՆՑ</w:t>
      </w:r>
      <w:r>
        <w:rPr>
          <w:rFonts w:ascii="GHEA Grapalat" w:eastAsia="Arial Unicode MS" w:hAnsi="GHEA Grapalat" w:cs="Arial Unicode MS"/>
          <w:b/>
          <w:bCs/>
          <w:sz w:val="24"/>
          <w:szCs w:val="24"/>
        </w:rPr>
        <w:t xml:space="preserve"> </w:t>
      </w:r>
      <w:r>
        <w:rPr>
          <w:rFonts w:ascii="GHEA Grapalat" w:eastAsia="Arial Unicode MS" w:hAnsi="GHEA Grapalat" w:cs="Arial Unicode MS"/>
          <w:b/>
          <w:bCs/>
          <w:sz w:val="24"/>
          <w:szCs w:val="24"/>
          <w:lang w:val="ru-RU"/>
        </w:rPr>
        <w:t>ՀԱՎԱՍԱՐԵՑՎՑԱԾ</w:t>
      </w:r>
      <w:r>
        <w:rPr>
          <w:rFonts w:ascii="GHEA Grapalat" w:eastAsia="Arial Unicode MS" w:hAnsi="GHEA Grapalat" w:cs="Arial Unicode MS"/>
          <w:b/>
          <w:bCs/>
          <w:sz w:val="24"/>
          <w:szCs w:val="24"/>
        </w:rPr>
        <w:t xml:space="preserve"> </w:t>
      </w:r>
      <w:r>
        <w:rPr>
          <w:rFonts w:ascii="GHEA Grapalat" w:eastAsia="Arial Unicode MS" w:hAnsi="GHEA Grapalat" w:cs="Arial Unicode MS"/>
          <w:b/>
          <w:bCs/>
          <w:sz w:val="24"/>
          <w:szCs w:val="24"/>
          <w:lang w:val="ru-RU"/>
        </w:rPr>
        <w:t>ԱՆՁԱՆՑ</w:t>
      </w:r>
      <w:r>
        <w:rPr>
          <w:rFonts w:ascii="GHEA Grapalat" w:eastAsia="Arial Unicode MS" w:hAnsi="GHEA Grapalat" w:cs="Arial Unicode MS"/>
          <w:b/>
          <w:bCs/>
          <w:sz w:val="24"/>
          <w:szCs w:val="24"/>
        </w:rPr>
        <w:t>, ԾԱՌԱՅՈՒԹՅՈՒՆԻՑ ՍԱՀՄԱՆՎԱԾ ԿԱՐԳՈՎ ԱՐՁԱԿՎԱԾ ՆԱԽԿԻՆ ԶԻՆԾԱՌԱ</w:t>
      </w:r>
      <w:r>
        <w:rPr>
          <w:rFonts w:ascii="GHEA Grapalat" w:eastAsia="Arial Unicode MS" w:hAnsi="GHEA Grapalat" w:cs="Arial Unicode MS"/>
          <w:b/>
          <w:bCs/>
          <w:sz w:val="24"/>
          <w:szCs w:val="24"/>
        </w:rPr>
        <w:softHyphen/>
        <w:t>ՅՈՂՆԵՐԻ, ԶՈՀՎԱԾ (ՄԱՀԱՑԱԾ) ԶԻՆԾԱՌԱՅՈՂՆԵՐԻ ԸՆՏԱՆԻՔ</w:t>
      </w:r>
      <w:r>
        <w:rPr>
          <w:rFonts w:ascii="GHEA Grapalat" w:eastAsia="Arial Unicode MS" w:hAnsi="GHEA Grapalat" w:cs="Arial Unicode MS"/>
          <w:b/>
          <w:bCs/>
          <w:sz w:val="24"/>
          <w:szCs w:val="24"/>
          <w:lang w:val="hy-AM"/>
        </w:rPr>
        <w:t>ՆԵՐ</w:t>
      </w:r>
      <w:r>
        <w:rPr>
          <w:rFonts w:ascii="GHEA Grapalat" w:eastAsia="Arial Unicode MS" w:hAnsi="GHEA Grapalat" w:cs="Arial Unicode MS"/>
          <w:b/>
          <w:bCs/>
          <w:sz w:val="24"/>
          <w:szCs w:val="24"/>
        </w:rPr>
        <w:t xml:space="preserve">Ի ԱՆԴԱՄՆԵՐԻ ԵՎ ԶԻՆՎՈՐԱԿԱՆ ԾԱՌԱՅՈՒԹՅԱՆ ՀԵՏ ՊԱՏՃԱՌԱԿԱՆ ԿԱՊՈՎ ՀԱՇՄԱՆԴԱՄՈՒԹՅՈՒՆ ՈՒՆԵՑՈՂ ՆԱԽԿԻՆ ԶԻՆԾԱՌԱՅՈՂՆԵՐԻ` </w:t>
      </w:r>
      <w:r>
        <w:rPr>
          <w:rFonts w:ascii="GHEA Grapalat" w:eastAsia="Arial Unicode MS" w:hAnsi="GHEA Grapalat" w:cs="Arial Unicode MS"/>
          <w:b/>
          <w:sz w:val="24"/>
          <w:szCs w:val="24"/>
          <w:lang w:val="ru-RU"/>
        </w:rPr>
        <w:t>ՀԻՓՈԹԵՔԱՅԻՆ</w:t>
      </w:r>
      <w:r>
        <w:rPr>
          <w:rFonts w:ascii="GHEA Grapalat" w:eastAsia="Arial Unicode MS" w:hAnsi="GHEA Grapalat" w:cs="Arial Unicode MS"/>
          <w:b/>
          <w:sz w:val="24"/>
          <w:szCs w:val="24"/>
        </w:rPr>
        <w:t xml:space="preserve"> </w:t>
      </w:r>
      <w:r>
        <w:rPr>
          <w:rFonts w:ascii="GHEA Grapalat" w:eastAsia="Arial Unicode MS" w:hAnsi="GHEA Grapalat" w:cs="Arial Unicode MS"/>
          <w:b/>
          <w:sz w:val="24"/>
          <w:szCs w:val="24"/>
          <w:lang w:val="ru-RU"/>
        </w:rPr>
        <w:t>ՎԱՐԿԱՎՈՐՄԱՄԲ</w:t>
      </w:r>
      <w:r>
        <w:rPr>
          <w:rFonts w:ascii="GHEA Grapalat" w:eastAsia="Arial Unicode MS" w:hAnsi="GHEA Grapalat" w:cs="Arial Unicode MS"/>
          <w:b/>
          <w:sz w:val="24"/>
          <w:szCs w:val="24"/>
        </w:rPr>
        <w:t xml:space="preserve"> ԲՆԱԿԱՐԱ</w:t>
      </w:r>
      <w:r>
        <w:rPr>
          <w:rFonts w:ascii="GHEA Grapalat" w:eastAsia="Arial Unicode MS" w:hAnsi="GHEA Grapalat" w:cs="Arial Unicode MS"/>
          <w:b/>
          <w:sz w:val="24"/>
          <w:szCs w:val="24"/>
        </w:rPr>
        <w:softHyphen/>
        <w:t>ՆԱՅԻՆ ԱՊԱՀՈՎՄԱՆ ՊԵՏԱԿԱՆ ԱՋԱԿՑՈՒ</w:t>
      </w:r>
      <w:r>
        <w:rPr>
          <w:rFonts w:ascii="GHEA Grapalat" w:eastAsia="Arial Unicode MS" w:hAnsi="GHEA Grapalat" w:cs="Arial Unicode MS"/>
          <w:b/>
          <w:sz w:val="24"/>
          <w:szCs w:val="24"/>
        </w:rPr>
        <w:softHyphen/>
        <w:t>ԹՅԱՆ</w:t>
      </w:r>
      <w:r>
        <w:rPr>
          <w:rFonts w:ascii="Calibri" w:eastAsia="Arial Unicode MS" w:hAnsi="Calibri" w:cs="Calibri"/>
          <w:b/>
          <w:sz w:val="24"/>
          <w:szCs w:val="24"/>
        </w:rPr>
        <w:t> </w:t>
      </w:r>
    </w:p>
    <w:p w14:paraId="0BEFFF96" w14:textId="77777777" w:rsidR="00CF550A" w:rsidRDefault="00CF550A" w:rsidP="00CF550A">
      <w:pPr>
        <w:spacing w:after="0" w:line="360" w:lineRule="auto"/>
        <w:rPr>
          <w:rFonts w:ascii="GHEA Grapalat" w:eastAsia="Arial Unicode MS" w:hAnsi="GHEA Grapalat" w:cs="Arial Unicode MS"/>
          <w:b/>
          <w:sz w:val="24"/>
          <w:szCs w:val="24"/>
        </w:rPr>
      </w:pPr>
    </w:p>
    <w:p w14:paraId="112CD65E" w14:textId="77777777" w:rsidR="00CF550A" w:rsidRDefault="00CF550A" w:rsidP="00CF550A">
      <w:pPr>
        <w:spacing w:after="0" w:line="360" w:lineRule="auto"/>
        <w:jc w:val="center"/>
        <w:rPr>
          <w:rFonts w:ascii="GHEA Grapalat" w:eastAsia="Arial Unicode MS" w:hAnsi="GHEA Grapalat" w:cs="Arial Unicode MS"/>
          <w:sz w:val="24"/>
          <w:szCs w:val="24"/>
          <w:lang w:val="hy-AM"/>
        </w:rPr>
      </w:pPr>
      <w:r>
        <w:rPr>
          <w:rFonts w:ascii="GHEA Grapalat" w:eastAsia="Arial Unicode MS" w:hAnsi="GHEA Grapalat" w:cs="Arial Unicode MS"/>
          <w:b/>
          <w:bCs/>
          <w:sz w:val="24"/>
          <w:szCs w:val="24"/>
        </w:rPr>
        <w:t xml:space="preserve">1. </w:t>
      </w:r>
      <w:r>
        <w:rPr>
          <w:rFonts w:ascii="GHEA Grapalat" w:eastAsia="Arial Unicode MS" w:hAnsi="GHEA Grapalat" w:cs="Arial Unicode MS"/>
          <w:b/>
          <w:bCs/>
          <w:sz w:val="24"/>
          <w:szCs w:val="24"/>
          <w:lang w:val="hy-AM"/>
        </w:rPr>
        <w:t>ԸՆԴՀԱՆՈՒՐ ԴՐՈՒՅԹՆԵՐ</w:t>
      </w:r>
    </w:p>
    <w:p w14:paraId="00288275"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 xml:space="preserve">1. Հայաստանի Հանրապետության կառավարության </w:t>
      </w:r>
      <w:proofErr w:type="spellStart"/>
      <w:r>
        <w:rPr>
          <w:rFonts w:ascii="GHEA Grapalat" w:eastAsia="Arial Unicode MS" w:hAnsi="GHEA Grapalat" w:cs="Arial Unicode MS"/>
          <w:sz w:val="24"/>
          <w:szCs w:val="24"/>
          <w:lang w:val="hy-AM"/>
        </w:rPr>
        <w:t>կարևորագույն</w:t>
      </w:r>
      <w:proofErr w:type="spellEnd"/>
      <w:r>
        <w:rPr>
          <w:rFonts w:ascii="GHEA Grapalat" w:eastAsia="Arial Unicode MS" w:hAnsi="GHEA Grapalat" w:cs="Arial Unicode MS"/>
          <w:sz w:val="24"/>
          <w:szCs w:val="24"/>
          <w:lang w:val="hy-AM"/>
        </w:rPr>
        <w:t xml:space="preserve"> խնդիրներից է բնակարանային պայմանների բարելավման հաշվառման ընդգրկված զինծառայողների և նրանց հավասարեցված անձանց, ծառայությունից սահմանված կարգով արձակված նախկին զինծառայողների, զոհված (մահացած) զինծառայողների ընտանիքների և զինվորական ծառայության հետ պատճառական կապով հաշմանդամություն ունեցող ճանաչված նախկին զինծառայողների ընտանիքների (այսուհետ` նաև Շահառու) բնակարանային ապահո</w:t>
      </w:r>
      <w:r>
        <w:rPr>
          <w:rFonts w:ascii="GHEA Grapalat" w:eastAsia="Arial Unicode MS" w:hAnsi="GHEA Grapalat" w:cs="Arial Unicode MS"/>
          <w:sz w:val="24"/>
          <w:szCs w:val="24"/>
          <w:lang w:val="hy-AM"/>
        </w:rPr>
        <w:softHyphen/>
        <w:t>վու</w:t>
      </w:r>
      <w:r>
        <w:rPr>
          <w:rFonts w:ascii="GHEA Grapalat" w:eastAsia="Arial Unicode MS" w:hAnsi="GHEA Grapalat" w:cs="Arial Unicode MS"/>
          <w:sz w:val="24"/>
          <w:szCs w:val="24"/>
          <w:lang w:val="hy-AM"/>
        </w:rPr>
        <w:softHyphen/>
        <w:t>թյունը։ Նշված շահառուների բնակարանային ապահովության խնդրի լուծումը Հայաստանի Հանրապետության կառավարության առաջնահեր</w:t>
      </w:r>
      <w:r>
        <w:rPr>
          <w:rFonts w:ascii="GHEA Grapalat" w:eastAsia="Arial Unicode MS" w:hAnsi="GHEA Grapalat" w:cs="Arial Unicode MS"/>
          <w:sz w:val="24"/>
          <w:szCs w:val="24"/>
          <w:lang w:val="hy-AM"/>
        </w:rPr>
        <w:softHyphen/>
        <w:t>թություններից է, որի ուղղությամբ իրականաց</w:t>
      </w:r>
      <w:r>
        <w:rPr>
          <w:rFonts w:ascii="GHEA Grapalat" w:eastAsia="Arial Unicode MS" w:hAnsi="GHEA Grapalat" w:cs="Arial Unicode MS"/>
          <w:sz w:val="24"/>
          <w:szCs w:val="24"/>
          <w:lang w:val="hy-AM"/>
        </w:rPr>
        <w:softHyphen/>
        <w:t>վում են մի շարք ծրագրեր։</w:t>
      </w:r>
    </w:p>
    <w:p w14:paraId="2D217FB9"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 xml:space="preserve">2. Ներկա փուլում առաջարկվում է հիփոթեքային </w:t>
      </w:r>
      <w:proofErr w:type="spellStart"/>
      <w:r>
        <w:rPr>
          <w:rFonts w:ascii="GHEA Grapalat" w:eastAsia="Arial Unicode MS" w:hAnsi="GHEA Grapalat" w:cs="Arial Unicode MS"/>
          <w:sz w:val="24"/>
          <w:szCs w:val="24"/>
          <w:lang w:val="hy-AM"/>
        </w:rPr>
        <w:t>վարկավորմամբ</w:t>
      </w:r>
      <w:proofErr w:type="spellEnd"/>
      <w:r>
        <w:rPr>
          <w:rFonts w:ascii="GHEA Grapalat" w:eastAsia="Arial Unicode MS" w:hAnsi="GHEA Grapalat" w:cs="Arial Unicode MS"/>
          <w:sz w:val="24"/>
          <w:szCs w:val="24"/>
          <w:lang w:val="hy-AM"/>
        </w:rPr>
        <w:t xml:space="preserve"> իրականացնել Շահառուների բնակարանային ապահովման պետական աջակցության ծրագիր (այսուհետ՝ Ծրագիր)։</w:t>
      </w:r>
    </w:p>
    <w:p w14:paraId="792D9F0B" w14:textId="77777777" w:rsidR="00CF550A" w:rsidRDefault="00CF550A" w:rsidP="00CF550A">
      <w:pPr>
        <w:spacing w:after="0" w:line="360" w:lineRule="auto"/>
        <w:jc w:val="center"/>
        <w:rPr>
          <w:rFonts w:ascii="GHEA Grapalat" w:eastAsia="Arial Unicode MS" w:hAnsi="GHEA Grapalat" w:cs="Arial Unicode MS"/>
          <w:b/>
          <w:bCs/>
          <w:sz w:val="24"/>
          <w:szCs w:val="24"/>
          <w:lang w:val="hy-AM"/>
        </w:rPr>
      </w:pPr>
      <w:r>
        <w:rPr>
          <w:rFonts w:ascii="GHEA Grapalat" w:eastAsia="Arial Unicode MS" w:hAnsi="GHEA Grapalat" w:cs="Arial Unicode MS"/>
          <w:b/>
          <w:bCs/>
          <w:sz w:val="24"/>
          <w:szCs w:val="24"/>
          <w:lang w:val="hy-AM"/>
        </w:rPr>
        <w:t>2. ԾՐԱԳՐԻ ՆՊԱՏԱԿԸ</w:t>
      </w:r>
    </w:p>
    <w:p w14:paraId="663B521E"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 xml:space="preserve">3. Ծրագրի նպատակն է կարճաժամկետ ժամանակահատվածում, փուլային տարբերակով լուծել Հայաստանի Հանրապետության օրենսդրությամբ սահմանված կարգով </w:t>
      </w:r>
      <w:r>
        <w:rPr>
          <w:rFonts w:ascii="GHEA Grapalat" w:eastAsia="Arial Unicode MS" w:hAnsi="GHEA Grapalat" w:cs="Arial Unicode MS"/>
          <w:sz w:val="24"/>
          <w:szCs w:val="24"/>
          <w:lang w:val="hy-AM"/>
        </w:rPr>
        <w:lastRenderedPageBreak/>
        <w:t>բնակարանային հաշ</w:t>
      </w:r>
      <w:r>
        <w:rPr>
          <w:rFonts w:ascii="GHEA Grapalat" w:eastAsia="Arial Unicode MS" w:hAnsi="GHEA Grapalat" w:cs="Arial Unicode MS"/>
          <w:sz w:val="24"/>
          <w:szCs w:val="24"/>
          <w:lang w:val="hy-AM"/>
        </w:rPr>
        <w:softHyphen/>
        <w:t>վառման ընդգրկված բոլոր Շահառուների  բնակարանային խնդիրները՝  սոցիալ-կենցա</w:t>
      </w:r>
      <w:r>
        <w:rPr>
          <w:rFonts w:ascii="GHEA Grapalat" w:eastAsia="Arial Unicode MS" w:hAnsi="GHEA Grapalat" w:cs="Arial Unicode MS"/>
          <w:sz w:val="24"/>
          <w:szCs w:val="24"/>
          <w:lang w:val="hy-AM"/>
        </w:rPr>
        <w:softHyphen/>
        <w:t>ղային բա</w:t>
      </w:r>
      <w:r>
        <w:rPr>
          <w:rFonts w:ascii="GHEA Grapalat" w:eastAsia="Arial Unicode MS" w:hAnsi="GHEA Grapalat" w:cs="Arial Unicode MS"/>
          <w:sz w:val="24"/>
          <w:szCs w:val="24"/>
          <w:lang w:val="hy-AM"/>
        </w:rPr>
        <w:softHyphen/>
        <w:t>րենպաստ պայմաններ ստեղծելու միջոցով ապահովելով վերջիններիս արժանավայել կե</w:t>
      </w:r>
      <w:r>
        <w:rPr>
          <w:rFonts w:ascii="GHEA Grapalat" w:eastAsia="Arial Unicode MS" w:hAnsi="GHEA Grapalat" w:cs="Arial Unicode MS"/>
          <w:sz w:val="24"/>
          <w:szCs w:val="24"/>
          <w:lang w:val="hy-AM"/>
        </w:rPr>
        <w:softHyphen/>
        <w:t>ցու</w:t>
      </w:r>
      <w:r>
        <w:rPr>
          <w:rFonts w:ascii="GHEA Grapalat" w:eastAsia="Arial Unicode MS" w:hAnsi="GHEA Grapalat" w:cs="Arial Unicode MS"/>
          <w:sz w:val="24"/>
          <w:szCs w:val="24"/>
          <w:lang w:val="hy-AM"/>
        </w:rPr>
        <w:softHyphen/>
        <w:t>թյու</w:t>
      </w:r>
      <w:r>
        <w:rPr>
          <w:rFonts w:ascii="GHEA Grapalat" w:eastAsia="Arial Unicode MS" w:hAnsi="GHEA Grapalat" w:cs="Arial Unicode MS"/>
          <w:sz w:val="24"/>
          <w:szCs w:val="24"/>
          <w:lang w:val="hy-AM"/>
        </w:rPr>
        <w:softHyphen/>
        <w:t xml:space="preserve">նը Հայաստանի Հանրապետությունում: </w:t>
      </w:r>
    </w:p>
    <w:p w14:paraId="0CCA431C" w14:textId="77777777" w:rsidR="00CF550A" w:rsidRDefault="00CF550A" w:rsidP="00CF550A">
      <w:pPr>
        <w:spacing w:after="0" w:line="360" w:lineRule="auto"/>
        <w:jc w:val="center"/>
        <w:rPr>
          <w:rFonts w:ascii="GHEA Grapalat" w:eastAsia="Arial Unicode MS" w:hAnsi="GHEA Grapalat" w:cs="Arial Unicode MS"/>
          <w:b/>
          <w:bCs/>
          <w:sz w:val="24"/>
          <w:szCs w:val="24"/>
          <w:lang w:val="hy-AM"/>
        </w:rPr>
      </w:pPr>
      <w:r>
        <w:rPr>
          <w:rFonts w:ascii="GHEA Grapalat" w:eastAsia="Arial Unicode MS" w:hAnsi="GHEA Grapalat" w:cs="Arial Unicode MS"/>
          <w:b/>
          <w:bCs/>
          <w:sz w:val="24"/>
          <w:szCs w:val="24"/>
          <w:lang w:val="hy-AM"/>
        </w:rPr>
        <w:t>3. ԾՐԱԳՐԻ ՆԿԱՐԱԳԻՐԸ</w:t>
      </w:r>
    </w:p>
    <w:p w14:paraId="467D4677" w14:textId="77777777" w:rsidR="00CF550A" w:rsidRPr="00416F3A" w:rsidRDefault="00CF550A" w:rsidP="00CF550A">
      <w:pPr>
        <w:spacing w:after="0" w:line="360" w:lineRule="auto"/>
        <w:jc w:val="both"/>
        <w:rPr>
          <w:rFonts w:ascii="GHEA Grapalat" w:eastAsia="Arial Unicode MS" w:hAnsi="GHEA Grapalat" w:cs="Arial Unicode MS"/>
          <w:sz w:val="24"/>
          <w:szCs w:val="24"/>
          <w:lang w:val="hy-AM"/>
        </w:rPr>
      </w:pPr>
      <w:r>
        <w:rPr>
          <w:rFonts w:ascii="Calibri" w:eastAsia="Arial Unicode MS" w:hAnsi="Calibri" w:cs="Calibri"/>
          <w:sz w:val="24"/>
          <w:szCs w:val="24"/>
          <w:lang w:val="hy-AM"/>
        </w:rPr>
        <w:t> </w:t>
      </w:r>
      <w:r>
        <w:rPr>
          <w:rFonts w:ascii="GHEA Grapalat" w:eastAsia="Arial Unicode MS" w:hAnsi="GHEA Grapalat" w:cs="Arial Unicode MS"/>
          <w:sz w:val="24"/>
          <w:szCs w:val="24"/>
          <w:lang w:val="hy-AM"/>
        </w:rPr>
        <w:softHyphen/>
      </w:r>
      <w:r>
        <w:rPr>
          <w:rFonts w:ascii="GHEA Grapalat" w:eastAsia="Arial Unicode MS" w:hAnsi="GHEA Grapalat" w:cs="Arial Unicode MS"/>
          <w:sz w:val="24"/>
          <w:szCs w:val="24"/>
          <w:lang w:val="hy-AM"/>
        </w:rPr>
        <w:softHyphen/>
      </w:r>
      <w:r>
        <w:rPr>
          <w:rFonts w:ascii="GHEA Grapalat" w:eastAsia="Arial Unicode MS" w:hAnsi="GHEA Grapalat" w:cs="Arial Unicode MS"/>
          <w:sz w:val="24"/>
          <w:szCs w:val="24"/>
          <w:lang w:val="hy-AM"/>
        </w:rPr>
        <w:tab/>
        <w:t>4. Ծրագրի շրջանակներում  որպես աջակցություն տրամադրվում  է բնակարանի գնման վկա</w:t>
      </w:r>
      <w:r>
        <w:rPr>
          <w:rFonts w:ascii="GHEA Grapalat" w:eastAsia="Arial Unicode MS" w:hAnsi="GHEA Grapalat" w:cs="Arial Unicode MS"/>
          <w:sz w:val="24"/>
          <w:szCs w:val="24"/>
          <w:lang w:val="hy-AM"/>
        </w:rPr>
        <w:softHyphen/>
        <w:t xml:space="preserve">յագիր` որը Շահառուի կողմից կարող է իրացվել  </w:t>
      </w:r>
      <w:proofErr w:type="spellStart"/>
      <w:r w:rsidRPr="00416F3A">
        <w:rPr>
          <w:rFonts w:ascii="GHEA Grapalat" w:eastAsia="Arial Unicode MS" w:hAnsi="GHEA Grapalat" w:cs="Arial Unicode MS"/>
          <w:sz w:val="24"/>
          <w:szCs w:val="24"/>
          <w:lang w:val="hy-AM"/>
        </w:rPr>
        <w:t>բնակա</w:t>
      </w:r>
      <w:proofErr w:type="spellEnd"/>
      <w:r w:rsidRPr="00416F3A">
        <w:rPr>
          <w:rFonts w:ascii="GHEA Grapalat" w:eastAsia="Arial Unicode MS" w:hAnsi="GHEA Grapalat" w:cs="Arial Unicode MS"/>
          <w:sz w:val="24"/>
          <w:szCs w:val="24"/>
          <w:lang w:val="af-ZA"/>
        </w:rPr>
        <w:softHyphen/>
      </w:r>
      <w:proofErr w:type="spellStart"/>
      <w:r w:rsidRPr="00416F3A">
        <w:rPr>
          <w:rFonts w:ascii="GHEA Grapalat" w:eastAsia="Arial Unicode MS" w:hAnsi="GHEA Grapalat" w:cs="Arial Unicode MS"/>
          <w:sz w:val="24"/>
          <w:szCs w:val="24"/>
          <w:lang w:val="hy-AM"/>
        </w:rPr>
        <w:t>րա</w:t>
      </w:r>
      <w:proofErr w:type="spellEnd"/>
      <w:r w:rsidRPr="00416F3A">
        <w:rPr>
          <w:rFonts w:ascii="GHEA Grapalat" w:eastAsia="Arial Unicode MS" w:hAnsi="GHEA Grapalat" w:cs="Arial Unicode MS"/>
          <w:sz w:val="24"/>
          <w:szCs w:val="24"/>
          <w:lang w:val="af-ZA"/>
        </w:rPr>
        <w:softHyphen/>
      </w:r>
      <w:proofErr w:type="spellStart"/>
      <w:r w:rsidRPr="00416F3A">
        <w:rPr>
          <w:rFonts w:ascii="GHEA Grapalat" w:eastAsia="Arial Unicode MS" w:hAnsi="GHEA Grapalat" w:cs="Arial Unicode MS"/>
          <w:sz w:val="24"/>
          <w:szCs w:val="24"/>
          <w:lang w:val="hy-AM"/>
        </w:rPr>
        <w:t>նի</w:t>
      </w:r>
      <w:proofErr w:type="spellEnd"/>
      <w:r w:rsidRPr="00416F3A">
        <w:rPr>
          <w:rFonts w:ascii="GHEA Grapalat" w:eastAsia="Arial Unicode MS" w:hAnsi="GHEA Grapalat" w:cs="Arial Unicode MS"/>
          <w:sz w:val="24"/>
          <w:szCs w:val="24"/>
          <w:lang w:val="hy-AM"/>
        </w:rPr>
        <w:t xml:space="preserve"> կամ անհատական բնակելի տան</w:t>
      </w:r>
      <w:r w:rsidRPr="00416F3A">
        <w:rPr>
          <w:rFonts w:ascii="GHEA Grapalat" w:eastAsia="Arial Unicode MS" w:hAnsi="GHEA Grapalat" w:cs="Arial Unicode MS"/>
          <w:sz w:val="24"/>
          <w:szCs w:val="24"/>
          <w:lang w:val="af-ZA"/>
        </w:rPr>
        <w:t xml:space="preserve"> </w:t>
      </w:r>
      <w:proofErr w:type="spellStart"/>
      <w:r w:rsidRPr="00416F3A">
        <w:rPr>
          <w:rFonts w:ascii="GHEA Grapalat" w:eastAsia="Arial Unicode MS" w:hAnsi="GHEA Grapalat" w:cs="Arial Unicode MS"/>
          <w:sz w:val="24"/>
          <w:szCs w:val="24"/>
          <w:lang w:val="af-ZA"/>
        </w:rPr>
        <w:t>ձեռքբերման</w:t>
      </w:r>
      <w:proofErr w:type="spellEnd"/>
      <w:r w:rsidRPr="00416F3A">
        <w:rPr>
          <w:rFonts w:ascii="GHEA Grapalat" w:eastAsia="Arial Unicode MS" w:hAnsi="GHEA Grapalat" w:cs="Arial Unicode MS"/>
          <w:sz w:val="24"/>
          <w:szCs w:val="24"/>
          <w:lang w:val="af-ZA"/>
        </w:rPr>
        <w:t xml:space="preserve">, </w:t>
      </w:r>
      <w:r w:rsidRPr="00416F3A">
        <w:rPr>
          <w:rFonts w:ascii="GHEA Grapalat" w:eastAsia="Arial Unicode MS" w:hAnsi="GHEA Grapalat" w:cs="Arial Unicode MS"/>
          <w:sz w:val="24"/>
          <w:szCs w:val="24"/>
          <w:lang w:val="hy-AM"/>
        </w:rPr>
        <w:t>կառուցվող շենքից բնակարան</w:t>
      </w:r>
      <w:r w:rsidRPr="00416F3A">
        <w:rPr>
          <w:rFonts w:ascii="GHEA Grapalat" w:eastAsia="Arial Unicode MS" w:hAnsi="GHEA Grapalat" w:cs="Arial Unicode MS"/>
          <w:sz w:val="24"/>
          <w:szCs w:val="24"/>
          <w:lang w:val="af-ZA"/>
        </w:rPr>
        <w:t xml:space="preserve"> </w:t>
      </w:r>
      <w:proofErr w:type="spellStart"/>
      <w:r w:rsidRPr="00416F3A">
        <w:rPr>
          <w:rFonts w:ascii="GHEA Grapalat" w:eastAsia="Arial Unicode MS" w:hAnsi="GHEA Grapalat" w:cs="Arial Unicode MS"/>
          <w:sz w:val="24"/>
          <w:szCs w:val="24"/>
          <w:lang w:val="af-ZA"/>
        </w:rPr>
        <w:t>կամ</w:t>
      </w:r>
      <w:proofErr w:type="spellEnd"/>
      <w:r w:rsidRPr="00416F3A">
        <w:rPr>
          <w:rFonts w:ascii="GHEA Grapalat" w:eastAsia="Arial Unicode MS" w:hAnsi="GHEA Grapalat" w:cs="Arial Unicode MS"/>
          <w:sz w:val="24"/>
          <w:szCs w:val="24"/>
          <w:lang w:val="af-ZA"/>
        </w:rPr>
        <w:t xml:space="preserve"> </w:t>
      </w:r>
      <w:r w:rsidRPr="00416F3A">
        <w:rPr>
          <w:rFonts w:ascii="GHEA Grapalat" w:eastAsia="Arial Unicode MS" w:hAnsi="GHEA Grapalat" w:cs="Arial Unicode MS"/>
          <w:sz w:val="24"/>
          <w:szCs w:val="24"/>
          <w:lang w:val="hy-AM"/>
        </w:rPr>
        <w:t>կառուցվող բնակելի տուն գնելու իրավունքի ձեռքբեր</w:t>
      </w:r>
      <w:r w:rsidRPr="00416F3A">
        <w:rPr>
          <w:rFonts w:ascii="GHEA Grapalat" w:eastAsia="Arial Unicode MS" w:hAnsi="GHEA Grapalat" w:cs="Arial Unicode MS"/>
          <w:sz w:val="24"/>
          <w:szCs w:val="24"/>
          <w:lang w:val="af-ZA"/>
        </w:rPr>
        <w:softHyphen/>
      </w:r>
      <w:r w:rsidRPr="00416F3A">
        <w:rPr>
          <w:rFonts w:ascii="GHEA Grapalat" w:eastAsia="Arial Unicode MS" w:hAnsi="GHEA Grapalat" w:cs="Arial Unicode MS"/>
          <w:sz w:val="24"/>
          <w:szCs w:val="24"/>
          <w:lang w:val="hy-AM"/>
        </w:rPr>
        <w:t>ման</w:t>
      </w:r>
      <w:r w:rsidRPr="00416F3A">
        <w:rPr>
          <w:rFonts w:ascii="GHEA Grapalat" w:eastAsia="Arial Unicode MS" w:hAnsi="GHEA Grapalat" w:cs="Arial Unicode MS"/>
          <w:sz w:val="24"/>
          <w:szCs w:val="24"/>
          <w:lang w:val="af-ZA"/>
        </w:rPr>
        <w:t xml:space="preserve"> </w:t>
      </w:r>
      <w:r w:rsidRPr="00416F3A">
        <w:rPr>
          <w:rFonts w:ascii="GHEA Grapalat" w:eastAsia="Arial Unicode MS" w:hAnsi="GHEA Grapalat" w:cs="Arial Unicode MS"/>
          <w:sz w:val="24"/>
          <w:szCs w:val="24"/>
          <w:lang w:val="hy-AM"/>
        </w:rPr>
        <w:t>նպատակով:</w:t>
      </w:r>
    </w:p>
    <w:p w14:paraId="4F050D09" w14:textId="77777777" w:rsidR="00CF550A" w:rsidRDefault="00CF550A" w:rsidP="00CF550A">
      <w:pPr>
        <w:spacing w:after="0" w:line="360" w:lineRule="auto"/>
        <w:ind w:firstLine="375"/>
        <w:jc w:val="both"/>
        <w:rPr>
          <w:rFonts w:ascii="GHEA Grapalat" w:eastAsia="Arial Unicode MS" w:hAnsi="GHEA Grapalat" w:cs="Arial Unicode MS"/>
          <w:sz w:val="24"/>
          <w:szCs w:val="24"/>
          <w:lang w:val="hy-AM"/>
        </w:rPr>
      </w:pPr>
      <w:r w:rsidRPr="004A465B">
        <w:rPr>
          <w:rFonts w:ascii="GHEA Grapalat" w:eastAsia="Arial Unicode MS" w:hAnsi="GHEA Grapalat" w:cs="Arial Unicode MS"/>
          <w:sz w:val="24"/>
          <w:szCs w:val="24"/>
          <w:lang w:val="hy-AM"/>
        </w:rPr>
        <w:t xml:space="preserve">    </w:t>
      </w:r>
      <w:r>
        <w:rPr>
          <w:rFonts w:ascii="GHEA Grapalat" w:eastAsia="Arial Unicode MS" w:hAnsi="GHEA Grapalat" w:cs="Arial Unicode MS"/>
          <w:sz w:val="24"/>
          <w:szCs w:val="24"/>
          <w:lang w:val="hy-AM"/>
        </w:rPr>
        <w:t>5. Ծրագրի իմաստով Շահառու են համարվում անհատույց օգտագործման իրավունքով ծառայողական բնակարան կամ սեփակա</w:t>
      </w:r>
      <w:r>
        <w:rPr>
          <w:rFonts w:ascii="GHEA Grapalat" w:eastAsia="Arial Unicode MS" w:hAnsi="GHEA Grapalat" w:cs="Arial Unicode MS"/>
          <w:sz w:val="24"/>
          <w:szCs w:val="24"/>
          <w:lang w:val="hy-AM"/>
        </w:rPr>
        <w:softHyphen/>
        <w:t>նության իրավունքով բնակելի տարածություն կամ բնակարանի գնման վկայագրով անհատույց պետական ֆինանսական աջակցություն չստացած և բնակարանային պայմանների բարելավման կարիք ունեցող այն ընտանիքները, որոնց վերաբերյալ Հայաստանի Հանրապետության կառավարության 2007 թվականի մարտի 7-ի N 384-Ն կամ 2018 թվականի փետրվարի 4-ի N 1419-Ն որոշումներով սահմանված կարգերի համաձայն իրա</w:t>
      </w:r>
      <w:r>
        <w:rPr>
          <w:rFonts w:ascii="GHEA Grapalat" w:eastAsia="Arial Unicode MS" w:hAnsi="GHEA Grapalat" w:cs="Arial Unicode MS"/>
          <w:sz w:val="24"/>
          <w:szCs w:val="24"/>
          <w:lang w:val="hy-AM"/>
        </w:rPr>
        <w:softHyphen/>
        <w:t>կա</w:t>
      </w:r>
      <w:r>
        <w:rPr>
          <w:rFonts w:ascii="GHEA Grapalat" w:eastAsia="Arial Unicode MS" w:hAnsi="GHEA Grapalat" w:cs="Arial Unicode MS"/>
          <w:sz w:val="24"/>
          <w:szCs w:val="24"/>
          <w:lang w:val="hy-AM"/>
        </w:rPr>
        <w:softHyphen/>
        <w:t>նաց</w:t>
      </w:r>
      <w:r>
        <w:rPr>
          <w:rFonts w:ascii="GHEA Grapalat" w:eastAsia="Arial Unicode MS" w:hAnsi="GHEA Grapalat" w:cs="Arial Unicode MS"/>
          <w:sz w:val="24"/>
          <w:szCs w:val="24"/>
          <w:lang w:val="hy-AM"/>
        </w:rPr>
        <w:softHyphen/>
        <w:t xml:space="preserve">ված </w:t>
      </w:r>
      <w:proofErr w:type="spellStart"/>
      <w:r>
        <w:rPr>
          <w:rFonts w:ascii="GHEA Grapalat" w:eastAsia="Arial Unicode MS" w:hAnsi="GHEA Grapalat" w:cs="Arial Unicode MS"/>
          <w:sz w:val="24"/>
          <w:szCs w:val="24"/>
          <w:lang w:val="hy-AM"/>
        </w:rPr>
        <w:t>վարչարարության</w:t>
      </w:r>
      <w:proofErr w:type="spellEnd"/>
      <w:r>
        <w:rPr>
          <w:rFonts w:ascii="GHEA Grapalat" w:eastAsia="Arial Unicode MS" w:hAnsi="GHEA Grapalat" w:cs="Arial Unicode MS"/>
          <w:sz w:val="24"/>
          <w:szCs w:val="24"/>
          <w:lang w:val="hy-AM"/>
        </w:rPr>
        <w:t xml:space="preserve"> արդյունքում ընդունված դրական եզրակա</w:t>
      </w:r>
      <w:r>
        <w:rPr>
          <w:rFonts w:ascii="GHEA Grapalat" w:eastAsia="Arial Unicode MS" w:hAnsi="GHEA Grapalat" w:cs="Arial Unicode MS"/>
          <w:sz w:val="24"/>
          <w:szCs w:val="24"/>
          <w:lang w:val="hy-AM"/>
        </w:rPr>
        <w:softHyphen/>
        <w:t>ցության հիման վրա արձակվել է անհատույց պետական ֆինանսական աջակցություն տրամադրելու վերաբերյալ Հայաստանի Հանրապետության պաշտպանության նախարարի կամ Հայաստանի Հանրապետության ազգային անվտան</w:t>
      </w:r>
      <w:r>
        <w:rPr>
          <w:rFonts w:ascii="GHEA Grapalat" w:eastAsia="Arial Unicode MS" w:hAnsi="GHEA Grapalat" w:cs="Arial Unicode MS"/>
          <w:sz w:val="24"/>
          <w:szCs w:val="24"/>
          <w:lang w:val="hy-AM"/>
        </w:rPr>
        <w:softHyphen/>
        <w:t xml:space="preserve">գության ծառայության տնօրենի հրաման, բացառությամբ՝ երբ </w:t>
      </w:r>
      <w:proofErr w:type="spellStart"/>
      <w:r>
        <w:rPr>
          <w:rFonts w:ascii="GHEA Grapalat" w:eastAsia="Arial Unicode MS" w:hAnsi="GHEA Grapalat" w:cs="Arial Unicode MS"/>
          <w:sz w:val="24"/>
          <w:szCs w:val="24"/>
          <w:lang w:val="hy-AM"/>
        </w:rPr>
        <w:t>մինչև</w:t>
      </w:r>
      <w:proofErr w:type="spellEnd"/>
      <w:r>
        <w:rPr>
          <w:rFonts w:ascii="GHEA Grapalat" w:eastAsia="Arial Unicode MS" w:hAnsi="GHEA Grapalat" w:cs="Arial Unicode MS"/>
          <w:sz w:val="24"/>
          <w:szCs w:val="24"/>
          <w:lang w:val="hy-AM"/>
        </w:rPr>
        <w:t xml:space="preserve"> սույն որոշումն ուժի մեջ մտնելը սույն կարգի 5-րդ </w:t>
      </w:r>
      <w:proofErr w:type="spellStart"/>
      <w:r>
        <w:rPr>
          <w:rFonts w:ascii="GHEA Grapalat" w:eastAsia="Arial Unicode MS" w:hAnsi="GHEA Grapalat" w:cs="Arial Unicode MS"/>
          <w:sz w:val="24"/>
          <w:szCs w:val="24"/>
          <w:lang w:val="hy-AM"/>
        </w:rPr>
        <w:t>կետում</w:t>
      </w:r>
      <w:proofErr w:type="spellEnd"/>
      <w:r>
        <w:rPr>
          <w:rFonts w:ascii="GHEA Grapalat" w:eastAsia="Arial Unicode MS" w:hAnsi="GHEA Grapalat" w:cs="Arial Unicode MS"/>
          <w:sz w:val="24"/>
          <w:szCs w:val="24"/>
          <w:lang w:val="hy-AM"/>
        </w:rPr>
        <w:t xml:space="preserve"> նշված համապատասխան հանձնաժողովի կողմից իրա</w:t>
      </w:r>
      <w:r>
        <w:rPr>
          <w:rFonts w:ascii="GHEA Grapalat" w:eastAsia="Arial Unicode MS" w:hAnsi="GHEA Grapalat" w:cs="Arial Unicode MS"/>
          <w:sz w:val="24"/>
          <w:szCs w:val="24"/>
          <w:lang w:val="hy-AM"/>
        </w:rPr>
        <w:softHyphen/>
        <w:t>կա</w:t>
      </w:r>
      <w:r>
        <w:rPr>
          <w:rFonts w:ascii="GHEA Grapalat" w:eastAsia="Arial Unicode MS" w:hAnsi="GHEA Grapalat" w:cs="Arial Unicode MS"/>
          <w:sz w:val="24"/>
          <w:szCs w:val="24"/>
          <w:lang w:val="hy-AM"/>
        </w:rPr>
        <w:softHyphen/>
        <w:t>նաց</w:t>
      </w:r>
      <w:r>
        <w:rPr>
          <w:rFonts w:ascii="GHEA Grapalat" w:eastAsia="Arial Unicode MS" w:hAnsi="GHEA Grapalat" w:cs="Arial Unicode MS"/>
          <w:sz w:val="24"/>
          <w:szCs w:val="24"/>
          <w:lang w:val="hy-AM"/>
        </w:rPr>
        <w:softHyphen/>
        <w:t xml:space="preserve">ված </w:t>
      </w:r>
      <w:proofErr w:type="spellStart"/>
      <w:r>
        <w:rPr>
          <w:rFonts w:ascii="GHEA Grapalat" w:eastAsia="Arial Unicode MS" w:hAnsi="GHEA Grapalat" w:cs="Arial Unicode MS"/>
          <w:sz w:val="24"/>
          <w:szCs w:val="24"/>
          <w:lang w:val="hy-AM"/>
        </w:rPr>
        <w:t>վարչա</w:t>
      </w:r>
      <w:r>
        <w:rPr>
          <w:rFonts w:ascii="GHEA Grapalat" w:eastAsia="Arial Unicode MS" w:hAnsi="GHEA Grapalat" w:cs="Arial Unicode MS"/>
          <w:sz w:val="24"/>
          <w:szCs w:val="24"/>
          <w:lang w:val="hy-AM"/>
        </w:rPr>
        <w:softHyphen/>
        <w:t>րարության</w:t>
      </w:r>
      <w:proofErr w:type="spellEnd"/>
      <w:r>
        <w:rPr>
          <w:rFonts w:ascii="GHEA Grapalat" w:eastAsia="Arial Unicode MS" w:hAnsi="GHEA Grapalat" w:cs="Arial Unicode MS"/>
          <w:sz w:val="24"/>
          <w:szCs w:val="24"/>
          <w:lang w:val="hy-AM"/>
        </w:rPr>
        <w:t xml:space="preserve"> արդյուն</w:t>
      </w:r>
      <w:r>
        <w:rPr>
          <w:rFonts w:ascii="GHEA Grapalat" w:eastAsia="Arial Unicode MS" w:hAnsi="GHEA Grapalat" w:cs="Arial Unicode MS"/>
          <w:sz w:val="24"/>
          <w:szCs w:val="24"/>
          <w:lang w:val="hy-AM"/>
        </w:rPr>
        <w:softHyphen/>
        <w:t xml:space="preserve">քում Շահառուի և համապատասխան </w:t>
      </w:r>
      <w:r>
        <w:rPr>
          <w:rFonts w:ascii="GHEA Grapalat" w:eastAsia="Arial Unicode MS" w:hAnsi="GHEA Grapalat" w:cs="Arial Unicode MS"/>
          <w:color w:val="000000"/>
          <w:sz w:val="24"/>
          <w:szCs w:val="24"/>
          <w:shd w:val="clear" w:color="auto" w:fill="FFFFFF"/>
          <w:lang w:val="hy-AM"/>
        </w:rPr>
        <w:t>հանձնաժողովի նախա</w:t>
      </w:r>
      <w:r>
        <w:rPr>
          <w:rFonts w:ascii="GHEA Grapalat" w:eastAsia="Arial Unicode MS" w:hAnsi="GHEA Grapalat" w:cs="Arial Unicode MS"/>
          <w:color w:val="000000"/>
          <w:sz w:val="24"/>
          <w:szCs w:val="24"/>
          <w:shd w:val="clear" w:color="auto" w:fill="FFFFFF"/>
          <w:lang w:val="hy-AM"/>
        </w:rPr>
        <w:softHyphen/>
        <w:t>գա</w:t>
      </w:r>
      <w:r>
        <w:rPr>
          <w:rFonts w:ascii="GHEA Grapalat" w:eastAsia="Arial Unicode MS" w:hAnsi="GHEA Grapalat" w:cs="Arial Unicode MS"/>
          <w:color w:val="000000"/>
          <w:sz w:val="24"/>
          <w:szCs w:val="24"/>
          <w:shd w:val="clear" w:color="auto" w:fill="FFFFFF"/>
          <w:lang w:val="hy-AM"/>
        </w:rPr>
        <w:softHyphen/>
        <w:t xml:space="preserve">հի հետ կնքվել է բնակարանի գնման վկայագրի միջոցով անհատույց պետական ֆինանսական աջակցություն տրամադրելու մասին պայմանագիր  և  </w:t>
      </w:r>
      <w:r>
        <w:rPr>
          <w:rFonts w:ascii="GHEA Grapalat" w:eastAsia="Arial Unicode MS" w:hAnsi="GHEA Grapalat" w:cs="Arial Unicode MS"/>
          <w:sz w:val="24"/>
          <w:szCs w:val="24"/>
          <w:lang w:val="hy-AM"/>
        </w:rPr>
        <w:t xml:space="preserve">բնակարանի գնման վկայագիրը </w:t>
      </w:r>
      <w:proofErr w:type="spellStart"/>
      <w:r>
        <w:rPr>
          <w:rFonts w:ascii="GHEA Grapalat" w:eastAsia="Arial Unicode MS" w:hAnsi="GHEA Grapalat" w:cs="Arial Unicode MS"/>
          <w:sz w:val="24"/>
          <w:szCs w:val="24"/>
          <w:lang w:val="hy-AM"/>
        </w:rPr>
        <w:t>դեռևս</w:t>
      </w:r>
      <w:proofErr w:type="spellEnd"/>
      <w:r>
        <w:rPr>
          <w:rFonts w:ascii="GHEA Grapalat" w:eastAsia="Arial Unicode MS" w:hAnsi="GHEA Grapalat" w:cs="Arial Unicode MS"/>
          <w:sz w:val="24"/>
          <w:szCs w:val="24"/>
          <w:lang w:val="hy-AM"/>
        </w:rPr>
        <w:t xml:space="preserve"> սահ</w:t>
      </w:r>
      <w:r>
        <w:rPr>
          <w:rFonts w:ascii="GHEA Grapalat" w:eastAsia="Arial Unicode MS" w:hAnsi="GHEA Grapalat" w:cs="Arial Unicode MS"/>
          <w:sz w:val="24"/>
          <w:szCs w:val="24"/>
          <w:lang w:val="hy-AM"/>
        </w:rPr>
        <w:softHyphen/>
        <w:t>ման</w:t>
      </w:r>
      <w:r>
        <w:rPr>
          <w:rFonts w:ascii="GHEA Grapalat" w:eastAsia="Arial Unicode MS" w:hAnsi="GHEA Grapalat" w:cs="Arial Unicode MS"/>
          <w:sz w:val="24"/>
          <w:szCs w:val="24"/>
          <w:lang w:val="hy-AM"/>
        </w:rPr>
        <w:softHyphen/>
        <w:t>ված կարգով մարված չէ:</w:t>
      </w:r>
    </w:p>
    <w:p w14:paraId="0FD1E8E4"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6. Շահառուն սույն ծրագրից կարող է օգտվել մեկ անգամ (մեկ հիփոթեքային վարկի շրջանակնե</w:t>
      </w:r>
      <w:r>
        <w:rPr>
          <w:rFonts w:ascii="GHEA Grapalat" w:eastAsia="Arial Unicode MS" w:hAnsi="GHEA Grapalat" w:cs="Arial Unicode MS"/>
          <w:sz w:val="24"/>
          <w:szCs w:val="24"/>
          <w:lang w:val="hy-AM"/>
        </w:rPr>
        <w:softHyphen/>
        <w:t>րում)։</w:t>
      </w:r>
    </w:p>
    <w:p w14:paraId="02E02569"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7. Ծրագրի առաջին փուլը կմեկնարկի 2027 թվականի հունվարի 1-ից։</w:t>
      </w:r>
    </w:p>
    <w:p w14:paraId="6C07D18F" w14:textId="77777777" w:rsidR="00CF550A" w:rsidRDefault="00CF550A" w:rsidP="00CF550A">
      <w:pPr>
        <w:spacing w:after="0" w:line="360" w:lineRule="auto"/>
        <w:ind w:firstLine="720"/>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8. Ծրագրի հիմնական պայմաններն են՝</w:t>
      </w:r>
    </w:p>
    <w:p w14:paraId="02FF3F6F"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 xml:space="preserve">1) ձեռք բերվող </w:t>
      </w:r>
      <w:proofErr w:type="spellStart"/>
      <w:r w:rsidRPr="00416F3A">
        <w:rPr>
          <w:rFonts w:ascii="GHEA Grapalat" w:eastAsia="Arial Unicode MS" w:hAnsi="GHEA Grapalat" w:cs="Arial Unicode MS"/>
          <w:sz w:val="24"/>
          <w:szCs w:val="24"/>
          <w:lang w:val="hy-AM"/>
        </w:rPr>
        <w:t>բնակա</w:t>
      </w:r>
      <w:proofErr w:type="spellEnd"/>
      <w:r w:rsidRPr="00416F3A">
        <w:rPr>
          <w:rFonts w:ascii="GHEA Grapalat" w:eastAsia="Arial Unicode MS" w:hAnsi="GHEA Grapalat" w:cs="Arial Unicode MS"/>
          <w:sz w:val="24"/>
          <w:szCs w:val="24"/>
          <w:lang w:val="af-ZA"/>
        </w:rPr>
        <w:softHyphen/>
      </w:r>
      <w:proofErr w:type="spellStart"/>
      <w:r w:rsidRPr="00416F3A">
        <w:rPr>
          <w:rFonts w:ascii="GHEA Grapalat" w:eastAsia="Arial Unicode MS" w:hAnsi="GHEA Grapalat" w:cs="Arial Unicode MS"/>
          <w:sz w:val="24"/>
          <w:szCs w:val="24"/>
          <w:lang w:val="hy-AM"/>
        </w:rPr>
        <w:t>րա</w:t>
      </w:r>
      <w:proofErr w:type="spellEnd"/>
      <w:r w:rsidRPr="00416F3A">
        <w:rPr>
          <w:rFonts w:ascii="GHEA Grapalat" w:eastAsia="Arial Unicode MS" w:hAnsi="GHEA Grapalat" w:cs="Arial Unicode MS"/>
          <w:sz w:val="24"/>
          <w:szCs w:val="24"/>
          <w:lang w:val="af-ZA"/>
        </w:rPr>
        <w:softHyphen/>
      </w:r>
      <w:proofErr w:type="spellStart"/>
      <w:r w:rsidRPr="00416F3A">
        <w:rPr>
          <w:rFonts w:ascii="GHEA Grapalat" w:eastAsia="Arial Unicode MS" w:hAnsi="GHEA Grapalat" w:cs="Arial Unicode MS"/>
          <w:sz w:val="24"/>
          <w:szCs w:val="24"/>
          <w:lang w:val="hy-AM"/>
        </w:rPr>
        <w:t>նի</w:t>
      </w:r>
      <w:proofErr w:type="spellEnd"/>
      <w:r w:rsidRPr="00416F3A">
        <w:rPr>
          <w:rFonts w:ascii="GHEA Grapalat" w:eastAsia="Arial Unicode MS" w:hAnsi="GHEA Grapalat" w:cs="Arial Unicode MS"/>
          <w:sz w:val="24"/>
          <w:szCs w:val="24"/>
          <w:lang w:val="hy-AM"/>
        </w:rPr>
        <w:t xml:space="preserve"> կամ անհատական բնակելի տան կամ</w:t>
      </w:r>
      <w:r w:rsidRPr="00416F3A">
        <w:rPr>
          <w:rFonts w:ascii="GHEA Grapalat" w:eastAsia="Arial Unicode MS" w:hAnsi="GHEA Grapalat" w:cs="Arial Unicode MS"/>
          <w:sz w:val="24"/>
          <w:szCs w:val="24"/>
          <w:lang w:val="af-ZA"/>
        </w:rPr>
        <w:t xml:space="preserve"> </w:t>
      </w:r>
      <w:r w:rsidRPr="00416F3A">
        <w:rPr>
          <w:rFonts w:ascii="GHEA Grapalat" w:eastAsia="Arial Unicode MS" w:hAnsi="GHEA Grapalat" w:cs="Arial Unicode MS"/>
          <w:sz w:val="24"/>
          <w:szCs w:val="24"/>
          <w:lang w:val="hy-AM"/>
        </w:rPr>
        <w:t>կառուցվող շենքից բնակարանի</w:t>
      </w:r>
      <w:r w:rsidRPr="00416F3A">
        <w:rPr>
          <w:rFonts w:ascii="GHEA Grapalat" w:eastAsia="Arial Unicode MS" w:hAnsi="GHEA Grapalat" w:cs="Arial Unicode MS"/>
          <w:sz w:val="24"/>
          <w:szCs w:val="24"/>
          <w:lang w:val="af-ZA"/>
        </w:rPr>
        <w:t xml:space="preserve"> </w:t>
      </w:r>
      <w:proofErr w:type="spellStart"/>
      <w:r w:rsidRPr="00416F3A">
        <w:rPr>
          <w:rFonts w:ascii="GHEA Grapalat" w:eastAsia="Arial Unicode MS" w:hAnsi="GHEA Grapalat" w:cs="Arial Unicode MS"/>
          <w:sz w:val="24"/>
          <w:szCs w:val="24"/>
          <w:lang w:val="af-ZA"/>
        </w:rPr>
        <w:t>կամ</w:t>
      </w:r>
      <w:proofErr w:type="spellEnd"/>
      <w:r w:rsidRPr="00416F3A">
        <w:rPr>
          <w:rFonts w:ascii="GHEA Grapalat" w:eastAsia="Arial Unicode MS" w:hAnsi="GHEA Grapalat" w:cs="Arial Unicode MS"/>
          <w:sz w:val="24"/>
          <w:szCs w:val="24"/>
          <w:lang w:val="af-ZA"/>
        </w:rPr>
        <w:t xml:space="preserve"> </w:t>
      </w:r>
      <w:r w:rsidRPr="00416F3A">
        <w:rPr>
          <w:rFonts w:ascii="GHEA Grapalat" w:eastAsia="Arial Unicode MS" w:hAnsi="GHEA Grapalat" w:cs="Arial Unicode MS"/>
          <w:sz w:val="24"/>
          <w:szCs w:val="24"/>
          <w:lang w:val="hy-AM"/>
        </w:rPr>
        <w:t xml:space="preserve">կառուցվող բնակելի տան գնման իրավունքի </w:t>
      </w:r>
      <w:r>
        <w:rPr>
          <w:rFonts w:ascii="GHEA Grapalat" w:eastAsia="Arial Unicode MS" w:hAnsi="GHEA Grapalat" w:cs="Arial Unicode MS"/>
          <w:sz w:val="24"/>
          <w:szCs w:val="24"/>
          <w:lang w:val="hy-AM"/>
        </w:rPr>
        <w:t xml:space="preserve">նկատմամբ սեփականության </w:t>
      </w:r>
      <w:r>
        <w:rPr>
          <w:rFonts w:ascii="GHEA Grapalat" w:eastAsia="Arial Unicode MS" w:hAnsi="GHEA Grapalat" w:cs="Arial Unicode MS"/>
          <w:sz w:val="24"/>
          <w:szCs w:val="24"/>
          <w:lang w:val="hy-AM"/>
        </w:rPr>
        <w:lastRenderedPageBreak/>
        <w:t xml:space="preserve">իրավունքը գրանցվում է շահառու ընտանիքի բոլոր անդամների անվամբ՝ </w:t>
      </w:r>
      <w:r w:rsidRPr="004A465B">
        <w:rPr>
          <w:rFonts w:ascii="GHEA Grapalat" w:eastAsia="Arial Unicode MS" w:hAnsi="GHEA Grapalat" w:cs="Arial Unicode MS"/>
          <w:sz w:val="24"/>
          <w:szCs w:val="24"/>
          <w:lang w:val="hy-AM"/>
        </w:rPr>
        <w:t xml:space="preserve">օրենսդրությամբ </w:t>
      </w:r>
      <w:r>
        <w:rPr>
          <w:rFonts w:ascii="GHEA Grapalat" w:eastAsia="Arial Unicode MS" w:hAnsi="GHEA Grapalat" w:cs="Arial Unicode MS"/>
          <w:sz w:val="24"/>
          <w:szCs w:val="24"/>
          <w:lang w:val="hy-AM"/>
        </w:rPr>
        <w:t>սահմանված կարգով.</w:t>
      </w:r>
    </w:p>
    <w:p w14:paraId="15313FB2"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 xml:space="preserve">2) կանխավճարի չափը կազմում է </w:t>
      </w:r>
      <w:r>
        <w:rPr>
          <w:rFonts w:ascii="GHEA Grapalat" w:hAnsi="GHEA Grapalat"/>
          <w:sz w:val="24"/>
          <w:szCs w:val="24"/>
          <w:lang w:val="hy-AM"/>
        </w:rPr>
        <w:t xml:space="preserve">հիփոթեքային </w:t>
      </w:r>
      <w:proofErr w:type="spellStart"/>
      <w:r>
        <w:rPr>
          <w:rFonts w:ascii="GHEA Grapalat" w:hAnsi="GHEA Grapalat"/>
          <w:sz w:val="24"/>
          <w:szCs w:val="24"/>
          <w:lang w:val="hy-AM"/>
        </w:rPr>
        <w:t>վարկավորմամբ</w:t>
      </w:r>
      <w:proofErr w:type="spellEnd"/>
      <w:r>
        <w:rPr>
          <w:rFonts w:ascii="GHEA Grapalat" w:hAnsi="GHEA Grapalat"/>
          <w:sz w:val="24"/>
          <w:szCs w:val="24"/>
          <w:lang w:val="hy-AM"/>
        </w:rPr>
        <w:t xml:space="preserve"> բնակելի տարածության ձեռքբերման պայմանագրում նշված</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սակայն ոչ ավելի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քան բնակարանի գնման վկայագրում նշված գումարի</w:t>
      </w:r>
      <w:r>
        <w:rPr>
          <w:rFonts w:ascii="GHEA Grapalat" w:hAnsi="GHEA Grapalat"/>
          <w:color w:val="000000"/>
          <w:sz w:val="24"/>
          <w:szCs w:val="24"/>
          <w:shd w:val="clear" w:color="auto" w:fill="FFFFFF"/>
          <w:lang w:val="af-ZA"/>
        </w:rPr>
        <w:t xml:space="preserve"> 10 </w:t>
      </w:r>
      <w:proofErr w:type="spellStart"/>
      <w:r>
        <w:rPr>
          <w:rFonts w:ascii="GHEA Grapalat" w:hAnsi="GHEA Grapalat"/>
          <w:color w:val="000000"/>
          <w:sz w:val="24"/>
          <w:szCs w:val="24"/>
          <w:shd w:val="clear" w:color="auto" w:fill="FFFFFF"/>
          <w:lang w:val="af-ZA"/>
        </w:rPr>
        <w:t>տոկոսը</w:t>
      </w:r>
      <w:proofErr w:type="spellEnd"/>
      <w:r>
        <w:rPr>
          <w:rFonts w:ascii="GHEA Grapalat" w:eastAsia="Arial Unicode MS" w:hAnsi="GHEA Grapalat" w:cs="Arial Unicode MS"/>
          <w:sz w:val="24"/>
          <w:szCs w:val="24"/>
          <w:lang w:val="hy-AM"/>
        </w:rPr>
        <w:t>.</w:t>
      </w:r>
    </w:p>
    <w:p w14:paraId="1D655640"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3) հիփոթեքային վարկը տրամադրվում է ծրագրի շրջանակներում գործընկեր ֆինան</w:t>
      </w:r>
      <w:r>
        <w:rPr>
          <w:rFonts w:ascii="GHEA Grapalat" w:eastAsia="Arial Unicode MS" w:hAnsi="GHEA Grapalat" w:cs="Arial Unicode MS"/>
          <w:sz w:val="24"/>
          <w:szCs w:val="24"/>
          <w:lang w:val="hy-AM"/>
        </w:rPr>
        <w:softHyphen/>
        <w:t>սա</w:t>
      </w:r>
      <w:r>
        <w:rPr>
          <w:rFonts w:ascii="GHEA Grapalat" w:eastAsia="Arial Unicode MS" w:hAnsi="GHEA Grapalat" w:cs="Arial Unicode MS"/>
          <w:sz w:val="24"/>
          <w:szCs w:val="24"/>
          <w:lang w:val="hy-AM"/>
        </w:rPr>
        <w:softHyphen/>
        <w:t>կան կազմակերպության կողմից.</w:t>
      </w:r>
    </w:p>
    <w:p w14:paraId="53AAA3C6"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4) հիփոթեքային վարկի նվազագույն ժամկետը 120 ամիս է.</w:t>
      </w:r>
    </w:p>
    <w:p w14:paraId="5459CA8E" w14:textId="77777777" w:rsidR="00CF550A" w:rsidRPr="007F3659" w:rsidRDefault="00CF550A" w:rsidP="00CF550A">
      <w:pPr>
        <w:spacing w:after="0" w:line="360" w:lineRule="auto"/>
        <w:ind w:firstLine="720"/>
        <w:jc w:val="both"/>
        <w:rPr>
          <w:rFonts w:ascii="GHEA Grapalat" w:eastAsia="Arial Unicode MS" w:hAnsi="GHEA Grapalat" w:cs="Arial Unicode MS"/>
          <w:sz w:val="24"/>
          <w:szCs w:val="24"/>
          <w:lang w:val="hy-AM"/>
        </w:rPr>
      </w:pPr>
      <w:r w:rsidRPr="00AD6031">
        <w:rPr>
          <w:rFonts w:ascii="GHEA Grapalat" w:eastAsia="Arial Unicode MS" w:hAnsi="GHEA Grapalat" w:cs="Arial Unicode MS"/>
          <w:sz w:val="24"/>
          <w:szCs w:val="24"/>
          <w:lang w:val="hy-AM"/>
        </w:rPr>
        <w:t>5</w:t>
      </w:r>
      <w:r w:rsidRPr="007F3659">
        <w:rPr>
          <w:rFonts w:ascii="GHEA Grapalat" w:eastAsia="Arial Unicode MS" w:hAnsi="GHEA Grapalat" w:cs="Arial Unicode MS"/>
          <w:sz w:val="24"/>
          <w:szCs w:val="24"/>
          <w:lang w:val="hy-AM"/>
        </w:rPr>
        <w:t xml:space="preserve">) կառուցվող շենքում բնակարանի </w:t>
      </w:r>
      <w:r w:rsidRPr="001F2EFE">
        <w:rPr>
          <w:rFonts w:ascii="GHEA Grapalat" w:eastAsia="Arial Unicode MS" w:hAnsi="GHEA Grapalat" w:cs="Arial Unicode MS"/>
          <w:sz w:val="24"/>
          <w:szCs w:val="24"/>
          <w:lang w:val="hy-AM"/>
        </w:rPr>
        <w:t xml:space="preserve">կամ կառուցվող անհատական բնակելի տան </w:t>
      </w:r>
      <w:r w:rsidRPr="007F3659">
        <w:rPr>
          <w:rFonts w:ascii="GHEA Grapalat" w:eastAsia="Arial Unicode MS" w:hAnsi="GHEA Grapalat" w:cs="Arial Unicode MS"/>
          <w:sz w:val="24"/>
          <w:szCs w:val="24"/>
          <w:lang w:val="hy-AM"/>
        </w:rPr>
        <w:t>ձեռքբերման վարկն ապահովված է՝</w:t>
      </w:r>
    </w:p>
    <w:p w14:paraId="13BC8B72" w14:textId="77777777" w:rsidR="00CF550A" w:rsidRPr="00711A72" w:rsidRDefault="00CF550A" w:rsidP="00CF550A">
      <w:pPr>
        <w:spacing w:after="0" w:line="360" w:lineRule="auto"/>
        <w:ind w:firstLine="720"/>
        <w:jc w:val="both"/>
        <w:rPr>
          <w:rFonts w:ascii="GHEA Grapalat" w:eastAsia="Arial Unicode MS" w:hAnsi="GHEA Grapalat" w:cs="Arial Unicode MS"/>
          <w:sz w:val="24"/>
          <w:szCs w:val="24"/>
          <w:lang w:val="hy-AM"/>
        </w:rPr>
      </w:pPr>
      <w:r w:rsidRPr="007F3659">
        <w:rPr>
          <w:rFonts w:ascii="GHEA Grapalat" w:eastAsia="Arial Unicode MS" w:hAnsi="GHEA Grapalat" w:cs="Arial Unicode MS"/>
          <w:sz w:val="24"/>
          <w:szCs w:val="24"/>
          <w:lang w:val="hy-AM"/>
        </w:rPr>
        <w:t xml:space="preserve">ա. </w:t>
      </w:r>
      <w:proofErr w:type="spellStart"/>
      <w:r w:rsidRPr="007F3659">
        <w:rPr>
          <w:rFonts w:ascii="GHEA Grapalat" w:eastAsia="Arial Unicode MS" w:hAnsi="GHEA Grapalat" w:cs="Arial Unicode MS"/>
          <w:sz w:val="24"/>
          <w:szCs w:val="24"/>
          <w:lang w:val="hy-AM"/>
        </w:rPr>
        <w:t>կառուցապատողի</w:t>
      </w:r>
      <w:proofErr w:type="spellEnd"/>
      <w:r w:rsidRPr="007F3659">
        <w:rPr>
          <w:rFonts w:ascii="GHEA Grapalat" w:eastAsia="Arial Unicode MS" w:hAnsi="GHEA Grapalat" w:cs="Arial Unicode MS"/>
          <w:sz w:val="24"/>
          <w:szCs w:val="24"/>
          <w:lang w:val="hy-AM"/>
        </w:rPr>
        <w:t xml:space="preserve"> հատուկ հաշվին գործընկեր ֆինանսական կազմակերպության կող</w:t>
      </w:r>
      <w:r w:rsidRPr="007F3659">
        <w:rPr>
          <w:rFonts w:ascii="GHEA Grapalat" w:eastAsia="Arial Unicode MS" w:hAnsi="GHEA Grapalat" w:cs="Arial Unicode MS"/>
          <w:sz w:val="24"/>
          <w:szCs w:val="24"/>
          <w:lang w:val="hy-AM"/>
        </w:rPr>
        <w:softHyphen/>
        <w:t>մից փո</w:t>
      </w:r>
      <w:r w:rsidRPr="007F3659">
        <w:rPr>
          <w:rFonts w:ascii="GHEA Grapalat" w:eastAsia="Arial Unicode MS" w:hAnsi="GHEA Grapalat" w:cs="Arial Unicode MS"/>
          <w:sz w:val="24"/>
          <w:szCs w:val="24"/>
          <w:lang w:val="hy-AM"/>
        </w:rPr>
        <w:softHyphen/>
        <w:t>խանցված դրամական միջոցների և անշարժ գույքի ձեռքբերման իրավունքի գրա</w:t>
      </w:r>
      <w:r w:rsidRPr="007F3659">
        <w:rPr>
          <w:rFonts w:ascii="GHEA Grapalat" w:eastAsia="Arial Unicode MS" w:hAnsi="GHEA Grapalat" w:cs="Arial Unicode MS"/>
          <w:sz w:val="24"/>
          <w:szCs w:val="24"/>
          <w:lang w:val="hy-AM"/>
        </w:rPr>
        <w:softHyphen/>
        <w:t xml:space="preserve">վով՝ </w:t>
      </w:r>
      <w:proofErr w:type="spellStart"/>
      <w:r w:rsidRPr="007F3659">
        <w:rPr>
          <w:rFonts w:ascii="GHEA Grapalat" w:eastAsia="Arial Unicode MS" w:hAnsi="GHEA Grapalat" w:cs="Arial Unicode MS"/>
          <w:sz w:val="24"/>
          <w:szCs w:val="24"/>
          <w:lang w:val="hy-AM"/>
        </w:rPr>
        <w:t>մինչև</w:t>
      </w:r>
      <w:proofErr w:type="spellEnd"/>
      <w:r w:rsidRPr="007F3659">
        <w:rPr>
          <w:rFonts w:ascii="GHEA Grapalat" w:eastAsia="Arial Unicode MS" w:hAnsi="GHEA Grapalat" w:cs="Arial Unicode MS"/>
          <w:sz w:val="24"/>
          <w:szCs w:val="24"/>
          <w:lang w:val="hy-AM"/>
        </w:rPr>
        <w:t xml:space="preserve"> կա</w:t>
      </w:r>
      <w:r w:rsidRPr="007F3659">
        <w:rPr>
          <w:rFonts w:ascii="GHEA Grapalat" w:eastAsia="Arial Unicode MS" w:hAnsi="GHEA Grapalat" w:cs="Arial Unicode MS"/>
          <w:sz w:val="24"/>
          <w:szCs w:val="24"/>
          <w:lang w:val="hy-AM"/>
        </w:rPr>
        <w:softHyphen/>
        <w:t xml:space="preserve">ռուցվող շենքում ձեռք բերվող անշարժ գույքի </w:t>
      </w:r>
      <w:r w:rsidRPr="001F2EFE">
        <w:rPr>
          <w:rFonts w:ascii="GHEA Grapalat" w:eastAsia="Arial Unicode MS" w:hAnsi="GHEA Grapalat" w:cs="Arial Unicode MS"/>
          <w:sz w:val="24"/>
          <w:szCs w:val="24"/>
          <w:lang w:val="hy-AM"/>
        </w:rPr>
        <w:t xml:space="preserve">կամ </w:t>
      </w:r>
      <w:bookmarkStart w:id="0" w:name="_Hlk228369096"/>
      <w:r w:rsidRPr="001F2EFE">
        <w:rPr>
          <w:rFonts w:ascii="GHEA Grapalat" w:eastAsia="Arial Unicode MS" w:hAnsi="GHEA Grapalat" w:cs="Arial Unicode MS"/>
          <w:sz w:val="24"/>
          <w:szCs w:val="24"/>
          <w:lang w:val="hy-AM"/>
        </w:rPr>
        <w:t xml:space="preserve">կառուցվող անհատական բնակելի տան </w:t>
      </w:r>
      <w:bookmarkEnd w:id="0"/>
      <w:r w:rsidRPr="007F3659">
        <w:rPr>
          <w:rFonts w:ascii="GHEA Grapalat" w:eastAsia="Arial Unicode MS" w:hAnsi="GHEA Grapalat" w:cs="Arial Unicode MS"/>
          <w:sz w:val="24"/>
          <w:szCs w:val="24"/>
          <w:lang w:val="hy-AM"/>
        </w:rPr>
        <w:t xml:space="preserve">նկատմամբ </w:t>
      </w:r>
      <w:r w:rsidRPr="007F5D63">
        <w:rPr>
          <w:rFonts w:ascii="GHEA Grapalat" w:eastAsia="Arial Unicode MS" w:hAnsi="GHEA Grapalat" w:cs="Arial Unicode MS"/>
          <w:sz w:val="24"/>
          <w:szCs w:val="24"/>
          <w:lang w:val="hy-AM"/>
        </w:rPr>
        <w:t xml:space="preserve">շահառու ընտանիքի </w:t>
      </w:r>
      <w:r w:rsidRPr="007F3659">
        <w:rPr>
          <w:rFonts w:ascii="GHEA Grapalat" w:eastAsia="Arial Unicode MS" w:hAnsi="GHEA Grapalat" w:cs="Arial Unicode MS"/>
          <w:sz w:val="24"/>
          <w:szCs w:val="24"/>
          <w:lang w:val="hy-AM"/>
        </w:rPr>
        <w:t>սեփակա</w:t>
      </w:r>
      <w:r w:rsidRPr="007F3659">
        <w:rPr>
          <w:rFonts w:ascii="GHEA Grapalat" w:eastAsia="Arial Unicode MS" w:hAnsi="GHEA Grapalat" w:cs="Arial Unicode MS"/>
          <w:sz w:val="24"/>
          <w:szCs w:val="24"/>
          <w:lang w:val="hy-AM"/>
        </w:rPr>
        <w:softHyphen/>
        <w:t>նու</w:t>
      </w:r>
      <w:r w:rsidRPr="007F3659">
        <w:rPr>
          <w:rFonts w:ascii="GHEA Grapalat" w:eastAsia="Arial Unicode MS" w:hAnsi="GHEA Grapalat" w:cs="Arial Unicode MS"/>
          <w:sz w:val="24"/>
          <w:szCs w:val="24"/>
          <w:lang w:val="hy-AM"/>
        </w:rPr>
        <w:softHyphen/>
        <w:t>թյան իրա</w:t>
      </w:r>
      <w:r w:rsidRPr="007F3659">
        <w:rPr>
          <w:rFonts w:ascii="GHEA Grapalat" w:eastAsia="Arial Unicode MS" w:hAnsi="GHEA Grapalat" w:cs="Arial Unicode MS"/>
          <w:sz w:val="24"/>
          <w:szCs w:val="24"/>
          <w:lang w:val="hy-AM"/>
        </w:rPr>
        <w:softHyphen/>
        <w:t>վունքի գրան</w:t>
      </w:r>
      <w:r w:rsidRPr="007F3659">
        <w:rPr>
          <w:rFonts w:ascii="GHEA Grapalat" w:eastAsia="Arial Unicode MS" w:hAnsi="GHEA Grapalat" w:cs="Arial Unicode MS"/>
          <w:sz w:val="24"/>
          <w:szCs w:val="24"/>
          <w:lang w:val="hy-AM"/>
        </w:rPr>
        <w:softHyphen/>
        <w:t xml:space="preserve">ցումը, </w:t>
      </w:r>
      <w:r w:rsidRPr="00711A72">
        <w:rPr>
          <w:rFonts w:ascii="GHEA Grapalat" w:eastAsia="Arial Unicode MS" w:hAnsi="GHEA Grapalat" w:cs="Arial Unicode MS"/>
          <w:sz w:val="24"/>
          <w:szCs w:val="24"/>
          <w:lang w:val="hy-AM"/>
        </w:rPr>
        <w:t>որից հետո գրավ է հանդիսանում անշարժ գույքը,</w:t>
      </w:r>
    </w:p>
    <w:p w14:paraId="433E506F" w14:textId="77777777" w:rsidR="00CF550A" w:rsidRPr="007F3659" w:rsidRDefault="00CF550A" w:rsidP="00CF550A">
      <w:pPr>
        <w:spacing w:after="0" w:line="360" w:lineRule="auto"/>
        <w:ind w:firstLine="720"/>
        <w:jc w:val="both"/>
        <w:rPr>
          <w:rFonts w:ascii="GHEA Grapalat" w:eastAsia="Arial Unicode MS" w:hAnsi="GHEA Grapalat" w:cs="Arial Unicode MS"/>
          <w:sz w:val="24"/>
          <w:szCs w:val="24"/>
          <w:lang w:val="hy-AM"/>
        </w:rPr>
      </w:pPr>
      <w:r w:rsidRPr="007F3659">
        <w:rPr>
          <w:rFonts w:ascii="GHEA Grapalat" w:eastAsia="Arial Unicode MS" w:hAnsi="GHEA Grapalat" w:cs="Arial Unicode MS"/>
          <w:sz w:val="24"/>
          <w:szCs w:val="24"/>
          <w:lang w:val="hy-AM"/>
        </w:rPr>
        <w:t>բ. կառուցվող շենքում բնակելի անշարժ գույքի (</w:t>
      </w:r>
      <w:proofErr w:type="spellStart"/>
      <w:r w:rsidRPr="007F3659">
        <w:rPr>
          <w:rFonts w:ascii="GHEA Grapalat" w:eastAsia="Arial Unicode MS" w:hAnsi="GHEA Grapalat" w:cs="Arial Unicode MS"/>
          <w:sz w:val="24"/>
          <w:szCs w:val="24"/>
          <w:lang w:val="hy-AM"/>
        </w:rPr>
        <w:t>բազմաբնակարան</w:t>
      </w:r>
      <w:proofErr w:type="spellEnd"/>
      <w:r w:rsidRPr="007F3659">
        <w:rPr>
          <w:rFonts w:ascii="GHEA Grapalat" w:eastAsia="Arial Unicode MS" w:hAnsi="GHEA Grapalat" w:cs="Arial Unicode MS"/>
          <w:sz w:val="24"/>
          <w:szCs w:val="24"/>
          <w:lang w:val="hy-AM"/>
        </w:rPr>
        <w:t xml:space="preserve"> շենքում բնակա</w:t>
      </w:r>
      <w:r w:rsidRPr="007F3659">
        <w:rPr>
          <w:rFonts w:ascii="GHEA Grapalat" w:eastAsia="Arial Unicode MS" w:hAnsi="GHEA Grapalat" w:cs="Arial Unicode MS"/>
          <w:sz w:val="24"/>
          <w:szCs w:val="24"/>
          <w:lang w:val="hy-AM"/>
        </w:rPr>
        <w:softHyphen/>
        <w:t>րա</w:t>
      </w:r>
      <w:r w:rsidRPr="007F3659">
        <w:rPr>
          <w:rFonts w:ascii="GHEA Grapalat" w:eastAsia="Arial Unicode MS" w:hAnsi="GHEA Grapalat" w:cs="Arial Unicode MS"/>
          <w:sz w:val="24"/>
          <w:szCs w:val="24"/>
          <w:lang w:val="hy-AM"/>
        </w:rPr>
        <w:softHyphen/>
        <w:t xml:space="preserve">նի) </w:t>
      </w:r>
      <w:r w:rsidRPr="00E86A14">
        <w:rPr>
          <w:rFonts w:ascii="GHEA Grapalat" w:eastAsia="Arial Unicode MS" w:hAnsi="GHEA Grapalat" w:cs="Arial Unicode MS"/>
          <w:sz w:val="24"/>
          <w:szCs w:val="24"/>
          <w:lang w:val="hy-AM"/>
        </w:rPr>
        <w:t xml:space="preserve">կամ </w:t>
      </w:r>
      <w:r w:rsidRPr="001F2EFE">
        <w:rPr>
          <w:rFonts w:ascii="GHEA Grapalat" w:eastAsia="Arial Unicode MS" w:hAnsi="GHEA Grapalat" w:cs="Arial Unicode MS"/>
          <w:sz w:val="24"/>
          <w:szCs w:val="24"/>
          <w:lang w:val="hy-AM"/>
        </w:rPr>
        <w:t xml:space="preserve">կառուցվող անհատական բնակելի տան </w:t>
      </w:r>
      <w:r w:rsidRPr="007F3659">
        <w:rPr>
          <w:rFonts w:ascii="GHEA Grapalat" w:eastAsia="Arial Unicode MS" w:hAnsi="GHEA Grapalat" w:cs="Arial Unicode MS"/>
          <w:sz w:val="24"/>
          <w:szCs w:val="24"/>
          <w:lang w:val="hy-AM"/>
        </w:rPr>
        <w:t xml:space="preserve">ձեռքբերման իրավունքի գրավով և </w:t>
      </w:r>
      <w:proofErr w:type="spellStart"/>
      <w:r w:rsidRPr="007F3659">
        <w:rPr>
          <w:rFonts w:ascii="GHEA Grapalat" w:eastAsia="Arial Unicode MS" w:hAnsi="GHEA Grapalat" w:cs="Arial Unicode MS"/>
          <w:sz w:val="24"/>
          <w:szCs w:val="24"/>
          <w:lang w:val="hy-AM"/>
        </w:rPr>
        <w:t>կառուցապատողի</w:t>
      </w:r>
      <w:proofErr w:type="spellEnd"/>
      <w:r w:rsidRPr="007F3659">
        <w:rPr>
          <w:rFonts w:ascii="GHEA Grapalat" w:eastAsia="Arial Unicode MS" w:hAnsi="GHEA Grapalat" w:cs="Arial Unicode MS"/>
          <w:sz w:val="24"/>
          <w:szCs w:val="24"/>
          <w:lang w:val="hy-AM"/>
        </w:rPr>
        <w:t xml:space="preserve"> հատուկ հաշվին փոխանցված վար</w:t>
      </w:r>
      <w:r w:rsidRPr="007F3659">
        <w:rPr>
          <w:rFonts w:ascii="GHEA Grapalat" w:eastAsia="Arial Unicode MS" w:hAnsi="GHEA Grapalat" w:cs="Arial Unicode MS"/>
          <w:sz w:val="24"/>
          <w:szCs w:val="24"/>
          <w:lang w:val="hy-AM"/>
        </w:rPr>
        <w:softHyphen/>
        <w:t>կա</w:t>
      </w:r>
      <w:r w:rsidRPr="007F3659">
        <w:rPr>
          <w:rFonts w:ascii="GHEA Grapalat" w:eastAsia="Arial Unicode MS" w:hAnsi="GHEA Grapalat" w:cs="Arial Unicode MS"/>
          <w:sz w:val="24"/>
          <w:szCs w:val="24"/>
          <w:lang w:val="hy-AM"/>
        </w:rPr>
        <w:softHyphen/>
        <w:t>յին միջոցների գրավով վարկավոր</w:t>
      </w:r>
      <w:r w:rsidRPr="00817A70">
        <w:rPr>
          <w:rFonts w:ascii="GHEA Grapalat" w:eastAsia="Arial Unicode MS" w:hAnsi="GHEA Grapalat" w:cs="Arial Unicode MS"/>
          <w:sz w:val="24"/>
          <w:szCs w:val="24"/>
          <w:lang w:val="hy-AM"/>
        </w:rPr>
        <w:t>-</w:t>
      </w:r>
      <w:r w:rsidRPr="007F3659">
        <w:rPr>
          <w:rFonts w:ascii="GHEA Grapalat" w:eastAsia="Arial Unicode MS" w:hAnsi="GHEA Grapalat" w:cs="Arial Unicode MS"/>
          <w:sz w:val="24"/>
          <w:szCs w:val="24"/>
          <w:lang w:val="hy-AM"/>
        </w:rPr>
        <w:t>ման գումարի առնվազն 100%-ի չափով։</w:t>
      </w:r>
    </w:p>
    <w:p w14:paraId="48A078C2"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 xml:space="preserve">Ընդ որում՝ </w:t>
      </w:r>
      <w:proofErr w:type="spellStart"/>
      <w:r>
        <w:rPr>
          <w:rFonts w:ascii="GHEA Grapalat" w:eastAsia="Arial Unicode MS" w:hAnsi="GHEA Grapalat" w:cs="Arial Unicode MS"/>
          <w:sz w:val="24"/>
          <w:szCs w:val="24"/>
          <w:lang w:val="hy-AM"/>
        </w:rPr>
        <w:t>մինչև</w:t>
      </w:r>
      <w:proofErr w:type="spellEnd"/>
      <w:r>
        <w:rPr>
          <w:rFonts w:ascii="GHEA Grapalat" w:eastAsia="Arial Unicode MS" w:hAnsi="GHEA Grapalat" w:cs="Arial Unicode MS"/>
          <w:sz w:val="24"/>
          <w:szCs w:val="24"/>
          <w:lang w:val="hy-AM"/>
        </w:rPr>
        <w:t xml:space="preserve"> կառուցվող </w:t>
      </w:r>
      <w:proofErr w:type="spellStart"/>
      <w:r>
        <w:rPr>
          <w:rFonts w:ascii="GHEA Grapalat" w:eastAsia="Arial Unicode MS" w:hAnsi="GHEA Grapalat" w:cs="Arial Unicode MS"/>
          <w:sz w:val="24"/>
          <w:szCs w:val="24"/>
          <w:lang w:val="hy-AM"/>
        </w:rPr>
        <w:t>բազմաբնակարան</w:t>
      </w:r>
      <w:proofErr w:type="spellEnd"/>
      <w:r>
        <w:rPr>
          <w:rFonts w:ascii="GHEA Grapalat" w:eastAsia="Arial Unicode MS" w:hAnsi="GHEA Grapalat" w:cs="Arial Unicode MS"/>
          <w:sz w:val="24"/>
          <w:szCs w:val="24"/>
          <w:lang w:val="hy-AM"/>
        </w:rPr>
        <w:t xml:space="preserve"> շենքի </w:t>
      </w:r>
      <w:r w:rsidRPr="00817A70">
        <w:rPr>
          <w:rFonts w:ascii="GHEA Grapalat" w:eastAsia="Arial Unicode MS" w:hAnsi="GHEA Grapalat" w:cs="Arial Unicode MS"/>
          <w:sz w:val="24"/>
          <w:szCs w:val="24"/>
          <w:lang w:val="hy-AM"/>
        </w:rPr>
        <w:t xml:space="preserve">կամ </w:t>
      </w:r>
      <w:r w:rsidRPr="001F2EFE">
        <w:rPr>
          <w:rFonts w:ascii="GHEA Grapalat" w:eastAsia="Arial Unicode MS" w:hAnsi="GHEA Grapalat" w:cs="Arial Unicode MS"/>
          <w:sz w:val="24"/>
          <w:szCs w:val="24"/>
          <w:lang w:val="hy-AM"/>
        </w:rPr>
        <w:t xml:space="preserve">կառուցվող անհատական բնակելի տան </w:t>
      </w:r>
      <w:r>
        <w:rPr>
          <w:rFonts w:ascii="GHEA Grapalat" w:eastAsia="Arial Unicode MS" w:hAnsi="GHEA Grapalat" w:cs="Arial Unicode MS"/>
          <w:sz w:val="24"/>
          <w:szCs w:val="24"/>
          <w:lang w:val="hy-AM"/>
        </w:rPr>
        <w:t xml:space="preserve">ավարտական ակտի </w:t>
      </w:r>
      <w:proofErr w:type="spellStart"/>
      <w:r>
        <w:rPr>
          <w:rFonts w:ascii="GHEA Grapalat" w:eastAsia="Arial Unicode MS" w:hAnsi="GHEA Grapalat" w:cs="Arial Unicode MS"/>
          <w:sz w:val="24"/>
          <w:szCs w:val="24"/>
          <w:lang w:val="hy-AM"/>
        </w:rPr>
        <w:t>ձևակեր</w:t>
      </w:r>
      <w:r>
        <w:rPr>
          <w:rFonts w:ascii="GHEA Grapalat" w:eastAsia="Arial Unicode MS" w:hAnsi="GHEA Grapalat" w:cs="Arial Unicode MS"/>
          <w:sz w:val="24"/>
          <w:szCs w:val="24"/>
          <w:lang w:val="hy-AM"/>
        </w:rPr>
        <w:softHyphen/>
        <w:t>պու</w:t>
      </w:r>
      <w:r>
        <w:rPr>
          <w:rFonts w:ascii="GHEA Grapalat" w:eastAsia="Arial Unicode MS" w:hAnsi="GHEA Grapalat" w:cs="Arial Unicode MS"/>
          <w:sz w:val="24"/>
          <w:szCs w:val="24"/>
          <w:lang w:val="hy-AM"/>
        </w:rPr>
        <w:softHyphen/>
        <w:t>մը</w:t>
      </w:r>
      <w:proofErr w:type="spellEnd"/>
      <w:r>
        <w:rPr>
          <w:rFonts w:ascii="GHEA Grapalat" w:eastAsia="Arial Unicode MS" w:hAnsi="GHEA Grapalat" w:cs="Arial Unicode MS"/>
          <w:sz w:val="24"/>
          <w:szCs w:val="24"/>
          <w:lang w:val="hy-AM"/>
        </w:rPr>
        <w:t xml:space="preserve"> </w:t>
      </w:r>
      <w:proofErr w:type="spellStart"/>
      <w:r>
        <w:rPr>
          <w:rFonts w:ascii="GHEA Grapalat" w:eastAsia="Arial Unicode MS" w:hAnsi="GHEA Grapalat" w:cs="Arial Unicode MS"/>
          <w:sz w:val="24"/>
          <w:szCs w:val="24"/>
          <w:lang w:val="hy-AM"/>
        </w:rPr>
        <w:t>կա</w:t>
      </w:r>
      <w:r>
        <w:rPr>
          <w:rFonts w:ascii="GHEA Grapalat" w:eastAsia="Arial Unicode MS" w:hAnsi="GHEA Grapalat" w:cs="Arial Unicode MS"/>
          <w:sz w:val="24"/>
          <w:szCs w:val="24"/>
          <w:lang w:val="hy-AM"/>
        </w:rPr>
        <w:softHyphen/>
        <w:t>ռու</w:t>
      </w:r>
      <w:r>
        <w:rPr>
          <w:rFonts w:ascii="GHEA Grapalat" w:eastAsia="Arial Unicode MS" w:hAnsi="GHEA Grapalat" w:cs="Arial Unicode MS"/>
          <w:sz w:val="24"/>
          <w:szCs w:val="24"/>
          <w:lang w:val="hy-AM"/>
        </w:rPr>
        <w:softHyphen/>
        <w:t>ցապատողի</w:t>
      </w:r>
      <w:proofErr w:type="spellEnd"/>
      <w:r>
        <w:rPr>
          <w:rFonts w:ascii="GHEA Grapalat" w:eastAsia="Arial Unicode MS" w:hAnsi="GHEA Grapalat" w:cs="Arial Unicode MS"/>
          <w:sz w:val="24"/>
          <w:szCs w:val="24"/>
          <w:lang w:val="hy-AM"/>
        </w:rPr>
        <w:t xml:space="preserve"> հատուկ հաշվին փոխանցված դրամական միջոցները ենթակա են սառեց</w:t>
      </w:r>
      <w:r>
        <w:rPr>
          <w:rFonts w:ascii="GHEA Grapalat" w:eastAsia="Arial Unicode MS" w:hAnsi="GHEA Grapalat" w:cs="Arial Unicode MS"/>
          <w:sz w:val="24"/>
          <w:szCs w:val="24"/>
          <w:lang w:val="hy-AM"/>
        </w:rPr>
        <w:softHyphen/>
        <w:t>ման/կուտակման, և վերջինիս կողմից կարող են օգտագործվել միայն Հայաստանի Հանրապե</w:t>
      </w:r>
      <w:r>
        <w:rPr>
          <w:rFonts w:ascii="GHEA Grapalat" w:eastAsia="Arial Unicode MS" w:hAnsi="GHEA Grapalat" w:cs="Arial Unicode MS"/>
          <w:sz w:val="24"/>
          <w:szCs w:val="24"/>
          <w:lang w:val="hy-AM"/>
        </w:rPr>
        <w:softHyphen/>
        <w:t>տու</w:t>
      </w:r>
      <w:r>
        <w:rPr>
          <w:rFonts w:ascii="GHEA Grapalat" w:eastAsia="Arial Unicode MS" w:hAnsi="GHEA Grapalat" w:cs="Arial Unicode MS"/>
          <w:sz w:val="24"/>
          <w:szCs w:val="24"/>
          <w:lang w:val="hy-AM"/>
        </w:rPr>
        <w:softHyphen/>
        <w:t>թյան քաղաքա</w:t>
      </w:r>
      <w:r>
        <w:rPr>
          <w:rFonts w:ascii="GHEA Grapalat" w:eastAsia="Arial Unicode MS" w:hAnsi="GHEA Grapalat" w:cs="Arial Unicode MS"/>
          <w:sz w:val="24"/>
          <w:szCs w:val="24"/>
          <w:lang w:val="hy-AM"/>
        </w:rPr>
        <w:softHyphen/>
        <w:t>ցի</w:t>
      </w:r>
      <w:r>
        <w:rPr>
          <w:rFonts w:ascii="GHEA Grapalat" w:eastAsia="Arial Unicode MS" w:hAnsi="GHEA Grapalat" w:cs="Arial Unicode MS"/>
          <w:sz w:val="24"/>
          <w:szCs w:val="24"/>
          <w:lang w:val="hy-AM"/>
        </w:rPr>
        <w:softHyphen/>
        <w:t>ա</w:t>
      </w:r>
      <w:r>
        <w:rPr>
          <w:rFonts w:ascii="GHEA Grapalat" w:eastAsia="Arial Unicode MS" w:hAnsi="GHEA Grapalat" w:cs="Arial Unicode MS"/>
          <w:sz w:val="24"/>
          <w:szCs w:val="24"/>
          <w:lang w:val="hy-AM"/>
        </w:rPr>
        <w:softHyphen/>
        <w:t>կան օրենսգրքի 928.6-րդ հոդվածով սահմանված կարգով:</w:t>
      </w:r>
    </w:p>
    <w:p w14:paraId="4F457A6D" w14:textId="77777777" w:rsidR="00CF550A" w:rsidRDefault="00CF550A" w:rsidP="00CF550A">
      <w:pPr>
        <w:spacing w:after="0" w:line="360" w:lineRule="auto"/>
        <w:ind w:firstLine="720"/>
        <w:jc w:val="both"/>
        <w:rPr>
          <w:rFonts w:ascii="GHEA Grapalat" w:eastAsia="Arial Unicode MS" w:hAnsi="GHEA Grapalat" w:cs="Arial Unicode MS"/>
          <w:color w:val="000000"/>
          <w:sz w:val="24"/>
          <w:szCs w:val="24"/>
          <w:shd w:val="clear" w:color="auto" w:fill="FFFFFF"/>
          <w:lang w:val="hy-AM"/>
        </w:rPr>
      </w:pPr>
      <w:r>
        <w:rPr>
          <w:rFonts w:ascii="GHEA Grapalat" w:eastAsia="Arial Unicode MS" w:hAnsi="GHEA Grapalat" w:cs="Arial Unicode MS"/>
          <w:sz w:val="24"/>
          <w:szCs w:val="24"/>
          <w:lang w:val="hy-AM"/>
        </w:rPr>
        <w:t>9</w:t>
      </w:r>
      <w:r>
        <w:rPr>
          <w:rFonts w:ascii="GHEA Grapalat" w:eastAsia="Arial Unicode MS" w:hAnsi="GHEA Grapalat" w:cs="Arial Unicode MS"/>
          <w:b/>
          <w:sz w:val="24"/>
          <w:szCs w:val="24"/>
          <w:lang w:val="hy-AM"/>
        </w:rPr>
        <w:t xml:space="preserve">. </w:t>
      </w:r>
      <w:r>
        <w:rPr>
          <w:rFonts w:ascii="GHEA Grapalat" w:eastAsia="Arial Unicode MS" w:hAnsi="GHEA Grapalat" w:cs="Arial Unicode MS"/>
          <w:color w:val="000000"/>
          <w:sz w:val="24"/>
          <w:szCs w:val="24"/>
          <w:shd w:val="clear" w:color="auto" w:fill="FFFFFF"/>
          <w:lang w:val="hy-AM"/>
        </w:rPr>
        <w:t>Աջակցության չափը որոշվում է աջակ</w:t>
      </w:r>
      <w:r>
        <w:rPr>
          <w:rFonts w:ascii="GHEA Grapalat" w:eastAsia="Arial Unicode MS" w:hAnsi="GHEA Grapalat" w:cs="Arial Unicode MS"/>
          <w:color w:val="000000"/>
          <w:sz w:val="24"/>
          <w:szCs w:val="24"/>
          <w:shd w:val="clear" w:color="auto" w:fill="FFFFFF"/>
          <w:lang w:val="hy-AM"/>
        </w:rPr>
        <w:softHyphen/>
        <w:t>ցու</w:t>
      </w:r>
      <w:r>
        <w:rPr>
          <w:rFonts w:ascii="GHEA Grapalat" w:eastAsia="Arial Unicode MS" w:hAnsi="GHEA Grapalat" w:cs="Arial Unicode MS"/>
          <w:color w:val="000000"/>
          <w:sz w:val="24"/>
          <w:szCs w:val="24"/>
          <w:shd w:val="clear" w:color="auto" w:fill="FFFFFF"/>
          <w:lang w:val="hy-AM"/>
        </w:rPr>
        <w:softHyphen/>
      </w:r>
      <w:r>
        <w:rPr>
          <w:rFonts w:ascii="GHEA Grapalat" w:eastAsia="Arial Unicode MS" w:hAnsi="GHEA Grapalat" w:cs="Arial Unicode MS"/>
          <w:color w:val="000000"/>
          <w:sz w:val="24"/>
          <w:szCs w:val="24"/>
          <w:shd w:val="clear" w:color="auto" w:fill="FFFFFF"/>
          <w:lang w:val="hy-AM"/>
        </w:rPr>
        <w:softHyphen/>
        <w:t>թյուն տրամադրելու վերաբերյալ եզրակացության ընդունման օրվա դրությամբ շահառուների քա</w:t>
      </w:r>
      <w:r>
        <w:rPr>
          <w:rFonts w:ascii="GHEA Grapalat" w:eastAsia="Arial Unicode MS" w:hAnsi="GHEA Grapalat" w:cs="Arial Unicode MS"/>
          <w:color w:val="000000"/>
          <w:sz w:val="24"/>
          <w:szCs w:val="24"/>
          <w:shd w:val="clear" w:color="auto" w:fill="FFFFFF"/>
          <w:lang w:val="hy-AM"/>
        </w:rPr>
        <w:softHyphen/>
        <w:t>նա</w:t>
      </w:r>
      <w:r>
        <w:rPr>
          <w:rFonts w:ascii="GHEA Grapalat" w:eastAsia="Arial Unicode MS" w:hAnsi="GHEA Grapalat" w:cs="Arial Unicode MS"/>
          <w:color w:val="000000"/>
          <w:sz w:val="24"/>
          <w:szCs w:val="24"/>
          <w:shd w:val="clear" w:color="auto" w:fill="FFFFFF"/>
          <w:lang w:val="hy-AM"/>
        </w:rPr>
        <w:softHyphen/>
      </w:r>
      <w:r>
        <w:rPr>
          <w:rFonts w:ascii="GHEA Grapalat" w:eastAsia="Arial Unicode MS" w:hAnsi="GHEA Grapalat" w:cs="Arial Unicode MS"/>
          <w:color w:val="000000"/>
          <w:sz w:val="24"/>
          <w:szCs w:val="24"/>
          <w:shd w:val="clear" w:color="auto" w:fill="FFFFFF"/>
          <w:lang w:val="hy-AM"/>
        </w:rPr>
        <w:softHyphen/>
        <w:t>կից (ընտանիքի կազմից) և հասանելիք սեն</w:t>
      </w:r>
      <w:r>
        <w:rPr>
          <w:rFonts w:ascii="GHEA Grapalat" w:eastAsia="Arial Unicode MS" w:hAnsi="GHEA Grapalat" w:cs="Arial Unicode MS"/>
          <w:color w:val="000000"/>
          <w:sz w:val="24"/>
          <w:szCs w:val="24"/>
          <w:shd w:val="clear" w:color="auto" w:fill="FFFFFF"/>
          <w:lang w:val="hy-AM"/>
        </w:rPr>
        <w:softHyphen/>
        <w:t>յակ</w:t>
      </w:r>
      <w:r>
        <w:rPr>
          <w:rFonts w:ascii="GHEA Grapalat" w:eastAsia="Arial Unicode MS" w:hAnsi="GHEA Grapalat" w:cs="Arial Unicode MS"/>
          <w:color w:val="000000"/>
          <w:sz w:val="24"/>
          <w:szCs w:val="24"/>
          <w:shd w:val="clear" w:color="auto" w:fill="FFFFFF"/>
          <w:lang w:val="hy-AM"/>
        </w:rPr>
        <w:softHyphen/>
        <w:t>ների թվից` ելնելով աջակցություն տրա</w:t>
      </w:r>
      <w:r>
        <w:rPr>
          <w:rFonts w:ascii="GHEA Grapalat" w:eastAsia="Arial Unicode MS" w:hAnsi="GHEA Grapalat" w:cs="Arial Unicode MS"/>
          <w:color w:val="000000"/>
          <w:sz w:val="24"/>
          <w:szCs w:val="24"/>
          <w:shd w:val="clear" w:color="auto" w:fill="FFFFFF"/>
          <w:lang w:val="hy-AM"/>
        </w:rPr>
        <w:softHyphen/>
        <w:t>մա</w:t>
      </w:r>
      <w:r>
        <w:rPr>
          <w:rFonts w:ascii="GHEA Grapalat" w:eastAsia="Arial Unicode MS" w:hAnsi="GHEA Grapalat" w:cs="Arial Unicode MS"/>
          <w:color w:val="000000"/>
          <w:sz w:val="24"/>
          <w:szCs w:val="24"/>
          <w:shd w:val="clear" w:color="auto" w:fill="FFFFFF"/>
          <w:lang w:val="hy-AM"/>
        </w:rPr>
        <w:softHyphen/>
        <w:t>դրե</w:t>
      </w:r>
      <w:r>
        <w:rPr>
          <w:rFonts w:ascii="GHEA Grapalat" w:eastAsia="Arial Unicode MS" w:hAnsi="GHEA Grapalat" w:cs="Arial Unicode MS"/>
          <w:color w:val="000000"/>
          <w:sz w:val="24"/>
          <w:szCs w:val="24"/>
          <w:shd w:val="clear" w:color="auto" w:fill="FFFFFF"/>
          <w:lang w:val="hy-AM"/>
        </w:rPr>
        <w:softHyphen/>
        <w:t>լու եզրակացության կայացման օրվան նախորդող եռամ</w:t>
      </w:r>
      <w:r>
        <w:rPr>
          <w:rFonts w:ascii="GHEA Grapalat" w:eastAsia="Arial Unicode MS" w:hAnsi="GHEA Grapalat" w:cs="Arial Unicode MS"/>
          <w:color w:val="000000"/>
          <w:sz w:val="24"/>
          <w:szCs w:val="24"/>
          <w:shd w:val="clear" w:color="auto" w:fill="FFFFFF"/>
          <w:lang w:val="hy-AM"/>
        </w:rPr>
        <w:softHyphen/>
        <w:t>սյակի դրությամբ բնա</w:t>
      </w:r>
      <w:r>
        <w:rPr>
          <w:rFonts w:ascii="GHEA Grapalat" w:eastAsia="Arial Unicode MS" w:hAnsi="GHEA Grapalat" w:cs="Arial Unicode MS"/>
          <w:color w:val="000000"/>
          <w:sz w:val="24"/>
          <w:szCs w:val="24"/>
          <w:shd w:val="clear" w:color="auto" w:fill="FFFFFF"/>
          <w:lang w:val="hy-AM"/>
        </w:rPr>
        <w:softHyphen/>
        <w:t>կա</w:t>
      </w:r>
      <w:r>
        <w:rPr>
          <w:rFonts w:ascii="GHEA Grapalat" w:eastAsia="Arial Unicode MS" w:hAnsi="GHEA Grapalat" w:cs="Arial Unicode MS"/>
          <w:color w:val="000000"/>
          <w:sz w:val="24"/>
          <w:szCs w:val="24"/>
          <w:shd w:val="clear" w:color="auto" w:fill="FFFFFF"/>
          <w:lang w:val="hy-AM"/>
        </w:rPr>
        <w:softHyphen/>
        <w:t>րան</w:t>
      </w:r>
      <w:r>
        <w:rPr>
          <w:rFonts w:ascii="GHEA Grapalat" w:eastAsia="Arial Unicode MS" w:hAnsi="GHEA Grapalat" w:cs="Arial Unicode MS"/>
          <w:color w:val="000000"/>
          <w:sz w:val="24"/>
          <w:szCs w:val="24"/>
          <w:shd w:val="clear" w:color="auto" w:fill="FFFFFF"/>
          <w:lang w:val="hy-AM"/>
        </w:rPr>
        <w:softHyphen/>
        <w:t>նե</w:t>
      </w:r>
      <w:r>
        <w:rPr>
          <w:rFonts w:ascii="GHEA Grapalat" w:eastAsia="Arial Unicode MS" w:hAnsi="GHEA Grapalat" w:cs="Arial Unicode MS"/>
          <w:color w:val="000000"/>
          <w:sz w:val="24"/>
          <w:szCs w:val="24"/>
          <w:shd w:val="clear" w:color="auto" w:fill="FFFFFF"/>
          <w:lang w:val="hy-AM"/>
        </w:rPr>
        <w:softHyphen/>
        <w:t xml:space="preserve">րի </w:t>
      </w:r>
      <w:proofErr w:type="spellStart"/>
      <w:r>
        <w:rPr>
          <w:rFonts w:ascii="GHEA Grapalat" w:eastAsia="Arial Unicode MS" w:hAnsi="GHEA Grapalat" w:cs="Arial Unicode MS"/>
          <w:color w:val="000000"/>
          <w:sz w:val="24"/>
          <w:szCs w:val="24"/>
          <w:shd w:val="clear" w:color="auto" w:fill="FFFFFF"/>
          <w:lang w:val="hy-AM"/>
        </w:rPr>
        <w:t>ձևավորված</w:t>
      </w:r>
      <w:proofErr w:type="spellEnd"/>
      <w:r>
        <w:rPr>
          <w:rFonts w:ascii="GHEA Grapalat" w:eastAsia="Arial Unicode MS" w:hAnsi="GHEA Grapalat" w:cs="Arial Unicode MS"/>
          <w:color w:val="000000"/>
          <w:sz w:val="24"/>
          <w:szCs w:val="24"/>
          <w:shd w:val="clear" w:color="auto" w:fill="FFFFFF"/>
          <w:lang w:val="hy-AM"/>
        </w:rPr>
        <w:t xml:space="preserve"> շուկայական միջին գնից` սույն կարգի 5-րդ </w:t>
      </w:r>
      <w:proofErr w:type="spellStart"/>
      <w:r>
        <w:rPr>
          <w:rFonts w:ascii="GHEA Grapalat" w:eastAsia="Arial Unicode MS" w:hAnsi="GHEA Grapalat" w:cs="Arial Unicode MS"/>
          <w:color w:val="000000"/>
          <w:sz w:val="24"/>
          <w:szCs w:val="24"/>
          <w:shd w:val="clear" w:color="auto" w:fill="FFFFFF"/>
          <w:lang w:val="hy-AM"/>
        </w:rPr>
        <w:t>կետում</w:t>
      </w:r>
      <w:proofErr w:type="spellEnd"/>
      <w:r>
        <w:rPr>
          <w:rFonts w:ascii="GHEA Grapalat" w:eastAsia="Arial Unicode MS" w:hAnsi="GHEA Grapalat" w:cs="Arial Unicode MS"/>
          <w:color w:val="000000"/>
          <w:sz w:val="24"/>
          <w:szCs w:val="24"/>
          <w:shd w:val="clear" w:color="auto" w:fill="FFFFFF"/>
          <w:lang w:val="hy-AM"/>
        </w:rPr>
        <w:t xml:space="preserve"> նշված </w:t>
      </w:r>
      <w:r>
        <w:rPr>
          <w:rFonts w:ascii="GHEA Grapalat" w:eastAsia="Arial Unicode MS" w:hAnsi="GHEA Grapalat" w:cs="Arial Unicode MS"/>
          <w:sz w:val="24"/>
          <w:szCs w:val="24"/>
          <w:lang w:val="hy-AM"/>
        </w:rPr>
        <w:t xml:space="preserve">Հայաստանի Հանրապետության </w:t>
      </w:r>
      <w:r>
        <w:rPr>
          <w:rFonts w:ascii="GHEA Grapalat" w:eastAsia="Arial Unicode MS" w:hAnsi="GHEA Grapalat" w:cs="Arial Unicode MS"/>
          <w:color w:val="000000"/>
          <w:sz w:val="24"/>
          <w:szCs w:val="24"/>
          <w:shd w:val="clear" w:color="auto" w:fill="FFFFFF"/>
          <w:lang w:val="hy-AM"/>
        </w:rPr>
        <w:t>կառավարության որո</w:t>
      </w:r>
      <w:r>
        <w:rPr>
          <w:rFonts w:ascii="GHEA Grapalat" w:eastAsia="Arial Unicode MS" w:hAnsi="GHEA Grapalat" w:cs="Arial Unicode MS"/>
          <w:color w:val="000000"/>
          <w:sz w:val="24"/>
          <w:szCs w:val="24"/>
          <w:shd w:val="clear" w:color="auto" w:fill="FFFFFF"/>
          <w:lang w:val="hy-AM"/>
        </w:rPr>
        <w:softHyphen/>
        <w:t>շումներով սահմանված կարգով:</w:t>
      </w:r>
    </w:p>
    <w:p w14:paraId="37767A2B"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lastRenderedPageBreak/>
        <w:t xml:space="preserve">10. Աջակցության չափը վարկի տոկոսագումարների </w:t>
      </w:r>
      <w:proofErr w:type="spellStart"/>
      <w:r>
        <w:rPr>
          <w:rFonts w:ascii="GHEA Grapalat" w:eastAsia="Arial Unicode MS" w:hAnsi="GHEA Grapalat" w:cs="Arial Unicode MS"/>
          <w:sz w:val="24"/>
          <w:szCs w:val="24"/>
          <w:lang w:val="hy-AM"/>
        </w:rPr>
        <w:t>սուբսիդավորման</w:t>
      </w:r>
      <w:proofErr w:type="spellEnd"/>
      <w:r>
        <w:rPr>
          <w:rFonts w:ascii="GHEA Grapalat" w:eastAsia="Arial Unicode MS" w:hAnsi="GHEA Grapalat" w:cs="Arial Unicode MS"/>
          <w:sz w:val="24"/>
          <w:szCs w:val="24"/>
          <w:lang w:val="hy-AM"/>
        </w:rPr>
        <w:t xml:space="preserve"> համար հաշ</w:t>
      </w:r>
      <w:r>
        <w:rPr>
          <w:rFonts w:ascii="GHEA Grapalat" w:eastAsia="Arial Unicode MS" w:hAnsi="GHEA Grapalat" w:cs="Arial Unicode MS"/>
          <w:sz w:val="24"/>
          <w:szCs w:val="24"/>
          <w:lang w:val="hy-AM"/>
        </w:rPr>
        <w:softHyphen/>
        <w:t>վարկ</w:t>
      </w:r>
      <w:r>
        <w:rPr>
          <w:rFonts w:ascii="GHEA Grapalat" w:eastAsia="Arial Unicode MS" w:hAnsi="GHEA Grapalat" w:cs="Arial Unicode MS"/>
          <w:sz w:val="24"/>
          <w:szCs w:val="24"/>
          <w:lang w:val="hy-AM"/>
        </w:rPr>
        <w:softHyphen/>
        <w:t xml:space="preserve">վում է առնվազն 10 տարվա հաշվարկով ամսական </w:t>
      </w:r>
      <w:proofErr w:type="spellStart"/>
      <w:r>
        <w:rPr>
          <w:rFonts w:ascii="GHEA Grapalat" w:eastAsia="Arial Unicode MS" w:hAnsi="GHEA Grapalat" w:cs="Arial Unicode MS"/>
          <w:sz w:val="24"/>
          <w:szCs w:val="24"/>
          <w:lang w:val="hy-AM"/>
        </w:rPr>
        <w:t>անուիտետային</w:t>
      </w:r>
      <w:proofErr w:type="spellEnd"/>
      <w:r>
        <w:rPr>
          <w:rFonts w:ascii="GHEA Grapalat" w:eastAsia="Arial Unicode MS" w:hAnsi="GHEA Grapalat" w:cs="Arial Unicode MS"/>
          <w:sz w:val="24"/>
          <w:szCs w:val="24"/>
          <w:lang w:val="hy-AM"/>
        </w:rPr>
        <w:t xml:space="preserve"> մարման եղանակով հաշ</w:t>
      </w:r>
      <w:r>
        <w:rPr>
          <w:rFonts w:ascii="GHEA Grapalat" w:eastAsia="Arial Unicode MS" w:hAnsi="GHEA Grapalat" w:cs="Arial Unicode MS"/>
          <w:sz w:val="24"/>
          <w:szCs w:val="24"/>
          <w:lang w:val="hy-AM"/>
        </w:rPr>
        <w:softHyphen/>
      </w:r>
      <w:r>
        <w:rPr>
          <w:rFonts w:ascii="GHEA Grapalat" w:eastAsia="Arial Unicode MS" w:hAnsi="GHEA Grapalat" w:cs="Arial Unicode MS"/>
          <w:sz w:val="24"/>
          <w:szCs w:val="24"/>
          <w:lang w:val="hy-AM"/>
        </w:rPr>
        <w:softHyphen/>
        <w:t>վարկ</w:t>
      </w:r>
      <w:r>
        <w:rPr>
          <w:rFonts w:ascii="GHEA Grapalat" w:eastAsia="Arial Unicode MS" w:hAnsi="GHEA Grapalat" w:cs="Arial Unicode MS"/>
          <w:sz w:val="24"/>
          <w:szCs w:val="24"/>
          <w:lang w:val="hy-AM"/>
        </w:rPr>
        <w:softHyphen/>
        <w:t xml:space="preserve">ված ամսական վճարման գումարներին համապատասխան և </w:t>
      </w:r>
      <w:proofErr w:type="spellStart"/>
      <w:r>
        <w:rPr>
          <w:rFonts w:ascii="GHEA Grapalat" w:eastAsia="Arial Unicode MS" w:hAnsi="GHEA Grapalat" w:cs="Arial Unicode MS"/>
          <w:sz w:val="24"/>
          <w:szCs w:val="24"/>
          <w:lang w:val="hy-AM"/>
        </w:rPr>
        <w:t>վերաֆինանսավորող</w:t>
      </w:r>
      <w:proofErr w:type="spellEnd"/>
      <w:r>
        <w:rPr>
          <w:rFonts w:ascii="GHEA Grapalat" w:eastAsia="Arial Unicode MS" w:hAnsi="GHEA Grapalat" w:cs="Arial Unicode MS"/>
          <w:sz w:val="24"/>
          <w:szCs w:val="24"/>
          <w:lang w:val="hy-AM"/>
        </w:rPr>
        <w:t xml:space="preserve"> </w:t>
      </w:r>
      <w:bookmarkStart w:id="1" w:name="_Hlk228360810"/>
      <w:r>
        <w:rPr>
          <w:rFonts w:ascii="GHEA Grapalat" w:eastAsia="Arial Unicode MS" w:hAnsi="GHEA Grapalat" w:cs="Arial Unicode MS"/>
          <w:sz w:val="24"/>
          <w:szCs w:val="24"/>
          <w:lang w:val="hy-AM"/>
        </w:rPr>
        <w:t>վարկային կազմակեր</w:t>
      </w:r>
      <w:r>
        <w:rPr>
          <w:rFonts w:ascii="GHEA Grapalat" w:eastAsia="Arial Unicode MS" w:hAnsi="GHEA Grapalat" w:cs="Arial Unicode MS"/>
          <w:sz w:val="24"/>
          <w:szCs w:val="24"/>
          <w:lang w:val="hy-AM"/>
        </w:rPr>
        <w:softHyphen/>
        <w:t>պու</w:t>
      </w:r>
      <w:r>
        <w:rPr>
          <w:rFonts w:ascii="GHEA Grapalat" w:eastAsia="Arial Unicode MS" w:hAnsi="GHEA Grapalat" w:cs="Arial Unicode MS"/>
          <w:sz w:val="24"/>
          <w:szCs w:val="24"/>
          <w:lang w:val="hy-AM"/>
        </w:rPr>
        <w:softHyphen/>
        <w:t>թյուն</w:t>
      </w:r>
      <w:r>
        <w:rPr>
          <w:rFonts w:ascii="GHEA Grapalat" w:eastAsia="Arial Unicode MS" w:hAnsi="GHEA Grapalat" w:cs="Arial Unicode MS"/>
          <w:sz w:val="24"/>
          <w:szCs w:val="24"/>
          <w:lang w:val="hy-AM"/>
        </w:rPr>
        <w:softHyphen/>
        <w:t xml:space="preserve">ներից </w:t>
      </w:r>
      <w:bookmarkEnd w:id="1"/>
      <w:r>
        <w:rPr>
          <w:rFonts w:ascii="GHEA Grapalat" w:eastAsia="Arial Unicode MS" w:hAnsi="GHEA Grapalat" w:cs="Arial Unicode MS"/>
          <w:sz w:val="24"/>
          <w:szCs w:val="24"/>
          <w:lang w:val="hy-AM"/>
        </w:rPr>
        <w:t>ներգրավված միջոցների հաշվին տրամա</w:t>
      </w:r>
      <w:r>
        <w:rPr>
          <w:rFonts w:ascii="GHEA Grapalat" w:eastAsia="Arial Unicode MS" w:hAnsi="GHEA Grapalat" w:cs="Arial Unicode MS"/>
          <w:sz w:val="24"/>
          <w:szCs w:val="24"/>
          <w:lang w:val="hy-AM"/>
        </w:rPr>
        <w:softHyphen/>
        <w:t>դրվող ծրագրային վար</w:t>
      </w:r>
      <w:r>
        <w:rPr>
          <w:rFonts w:ascii="GHEA Grapalat" w:eastAsia="Arial Unicode MS" w:hAnsi="GHEA Grapalat" w:cs="Arial Unicode MS"/>
          <w:sz w:val="24"/>
          <w:szCs w:val="24"/>
          <w:lang w:val="hy-AM"/>
        </w:rPr>
        <w:softHyphen/>
        <w:t>կե</w:t>
      </w:r>
      <w:r>
        <w:rPr>
          <w:rFonts w:ascii="GHEA Grapalat" w:eastAsia="Arial Unicode MS" w:hAnsi="GHEA Grapalat" w:cs="Arial Unicode MS"/>
          <w:sz w:val="24"/>
          <w:szCs w:val="24"/>
          <w:lang w:val="hy-AM"/>
        </w:rPr>
        <w:softHyphen/>
        <w:t>րի դեպքում կազ</w:t>
      </w:r>
      <w:r>
        <w:rPr>
          <w:rFonts w:ascii="GHEA Grapalat" w:eastAsia="Arial Unicode MS" w:hAnsi="GHEA Grapalat" w:cs="Arial Unicode MS"/>
          <w:sz w:val="24"/>
          <w:szCs w:val="24"/>
          <w:lang w:val="hy-AM"/>
        </w:rPr>
        <w:softHyphen/>
        <w:t>մում է 11%, իսկ բանկի սեփական ռեսուրսով վարկավորման դեպքում կազ</w:t>
      </w:r>
      <w:r>
        <w:rPr>
          <w:rFonts w:ascii="GHEA Grapalat" w:eastAsia="Arial Unicode MS" w:hAnsi="GHEA Grapalat" w:cs="Arial Unicode MS"/>
          <w:sz w:val="24"/>
          <w:szCs w:val="24"/>
          <w:lang w:val="hy-AM"/>
        </w:rPr>
        <w:softHyphen/>
        <w:t>մում է՝</w:t>
      </w:r>
    </w:p>
    <w:p w14:paraId="5739A3E7"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 xml:space="preserve">1) հաստատուն տոկոսադրույքով վարկավորման դեպքում </w:t>
      </w:r>
      <w:proofErr w:type="spellStart"/>
      <w:r>
        <w:rPr>
          <w:rFonts w:ascii="GHEA Grapalat" w:eastAsia="Arial Unicode MS" w:hAnsi="GHEA Grapalat" w:cs="Arial Unicode MS"/>
          <w:sz w:val="24"/>
          <w:szCs w:val="24"/>
          <w:lang w:val="hy-AM"/>
        </w:rPr>
        <w:t>մինչև</w:t>
      </w:r>
      <w:proofErr w:type="spellEnd"/>
      <w:r>
        <w:rPr>
          <w:rFonts w:ascii="GHEA Grapalat" w:eastAsia="Arial Unicode MS" w:hAnsi="GHEA Grapalat" w:cs="Arial Unicode MS"/>
          <w:sz w:val="24"/>
          <w:szCs w:val="24"/>
          <w:lang w:val="hy-AM"/>
        </w:rPr>
        <w:t xml:space="preserve"> 13%.</w:t>
      </w:r>
    </w:p>
    <w:p w14:paraId="5951BE6A"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2) լողացող/հաստատուն ճշգրտվող տոկոսադրույքով վարկավորման դեպքում Կենտրոնա</w:t>
      </w:r>
      <w:r>
        <w:rPr>
          <w:rFonts w:ascii="GHEA Grapalat" w:eastAsia="Arial Unicode MS" w:hAnsi="GHEA Grapalat" w:cs="Arial Unicode MS"/>
          <w:sz w:val="24"/>
          <w:szCs w:val="24"/>
          <w:lang w:val="hy-AM"/>
        </w:rPr>
        <w:softHyphen/>
        <w:t>կան բանկի վերաֆինանսավորման տոկոսադրույք + 4% չափով</w:t>
      </w:r>
      <w:r w:rsidRPr="00C36AB5">
        <w:rPr>
          <w:rFonts w:ascii="GHEA Grapalat" w:eastAsia="Arial Unicode MS" w:hAnsi="GHEA Grapalat" w:cs="Arial Unicode MS"/>
          <w:sz w:val="24"/>
          <w:szCs w:val="24"/>
          <w:lang w:val="hy-AM"/>
        </w:rPr>
        <w:t>:</w:t>
      </w:r>
      <w:r>
        <w:rPr>
          <w:rFonts w:ascii="GHEA Grapalat" w:eastAsia="Arial Unicode MS" w:hAnsi="GHEA Grapalat" w:cs="Arial Unicode MS"/>
          <w:sz w:val="24"/>
          <w:szCs w:val="24"/>
          <w:lang w:val="hy-AM"/>
        </w:rPr>
        <w:t xml:space="preserve"> </w:t>
      </w:r>
    </w:p>
    <w:p w14:paraId="3002DF1F" w14:textId="77777777" w:rsidR="00CF550A" w:rsidRDefault="00CF550A" w:rsidP="00CF550A">
      <w:pPr>
        <w:spacing w:after="0" w:line="360" w:lineRule="auto"/>
        <w:ind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 xml:space="preserve">11. </w:t>
      </w:r>
      <w:r w:rsidRPr="006342B0">
        <w:rPr>
          <w:rFonts w:ascii="GHEA Grapalat" w:eastAsia="Arial Unicode MS" w:hAnsi="GHEA Grapalat" w:cs="Arial Unicode MS"/>
          <w:sz w:val="24"/>
          <w:szCs w:val="24"/>
          <w:lang w:val="hy-AM"/>
        </w:rPr>
        <w:t>Հ</w:t>
      </w:r>
      <w:r>
        <w:rPr>
          <w:rFonts w:ascii="GHEA Grapalat" w:eastAsia="Arial Unicode MS" w:hAnsi="GHEA Grapalat" w:cs="Arial Unicode MS"/>
          <w:sz w:val="24"/>
          <w:szCs w:val="24"/>
          <w:lang w:val="hy-AM"/>
        </w:rPr>
        <w:t>աստատուն ճշգրտվող տոկոսադրույքով վարկավորման դեպքում վարկա</w:t>
      </w:r>
      <w:r>
        <w:rPr>
          <w:rFonts w:ascii="GHEA Grapalat" w:eastAsia="Arial Unicode MS" w:hAnsi="GHEA Grapalat" w:cs="Arial Unicode MS"/>
          <w:sz w:val="24"/>
          <w:szCs w:val="24"/>
          <w:lang w:val="hy-AM"/>
        </w:rPr>
        <w:softHyphen/>
        <w:t>վոր</w:t>
      </w:r>
      <w:r>
        <w:rPr>
          <w:rFonts w:ascii="GHEA Grapalat" w:eastAsia="Arial Unicode MS" w:hAnsi="GHEA Grapalat" w:cs="Arial Unicode MS"/>
          <w:sz w:val="24"/>
          <w:szCs w:val="24"/>
          <w:lang w:val="hy-AM"/>
        </w:rPr>
        <w:softHyphen/>
        <w:t xml:space="preserve">ման տոկոսադրույքը վարկի տրամադրման պահին հաջորդող </w:t>
      </w:r>
      <w:r w:rsidRPr="006342B0">
        <w:rPr>
          <w:rFonts w:ascii="GHEA Grapalat" w:eastAsia="Arial Unicode MS" w:hAnsi="GHEA Grapalat" w:cs="Arial Unicode MS"/>
          <w:sz w:val="24"/>
          <w:szCs w:val="24"/>
          <w:lang w:val="hy-AM"/>
        </w:rPr>
        <w:t xml:space="preserve">36 </w:t>
      </w:r>
      <w:r>
        <w:rPr>
          <w:rFonts w:ascii="GHEA Grapalat" w:eastAsia="Arial Unicode MS" w:hAnsi="GHEA Grapalat" w:cs="Arial Unicode MS"/>
          <w:sz w:val="24"/>
          <w:szCs w:val="24"/>
          <w:lang w:val="hy-AM"/>
        </w:rPr>
        <w:t>ամիսների ընթացքում մնում է անփո</w:t>
      </w:r>
      <w:r>
        <w:rPr>
          <w:rFonts w:ascii="GHEA Grapalat" w:eastAsia="Arial Unicode MS" w:hAnsi="GHEA Grapalat" w:cs="Arial Unicode MS"/>
          <w:sz w:val="24"/>
          <w:szCs w:val="24"/>
          <w:lang w:val="hy-AM"/>
        </w:rPr>
        <w:softHyphen/>
        <w:t xml:space="preserve">փոխ, իսկ 37-րդ ամսից սկսած այն </w:t>
      </w:r>
      <w:r w:rsidRPr="006342B0">
        <w:rPr>
          <w:rFonts w:ascii="GHEA Grapalat" w:eastAsia="Arial Unicode MS" w:hAnsi="GHEA Grapalat" w:cs="Arial Unicode MS"/>
          <w:sz w:val="24"/>
          <w:szCs w:val="24"/>
          <w:lang w:val="hy-AM"/>
        </w:rPr>
        <w:t>փոփոխվում</w:t>
      </w:r>
      <w:r>
        <w:rPr>
          <w:rFonts w:ascii="GHEA Grapalat" w:eastAsia="Arial Unicode MS" w:hAnsi="GHEA Grapalat" w:cs="Arial Unicode MS"/>
          <w:sz w:val="24"/>
          <w:szCs w:val="24"/>
          <w:lang w:val="hy-AM"/>
        </w:rPr>
        <w:t xml:space="preserve"> է Կենտրոնական բանկի վերաֆինանսավորման տոկո</w:t>
      </w:r>
      <w:r>
        <w:rPr>
          <w:rFonts w:ascii="GHEA Grapalat" w:eastAsia="Arial Unicode MS" w:hAnsi="GHEA Grapalat" w:cs="Arial Unicode MS"/>
          <w:sz w:val="24"/>
          <w:szCs w:val="24"/>
          <w:lang w:val="hy-AM"/>
        </w:rPr>
        <w:softHyphen/>
        <w:t>սադրույքի +/- 1%-</w:t>
      </w:r>
      <w:proofErr w:type="spellStart"/>
      <w:r>
        <w:rPr>
          <w:rFonts w:ascii="GHEA Grapalat" w:eastAsia="Arial Unicode MS" w:hAnsi="GHEA Grapalat" w:cs="Arial Unicode MS"/>
          <w:sz w:val="24"/>
          <w:szCs w:val="24"/>
          <w:lang w:val="hy-AM"/>
        </w:rPr>
        <w:t>ից</w:t>
      </w:r>
      <w:proofErr w:type="spellEnd"/>
      <w:r>
        <w:rPr>
          <w:rFonts w:ascii="GHEA Grapalat" w:eastAsia="Arial Unicode MS" w:hAnsi="GHEA Grapalat" w:cs="Arial Unicode MS"/>
          <w:sz w:val="24"/>
          <w:szCs w:val="24"/>
          <w:lang w:val="hy-AM"/>
        </w:rPr>
        <w:t xml:space="preserve"> ավելի փոփոխության դեպ</w:t>
      </w:r>
      <w:r>
        <w:rPr>
          <w:rFonts w:ascii="GHEA Grapalat" w:eastAsia="Arial Unicode MS" w:hAnsi="GHEA Grapalat" w:cs="Arial Unicode MS"/>
          <w:sz w:val="24"/>
          <w:szCs w:val="24"/>
          <w:lang w:val="hy-AM"/>
        </w:rPr>
        <w:softHyphen/>
        <w:t>քում (վարկային պայմանագրի համաձայն՝ տվյալ պահին գործող վարկի տոկոսադրույքի հիմ</w:t>
      </w:r>
      <w:r>
        <w:rPr>
          <w:rFonts w:ascii="GHEA Grapalat" w:eastAsia="Arial Unicode MS" w:hAnsi="GHEA Grapalat" w:cs="Arial Unicode MS"/>
          <w:sz w:val="24"/>
          <w:szCs w:val="24"/>
          <w:lang w:val="hy-AM"/>
        </w:rPr>
        <w:softHyphen/>
        <w:t>քում դրված Կենտրոնական բանկի վերաֆինանսավորման տոկոսա</w:t>
      </w:r>
      <w:r>
        <w:rPr>
          <w:rFonts w:ascii="GHEA Grapalat" w:eastAsia="Arial Unicode MS" w:hAnsi="GHEA Grapalat" w:cs="Arial Unicode MS"/>
          <w:sz w:val="24"/>
          <w:szCs w:val="24"/>
          <w:lang w:val="hy-AM"/>
        </w:rPr>
        <w:softHyphen/>
        <w:t>դրույ</w:t>
      </w:r>
      <w:r>
        <w:rPr>
          <w:rFonts w:ascii="GHEA Grapalat" w:eastAsia="Arial Unicode MS" w:hAnsi="GHEA Grapalat" w:cs="Arial Unicode MS"/>
          <w:sz w:val="24"/>
          <w:szCs w:val="24"/>
          <w:lang w:val="hy-AM"/>
        </w:rPr>
        <w:softHyphen/>
        <w:t>քի նկատմամբ)։ Լողացող տոկոսադրույքի փոփոխությունը կարող է իրականացվել տա</w:t>
      </w:r>
      <w:r>
        <w:rPr>
          <w:rFonts w:ascii="GHEA Grapalat" w:eastAsia="Arial Unicode MS" w:hAnsi="GHEA Grapalat" w:cs="Arial Unicode MS"/>
          <w:sz w:val="24"/>
          <w:szCs w:val="24"/>
          <w:lang w:val="hy-AM"/>
        </w:rPr>
        <w:softHyphen/>
        <w:t>րե</w:t>
      </w:r>
      <w:r>
        <w:rPr>
          <w:rFonts w:ascii="GHEA Grapalat" w:eastAsia="Arial Unicode MS" w:hAnsi="GHEA Grapalat" w:cs="Arial Unicode MS"/>
          <w:sz w:val="24"/>
          <w:szCs w:val="24"/>
          <w:lang w:val="hy-AM"/>
        </w:rPr>
        <w:softHyphen/>
        <w:t>կան երկու անգամ՝ ապրիլ և հոկտեմբեր ամիսներին։ Վարկային պայմանագրի գործողու</w:t>
      </w:r>
      <w:r>
        <w:rPr>
          <w:rFonts w:ascii="GHEA Grapalat" w:eastAsia="Arial Unicode MS" w:hAnsi="GHEA Grapalat" w:cs="Arial Unicode MS"/>
          <w:sz w:val="24"/>
          <w:szCs w:val="24"/>
          <w:lang w:val="hy-AM"/>
        </w:rPr>
        <w:softHyphen/>
        <w:t>թյան ընթացքում վարկի տոկոսադրույ</w:t>
      </w:r>
      <w:r>
        <w:rPr>
          <w:rFonts w:ascii="GHEA Grapalat" w:eastAsia="Arial Unicode MS" w:hAnsi="GHEA Grapalat" w:cs="Arial Unicode MS"/>
          <w:sz w:val="24"/>
          <w:szCs w:val="24"/>
          <w:lang w:val="hy-AM"/>
        </w:rPr>
        <w:softHyphen/>
        <w:t>քը վարկի տրամադրման պահին սահմանված տոկո</w:t>
      </w:r>
      <w:r>
        <w:rPr>
          <w:rFonts w:ascii="GHEA Grapalat" w:eastAsia="Arial Unicode MS" w:hAnsi="GHEA Grapalat" w:cs="Arial Unicode MS"/>
          <w:sz w:val="24"/>
          <w:szCs w:val="24"/>
          <w:lang w:val="hy-AM"/>
        </w:rPr>
        <w:softHyphen/>
        <w:t>սա</w:t>
      </w:r>
      <w:r>
        <w:rPr>
          <w:rFonts w:ascii="GHEA Grapalat" w:eastAsia="Arial Unicode MS" w:hAnsi="GHEA Grapalat" w:cs="Arial Unicode MS"/>
          <w:sz w:val="24"/>
          <w:szCs w:val="24"/>
          <w:lang w:val="hy-AM"/>
        </w:rPr>
        <w:softHyphen/>
        <w:t>դրույքի համեմատ չի կարող բարձրանալ կամ իջնել ավելի քան 4 տոկոսային կետով։</w:t>
      </w:r>
    </w:p>
    <w:p w14:paraId="79367057" w14:textId="77777777" w:rsidR="00CF550A" w:rsidRDefault="00CF550A" w:rsidP="00CF550A">
      <w:pPr>
        <w:spacing w:line="360" w:lineRule="auto"/>
        <w:jc w:val="both"/>
        <w:rPr>
          <w:rFonts w:ascii="GHEA Grapalat" w:hAnsi="GHEA Grapalat" w:cs="Sylfaen"/>
          <w:color w:val="000000" w:themeColor="text1"/>
          <w:sz w:val="24"/>
          <w:szCs w:val="24"/>
          <w:shd w:val="clear" w:color="auto" w:fill="FFFFFF"/>
          <w:lang w:val="hy-AM"/>
        </w:rPr>
      </w:pPr>
      <w:r>
        <w:rPr>
          <w:rFonts w:ascii="GHEA Grapalat" w:eastAsia="Arial Unicode MS" w:hAnsi="GHEA Grapalat" w:cs="Arial Unicode MS"/>
          <w:color w:val="FF0000"/>
          <w:sz w:val="24"/>
          <w:szCs w:val="24"/>
          <w:lang w:val="hy-AM"/>
        </w:rPr>
        <w:t xml:space="preserve">       </w:t>
      </w:r>
      <w:r>
        <w:rPr>
          <w:rFonts w:ascii="GHEA Grapalat" w:hAnsi="GHEA Grapalat" w:cs="GHEA Grapalat"/>
          <w:color w:val="FF0000"/>
          <w:sz w:val="24"/>
          <w:szCs w:val="24"/>
          <w:lang w:val="hy-AM"/>
        </w:rPr>
        <w:t xml:space="preserve">  </w:t>
      </w:r>
      <w:r>
        <w:rPr>
          <w:rFonts w:ascii="GHEA Grapalat" w:hAnsi="GHEA Grapalat" w:cs="GHEA Grapalat"/>
          <w:sz w:val="24"/>
          <w:szCs w:val="24"/>
          <w:lang w:val="hy-AM"/>
        </w:rPr>
        <w:t>12.</w:t>
      </w:r>
      <w:r>
        <w:rPr>
          <w:rFonts w:ascii="GHEA Grapalat" w:hAnsi="GHEA Grapalat" w:cs="GHEA Grapalat"/>
          <w:color w:val="000000" w:themeColor="text1"/>
          <w:sz w:val="24"/>
          <w:szCs w:val="24"/>
          <w:lang w:val="hy-AM"/>
        </w:rPr>
        <w:t xml:space="preserve"> Ծրագրի</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շրջանակներում</w:t>
      </w:r>
      <w:r>
        <w:rPr>
          <w:rFonts w:ascii="GHEA Grapalat" w:hAnsi="GHEA Grapalat"/>
          <w:color w:val="000000" w:themeColor="text1"/>
          <w:sz w:val="24"/>
          <w:szCs w:val="24"/>
          <w:lang w:val="hy-AM"/>
        </w:rPr>
        <w:t xml:space="preserve"> իրականացված </w:t>
      </w:r>
      <w:proofErr w:type="spellStart"/>
      <w:r>
        <w:rPr>
          <w:rFonts w:ascii="GHEA Grapalat" w:hAnsi="GHEA Grapalat"/>
          <w:color w:val="000000" w:themeColor="text1"/>
          <w:sz w:val="24"/>
          <w:szCs w:val="24"/>
          <w:lang w:val="hy-AM"/>
        </w:rPr>
        <w:t>վարչարարության</w:t>
      </w:r>
      <w:proofErr w:type="spellEnd"/>
      <w:r>
        <w:rPr>
          <w:rFonts w:ascii="GHEA Grapalat" w:hAnsi="GHEA Grapalat"/>
          <w:color w:val="000000" w:themeColor="text1"/>
          <w:sz w:val="24"/>
          <w:szCs w:val="24"/>
          <w:lang w:val="hy-AM"/>
        </w:rPr>
        <w:t xml:space="preserve"> արդյունքում </w:t>
      </w:r>
      <w:r>
        <w:rPr>
          <w:rFonts w:ascii="GHEA Grapalat" w:hAnsi="GHEA Grapalat" w:cs="GHEA Grapalat"/>
          <w:color w:val="000000" w:themeColor="text1"/>
          <w:sz w:val="24"/>
          <w:szCs w:val="24"/>
          <w:lang w:val="hy-AM"/>
        </w:rPr>
        <w:t>ընդունված</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որոշումները</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կարող</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են</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բողոքարկվել</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shd w:val="clear" w:color="auto" w:fill="FFFFFF"/>
          <w:lang w:val="hy-AM"/>
        </w:rPr>
        <w:t>«</w:t>
      </w:r>
      <w:proofErr w:type="spellStart"/>
      <w:r>
        <w:rPr>
          <w:rFonts w:ascii="GHEA Grapalat" w:hAnsi="GHEA Grapalat" w:cs="Sylfaen"/>
          <w:color w:val="000000" w:themeColor="text1"/>
          <w:sz w:val="24"/>
          <w:szCs w:val="24"/>
          <w:shd w:val="clear" w:color="auto" w:fill="FFFFFF"/>
          <w:lang w:val="hy-AM"/>
        </w:rPr>
        <w:t>Վարչարարության</w:t>
      </w:r>
      <w:proofErr w:type="spellEnd"/>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հիմունքների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և</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վարչական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վարույթի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մասին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օրենքով</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սահմանված</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կարգով:</w:t>
      </w:r>
    </w:p>
    <w:p w14:paraId="3880AFC5" w14:textId="77777777" w:rsidR="00CF550A" w:rsidRDefault="00CF550A" w:rsidP="00CF550A">
      <w:pPr>
        <w:spacing w:line="360" w:lineRule="auto"/>
        <w:jc w:val="center"/>
        <w:rPr>
          <w:rFonts w:ascii="GHEA Grapalat" w:hAnsi="GHEA Grapalat"/>
          <w:b/>
          <w:bCs/>
          <w:sz w:val="24"/>
          <w:szCs w:val="24"/>
          <w:lang w:val="hy-AM"/>
        </w:rPr>
      </w:pPr>
      <w:r>
        <w:rPr>
          <w:rFonts w:ascii="Arial" w:hAnsi="Arial" w:cs="Sylfaen"/>
          <w:color w:val="00B050"/>
          <w:sz w:val="16"/>
          <w:szCs w:val="16"/>
          <w:shd w:val="clear" w:color="auto" w:fill="FFFFFF"/>
          <w:lang w:val="hy-AM"/>
        </w:rPr>
        <w:softHyphen/>
      </w:r>
      <w:r>
        <w:rPr>
          <w:rFonts w:ascii="Arial" w:hAnsi="Arial" w:cs="Sylfaen"/>
          <w:color w:val="00B050"/>
          <w:sz w:val="16"/>
          <w:szCs w:val="16"/>
          <w:shd w:val="clear" w:color="auto" w:fill="FFFFFF"/>
          <w:lang w:val="hy-AM"/>
        </w:rPr>
        <w:softHyphen/>
      </w:r>
      <w:r>
        <w:rPr>
          <w:rFonts w:ascii="Arial" w:hAnsi="Arial" w:cs="Sylfaen"/>
          <w:color w:val="00B050"/>
          <w:sz w:val="16"/>
          <w:szCs w:val="16"/>
          <w:shd w:val="clear" w:color="auto" w:fill="FFFFFF"/>
          <w:lang w:val="hy-AM"/>
        </w:rPr>
        <w:softHyphen/>
      </w:r>
      <w:r>
        <w:rPr>
          <w:rFonts w:ascii="Arial" w:hAnsi="Arial" w:cs="Sylfaen"/>
          <w:color w:val="00B050"/>
          <w:sz w:val="16"/>
          <w:szCs w:val="16"/>
          <w:shd w:val="clear" w:color="auto" w:fill="FFFFFF"/>
          <w:lang w:val="hy-AM"/>
        </w:rPr>
        <w:softHyphen/>
      </w:r>
      <w:r>
        <w:rPr>
          <w:rFonts w:ascii="Arial" w:hAnsi="Arial" w:cs="Sylfaen"/>
          <w:color w:val="00B050"/>
          <w:sz w:val="16"/>
          <w:szCs w:val="16"/>
          <w:shd w:val="clear" w:color="auto" w:fill="FFFFFF"/>
          <w:lang w:val="hy-AM"/>
        </w:rPr>
        <w:softHyphen/>
      </w:r>
      <w:r>
        <w:rPr>
          <w:rFonts w:ascii="Arial" w:hAnsi="Arial" w:cs="Sylfaen"/>
          <w:color w:val="00B050"/>
          <w:sz w:val="16"/>
          <w:szCs w:val="16"/>
          <w:shd w:val="clear" w:color="auto" w:fill="FFFFFF"/>
          <w:lang w:val="hy-AM"/>
        </w:rPr>
        <w:softHyphen/>
      </w:r>
      <w:r>
        <w:rPr>
          <w:rFonts w:ascii="GHEA Grapalat" w:hAnsi="GHEA Grapalat"/>
          <w:b/>
          <w:bCs/>
          <w:sz w:val="24"/>
          <w:szCs w:val="24"/>
          <w:lang w:val="hy-AM"/>
        </w:rPr>
        <w:t>4. ԾՐԱԳՐԻ ԻՐԱԿԱՆԱՑՄԱՆ ԺԱՄԿԵՏԸ</w:t>
      </w:r>
    </w:p>
    <w:p w14:paraId="3BE3DD47" w14:textId="77777777" w:rsidR="00CF550A" w:rsidRDefault="00CF550A" w:rsidP="00CF550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13. Ծրագիրն իրականացվելու է չորս տարվա ընթացքում (2027-2030թթ.)՝ չորս փուլով։</w:t>
      </w:r>
    </w:p>
    <w:p w14:paraId="2FACB5ED" w14:textId="77777777" w:rsidR="00CF550A" w:rsidRDefault="00CF550A" w:rsidP="00CF550A">
      <w:pPr>
        <w:spacing w:after="0" w:line="360" w:lineRule="auto"/>
        <w:ind w:firstLine="375"/>
        <w:rPr>
          <w:rFonts w:ascii="GHEA Grapalat" w:hAnsi="GHEA Grapalat"/>
          <w:sz w:val="24"/>
          <w:szCs w:val="24"/>
          <w:lang w:val="hy-AM"/>
        </w:rPr>
      </w:pPr>
      <w:r>
        <w:rPr>
          <w:rFonts w:ascii="GHEA Grapalat" w:hAnsi="GHEA Grapalat"/>
          <w:sz w:val="24"/>
          <w:szCs w:val="24"/>
          <w:lang w:val="hy-AM"/>
        </w:rPr>
        <w:tab/>
        <w:t>14. Ծրագրի առաջին փուլն ընդգրկում է՝</w:t>
      </w:r>
    </w:p>
    <w:p w14:paraId="0FCC035E" w14:textId="77777777" w:rsidR="00CF550A" w:rsidRDefault="00CF550A" w:rsidP="00CF550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2008 թվականը ներառյալ բնակարանային հաշվառման ընդգրկված պայմա</w:t>
      </w:r>
      <w:r>
        <w:rPr>
          <w:rFonts w:ascii="GHEA Grapalat" w:hAnsi="GHEA Grapalat"/>
          <w:sz w:val="24"/>
          <w:szCs w:val="24"/>
          <w:lang w:val="hy-AM"/>
        </w:rPr>
        <w:softHyphen/>
        <w:t>նա</w:t>
      </w:r>
      <w:r>
        <w:rPr>
          <w:rFonts w:ascii="GHEA Grapalat" w:hAnsi="GHEA Grapalat"/>
          <w:sz w:val="24"/>
          <w:szCs w:val="24"/>
          <w:lang w:val="hy-AM"/>
        </w:rPr>
        <w:softHyphen/>
      </w:r>
      <w:r>
        <w:rPr>
          <w:rFonts w:ascii="GHEA Grapalat" w:hAnsi="GHEA Grapalat"/>
          <w:sz w:val="24"/>
          <w:szCs w:val="24"/>
          <w:lang w:val="hy-AM"/>
        </w:rPr>
        <w:softHyphen/>
        <w:t>գրային զինծառայողներին, նրանց հավասարեցված անձանց և ծառա</w:t>
      </w:r>
      <w:r>
        <w:rPr>
          <w:rFonts w:ascii="GHEA Grapalat" w:hAnsi="GHEA Grapalat"/>
          <w:sz w:val="24"/>
          <w:szCs w:val="24"/>
          <w:lang w:val="hy-AM"/>
        </w:rPr>
        <w:softHyphen/>
        <w:t>յու</w:t>
      </w:r>
      <w:r>
        <w:rPr>
          <w:rFonts w:ascii="GHEA Grapalat" w:hAnsi="GHEA Grapalat"/>
          <w:sz w:val="24"/>
          <w:szCs w:val="24"/>
          <w:lang w:val="hy-AM"/>
        </w:rPr>
        <w:softHyphen/>
        <w:t>թյունից սահ</w:t>
      </w:r>
      <w:r>
        <w:rPr>
          <w:rFonts w:ascii="GHEA Grapalat" w:hAnsi="GHEA Grapalat"/>
          <w:sz w:val="24"/>
          <w:szCs w:val="24"/>
          <w:lang w:val="hy-AM"/>
        </w:rPr>
        <w:softHyphen/>
        <w:t>ման</w:t>
      </w:r>
      <w:r>
        <w:rPr>
          <w:rFonts w:ascii="GHEA Grapalat" w:hAnsi="GHEA Grapalat"/>
          <w:sz w:val="24"/>
          <w:szCs w:val="24"/>
          <w:lang w:val="hy-AM"/>
        </w:rPr>
        <w:softHyphen/>
        <w:t>ված կարգով արձակված նախկին զինծառայողներին,</w:t>
      </w:r>
    </w:p>
    <w:p w14:paraId="20A9DE74" w14:textId="77777777" w:rsidR="00CF550A" w:rsidRDefault="00CF550A" w:rsidP="00CF550A">
      <w:pPr>
        <w:spacing w:after="0" w:line="360" w:lineRule="auto"/>
        <w:ind w:firstLine="375"/>
        <w:jc w:val="both"/>
        <w:rPr>
          <w:rFonts w:ascii="GHEA Grapalat" w:hAnsi="GHEA Grapalat"/>
          <w:sz w:val="24"/>
          <w:szCs w:val="24"/>
          <w:lang w:val="hy-AM"/>
        </w:rPr>
      </w:pPr>
      <w:r>
        <w:rPr>
          <w:rFonts w:ascii="GHEA Grapalat" w:hAnsi="GHEA Grapalat"/>
          <w:sz w:val="24"/>
          <w:szCs w:val="24"/>
          <w:lang w:val="hy-AM"/>
        </w:rPr>
        <w:lastRenderedPageBreak/>
        <w:t xml:space="preserve"> </w:t>
      </w:r>
      <w:r>
        <w:rPr>
          <w:rFonts w:ascii="GHEA Grapalat" w:hAnsi="GHEA Grapalat"/>
          <w:sz w:val="24"/>
          <w:szCs w:val="24"/>
          <w:lang w:val="hy-AM"/>
        </w:rPr>
        <w:tab/>
        <w:t xml:space="preserve">2)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2007 թվականը ներառյալ  բնակարանային հաշվառման ընդգրկված` զոհված (մա</w:t>
      </w:r>
      <w:r>
        <w:rPr>
          <w:rFonts w:ascii="GHEA Grapalat" w:hAnsi="GHEA Grapalat"/>
          <w:sz w:val="24"/>
          <w:szCs w:val="24"/>
          <w:lang w:val="hy-AM"/>
        </w:rPr>
        <w:softHyphen/>
        <w:t>հա</w:t>
      </w:r>
      <w:r>
        <w:rPr>
          <w:rFonts w:ascii="GHEA Grapalat" w:hAnsi="GHEA Grapalat"/>
          <w:sz w:val="24"/>
          <w:szCs w:val="24"/>
          <w:lang w:val="hy-AM"/>
        </w:rPr>
        <w:softHyphen/>
      </w:r>
      <w:r>
        <w:rPr>
          <w:rFonts w:ascii="GHEA Grapalat" w:hAnsi="GHEA Grapalat"/>
          <w:sz w:val="24"/>
          <w:szCs w:val="24"/>
          <w:lang w:val="hy-AM"/>
        </w:rPr>
        <w:softHyphen/>
        <w:t xml:space="preserve">ցած) զինծառայողների ընտանիքի անդամներին, </w:t>
      </w:r>
      <w:proofErr w:type="spellStart"/>
      <w:r>
        <w:rPr>
          <w:rFonts w:ascii="GHEA Grapalat" w:hAnsi="GHEA Grapalat"/>
          <w:sz w:val="24"/>
          <w:szCs w:val="24"/>
          <w:lang w:val="hy-AM"/>
        </w:rPr>
        <w:t>ֆունկցիո</w:t>
      </w:r>
      <w:r>
        <w:rPr>
          <w:rFonts w:ascii="GHEA Grapalat" w:hAnsi="GHEA Grapalat"/>
          <w:sz w:val="24"/>
          <w:szCs w:val="24"/>
          <w:lang w:val="hy-AM"/>
        </w:rPr>
        <w:softHyphen/>
        <w:t>նալության</w:t>
      </w:r>
      <w:proofErr w:type="spellEnd"/>
      <w:r>
        <w:rPr>
          <w:rFonts w:ascii="GHEA Grapalat" w:hAnsi="GHEA Grapalat"/>
          <w:sz w:val="24"/>
          <w:szCs w:val="24"/>
          <w:lang w:val="hy-AM"/>
        </w:rPr>
        <w:t xml:space="preserve"> խորը, ծանր կամ միջին աստի</w:t>
      </w:r>
      <w:r>
        <w:rPr>
          <w:rFonts w:ascii="GHEA Grapalat" w:hAnsi="GHEA Grapalat"/>
          <w:sz w:val="24"/>
          <w:szCs w:val="24"/>
          <w:lang w:val="hy-AM"/>
        </w:rPr>
        <w:softHyphen/>
        <w:t xml:space="preserve">ճանի </w:t>
      </w:r>
      <w:proofErr w:type="spellStart"/>
      <w:r>
        <w:rPr>
          <w:rFonts w:ascii="GHEA Grapalat" w:hAnsi="GHEA Grapalat"/>
          <w:sz w:val="24"/>
          <w:szCs w:val="24"/>
          <w:lang w:val="hy-AM"/>
        </w:rPr>
        <w:t>սահմանափակումով</w:t>
      </w:r>
      <w:proofErr w:type="spellEnd"/>
      <w:r>
        <w:rPr>
          <w:rFonts w:ascii="GHEA Grapalat" w:hAnsi="GHEA Grapalat"/>
          <w:sz w:val="24"/>
          <w:szCs w:val="24"/>
          <w:lang w:val="hy-AM"/>
        </w:rPr>
        <w:t xml:space="preserve"> հաշմանդամություն ունեցող նախկին զինծառա</w:t>
      </w:r>
      <w:r>
        <w:rPr>
          <w:rFonts w:ascii="GHEA Grapalat" w:hAnsi="GHEA Grapalat"/>
          <w:sz w:val="24"/>
          <w:szCs w:val="24"/>
          <w:lang w:val="hy-AM"/>
        </w:rPr>
        <w:softHyphen/>
        <w:t>յող</w:t>
      </w:r>
      <w:r>
        <w:rPr>
          <w:rFonts w:ascii="GHEA Grapalat" w:hAnsi="GHEA Grapalat"/>
          <w:sz w:val="24"/>
          <w:szCs w:val="24"/>
          <w:lang w:val="hy-AM"/>
        </w:rPr>
        <w:softHyphen/>
      </w:r>
      <w:r>
        <w:rPr>
          <w:rFonts w:ascii="GHEA Grapalat" w:hAnsi="GHEA Grapalat"/>
          <w:sz w:val="24"/>
          <w:szCs w:val="24"/>
          <w:lang w:val="hy-AM"/>
        </w:rPr>
        <w:softHyphen/>
        <w:t>ներին:</w:t>
      </w:r>
    </w:p>
    <w:p w14:paraId="2FC7CF8C" w14:textId="77777777" w:rsidR="00CF550A" w:rsidRDefault="00CF550A" w:rsidP="00CF550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15. Ծրագրի երկրորդ փուլը մեկնարկում է ոչ ուշ, քան 2028 թվականի հունվարի 1-ը և ընդգրկում է՝</w:t>
      </w:r>
    </w:p>
    <w:p w14:paraId="1F720BAC" w14:textId="77777777" w:rsidR="00CF550A" w:rsidRDefault="00CF550A" w:rsidP="00CF550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 2009 թվականից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2011 թվականը ներառյալ բնակարանային հաշվառման ընդգրկ</w:t>
      </w:r>
      <w:r>
        <w:rPr>
          <w:rFonts w:ascii="GHEA Grapalat" w:hAnsi="GHEA Grapalat"/>
          <w:sz w:val="24"/>
          <w:szCs w:val="24"/>
          <w:lang w:val="hy-AM"/>
        </w:rPr>
        <w:softHyphen/>
        <w:t>ված պայմանա</w:t>
      </w:r>
      <w:r>
        <w:rPr>
          <w:rFonts w:ascii="GHEA Grapalat" w:hAnsi="GHEA Grapalat"/>
          <w:sz w:val="24"/>
          <w:szCs w:val="24"/>
          <w:lang w:val="hy-AM"/>
        </w:rPr>
        <w:softHyphen/>
        <w:t>գրային զինծառայողներին, նրանց հավասարեցված անձանց և ծառայությունից սահ</w:t>
      </w:r>
      <w:r>
        <w:rPr>
          <w:rFonts w:ascii="GHEA Grapalat" w:hAnsi="GHEA Grapalat"/>
          <w:sz w:val="24"/>
          <w:szCs w:val="24"/>
          <w:lang w:val="hy-AM"/>
        </w:rPr>
        <w:softHyphen/>
        <w:t>մանված կարգով արձակված նախկին զինծառայողներին,</w:t>
      </w:r>
    </w:p>
    <w:p w14:paraId="753688D8" w14:textId="77777777" w:rsidR="00CF550A" w:rsidRDefault="00CF550A" w:rsidP="00CF550A">
      <w:pPr>
        <w:spacing w:after="0" w:line="360" w:lineRule="auto"/>
        <w:ind w:firstLine="375"/>
        <w:jc w:val="both"/>
        <w:rPr>
          <w:rFonts w:ascii="GHEA Grapalat" w:hAnsi="GHEA Grapalat"/>
          <w:sz w:val="24"/>
          <w:szCs w:val="24"/>
          <w:lang w:val="hy-AM"/>
        </w:rPr>
      </w:pPr>
      <w:r>
        <w:rPr>
          <w:rFonts w:ascii="GHEA Grapalat" w:hAnsi="GHEA Grapalat"/>
          <w:sz w:val="24"/>
          <w:szCs w:val="24"/>
          <w:lang w:val="hy-AM"/>
        </w:rPr>
        <w:tab/>
        <w:t xml:space="preserve">2) 2008 թվականից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2010 թվականը ներառյալ  բնակարանային հաշվառման ընդգրկ</w:t>
      </w:r>
      <w:r>
        <w:rPr>
          <w:rFonts w:ascii="GHEA Grapalat" w:hAnsi="GHEA Grapalat"/>
          <w:sz w:val="24"/>
          <w:szCs w:val="24"/>
          <w:lang w:val="hy-AM"/>
        </w:rPr>
        <w:softHyphen/>
        <w:t>ված` զոհված (մա</w:t>
      </w:r>
      <w:r>
        <w:rPr>
          <w:rFonts w:ascii="GHEA Grapalat" w:hAnsi="GHEA Grapalat"/>
          <w:sz w:val="24"/>
          <w:szCs w:val="24"/>
          <w:lang w:val="hy-AM"/>
        </w:rPr>
        <w:softHyphen/>
        <w:t>հա</w:t>
      </w:r>
      <w:r>
        <w:rPr>
          <w:rFonts w:ascii="GHEA Grapalat" w:hAnsi="GHEA Grapalat"/>
          <w:sz w:val="24"/>
          <w:szCs w:val="24"/>
          <w:lang w:val="hy-AM"/>
        </w:rPr>
        <w:softHyphen/>
      </w:r>
      <w:r>
        <w:rPr>
          <w:rFonts w:ascii="GHEA Grapalat" w:hAnsi="GHEA Grapalat"/>
          <w:sz w:val="24"/>
          <w:szCs w:val="24"/>
          <w:lang w:val="hy-AM"/>
        </w:rPr>
        <w:softHyphen/>
        <w:t xml:space="preserve">ցած) զինծառայողների ընտանիքի անդամներին, </w:t>
      </w:r>
      <w:proofErr w:type="spellStart"/>
      <w:r>
        <w:rPr>
          <w:rFonts w:ascii="GHEA Grapalat" w:hAnsi="GHEA Grapalat"/>
          <w:sz w:val="24"/>
          <w:szCs w:val="24"/>
          <w:lang w:val="hy-AM"/>
        </w:rPr>
        <w:t>ֆունկցիո</w:t>
      </w:r>
      <w:r>
        <w:rPr>
          <w:rFonts w:ascii="GHEA Grapalat" w:hAnsi="GHEA Grapalat"/>
          <w:sz w:val="24"/>
          <w:szCs w:val="24"/>
          <w:lang w:val="hy-AM"/>
        </w:rPr>
        <w:softHyphen/>
        <w:t>նալության</w:t>
      </w:r>
      <w:proofErr w:type="spellEnd"/>
      <w:r>
        <w:rPr>
          <w:rFonts w:ascii="GHEA Grapalat" w:hAnsi="GHEA Grapalat"/>
          <w:sz w:val="24"/>
          <w:szCs w:val="24"/>
          <w:lang w:val="hy-AM"/>
        </w:rPr>
        <w:t xml:space="preserve"> խորը, ծանր կամ միջին աստի</w:t>
      </w:r>
      <w:r>
        <w:rPr>
          <w:rFonts w:ascii="GHEA Grapalat" w:hAnsi="GHEA Grapalat"/>
          <w:sz w:val="24"/>
          <w:szCs w:val="24"/>
          <w:lang w:val="hy-AM"/>
        </w:rPr>
        <w:softHyphen/>
        <w:t xml:space="preserve">ճանի </w:t>
      </w:r>
      <w:proofErr w:type="spellStart"/>
      <w:r>
        <w:rPr>
          <w:rFonts w:ascii="GHEA Grapalat" w:hAnsi="GHEA Grapalat"/>
          <w:sz w:val="24"/>
          <w:szCs w:val="24"/>
          <w:lang w:val="hy-AM"/>
        </w:rPr>
        <w:t>սահմանափակումով</w:t>
      </w:r>
      <w:proofErr w:type="spellEnd"/>
      <w:r>
        <w:rPr>
          <w:rFonts w:ascii="GHEA Grapalat" w:hAnsi="GHEA Grapalat"/>
          <w:sz w:val="24"/>
          <w:szCs w:val="24"/>
          <w:lang w:val="hy-AM"/>
        </w:rPr>
        <w:t xml:space="preserve"> հաշմանդամություն ունեցող նախկին զինծա</w:t>
      </w:r>
      <w:r>
        <w:rPr>
          <w:rFonts w:ascii="GHEA Grapalat" w:hAnsi="GHEA Grapalat"/>
          <w:sz w:val="24"/>
          <w:szCs w:val="24"/>
          <w:lang w:val="hy-AM"/>
        </w:rPr>
        <w:softHyphen/>
        <w:t>ռա</w:t>
      </w:r>
      <w:r>
        <w:rPr>
          <w:rFonts w:ascii="GHEA Grapalat" w:hAnsi="GHEA Grapalat"/>
          <w:sz w:val="24"/>
          <w:szCs w:val="24"/>
          <w:lang w:val="hy-AM"/>
        </w:rPr>
        <w:softHyphen/>
        <w:t>յող</w:t>
      </w:r>
      <w:r>
        <w:rPr>
          <w:rFonts w:ascii="GHEA Grapalat" w:hAnsi="GHEA Grapalat"/>
          <w:sz w:val="24"/>
          <w:szCs w:val="24"/>
          <w:lang w:val="hy-AM"/>
        </w:rPr>
        <w:softHyphen/>
        <w:t>ներին:</w:t>
      </w:r>
    </w:p>
    <w:p w14:paraId="482CAB9F" w14:textId="77777777" w:rsidR="00CF550A" w:rsidRDefault="00CF550A" w:rsidP="00CF550A">
      <w:pPr>
        <w:spacing w:after="0" w:line="360" w:lineRule="auto"/>
        <w:ind w:firstLine="375"/>
        <w:jc w:val="both"/>
        <w:rPr>
          <w:rFonts w:ascii="GHEA Grapalat" w:hAnsi="GHEA Grapalat"/>
          <w:sz w:val="24"/>
          <w:szCs w:val="24"/>
          <w:lang w:val="hy-AM"/>
        </w:rPr>
      </w:pPr>
      <w:r>
        <w:rPr>
          <w:rFonts w:ascii="GHEA Grapalat" w:hAnsi="GHEA Grapalat"/>
          <w:color w:val="FF0000"/>
          <w:sz w:val="24"/>
          <w:szCs w:val="24"/>
          <w:lang w:val="hy-AM"/>
        </w:rPr>
        <w:tab/>
      </w:r>
      <w:r>
        <w:rPr>
          <w:rFonts w:ascii="GHEA Grapalat" w:hAnsi="GHEA Grapalat"/>
          <w:sz w:val="24"/>
          <w:szCs w:val="24"/>
          <w:lang w:val="hy-AM"/>
        </w:rPr>
        <w:t>16. Ծրագրի երրորդ փուլը մեկնարկում է ոչ ուշ, քան 2029 թվականի հունվարի 1-ը և ընդգրկում է՝</w:t>
      </w:r>
    </w:p>
    <w:p w14:paraId="74C0D4FD" w14:textId="77777777" w:rsidR="00CF550A" w:rsidRDefault="00CF550A" w:rsidP="00CF550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1) 2012 թվականից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2014 թվականը ներառյալ բնակարանային հաշվառման ընդգրկված պայմանա</w:t>
      </w:r>
      <w:r>
        <w:rPr>
          <w:rFonts w:ascii="GHEA Grapalat" w:hAnsi="GHEA Grapalat"/>
          <w:sz w:val="24"/>
          <w:szCs w:val="24"/>
          <w:lang w:val="hy-AM"/>
        </w:rPr>
        <w:softHyphen/>
        <w:t>գրային զինծառայողներին, նրանց հավասարեցված անձանց և ծառայությունից սահմանված կարգով արձակված նախկին զինծառայողներին,</w:t>
      </w:r>
    </w:p>
    <w:p w14:paraId="24B7F322" w14:textId="77777777" w:rsidR="00CF550A" w:rsidRDefault="00CF550A" w:rsidP="00CF550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2) 2011 թվականից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2021 թվականը ներառյալ բնակարանային հաշվառման ընդգրկված` զոհված (մա</w:t>
      </w:r>
      <w:r>
        <w:rPr>
          <w:rFonts w:ascii="GHEA Grapalat" w:hAnsi="GHEA Grapalat"/>
          <w:sz w:val="24"/>
          <w:szCs w:val="24"/>
          <w:lang w:val="hy-AM"/>
        </w:rPr>
        <w:softHyphen/>
        <w:t>հա</w:t>
      </w:r>
      <w:r>
        <w:rPr>
          <w:rFonts w:ascii="GHEA Grapalat" w:hAnsi="GHEA Grapalat"/>
          <w:sz w:val="24"/>
          <w:szCs w:val="24"/>
          <w:lang w:val="hy-AM"/>
        </w:rPr>
        <w:softHyphen/>
      </w:r>
      <w:r>
        <w:rPr>
          <w:rFonts w:ascii="GHEA Grapalat" w:hAnsi="GHEA Grapalat"/>
          <w:sz w:val="24"/>
          <w:szCs w:val="24"/>
          <w:lang w:val="hy-AM"/>
        </w:rPr>
        <w:softHyphen/>
        <w:t xml:space="preserve">ցած) զինծառայողների ընտանիքի անդամներին, </w:t>
      </w:r>
      <w:proofErr w:type="spellStart"/>
      <w:r>
        <w:rPr>
          <w:rFonts w:ascii="GHEA Grapalat" w:hAnsi="GHEA Grapalat"/>
          <w:sz w:val="24"/>
          <w:szCs w:val="24"/>
          <w:lang w:val="hy-AM"/>
        </w:rPr>
        <w:t>ֆունկցիո</w:t>
      </w:r>
      <w:r>
        <w:rPr>
          <w:rFonts w:ascii="GHEA Grapalat" w:hAnsi="GHEA Grapalat"/>
          <w:sz w:val="24"/>
          <w:szCs w:val="24"/>
          <w:lang w:val="hy-AM"/>
        </w:rPr>
        <w:softHyphen/>
        <w:t>նալության</w:t>
      </w:r>
      <w:proofErr w:type="spellEnd"/>
      <w:r>
        <w:rPr>
          <w:rFonts w:ascii="GHEA Grapalat" w:hAnsi="GHEA Grapalat"/>
          <w:sz w:val="24"/>
          <w:szCs w:val="24"/>
          <w:lang w:val="hy-AM"/>
        </w:rPr>
        <w:t xml:space="preserve"> խորը, ծանր կամ միջին աստի</w:t>
      </w:r>
      <w:r>
        <w:rPr>
          <w:rFonts w:ascii="GHEA Grapalat" w:hAnsi="GHEA Grapalat"/>
          <w:sz w:val="24"/>
          <w:szCs w:val="24"/>
          <w:lang w:val="hy-AM"/>
        </w:rPr>
        <w:softHyphen/>
        <w:t xml:space="preserve">ճանի </w:t>
      </w:r>
      <w:proofErr w:type="spellStart"/>
      <w:r>
        <w:rPr>
          <w:rFonts w:ascii="GHEA Grapalat" w:hAnsi="GHEA Grapalat"/>
          <w:sz w:val="24"/>
          <w:szCs w:val="24"/>
          <w:lang w:val="hy-AM"/>
        </w:rPr>
        <w:t>սահմանափակումով</w:t>
      </w:r>
      <w:proofErr w:type="spellEnd"/>
      <w:r>
        <w:rPr>
          <w:rFonts w:ascii="GHEA Grapalat" w:hAnsi="GHEA Grapalat"/>
          <w:sz w:val="24"/>
          <w:szCs w:val="24"/>
          <w:lang w:val="hy-AM"/>
        </w:rPr>
        <w:t xml:space="preserve"> հաշմանդամություն ունեցող նախկին զինծառայողներին:</w:t>
      </w:r>
    </w:p>
    <w:p w14:paraId="3FF737B1" w14:textId="77777777" w:rsidR="00CF550A" w:rsidRDefault="00CF550A" w:rsidP="00CF550A">
      <w:pPr>
        <w:spacing w:after="0" w:line="360" w:lineRule="auto"/>
        <w:ind w:firstLine="375"/>
        <w:jc w:val="both"/>
        <w:rPr>
          <w:rFonts w:ascii="GHEA Grapalat" w:hAnsi="GHEA Grapalat"/>
          <w:b/>
          <w:sz w:val="24"/>
          <w:szCs w:val="24"/>
          <w:lang w:val="hy-AM"/>
        </w:rPr>
      </w:pPr>
      <w:r>
        <w:rPr>
          <w:rFonts w:ascii="GHEA Grapalat" w:hAnsi="GHEA Grapalat"/>
          <w:sz w:val="24"/>
          <w:szCs w:val="24"/>
          <w:lang w:val="hy-AM"/>
        </w:rPr>
        <w:tab/>
        <w:t>17. Ծրագրի չորրորդ փուլը մեկնարկում է ոչ ուշ, քան 2030 թվականի հունվարի 1-ը և ընդգրկում է՝</w:t>
      </w:r>
    </w:p>
    <w:p w14:paraId="0A206110" w14:textId="77777777" w:rsidR="00CF550A" w:rsidRDefault="00CF550A" w:rsidP="00CF550A">
      <w:pPr>
        <w:spacing w:after="0" w:line="360" w:lineRule="auto"/>
        <w:ind w:firstLine="375"/>
        <w:jc w:val="both"/>
        <w:rPr>
          <w:rFonts w:ascii="GHEA Grapalat" w:hAnsi="GHEA Grapalat"/>
          <w:sz w:val="24"/>
          <w:szCs w:val="24"/>
          <w:lang w:val="hy-AM"/>
        </w:rPr>
      </w:pPr>
      <w:r>
        <w:rPr>
          <w:rFonts w:ascii="GHEA Grapalat" w:hAnsi="GHEA Grapalat"/>
          <w:sz w:val="24"/>
          <w:szCs w:val="24"/>
          <w:lang w:val="hy-AM"/>
        </w:rPr>
        <w:tab/>
        <w:t xml:space="preserve">1) 2015 թվականից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2017 թվականը ներառյալ բնակարանային հաշվառման ընդգրկված պայմանա</w:t>
      </w:r>
      <w:r>
        <w:rPr>
          <w:rFonts w:ascii="GHEA Grapalat" w:hAnsi="GHEA Grapalat"/>
          <w:sz w:val="24"/>
          <w:szCs w:val="24"/>
          <w:lang w:val="hy-AM"/>
        </w:rPr>
        <w:softHyphen/>
        <w:t>գրային զինծառայողներ, նրանց հավասարեցված անձինք և ծառայու</w:t>
      </w:r>
      <w:r>
        <w:rPr>
          <w:rFonts w:ascii="GHEA Grapalat" w:hAnsi="GHEA Grapalat"/>
          <w:sz w:val="24"/>
          <w:szCs w:val="24"/>
          <w:lang w:val="hy-AM"/>
        </w:rPr>
        <w:softHyphen/>
        <w:t>թյունից սահմանված կարգով արձակված նախկին զինծառայողներին,</w:t>
      </w:r>
    </w:p>
    <w:p w14:paraId="17385B89" w14:textId="77777777" w:rsidR="00CF550A" w:rsidRDefault="00CF550A" w:rsidP="00CF550A">
      <w:pPr>
        <w:spacing w:after="0" w:line="360" w:lineRule="auto"/>
        <w:ind w:firstLine="375"/>
        <w:jc w:val="both"/>
        <w:rPr>
          <w:rFonts w:ascii="GHEA Grapalat" w:hAnsi="GHEA Grapalat"/>
          <w:sz w:val="24"/>
          <w:szCs w:val="24"/>
          <w:lang w:val="hy-AM"/>
        </w:rPr>
      </w:pPr>
      <w:r>
        <w:rPr>
          <w:rFonts w:ascii="GHEA Grapalat" w:hAnsi="GHEA Grapalat"/>
          <w:sz w:val="24"/>
          <w:szCs w:val="24"/>
          <w:lang w:val="hy-AM"/>
        </w:rPr>
        <w:lastRenderedPageBreak/>
        <w:tab/>
        <w:t xml:space="preserve">2) 2022 թվականից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2025 թվականը ներառյալ  բնակարանային հաշվառման ընդգրկված` զոհված (մա</w:t>
      </w:r>
      <w:r>
        <w:rPr>
          <w:rFonts w:ascii="GHEA Grapalat" w:hAnsi="GHEA Grapalat"/>
          <w:sz w:val="24"/>
          <w:szCs w:val="24"/>
          <w:lang w:val="hy-AM"/>
        </w:rPr>
        <w:softHyphen/>
        <w:t>հա</w:t>
      </w:r>
      <w:r>
        <w:rPr>
          <w:rFonts w:ascii="GHEA Grapalat" w:hAnsi="GHEA Grapalat"/>
          <w:sz w:val="24"/>
          <w:szCs w:val="24"/>
          <w:lang w:val="hy-AM"/>
        </w:rPr>
        <w:softHyphen/>
      </w:r>
      <w:r>
        <w:rPr>
          <w:rFonts w:ascii="GHEA Grapalat" w:hAnsi="GHEA Grapalat"/>
          <w:sz w:val="24"/>
          <w:szCs w:val="24"/>
          <w:lang w:val="hy-AM"/>
        </w:rPr>
        <w:softHyphen/>
        <w:t xml:space="preserve">ցած) զինծառայողների ընտանիքի անդամներին, </w:t>
      </w:r>
      <w:proofErr w:type="spellStart"/>
      <w:r>
        <w:rPr>
          <w:rFonts w:ascii="GHEA Grapalat" w:hAnsi="GHEA Grapalat"/>
          <w:sz w:val="24"/>
          <w:szCs w:val="24"/>
          <w:lang w:val="hy-AM"/>
        </w:rPr>
        <w:t>ֆունկցիո</w:t>
      </w:r>
      <w:r>
        <w:rPr>
          <w:rFonts w:ascii="GHEA Grapalat" w:hAnsi="GHEA Grapalat"/>
          <w:sz w:val="24"/>
          <w:szCs w:val="24"/>
          <w:lang w:val="hy-AM"/>
        </w:rPr>
        <w:softHyphen/>
        <w:t>նա</w:t>
      </w:r>
      <w:r>
        <w:rPr>
          <w:rFonts w:ascii="GHEA Grapalat" w:hAnsi="GHEA Grapalat"/>
          <w:sz w:val="24"/>
          <w:szCs w:val="24"/>
          <w:lang w:val="hy-AM"/>
        </w:rPr>
        <w:softHyphen/>
        <w:t>լու</w:t>
      </w:r>
      <w:r>
        <w:rPr>
          <w:rFonts w:ascii="GHEA Grapalat" w:hAnsi="GHEA Grapalat"/>
          <w:sz w:val="24"/>
          <w:szCs w:val="24"/>
          <w:lang w:val="hy-AM"/>
        </w:rPr>
        <w:softHyphen/>
        <w:t>թյան</w:t>
      </w:r>
      <w:proofErr w:type="spellEnd"/>
      <w:r>
        <w:rPr>
          <w:rFonts w:ascii="GHEA Grapalat" w:hAnsi="GHEA Grapalat"/>
          <w:sz w:val="24"/>
          <w:szCs w:val="24"/>
          <w:lang w:val="hy-AM"/>
        </w:rPr>
        <w:t xml:space="preserve"> խորը, ծանր կամ միջին աստի</w:t>
      </w:r>
      <w:r>
        <w:rPr>
          <w:rFonts w:ascii="GHEA Grapalat" w:hAnsi="GHEA Grapalat"/>
          <w:sz w:val="24"/>
          <w:szCs w:val="24"/>
          <w:lang w:val="hy-AM"/>
        </w:rPr>
        <w:softHyphen/>
        <w:t xml:space="preserve">ճանի </w:t>
      </w:r>
      <w:proofErr w:type="spellStart"/>
      <w:r>
        <w:rPr>
          <w:rFonts w:ascii="GHEA Grapalat" w:hAnsi="GHEA Grapalat"/>
          <w:sz w:val="24"/>
          <w:szCs w:val="24"/>
          <w:lang w:val="hy-AM"/>
        </w:rPr>
        <w:t>սահմանափակումով</w:t>
      </w:r>
      <w:proofErr w:type="spellEnd"/>
      <w:r>
        <w:rPr>
          <w:rFonts w:ascii="GHEA Grapalat" w:hAnsi="GHEA Grapalat"/>
          <w:sz w:val="24"/>
          <w:szCs w:val="24"/>
          <w:lang w:val="hy-AM"/>
        </w:rPr>
        <w:t xml:space="preserve"> հաշմանդամություն ունեցող նախկին զինծառայողներին:</w:t>
      </w:r>
    </w:p>
    <w:p w14:paraId="681C5D80" w14:textId="77777777" w:rsidR="00CF550A" w:rsidRDefault="00CF550A" w:rsidP="00CF550A">
      <w:pPr>
        <w:spacing w:after="0" w:line="360" w:lineRule="auto"/>
        <w:ind w:firstLine="375"/>
        <w:jc w:val="both"/>
        <w:rPr>
          <w:rFonts w:ascii="GHEA Grapalat" w:hAnsi="GHEA Grapalat"/>
          <w:sz w:val="24"/>
          <w:szCs w:val="24"/>
          <w:lang w:val="hy-AM"/>
        </w:rPr>
      </w:pPr>
    </w:p>
    <w:p w14:paraId="233BE353" w14:textId="77777777" w:rsidR="00CF550A" w:rsidRDefault="00CF550A" w:rsidP="00CF550A">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t>5. ԾՐԱԳՐԻ ԻՐԱԿԱՆԱՑՈՒՄԻՑ ԱԿՆԿԱԼՎՈՂ ԱՐԴՅՈՒՆՔՆԵՐԸ</w:t>
      </w:r>
    </w:p>
    <w:p w14:paraId="4B8CA93D" w14:textId="77777777" w:rsidR="00CF550A" w:rsidRDefault="00CF550A" w:rsidP="00CF550A">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softHyphen/>
      </w:r>
      <w:r>
        <w:rPr>
          <w:rFonts w:ascii="GHEA Grapalat" w:hAnsi="GHEA Grapalat"/>
          <w:b/>
          <w:bCs/>
          <w:sz w:val="24"/>
          <w:szCs w:val="24"/>
          <w:lang w:val="hy-AM"/>
        </w:rPr>
        <w:softHyphen/>
      </w:r>
    </w:p>
    <w:p w14:paraId="6E456AF0" w14:textId="77777777" w:rsidR="00CF550A" w:rsidRDefault="00CF550A" w:rsidP="00CF550A">
      <w:pPr>
        <w:spacing w:after="0" w:line="360" w:lineRule="auto"/>
        <w:ind w:firstLine="375"/>
        <w:jc w:val="both"/>
        <w:rPr>
          <w:rFonts w:ascii="GHEA Grapalat" w:hAnsi="GHEA Grapalat"/>
          <w:sz w:val="24"/>
          <w:szCs w:val="24"/>
          <w:lang w:val="hy-AM"/>
        </w:rPr>
      </w:pPr>
      <w:r>
        <w:rPr>
          <w:rFonts w:ascii="GHEA Grapalat" w:hAnsi="GHEA Grapalat"/>
          <w:sz w:val="24"/>
          <w:szCs w:val="24"/>
          <w:lang w:val="hy-AM"/>
        </w:rPr>
        <w:t xml:space="preserve">  18. Ծրագրի իրականացման արդյունքում ակնկալվում է աջակցություն տրամադրել ծրա</w:t>
      </w:r>
      <w:r>
        <w:rPr>
          <w:rFonts w:ascii="GHEA Grapalat" w:hAnsi="GHEA Grapalat"/>
          <w:sz w:val="24"/>
          <w:szCs w:val="24"/>
          <w:lang w:val="hy-AM"/>
        </w:rPr>
        <w:softHyphen/>
        <w:t>գրի շահառու որակված բոլոր ընտանիքներին՝ իրենց բնակարանային ապահովության խնդիր</w:t>
      </w:r>
      <w:r>
        <w:rPr>
          <w:rFonts w:ascii="GHEA Grapalat" w:hAnsi="GHEA Grapalat"/>
          <w:sz w:val="24"/>
          <w:szCs w:val="24"/>
          <w:lang w:val="hy-AM"/>
        </w:rPr>
        <w:softHyphen/>
        <w:t>ները լուծելու համար։</w:t>
      </w:r>
    </w:p>
    <w:p w14:paraId="78247AF6" w14:textId="77777777" w:rsidR="00CF550A" w:rsidRPr="004625B9" w:rsidRDefault="00CF550A" w:rsidP="00CF550A">
      <w:pPr>
        <w:rPr>
          <w:lang w:val="hy-AM"/>
        </w:rPr>
      </w:pPr>
    </w:p>
    <w:p w14:paraId="3507251D" w14:textId="6DC1A33A" w:rsidR="00AE60E3" w:rsidRPr="00CF550A" w:rsidRDefault="00AE60E3" w:rsidP="00CF550A">
      <w:pPr>
        <w:rPr>
          <w:lang w:val="hy-AM"/>
        </w:rPr>
      </w:pPr>
      <w:bookmarkStart w:id="2" w:name="_GoBack"/>
      <w:bookmarkEnd w:id="2"/>
    </w:p>
    <w:sectPr w:rsidR="00AE60E3" w:rsidRPr="00CF550A" w:rsidSect="00A702E3">
      <w:pgSz w:w="12240" w:h="15840"/>
      <w:pgMar w:top="450" w:right="720" w:bottom="63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w:panose1 w:val="020B0604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gg_Times1">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8866D7"/>
    <w:multiLevelType w:val="hybridMultilevel"/>
    <w:tmpl w:val="57B67950"/>
    <w:lvl w:ilvl="0" w:tplc="95DCAFD0">
      <w:start w:val="7"/>
      <w:numFmt w:val="bullet"/>
      <w:lvlText w:val="-"/>
      <w:lvlJc w:val="left"/>
      <w:pPr>
        <w:ind w:left="673" w:hanging="360"/>
      </w:pPr>
      <w:rPr>
        <w:rFonts w:ascii="Arial Unicode" w:eastAsia="Times New Roman" w:hAnsi="Arial Unicode" w:cs="Times New Roman" w:hint="default"/>
      </w:rPr>
    </w:lvl>
    <w:lvl w:ilvl="1" w:tplc="04090003" w:tentative="1">
      <w:start w:val="1"/>
      <w:numFmt w:val="bullet"/>
      <w:lvlText w:val="o"/>
      <w:lvlJc w:val="left"/>
      <w:pPr>
        <w:ind w:left="1393" w:hanging="360"/>
      </w:pPr>
      <w:rPr>
        <w:rFonts w:ascii="Courier New" w:hAnsi="Courier New" w:cs="Courier New" w:hint="default"/>
      </w:rPr>
    </w:lvl>
    <w:lvl w:ilvl="2" w:tplc="04090005" w:tentative="1">
      <w:start w:val="1"/>
      <w:numFmt w:val="bullet"/>
      <w:lvlText w:val=""/>
      <w:lvlJc w:val="left"/>
      <w:pPr>
        <w:ind w:left="2113" w:hanging="360"/>
      </w:pPr>
      <w:rPr>
        <w:rFonts w:ascii="Wingdings" w:hAnsi="Wingdings" w:hint="default"/>
      </w:rPr>
    </w:lvl>
    <w:lvl w:ilvl="3" w:tplc="04090001" w:tentative="1">
      <w:start w:val="1"/>
      <w:numFmt w:val="bullet"/>
      <w:lvlText w:val=""/>
      <w:lvlJc w:val="left"/>
      <w:pPr>
        <w:ind w:left="2833" w:hanging="360"/>
      </w:pPr>
      <w:rPr>
        <w:rFonts w:ascii="Symbol" w:hAnsi="Symbol" w:hint="default"/>
      </w:rPr>
    </w:lvl>
    <w:lvl w:ilvl="4" w:tplc="04090003" w:tentative="1">
      <w:start w:val="1"/>
      <w:numFmt w:val="bullet"/>
      <w:lvlText w:val="o"/>
      <w:lvlJc w:val="left"/>
      <w:pPr>
        <w:ind w:left="3553" w:hanging="360"/>
      </w:pPr>
      <w:rPr>
        <w:rFonts w:ascii="Courier New" w:hAnsi="Courier New" w:cs="Courier New" w:hint="default"/>
      </w:rPr>
    </w:lvl>
    <w:lvl w:ilvl="5" w:tplc="04090005" w:tentative="1">
      <w:start w:val="1"/>
      <w:numFmt w:val="bullet"/>
      <w:lvlText w:val=""/>
      <w:lvlJc w:val="left"/>
      <w:pPr>
        <w:ind w:left="4273" w:hanging="360"/>
      </w:pPr>
      <w:rPr>
        <w:rFonts w:ascii="Wingdings" w:hAnsi="Wingdings" w:hint="default"/>
      </w:rPr>
    </w:lvl>
    <w:lvl w:ilvl="6" w:tplc="04090001" w:tentative="1">
      <w:start w:val="1"/>
      <w:numFmt w:val="bullet"/>
      <w:lvlText w:val=""/>
      <w:lvlJc w:val="left"/>
      <w:pPr>
        <w:ind w:left="4993" w:hanging="360"/>
      </w:pPr>
      <w:rPr>
        <w:rFonts w:ascii="Symbol" w:hAnsi="Symbol" w:hint="default"/>
      </w:rPr>
    </w:lvl>
    <w:lvl w:ilvl="7" w:tplc="04090003" w:tentative="1">
      <w:start w:val="1"/>
      <w:numFmt w:val="bullet"/>
      <w:lvlText w:val="o"/>
      <w:lvlJc w:val="left"/>
      <w:pPr>
        <w:ind w:left="5713" w:hanging="360"/>
      </w:pPr>
      <w:rPr>
        <w:rFonts w:ascii="Courier New" w:hAnsi="Courier New" w:cs="Courier New" w:hint="default"/>
      </w:rPr>
    </w:lvl>
    <w:lvl w:ilvl="8" w:tplc="04090005" w:tentative="1">
      <w:start w:val="1"/>
      <w:numFmt w:val="bullet"/>
      <w:lvlText w:val=""/>
      <w:lvlJc w:val="left"/>
      <w:pPr>
        <w:ind w:left="6433" w:hanging="360"/>
      </w:pPr>
      <w:rPr>
        <w:rFonts w:ascii="Wingdings" w:hAnsi="Wingdings" w:hint="default"/>
      </w:rPr>
    </w:lvl>
  </w:abstractNum>
  <w:abstractNum w:abstractNumId="1" w15:restartNumberingAfterBreak="0">
    <w:nsid w:val="64D931F9"/>
    <w:multiLevelType w:val="hybridMultilevel"/>
    <w:tmpl w:val="F7DE92F2"/>
    <w:lvl w:ilvl="0" w:tplc="CDBC4BB6">
      <w:numFmt w:val="bullet"/>
      <w:lvlText w:val="-"/>
      <w:lvlJc w:val="left"/>
      <w:pPr>
        <w:ind w:left="10692" w:hanging="360"/>
      </w:pPr>
      <w:rPr>
        <w:rFonts w:ascii="GHEA Mariam" w:eastAsia="Calibri" w:hAnsi="GHEA Mariam" w:cs="Arial Armenian" w:hint="default"/>
      </w:rPr>
    </w:lvl>
    <w:lvl w:ilvl="1" w:tplc="04090003" w:tentative="1">
      <w:start w:val="1"/>
      <w:numFmt w:val="bullet"/>
      <w:lvlText w:val="o"/>
      <w:lvlJc w:val="left"/>
      <w:pPr>
        <w:ind w:left="11412" w:hanging="360"/>
      </w:pPr>
      <w:rPr>
        <w:rFonts w:ascii="Courier New" w:hAnsi="Courier New" w:cs="Courier New" w:hint="default"/>
      </w:rPr>
    </w:lvl>
    <w:lvl w:ilvl="2" w:tplc="04090005" w:tentative="1">
      <w:start w:val="1"/>
      <w:numFmt w:val="bullet"/>
      <w:lvlText w:val=""/>
      <w:lvlJc w:val="left"/>
      <w:pPr>
        <w:ind w:left="12132" w:hanging="360"/>
      </w:pPr>
      <w:rPr>
        <w:rFonts w:ascii="Wingdings" w:hAnsi="Wingdings" w:hint="default"/>
      </w:rPr>
    </w:lvl>
    <w:lvl w:ilvl="3" w:tplc="04090001" w:tentative="1">
      <w:start w:val="1"/>
      <w:numFmt w:val="bullet"/>
      <w:lvlText w:val=""/>
      <w:lvlJc w:val="left"/>
      <w:pPr>
        <w:ind w:left="12852" w:hanging="360"/>
      </w:pPr>
      <w:rPr>
        <w:rFonts w:ascii="Symbol" w:hAnsi="Symbol" w:hint="default"/>
      </w:rPr>
    </w:lvl>
    <w:lvl w:ilvl="4" w:tplc="04090003" w:tentative="1">
      <w:start w:val="1"/>
      <w:numFmt w:val="bullet"/>
      <w:lvlText w:val="o"/>
      <w:lvlJc w:val="left"/>
      <w:pPr>
        <w:ind w:left="13572" w:hanging="360"/>
      </w:pPr>
      <w:rPr>
        <w:rFonts w:ascii="Courier New" w:hAnsi="Courier New" w:cs="Courier New" w:hint="default"/>
      </w:rPr>
    </w:lvl>
    <w:lvl w:ilvl="5" w:tplc="04090005" w:tentative="1">
      <w:start w:val="1"/>
      <w:numFmt w:val="bullet"/>
      <w:lvlText w:val=""/>
      <w:lvlJc w:val="left"/>
      <w:pPr>
        <w:ind w:left="14292" w:hanging="360"/>
      </w:pPr>
      <w:rPr>
        <w:rFonts w:ascii="Wingdings" w:hAnsi="Wingdings" w:hint="default"/>
      </w:rPr>
    </w:lvl>
    <w:lvl w:ilvl="6" w:tplc="04090001" w:tentative="1">
      <w:start w:val="1"/>
      <w:numFmt w:val="bullet"/>
      <w:lvlText w:val=""/>
      <w:lvlJc w:val="left"/>
      <w:pPr>
        <w:ind w:left="15012" w:hanging="360"/>
      </w:pPr>
      <w:rPr>
        <w:rFonts w:ascii="Symbol" w:hAnsi="Symbol" w:hint="default"/>
      </w:rPr>
    </w:lvl>
    <w:lvl w:ilvl="7" w:tplc="04090003" w:tentative="1">
      <w:start w:val="1"/>
      <w:numFmt w:val="bullet"/>
      <w:lvlText w:val="o"/>
      <w:lvlJc w:val="left"/>
      <w:pPr>
        <w:ind w:left="15732" w:hanging="360"/>
      </w:pPr>
      <w:rPr>
        <w:rFonts w:ascii="Courier New" w:hAnsi="Courier New" w:cs="Courier New" w:hint="default"/>
      </w:rPr>
    </w:lvl>
    <w:lvl w:ilvl="8" w:tplc="04090005" w:tentative="1">
      <w:start w:val="1"/>
      <w:numFmt w:val="bullet"/>
      <w:lvlText w:val=""/>
      <w:lvlJc w:val="left"/>
      <w:pPr>
        <w:ind w:left="16452" w:hanging="360"/>
      </w:pPr>
      <w:rPr>
        <w:rFonts w:ascii="Wingdings" w:hAnsi="Wingdings" w:hint="default"/>
      </w:rPr>
    </w:lvl>
  </w:abstractNum>
  <w:abstractNum w:abstractNumId="2" w15:restartNumberingAfterBreak="0">
    <w:nsid w:val="7D8F3978"/>
    <w:multiLevelType w:val="hybridMultilevel"/>
    <w:tmpl w:val="C98EDF24"/>
    <w:lvl w:ilvl="0" w:tplc="04B4E54A">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2"/>
  </w:num>
  <w:num w:numId="2">
    <w:abstractNumId w:val="0"/>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D9F"/>
    <w:rsid w:val="000273E4"/>
    <w:rsid w:val="00076B89"/>
    <w:rsid w:val="00085A3C"/>
    <w:rsid w:val="00091D7A"/>
    <w:rsid w:val="00096F81"/>
    <w:rsid w:val="000C3460"/>
    <w:rsid w:val="000D7AD4"/>
    <w:rsid w:val="000E2D9F"/>
    <w:rsid w:val="000F2BD7"/>
    <w:rsid w:val="0010033D"/>
    <w:rsid w:val="00101DC3"/>
    <w:rsid w:val="001036EC"/>
    <w:rsid w:val="00142C3E"/>
    <w:rsid w:val="00180480"/>
    <w:rsid w:val="00185083"/>
    <w:rsid w:val="001C46AF"/>
    <w:rsid w:val="002013FA"/>
    <w:rsid w:val="00206C51"/>
    <w:rsid w:val="00210A5C"/>
    <w:rsid w:val="00217029"/>
    <w:rsid w:val="00221808"/>
    <w:rsid w:val="00233F8D"/>
    <w:rsid w:val="0026020D"/>
    <w:rsid w:val="00275794"/>
    <w:rsid w:val="002776BB"/>
    <w:rsid w:val="002D2230"/>
    <w:rsid w:val="0030638F"/>
    <w:rsid w:val="00316A43"/>
    <w:rsid w:val="00352B3B"/>
    <w:rsid w:val="003911BD"/>
    <w:rsid w:val="003B7EE5"/>
    <w:rsid w:val="003C1A1D"/>
    <w:rsid w:val="003E1060"/>
    <w:rsid w:val="003F26CC"/>
    <w:rsid w:val="003F7627"/>
    <w:rsid w:val="0040079A"/>
    <w:rsid w:val="00424215"/>
    <w:rsid w:val="00427385"/>
    <w:rsid w:val="00427648"/>
    <w:rsid w:val="00452022"/>
    <w:rsid w:val="00455890"/>
    <w:rsid w:val="0047485F"/>
    <w:rsid w:val="004A2D1B"/>
    <w:rsid w:val="004B19B2"/>
    <w:rsid w:val="004B3149"/>
    <w:rsid w:val="004B4C0A"/>
    <w:rsid w:val="004E3683"/>
    <w:rsid w:val="00526DE4"/>
    <w:rsid w:val="005319A3"/>
    <w:rsid w:val="00537490"/>
    <w:rsid w:val="0055306F"/>
    <w:rsid w:val="00557B4A"/>
    <w:rsid w:val="00563560"/>
    <w:rsid w:val="005B10E5"/>
    <w:rsid w:val="005B27AB"/>
    <w:rsid w:val="005B7082"/>
    <w:rsid w:val="005F6F54"/>
    <w:rsid w:val="00624451"/>
    <w:rsid w:val="006374B3"/>
    <w:rsid w:val="00652B20"/>
    <w:rsid w:val="006532FB"/>
    <w:rsid w:val="006766ED"/>
    <w:rsid w:val="006815F5"/>
    <w:rsid w:val="00685C7C"/>
    <w:rsid w:val="006B3824"/>
    <w:rsid w:val="006C6D39"/>
    <w:rsid w:val="006F3884"/>
    <w:rsid w:val="00704C54"/>
    <w:rsid w:val="00710373"/>
    <w:rsid w:val="007720D8"/>
    <w:rsid w:val="00777DBC"/>
    <w:rsid w:val="0079321F"/>
    <w:rsid w:val="007969B3"/>
    <w:rsid w:val="00797ACD"/>
    <w:rsid w:val="007B28C7"/>
    <w:rsid w:val="007D6850"/>
    <w:rsid w:val="007E2840"/>
    <w:rsid w:val="007E353E"/>
    <w:rsid w:val="007F3659"/>
    <w:rsid w:val="007F3AF2"/>
    <w:rsid w:val="00802F21"/>
    <w:rsid w:val="00807A83"/>
    <w:rsid w:val="00810E83"/>
    <w:rsid w:val="00816CCB"/>
    <w:rsid w:val="00830678"/>
    <w:rsid w:val="0083568D"/>
    <w:rsid w:val="00847DA0"/>
    <w:rsid w:val="00865DDC"/>
    <w:rsid w:val="008A09C9"/>
    <w:rsid w:val="008A170C"/>
    <w:rsid w:val="008D5675"/>
    <w:rsid w:val="009478EB"/>
    <w:rsid w:val="00960469"/>
    <w:rsid w:val="00965FC8"/>
    <w:rsid w:val="00983729"/>
    <w:rsid w:val="009C0E56"/>
    <w:rsid w:val="009C7FE6"/>
    <w:rsid w:val="009F1C3F"/>
    <w:rsid w:val="00A27850"/>
    <w:rsid w:val="00A46C72"/>
    <w:rsid w:val="00A57C93"/>
    <w:rsid w:val="00A73E76"/>
    <w:rsid w:val="00A87DD7"/>
    <w:rsid w:val="00A917BC"/>
    <w:rsid w:val="00AB1B19"/>
    <w:rsid w:val="00AC1655"/>
    <w:rsid w:val="00AE5E7B"/>
    <w:rsid w:val="00AE60E3"/>
    <w:rsid w:val="00B13687"/>
    <w:rsid w:val="00B24FC4"/>
    <w:rsid w:val="00B660F6"/>
    <w:rsid w:val="00B70DCF"/>
    <w:rsid w:val="00B73B1E"/>
    <w:rsid w:val="00BA1CE6"/>
    <w:rsid w:val="00BC173A"/>
    <w:rsid w:val="00BE1411"/>
    <w:rsid w:val="00BF6AB0"/>
    <w:rsid w:val="00C27751"/>
    <w:rsid w:val="00C34C3A"/>
    <w:rsid w:val="00C43216"/>
    <w:rsid w:val="00C57EE1"/>
    <w:rsid w:val="00C725AD"/>
    <w:rsid w:val="00CA2DF6"/>
    <w:rsid w:val="00CE1E5C"/>
    <w:rsid w:val="00CF550A"/>
    <w:rsid w:val="00D15305"/>
    <w:rsid w:val="00D31062"/>
    <w:rsid w:val="00D31D1C"/>
    <w:rsid w:val="00D7591A"/>
    <w:rsid w:val="00D75A32"/>
    <w:rsid w:val="00D80CE0"/>
    <w:rsid w:val="00D93454"/>
    <w:rsid w:val="00DA4466"/>
    <w:rsid w:val="00DA5860"/>
    <w:rsid w:val="00DB6788"/>
    <w:rsid w:val="00DC292A"/>
    <w:rsid w:val="00DD1EDA"/>
    <w:rsid w:val="00E003D8"/>
    <w:rsid w:val="00E20E7F"/>
    <w:rsid w:val="00E30A09"/>
    <w:rsid w:val="00EA129E"/>
    <w:rsid w:val="00EB0114"/>
    <w:rsid w:val="00EB183C"/>
    <w:rsid w:val="00EC5BE1"/>
    <w:rsid w:val="00ED77ED"/>
    <w:rsid w:val="00EE6392"/>
    <w:rsid w:val="00EF6ABF"/>
    <w:rsid w:val="00F168D8"/>
    <w:rsid w:val="00F32F32"/>
    <w:rsid w:val="00F77800"/>
    <w:rsid w:val="00FA742B"/>
    <w:rsid w:val="00FC21A5"/>
    <w:rsid w:val="00FD4D76"/>
    <w:rsid w:val="00FD5484"/>
    <w:rsid w:val="00FE741C"/>
    <w:rsid w:val="00FE766C"/>
    <w:rsid w:val="00FE77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5E1EA"/>
  <w15:docId w15:val="{37A22382-0BC0-44BD-AD99-5D1747113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3AF2"/>
    <w:pPr>
      <w:spacing w:after="200" w:line="276" w:lineRule="auto"/>
    </w:pPr>
    <w:rPr>
      <w:rFonts w:eastAsiaTheme="minorEastAsia"/>
    </w:rPr>
  </w:style>
  <w:style w:type="paragraph" w:styleId="Heading1">
    <w:name w:val="heading 1"/>
    <w:basedOn w:val="Normal"/>
    <w:link w:val="Heading1Char"/>
    <w:uiPriority w:val="9"/>
    <w:qFormat/>
    <w:rsid w:val="007F3A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7F3AF2"/>
    <w:pPr>
      <w:keepNext/>
      <w:keepLines/>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semiHidden/>
    <w:unhideWhenUsed/>
    <w:qFormat/>
    <w:rsid w:val="007F3AF2"/>
    <w:pPr>
      <w:keepNext/>
      <w:keepLines/>
      <w:spacing w:before="200" w:after="0"/>
      <w:outlineLvl w:val="2"/>
    </w:pPr>
    <w:rPr>
      <w:rFonts w:ascii="Cambria" w:eastAsia="Times New Roman" w:hAnsi="Cambria" w:cs="Times New Roman"/>
      <w:b/>
      <w:bCs/>
      <w:color w:val="4F81BD"/>
      <w:sz w:val="20"/>
      <w:szCs w:val="20"/>
    </w:rPr>
  </w:style>
  <w:style w:type="paragraph" w:styleId="Heading4">
    <w:name w:val="heading 4"/>
    <w:basedOn w:val="Normal"/>
    <w:link w:val="Heading4Char"/>
    <w:uiPriority w:val="9"/>
    <w:semiHidden/>
    <w:unhideWhenUsed/>
    <w:qFormat/>
    <w:rsid w:val="007F3AF2"/>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semiHidden/>
    <w:unhideWhenUsed/>
    <w:qFormat/>
    <w:rsid w:val="007F3AF2"/>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8">
    <w:name w:val="heading 8"/>
    <w:basedOn w:val="Normal"/>
    <w:next w:val="Normal"/>
    <w:link w:val="Heading8Char"/>
    <w:semiHidden/>
    <w:unhideWhenUsed/>
    <w:qFormat/>
    <w:rsid w:val="007F3AF2"/>
    <w:pPr>
      <w:keepNext/>
      <w:keepLines/>
      <w:spacing w:before="200" w:after="0"/>
      <w:outlineLvl w:val="7"/>
    </w:pPr>
    <w:rPr>
      <w:rFonts w:ascii="Calibri Light" w:eastAsia="Times New Roman" w:hAnsi="Calibri Light" w:cs="Times New Roman"/>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AF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7F3AF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7F3AF2"/>
    <w:rPr>
      <w:rFonts w:ascii="Cambria" w:eastAsia="Times New Roman" w:hAnsi="Cambria" w:cs="Times New Roman"/>
      <w:b/>
      <w:bCs/>
      <w:color w:val="4F81BD"/>
      <w:sz w:val="20"/>
      <w:szCs w:val="20"/>
    </w:rPr>
  </w:style>
  <w:style w:type="character" w:customStyle="1" w:styleId="Heading4Char">
    <w:name w:val="Heading 4 Char"/>
    <w:basedOn w:val="DefaultParagraphFont"/>
    <w:link w:val="Heading4"/>
    <w:uiPriority w:val="9"/>
    <w:semiHidden/>
    <w:rsid w:val="007F3AF2"/>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7F3AF2"/>
    <w:rPr>
      <w:rFonts w:ascii="Times New Roman" w:eastAsia="Times New Roman" w:hAnsi="Times New Roman" w:cs="Times New Roman"/>
      <w:b/>
      <w:bCs/>
      <w:sz w:val="20"/>
      <w:szCs w:val="20"/>
    </w:rPr>
  </w:style>
  <w:style w:type="character" w:customStyle="1" w:styleId="Heading8Char">
    <w:name w:val="Heading 8 Char"/>
    <w:basedOn w:val="DefaultParagraphFont"/>
    <w:link w:val="Heading8"/>
    <w:semiHidden/>
    <w:rsid w:val="007F3AF2"/>
    <w:rPr>
      <w:rFonts w:ascii="Calibri Light" w:eastAsia="Times New Roman" w:hAnsi="Calibri Light" w:cs="Times New Roman"/>
      <w:color w:val="404040"/>
      <w:sz w:val="20"/>
      <w:szCs w:val="20"/>
    </w:rPr>
  </w:style>
  <w:style w:type="paragraph" w:styleId="HTMLPreformatted">
    <w:name w:val="HTML Preformatted"/>
    <w:basedOn w:val="Normal"/>
    <w:link w:val="HTMLPreformattedChar1"/>
    <w:uiPriority w:val="99"/>
    <w:semiHidden/>
    <w:unhideWhenUsed/>
    <w:rsid w:val="007F3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PreformattedChar">
    <w:name w:val="HTML Preformatted Char"/>
    <w:basedOn w:val="DefaultParagraphFont"/>
    <w:uiPriority w:val="99"/>
    <w:semiHidden/>
    <w:rsid w:val="007F3AF2"/>
    <w:rPr>
      <w:rFonts w:ascii="Consolas" w:eastAsiaTheme="minorEastAsia" w:hAnsi="Consola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F3AF2"/>
    <w:rPr>
      <w:rFonts w:ascii="Tahoma" w:hAnsi="Tahoma" w:cs="Tahoma"/>
      <w:sz w:val="16"/>
      <w:szCs w:val="16"/>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F3AF2"/>
    <w:pPr>
      <w:spacing w:after="0" w:line="240" w:lineRule="auto"/>
    </w:pPr>
    <w:rPr>
      <w:rFonts w:ascii="Tahoma" w:eastAsiaTheme="minorHAnsi" w:hAnsi="Tahoma" w:cs="Tahoma"/>
      <w:sz w:val="16"/>
      <w:szCs w:val="16"/>
      <w:lang w:val="ru-RU" w:eastAsia="ru-RU"/>
    </w:rPr>
  </w:style>
  <w:style w:type="character" w:customStyle="1" w:styleId="FootnoteTextChar">
    <w:name w:val="Footnote Text Char"/>
    <w:link w:val="FootnoteText"/>
    <w:uiPriority w:val="99"/>
    <w:semiHidden/>
    <w:locked/>
    <w:rsid w:val="007F3AF2"/>
    <w:rPr>
      <w:rFonts w:ascii="GHEA Grapalat" w:eastAsia="Calibri" w:hAnsi="GHEA Grapalat"/>
    </w:rPr>
  </w:style>
  <w:style w:type="character" w:customStyle="1" w:styleId="CommentTextChar">
    <w:name w:val="Comment Text Char"/>
    <w:link w:val="CommentText"/>
    <w:uiPriority w:val="99"/>
    <w:semiHidden/>
    <w:locked/>
    <w:rsid w:val="007F3AF2"/>
    <w:rPr>
      <w:lang w:val="ru-RU" w:eastAsia="ru-RU"/>
    </w:rPr>
  </w:style>
  <w:style w:type="character" w:customStyle="1" w:styleId="HeaderChar">
    <w:name w:val="Header Char"/>
    <w:link w:val="Header"/>
    <w:uiPriority w:val="99"/>
    <w:semiHidden/>
    <w:locked/>
    <w:rsid w:val="007F3AF2"/>
    <w:rPr>
      <w:sz w:val="24"/>
      <w:szCs w:val="24"/>
      <w:lang w:val="ru-RU" w:eastAsia="ru-RU"/>
    </w:rPr>
  </w:style>
  <w:style w:type="character" w:customStyle="1" w:styleId="FooterChar">
    <w:name w:val="Footer Char"/>
    <w:link w:val="Footer"/>
    <w:uiPriority w:val="99"/>
    <w:semiHidden/>
    <w:locked/>
    <w:rsid w:val="007F3AF2"/>
    <w:rPr>
      <w:sz w:val="24"/>
      <w:szCs w:val="24"/>
      <w:lang w:val="ru-RU" w:eastAsia="ru-RU"/>
    </w:rPr>
  </w:style>
  <w:style w:type="character" w:customStyle="1" w:styleId="TitleChar">
    <w:name w:val="Title Char"/>
    <w:link w:val="Title"/>
    <w:uiPriority w:val="10"/>
    <w:locked/>
    <w:rsid w:val="007F3AF2"/>
    <w:rPr>
      <w:rFonts w:ascii="Calibri Light" w:eastAsia="Times New Roman" w:hAnsi="Calibri Light" w:cs="Times New Roman"/>
      <w:color w:val="323E4F"/>
      <w:spacing w:val="5"/>
      <w:kern w:val="28"/>
      <w:sz w:val="52"/>
      <w:szCs w:val="52"/>
    </w:rPr>
  </w:style>
  <w:style w:type="character" w:customStyle="1" w:styleId="BodyTextChar">
    <w:name w:val="Body Text Char"/>
    <w:link w:val="BodyText"/>
    <w:semiHidden/>
    <w:locked/>
    <w:rsid w:val="007F3AF2"/>
    <w:rPr>
      <w:rFonts w:ascii="Times LatArm" w:hAnsi="Times LatArm" w:cs="Times LatArm"/>
      <w:b/>
      <w:bCs/>
      <w:sz w:val="24"/>
      <w:szCs w:val="24"/>
    </w:rPr>
  </w:style>
  <w:style w:type="character" w:customStyle="1" w:styleId="BodyTextIndentChar">
    <w:name w:val="Body Text Indent Char"/>
    <w:link w:val="BodyTextIndent"/>
    <w:semiHidden/>
    <w:locked/>
    <w:rsid w:val="007F3AF2"/>
    <w:rPr>
      <w:sz w:val="24"/>
      <w:szCs w:val="24"/>
      <w:lang w:val="ru-RU" w:eastAsia="ru-RU"/>
    </w:rPr>
  </w:style>
  <w:style w:type="character" w:customStyle="1" w:styleId="SubtitleChar">
    <w:name w:val="Subtitle Char"/>
    <w:link w:val="Subtitle"/>
    <w:locked/>
    <w:rsid w:val="007F3AF2"/>
    <w:rPr>
      <w:rFonts w:ascii="Times Armenian" w:hAnsi="Times Armenian"/>
      <w:b/>
      <w:bCs/>
      <w:sz w:val="28"/>
      <w:szCs w:val="28"/>
      <w:lang w:eastAsia="ru-RU"/>
    </w:rPr>
  </w:style>
  <w:style w:type="character" w:customStyle="1" w:styleId="BodyText2Char">
    <w:name w:val="Body Text 2 Char"/>
    <w:link w:val="BodyText2"/>
    <w:semiHidden/>
    <w:locked/>
    <w:rsid w:val="007F3AF2"/>
    <w:rPr>
      <w:sz w:val="24"/>
      <w:szCs w:val="24"/>
    </w:rPr>
  </w:style>
  <w:style w:type="character" w:customStyle="1" w:styleId="BodyTextIndent2Char">
    <w:name w:val="Body Text Indent 2 Char"/>
    <w:link w:val="BodyTextIndent2"/>
    <w:semiHidden/>
    <w:locked/>
    <w:rsid w:val="007F3AF2"/>
    <w:rPr>
      <w:sz w:val="24"/>
      <w:szCs w:val="24"/>
    </w:rPr>
  </w:style>
  <w:style w:type="character" w:customStyle="1" w:styleId="BodyTextIndent3Char1">
    <w:name w:val="Body Text Indent 3 Char1"/>
    <w:link w:val="BodyTextIndent3"/>
    <w:semiHidden/>
    <w:locked/>
    <w:rsid w:val="007F3AF2"/>
    <w:rPr>
      <w:sz w:val="16"/>
      <w:szCs w:val="16"/>
    </w:rPr>
  </w:style>
  <w:style w:type="paragraph" w:styleId="CommentText">
    <w:name w:val="annotation text"/>
    <w:basedOn w:val="Normal"/>
    <w:link w:val="CommentTextChar"/>
    <w:uiPriority w:val="99"/>
    <w:semiHidden/>
    <w:unhideWhenUsed/>
    <w:rsid w:val="007F3AF2"/>
    <w:pPr>
      <w:spacing w:line="240" w:lineRule="auto"/>
    </w:pPr>
    <w:rPr>
      <w:rFonts w:eastAsiaTheme="minorHAnsi"/>
      <w:lang w:val="ru-RU" w:eastAsia="ru-RU"/>
    </w:rPr>
  </w:style>
  <w:style w:type="character" w:customStyle="1" w:styleId="CommentTextChar1">
    <w:name w:val="Comment Text Char1"/>
    <w:basedOn w:val="DefaultParagraphFont"/>
    <w:uiPriority w:val="99"/>
    <w:semiHidden/>
    <w:rsid w:val="007F3AF2"/>
    <w:rPr>
      <w:rFonts w:eastAsiaTheme="minorEastAsia"/>
      <w:sz w:val="20"/>
      <w:szCs w:val="20"/>
    </w:rPr>
  </w:style>
  <w:style w:type="character" w:customStyle="1" w:styleId="CommentSubjectChar">
    <w:name w:val="Comment Subject Char"/>
    <w:link w:val="CommentSubject"/>
    <w:uiPriority w:val="99"/>
    <w:semiHidden/>
    <w:locked/>
    <w:rsid w:val="007F3AF2"/>
    <w:rPr>
      <w:b/>
      <w:bCs/>
      <w:lang w:val="ru-RU" w:eastAsia="ru-RU"/>
    </w:rPr>
  </w:style>
  <w:style w:type="character" w:customStyle="1" w:styleId="BalloonTextChar1">
    <w:name w:val="Balloon Text Char1"/>
    <w:link w:val="BalloonText"/>
    <w:uiPriority w:val="99"/>
    <w:semiHidden/>
    <w:locked/>
    <w:rsid w:val="007F3AF2"/>
    <w:rPr>
      <w:rFonts w:ascii="Tahoma" w:hAnsi="Tahoma" w:cs="Tahoma"/>
      <w:sz w:val="16"/>
      <w:szCs w:val="16"/>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7F3AF2"/>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1"/>
    <w:basedOn w:val="Normal"/>
    <w:link w:val="ListParagraphChar"/>
    <w:uiPriority w:val="99"/>
    <w:qFormat/>
    <w:rsid w:val="007F3AF2"/>
    <w:pPr>
      <w:ind w:left="720"/>
      <w:contextualSpacing/>
    </w:pPr>
    <w:rPr>
      <w:rFonts w:ascii="Calibri" w:eastAsia="Calibri" w:hAnsi="Calibri" w:cs="Times New Roman"/>
    </w:rPr>
  </w:style>
  <w:style w:type="character" w:customStyle="1" w:styleId="mechtexChar">
    <w:name w:val="mechtex Char"/>
    <w:link w:val="mechtex"/>
    <w:locked/>
    <w:rsid w:val="007F3AF2"/>
    <w:rPr>
      <w:rFonts w:ascii="Arial Armenian" w:eastAsia="Times New Roman" w:hAnsi="Arial Armenian" w:cs="Times New Roman"/>
      <w:lang w:eastAsia="ru-RU"/>
    </w:rPr>
  </w:style>
  <w:style w:type="paragraph" w:customStyle="1" w:styleId="mechtex">
    <w:name w:val="mechtex"/>
    <w:basedOn w:val="Normal"/>
    <w:link w:val="mechtexChar"/>
    <w:qFormat/>
    <w:rsid w:val="007F3AF2"/>
    <w:pPr>
      <w:spacing w:after="0" w:line="240" w:lineRule="auto"/>
      <w:jc w:val="center"/>
    </w:pPr>
    <w:rPr>
      <w:rFonts w:ascii="Arial Armenian" w:eastAsia="Times New Roman" w:hAnsi="Arial Armenian" w:cs="Times New Roman"/>
      <w:lang w:eastAsia="ru-RU"/>
    </w:rPr>
  </w:style>
  <w:style w:type="character" w:customStyle="1" w:styleId="ArmenianChar">
    <w:name w:val="Armenian Char"/>
    <w:link w:val="Armenian"/>
    <w:locked/>
    <w:rsid w:val="007F3AF2"/>
    <w:rPr>
      <w:rFonts w:ascii="Agg_Times1" w:hAnsi="Agg_Times1"/>
      <w:sz w:val="24"/>
      <w:lang w:val="en-GB"/>
    </w:rPr>
  </w:style>
  <w:style w:type="paragraph" w:customStyle="1" w:styleId="Armenian">
    <w:name w:val="Armenian"/>
    <w:basedOn w:val="Normal"/>
    <w:link w:val="ArmenianChar"/>
    <w:qFormat/>
    <w:rsid w:val="007F3AF2"/>
    <w:pPr>
      <w:spacing w:after="0" w:line="240" w:lineRule="auto"/>
    </w:pPr>
    <w:rPr>
      <w:rFonts w:ascii="Agg_Times1" w:eastAsiaTheme="minorHAnsi" w:hAnsi="Agg_Times1"/>
      <w:sz w:val="24"/>
      <w:lang w:val="en-GB"/>
    </w:rPr>
  </w:style>
  <w:style w:type="character" w:customStyle="1" w:styleId="normChar">
    <w:name w:val="norm Char"/>
    <w:link w:val="norm"/>
    <w:locked/>
    <w:rsid w:val="007F3AF2"/>
    <w:rPr>
      <w:rFonts w:ascii="Arial Armenian" w:hAnsi="Arial Armenian"/>
      <w:lang w:eastAsia="ru-RU"/>
    </w:rPr>
  </w:style>
  <w:style w:type="paragraph" w:customStyle="1" w:styleId="norm">
    <w:name w:val="norm"/>
    <w:basedOn w:val="Normal"/>
    <w:link w:val="normChar"/>
    <w:qFormat/>
    <w:rsid w:val="007F3AF2"/>
    <w:pPr>
      <w:spacing w:after="0" w:line="480" w:lineRule="auto"/>
      <w:ind w:firstLine="709"/>
      <w:jc w:val="both"/>
    </w:pPr>
    <w:rPr>
      <w:rFonts w:ascii="Arial Armenian" w:eastAsiaTheme="minorHAnsi" w:hAnsi="Arial Armenian"/>
      <w:lang w:eastAsia="ru-RU"/>
    </w:rPr>
  </w:style>
  <w:style w:type="character" w:customStyle="1" w:styleId="Bodytext20">
    <w:name w:val="Body text (2)_"/>
    <w:link w:val="Bodytext21"/>
    <w:locked/>
    <w:rsid w:val="007F3AF2"/>
    <w:rPr>
      <w:shd w:val="clear" w:color="auto" w:fill="FFFFFF"/>
    </w:rPr>
  </w:style>
  <w:style w:type="paragraph" w:customStyle="1" w:styleId="Bodytext21">
    <w:name w:val="Body text (2)"/>
    <w:basedOn w:val="Normal"/>
    <w:link w:val="Bodytext20"/>
    <w:qFormat/>
    <w:rsid w:val="007F3AF2"/>
    <w:pPr>
      <w:widowControl w:val="0"/>
      <w:shd w:val="clear" w:color="auto" w:fill="FFFFFF"/>
      <w:spacing w:before="240" w:after="240" w:line="274" w:lineRule="exact"/>
      <w:ind w:hanging="520"/>
      <w:jc w:val="both"/>
    </w:pPr>
    <w:rPr>
      <w:rFonts w:eastAsiaTheme="minorHAnsi"/>
    </w:rPr>
  </w:style>
  <w:style w:type="character" w:customStyle="1" w:styleId="Heading8Char1">
    <w:name w:val="Heading 8 Char1"/>
    <w:semiHidden/>
    <w:rsid w:val="007F3AF2"/>
    <w:rPr>
      <w:rFonts w:ascii="Calibri Light" w:eastAsia="Times New Roman" w:hAnsi="Calibri Light" w:cs="Times New Roman"/>
      <w:color w:val="404040"/>
    </w:rPr>
  </w:style>
  <w:style w:type="character" w:customStyle="1" w:styleId="HTMLPreformattedChar1">
    <w:name w:val="HTML Preformatted Char1"/>
    <w:link w:val="HTMLPreformatted"/>
    <w:uiPriority w:val="99"/>
    <w:semiHidden/>
    <w:locked/>
    <w:rsid w:val="007F3AF2"/>
    <w:rPr>
      <w:rFonts w:ascii="Courier New" w:eastAsia="Times New Roman" w:hAnsi="Courier New" w:cs="Times New Roman"/>
      <w:sz w:val="20"/>
      <w:szCs w:val="20"/>
    </w:rPr>
  </w:style>
  <w:style w:type="paragraph" w:styleId="FootnoteText">
    <w:name w:val="footnote text"/>
    <w:basedOn w:val="Normal"/>
    <w:link w:val="FootnoteTextChar"/>
    <w:uiPriority w:val="99"/>
    <w:semiHidden/>
    <w:unhideWhenUsed/>
    <w:rsid w:val="007F3AF2"/>
    <w:pPr>
      <w:spacing w:after="0" w:line="240" w:lineRule="auto"/>
    </w:pPr>
    <w:rPr>
      <w:rFonts w:ascii="GHEA Grapalat" w:eastAsia="Calibri" w:hAnsi="GHEA Grapalat"/>
    </w:rPr>
  </w:style>
  <w:style w:type="character" w:customStyle="1" w:styleId="FootnoteTextChar1">
    <w:name w:val="Footnote Text Char1"/>
    <w:basedOn w:val="DefaultParagraphFont"/>
    <w:uiPriority w:val="99"/>
    <w:semiHidden/>
    <w:rsid w:val="007F3AF2"/>
    <w:rPr>
      <w:rFonts w:eastAsiaTheme="minorEastAsia"/>
      <w:sz w:val="20"/>
      <w:szCs w:val="20"/>
    </w:rPr>
  </w:style>
  <w:style w:type="paragraph" w:styleId="Header">
    <w:name w:val="header"/>
    <w:basedOn w:val="Normal"/>
    <w:link w:val="HeaderChar"/>
    <w:uiPriority w:val="99"/>
    <w:semiHidden/>
    <w:unhideWhenUsed/>
    <w:rsid w:val="007F3AF2"/>
    <w:pPr>
      <w:tabs>
        <w:tab w:val="center" w:pos="4680"/>
        <w:tab w:val="right" w:pos="9360"/>
      </w:tabs>
      <w:spacing w:after="0" w:line="240" w:lineRule="auto"/>
    </w:pPr>
    <w:rPr>
      <w:rFonts w:eastAsiaTheme="minorHAnsi"/>
      <w:sz w:val="24"/>
      <w:szCs w:val="24"/>
      <w:lang w:val="ru-RU" w:eastAsia="ru-RU"/>
    </w:rPr>
  </w:style>
  <w:style w:type="character" w:customStyle="1" w:styleId="HeaderChar1">
    <w:name w:val="Header Char1"/>
    <w:basedOn w:val="DefaultParagraphFont"/>
    <w:uiPriority w:val="99"/>
    <w:semiHidden/>
    <w:rsid w:val="007F3AF2"/>
    <w:rPr>
      <w:rFonts w:eastAsiaTheme="minorEastAsia"/>
    </w:rPr>
  </w:style>
  <w:style w:type="paragraph" w:styleId="Footer">
    <w:name w:val="footer"/>
    <w:basedOn w:val="Normal"/>
    <w:link w:val="FooterChar"/>
    <w:uiPriority w:val="99"/>
    <w:semiHidden/>
    <w:unhideWhenUsed/>
    <w:rsid w:val="007F3AF2"/>
    <w:pPr>
      <w:tabs>
        <w:tab w:val="center" w:pos="4680"/>
        <w:tab w:val="right" w:pos="9360"/>
      </w:tabs>
      <w:spacing w:after="0" w:line="240" w:lineRule="auto"/>
    </w:pPr>
    <w:rPr>
      <w:rFonts w:eastAsiaTheme="minorHAnsi"/>
      <w:sz w:val="24"/>
      <w:szCs w:val="24"/>
      <w:lang w:val="ru-RU" w:eastAsia="ru-RU"/>
    </w:rPr>
  </w:style>
  <w:style w:type="character" w:customStyle="1" w:styleId="FooterChar1">
    <w:name w:val="Footer Char1"/>
    <w:basedOn w:val="DefaultParagraphFont"/>
    <w:uiPriority w:val="99"/>
    <w:semiHidden/>
    <w:rsid w:val="007F3AF2"/>
    <w:rPr>
      <w:rFonts w:eastAsiaTheme="minorEastAsia"/>
    </w:rPr>
  </w:style>
  <w:style w:type="paragraph" w:styleId="Title">
    <w:name w:val="Title"/>
    <w:basedOn w:val="Normal"/>
    <w:next w:val="Normal"/>
    <w:link w:val="TitleChar"/>
    <w:uiPriority w:val="10"/>
    <w:qFormat/>
    <w:rsid w:val="007F3AF2"/>
    <w:pPr>
      <w:pBdr>
        <w:bottom w:val="single" w:sz="8" w:space="4" w:color="4472C4"/>
      </w:pBdr>
      <w:spacing w:after="300" w:line="240" w:lineRule="auto"/>
      <w:contextualSpacing/>
    </w:pPr>
    <w:rPr>
      <w:rFonts w:ascii="Calibri Light" w:eastAsia="Times New Roman" w:hAnsi="Calibri Light" w:cs="Times New Roman"/>
      <w:color w:val="323E4F"/>
      <w:spacing w:val="5"/>
      <w:kern w:val="28"/>
      <w:sz w:val="52"/>
      <w:szCs w:val="52"/>
    </w:rPr>
  </w:style>
  <w:style w:type="character" w:customStyle="1" w:styleId="TitleChar1">
    <w:name w:val="Title Char1"/>
    <w:basedOn w:val="DefaultParagraphFont"/>
    <w:uiPriority w:val="10"/>
    <w:rsid w:val="007F3AF2"/>
    <w:rPr>
      <w:rFonts w:asciiTheme="majorHAnsi" w:eastAsiaTheme="majorEastAsia" w:hAnsiTheme="majorHAnsi" w:cstheme="majorBidi"/>
      <w:spacing w:val="-10"/>
      <w:kern w:val="28"/>
      <w:sz w:val="56"/>
      <w:szCs w:val="56"/>
    </w:rPr>
  </w:style>
  <w:style w:type="paragraph" w:styleId="BodyText">
    <w:name w:val="Body Text"/>
    <w:basedOn w:val="Normal"/>
    <w:link w:val="BodyTextChar"/>
    <w:semiHidden/>
    <w:unhideWhenUsed/>
    <w:rsid w:val="007F3AF2"/>
    <w:pPr>
      <w:spacing w:after="120"/>
    </w:pPr>
    <w:rPr>
      <w:rFonts w:ascii="Times LatArm" w:eastAsiaTheme="minorHAnsi" w:hAnsi="Times LatArm" w:cs="Times LatArm"/>
      <w:b/>
      <w:bCs/>
      <w:sz w:val="24"/>
      <w:szCs w:val="24"/>
    </w:rPr>
  </w:style>
  <w:style w:type="character" w:customStyle="1" w:styleId="BodyTextChar1">
    <w:name w:val="Body Text Char1"/>
    <w:basedOn w:val="DefaultParagraphFont"/>
    <w:semiHidden/>
    <w:rsid w:val="007F3AF2"/>
    <w:rPr>
      <w:rFonts w:eastAsiaTheme="minorEastAsia"/>
    </w:rPr>
  </w:style>
  <w:style w:type="paragraph" w:styleId="BodyTextIndent">
    <w:name w:val="Body Text Indent"/>
    <w:basedOn w:val="Normal"/>
    <w:link w:val="BodyTextIndentChar"/>
    <w:semiHidden/>
    <w:unhideWhenUsed/>
    <w:rsid w:val="007F3AF2"/>
    <w:pPr>
      <w:spacing w:after="120"/>
      <w:ind w:left="283"/>
    </w:pPr>
    <w:rPr>
      <w:rFonts w:eastAsiaTheme="minorHAnsi"/>
      <w:sz w:val="24"/>
      <w:szCs w:val="24"/>
      <w:lang w:val="ru-RU" w:eastAsia="ru-RU"/>
    </w:rPr>
  </w:style>
  <w:style w:type="character" w:customStyle="1" w:styleId="BodyTextIndentChar1">
    <w:name w:val="Body Text Indent Char1"/>
    <w:basedOn w:val="DefaultParagraphFont"/>
    <w:semiHidden/>
    <w:rsid w:val="007F3AF2"/>
    <w:rPr>
      <w:rFonts w:eastAsiaTheme="minorEastAsia"/>
    </w:rPr>
  </w:style>
  <w:style w:type="paragraph" w:styleId="Subtitle">
    <w:name w:val="Subtitle"/>
    <w:basedOn w:val="Normal"/>
    <w:next w:val="Normal"/>
    <w:link w:val="SubtitleChar"/>
    <w:qFormat/>
    <w:rsid w:val="007F3AF2"/>
    <w:pPr>
      <w:numPr>
        <w:ilvl w:val="1"/>
      </w:numPr>
    </w:pPr>
    <w:rPr>
      <w:rFonts w:ascii="Times Armenian" w:eastAsiaTheme="minorHAnsi" w:hAnsi="Times Armenian"/>
      <w:b/>
      <w:bCs/>
      <w:sz w:val="28"/>
      <w:szCs w:val="28"/>
      <w:lang w:eastAsia="ru-RU"/>
    </w:rPr>
  </w:style>
  <w:style w:type="character" w:customStyle="1" w:styleId="SubtitleChar1">
    <w:name w:val="Subtitle Char1"/>
    <w:basedOn w:val="DefaultParagraphFont"/>
    <w:rsid w:val="007F3AF2"/>
    <w:rPr>
      <w:rFonts w:eastAsiaTheme="minorEastAsia"/>
      <w:color w:val="5A5A5A" w:themeColor="text1" w:themeTint="A5"/>
      <w:spacing w:val="15"/>
    </w:rPr>
  </w:style>
  <w:style w:type="paragraph" w:styleId="BodyText2">
    <w:name w:val="Body Text 2"/>
    <w:basedOn w:val="Normal"/>
    <w:link w:val="BodyText2Char"/>
    <w:semiHidden/>
    <w:unhideWhenUsed/>
    <w:rsid w:val="007F3AF2"/>
    <w:pPr>
      <w:spacing w:after="120" w:line="480" w:lineRule="auto"/>
    </w:pPr>
    <w:rPr>
      <w:rFonts w:eastAsiaTheme="minorHAnsi"/>
      <w:sz w:val="24"/>
      <w:szCs w:val="24"/>
    </w:rPr>
  </w:style>
  <w:style w:type="character" w:customStyle="1" w:styleId="BodyText2Char1">
    <w:name w:val="Body Text 2 Char1"/>
    <w:basedOn w:val="DefaultParagraphFont"/>
    <w:semiHidden/>
    <w:rsid w:val="007F3AF2"/>
    <w:rPr>
      <w:rFonts w:eastAsiaTheme="minorEastAsia"/>
    </w:rPr>
  </w:style>
  <w:style w:type="paragraph" w:styleId="BodyTextIndent2">
    <w:name w:val="Body Text Indent 2"/>
    <w:basedOn w:val="Normal"/>
    <w:link w:val="BodyTextIndent2Char"/>
    <w:semiHidden/>
    <w:unhideWhenUsed/>
    <w:rsid w:val="007F3AF2"/>
    <w:pPr>
      <w:spacing w:after="120" w:line="480" w:lineRule="auto"/>
      <w:ind w:left="283"/>
    </w:pPr>
    <w:rPr>
      <w:rFonts w:eastAsiaTheme="minorHAnsi"/>
      <w:sz w:val="24"/>
      <w:szCs w:val="24"/>
    </w:rPr>
  </w:style>
  <w:style w:type="character" w:customStyle="1" w:styleId="BodyTextIndent2Char1">
    <w:name w:val="Body Text Indent 2 Char1"/>
    <w:basedOn w:val="DefaultParagraphFont"/>
    <w:semiHidden/>
    <w:rsid w:val="007F3AF2"/>
    <w:rPr>
      <w:rFonts w:eastAsiaTheme="minorEastAsia"/>
    </w:rPr>
  </w:style>
  <w:style w:type="paragraph" w:styleId="BodyTextIndent3">
    <w:name w:val="Body Text Indent 3"/>
    <w:basedOn w:val="Normal"/>
    <w:link w:val="BodyTextIndent3Char1"/>
    <w:semiHidden/>
    <w:unhideWhenUsed/>
    <w:rsid w:val="007F3AF2"/>
    <w:pPr>
      <w:spacing w:after="120"/>
      <w:ind w:left="283"/>
    </w:pPr>
    <w:rPr>
      <w:rFonts w:eastAsiaTheme="minorHAnsi"/>
      <w:sz w:val="16"/>
      <w:szCs w:val="16"/>
    </w:rPr>
  </w:style>
  <w:style w:type="character" w:customStyle="1" w:styleId="BodyTextIndent3Char">
    <w:name w:val="Body Text Indent 3 Char"/>
    <w:basedOn w:val="DefaultParagraphFont"/>
    <w:uiPriority w:val="99"/>
    <w:semiHidden/>
    <w:rsid w:val="007F3AF2"/>
    <w:rPr>
      <w:rFonts w:eastAsiaTheme="minorEastAsia"/>
      <w:sz w:val="16"/>
      <w:szCs w:val="16"/>
    </w:rPr>
  </w:style>
  <w:style w:type="paragraph" w:styleId="CommentSubject">
    <w:name w:val="annotation subject"/>
    <w:basedOn w:val="CommentText"/>
    <w:next w:val="CommentText"/>
    <w:link w:val="CommentSubjectChar"/>
    <w:uiPriority w:val="99"/>
    <w:semiHidden/>
    <w:unhideWhenUsed/>
    <w:rsid w:val="007F3AF2"/>
    <w:rPr>
      <w:b/>
      <w:bCs/>
    </w:rPr>
  </w:style>
  <w:style w:type="character" w:customStyle="1" w:styleId="CommentSubjectChar1">
    <w:name w:val="Comment Subject Char1"/>
    <w:basedOn w:val="CommentTextChar1"/>
    <w:uiPriority w:val="99"/>
    <w:semiHidden/>
    <w:rsid w:val="007F3AF2"/>
    <w:rPr>
      <w:rFonts w:eastAsiaTheme="minorEastAsia"/>
      <w:b/>
      <w:bCs/>
      <w:sz w:val="20"/>
      <w:szCs w:val="20"/>
    </w:rPr>
  </w:style>
  <w:style w:type="paragraph" w:styleId="BalloonText">
    <w:name w:val="Balloon Text"/>
    <w:basedOn w:val="Normal"/>
    <w:link w:val="BalloonTextChar1"/>
    <w:uiPriority w:val="99"/>
    <w:semiHidden/>
    <w:unhideWhenUsed/>
    <w:rsid w:val="007F3AF2"/>
    <w:pPr>
      <w:spacing w:after="0" w:line="240" w:lineRule="auto"/>
    </w:pPr>
    <w:rPr>
      <w:rFonts w:ascii="Tahoma" w:eastAsiaTheme="minorHAnsi" w:hAnsi="Tahoma" w:cs="Tahoma"/>
      <w:sz w:val="16"/>
      <w:szCs w:val="16"/>
      <w:lang w:val="ru-RU" w:eastAsia="ru-RU"/>
    </w:rPr>
  </w:style>
  <w:style w:type="character" w:customStyle="1" w:styleId="BalloonTextChar">
    <w:name w:val="Balloon Text Char"/>
    <w:basedOn w:val="DefaultParagraphFont"/>
    <w:uiPriority w:val="99"/>
    <w:semiHidden/>
    <w:rsid w:val="007F3AF2"/>
    <w:rPr>
      <w:rFonts w:ascii="Segoe UI" w:eastAsiaTheme="minorEastAsia" w:hAnsi="Segoe UI" w:cs="Segoe UI"/>
      <w:sz w:val="18"/>
      <w:szCs w:val="18"/>
    </w:rPr>
  </w:style>
  <w:style w:type="paragraph" w:styleId="z-TopofForm">
    <w:name w:val="HTML Top of Form"/>
    <w:basedOn w:val="Normal"/>
    <w:next w:val="Normal"/>
    <w:link w:val="z-TopofFormChar1"/>
    <w:hidden/>
    <w:uiPriority w:val="99"/>
    <w:semiHidden/>
    <w:unhideWhenUsed/>
    <w:rsid w:val="007F3AF2"/>
    <w:pPr>
      <w:pBdr>
        <w:bottom w:val="single" w:sz="6" w:space="1" w:color="auto"/>
      </w:pBdr>
      <w:spacing w:after="0"/>
      <w:jc w:val="center"/>
    </w:pPr>
    <w:rPr>
      <w:rFonts w:ascii="Arial" w:eastAsia="Times New Roman" w:hAnsi="Arial" w:cs="Times New Roman"/>
      <w:vanish/>
      <w:sz w:val="16"/>
      <w:szCs w:val="16"/>
    </w:rPr>
  </w:style>
  <w:style w:type="character" w:customStyle="1" w:styleId="z-TopofFormChar">
    <w:name w:val="z-Top of Form Char"/>
    <w:basedOn w:val="DefaultParagraphFont"/>
    <w:uiPriority w:val="99"/>
    <w:semiHidden/>
    <w:rsid w:val="007F3AF2"/>
    <w:rPr>
      <w:rFonts w:ascii="Arial" w:eastAsiaTheme="minorEastAsia" w:hAnsi="Arial" w:cs="Arial"/>
      <w:vanish/>
      <w:sz w:val="16"/>
      <w:szCs w:val="16"/>
    </w:rPr>
  </w:style>
  <w:style w:type="character" w:customStyle="1" w:styleId="z-TopofFormChar1">
    <w:name w:val="z-Top of Form Char1"/>
    <w:link w:val="z-TopofForm"/>
    <w:uiPriority w:val="99"/>
    <w:semiHidden/>
    <w:locked/>
    <w:rsid w:val="007F3AF2"/>
    <w:rPr>
      <w:rFonts w:ascii="Arial" w:eastAsia="Times New Roman" w:hAnsi="Arial" w:cs="Times New Roman"/>
      <w:vanish/>
      <w:sz w:val="16"/>
      <w:szCs w:val="16"/>
    </w:rPr>
  </w:style>
  <w:style w:type="paragraph" w:styleId="z-BottomofForm">
    <w:name w:val="HTML Bottom of Form"/>
    <w:basedOn w:val="Normal"/>
    <w:next w:val="Normal"/>
    <w:link w:val="z-BottomofFormChar1"/>
    <w:hidden/>
    <w:uiPriority w:val="99"/>
    <w:semiHidden/>
    <w:unhideWhenUsed/>
    <w:rsid w:val="007F3AF2"/>
    <w:pPr>
      <w:pBdr>
        <w:top w:val="single" w:sz="6" w:space="1" w:color="auto"/>
      </w:pBdr>
      <w:spacing w:after="0"/>
      <w:jc w:val="center"/>
    </w:pPr>
    <w:rPr>
      <w:rFonts w:ascii="Arial" w:eastAsia="Times New Roman" w:hAnsi="Arial" w:cs="Times New Roman"/>
      <w:vanish/>
      <w:sz w:val="16"/>
      <w:szCs w:val="16"/>
    </w:rPr>
  </w:style>
  <w:style w:type="character" w:customStyle="1" w:styleId="z-BottomofFormChar">
    <w:name w:val="z-Bottom of Form Char"/>
    <w:basedOn w:val="DefaultParagraphFont"/>
    <w:uiPriority w:val="99"/>
    <w:semiHidden/>
    <w:rsid w:val="007F3AF2"/>
    <w:rPr>
      <w:rFonts w:ascii="Arial" w:eastAsiaTheme="minorEastAsia" w:hAnsi="Arial" w:cs="Arial"/>
      <w:vanish/>
      <w:sz w:val="16"/>
      <w:szCs w:val="16"/>
    </w:rPr>
  </w:style>
  <w:style w:type="character" w:customStyle="1" w:styleId="z-BottomofFormChar1">
    <w:name w:val="z-Bottom of Form Char1"/>
    <w:link w:val="z-BottomofForm"/>
    <w:uiPriority w:val="99"/>
    <w:semiHidden/>
    <w:locked/>
    <w:rsid w:val="007F3AF2"/>
    <w:rPr>
      <w:rFonts w:ascii="Arial" w:eastAsia="Times New Roman" w:hAnsi="Arial" w:cs="Times New Roman"/>
      <w:vanish/>
      <w:sz w:val="16"/>
      <w:szCs w:val="16"/>
    </w:rPr>
  </w:style>
  <w:style w:type="character" w:styleId="Strong">
    <w:name w:val="Strong"/>
    <w:uiPriority w:val="22"/>
    <w:qFormat/>
    <w:rsid w:val="007F3AF2"/>
    <w:rPr>
      <w:b/>
      <w:bCs/>
    </w:rPr>
  </w:style>
  <w:style w:type="character" w:styleId="Emphasis">
    <w:name w:val="Emphasis"/>
    <w:uiPriority w:val="20"/>
    <w:qFormat/>
    <w:rsid w:val="007F3AF2"/>
    <w:rPr>
      <w:i/>
      <w:iCs/>
    </w:rPr>
  </w:style>
  <w:style w:type="paragraph" w:customStyle="1" w:styleId="2">
    <w:name w:val="Абзац списка2"/>
    <w:basedOn w:val="Normal"/>
    <w:uiPriority w:val="34"/>
    <w:qFormat/>
    <w:rsid w:val="007F3AF2"/>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584617">
      <w:bodyDiv w:val="1"/>
      <w:marLeft w:val="0"/>
      <w:marRight w:val="0"/>
      <w:marTop w:val="0"/>
      <w:marBottom w:val="0"/>
      <w:divBdr>
        <w:top w:val="none" w:sz="0" w:space="0" w:color="auto"/>
        <w:left w:val="none" w:sz="0" w:space="0" w:color="auto"/>
        <w:bottom w:val="none" w:sz="0" w:space="0" w:color="auto"/>
        <w:right w:val="none" w:sz="0" w:space="0" w:color="auto"/>
      </w:divBdr>
    </w:div>
    <w:div w:id="556864856">
      <w:bodyDiv w:val="1"/>
      <w:marLeft w:val="0"/>
      <w:marRight w:val="0"/>
      <w:marTop w:val="0"/>
      <w:marBottom w:val="0"/>
      <w:divBdr>
        <w:top w:val="none" w:sz="0" w:space="0" w:color="auto"/>
        <w:left w:val="none" w:sz="0" w:space="0" w:color="auto"/>
        <w:bottom w:val="none" w:sz="0" w:space="0" w:color="auto"/>
        <w:right w:val="none" w:sz="0" w:space="0" w:color="auto"/>
      </w:divBdr>
    </w:div>
    <w:div w:id="60827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01FE1-40B4-44E7-B486-0D6783331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1232</Words>
  <Characters>9534</Characters>
  <Application>Microsoft Office Word</Application>
  <DocSecurity>0</DocSecurity>
  <Lines>212</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Մարտին Մկրտչյան</dc:creator>
  <cp:keywords>https://mul2.gov.am/tasks/1318171/oneclick?token=178fa1d153c2c2c7bcadb2c785da5c12</cp:keywords>
  <dc:description/>
  <cp:lastModifiedBy>Lia Beglaryan</cp:lastModifiedBy>
  <cp:revision>4</cp:revision>
  <cp:lastPrinted>2026-02-10T05:40:00Z</cp:lastPrinted>
  <dcterms:created xsi:type="dcterms:W3CDTF">2026-04-27T10:24:00Z</dcterms:created>
  <dcterms:modified xsi:type="dcterms:W3CDTF">2026-04-30T05:25:00Z</dcterms:modified>
</cp:coreProperties>
</file>