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D90E0D" w14:textId="77777777" w:rsidR="000E126A" w:rsidRPr="00E875C7" w:rsidRDefault="000E126A" w:rsidP="00CB47F6">
      <w:pPr>
        <w:spacing w:after="0"/>
        <w:ind w:firstLine="540"/>
        <w:jc w:val="center"/>
        <w:rPr>
          <w:rFonts w:ascii="GHEA Grapalat" w:hAnsi="GHEA Grapalat" w:cs="Sylfaen"/>
          <w:sz w:val="24"/>
          <w:szCs w:val="24"/>
          <w:lang w:val="hy-AM"/>
        </w:rPr>
      </w:pPr>
      <w:r w:rsidRPr="00E875C7">
        <w:rPr>
          <w:rFonts w:ascii="GHEA Grapalat" w:hAnsi="GHEA Grapalat" w:cs="Sylfaen"/>
          <w:sz w:val="24"/>
          <w:szCs w:val="24"/>
          <w:lang w:val="hy-AM"/>
        </w:rPr>
        <w:t>ՀԻՄՆԱՎՈՐՈՒՄ</w:t>
      </w:r>
    </w:p>
    <w:p w14:paraId="08FCC0FF" w14:textId="441C1A1B" w:rsidR="00A86A53" w:rsidRPr="00CB4184" w:rsidRDefault="00E875C7" w:rsidP="00CB47F6">
      <w:pPr>
        <w:pStyle w:val="NormalWeb"/>
        <w:shd w:val="clear" w:color="auto" w:fill="FFFFFF"/>
        <w:spacing w:before="0" w:beforeAutospacing="0" w:after="0" w:afterAutospacing="0" w:line="276" w:lineRule="auto"/>
        <w:ind w:firstLine="540"/>
        <w:jc w:val="center"/>
        <w:rPr>
          <w:rFonts w:ascii="GHEA Grapalat" w:hAnsi="GHEA Grapalat" w:cs="Sylfaen"/>
          <w:b/>
          <w:bCs/>
          <w:lang w:val="af-ZA" w:eastAsia="ru-RU"/>
        </w:rPr>
      </w:pPr>
      <w:bookmarkStart w:id="0" w:name="_Hlk44354799"/>
      <w:r w:rsidRPr="00E875C7">
        <w:rPr>
          <w:rFonts w:ascii="GHEA Grapalat" w:hAnsi="GHEA Grapalat" w:cs="Sylfaen"/>
          <w:lang w:val="af-ZA" w:eastAsia="ru-RU"/>
        </w:rPr>
        <w:t>««ՀԱՅԱՍՏԱՆԻ ՀԱՆՐԱՊԵՏՈՒԹՅԱՆ ԿԱՌԱՎԱՐՈՒԹՅԱՆ 2025 ԹՎԱԿԱՆԻ ԴԵԿՏԵՄԲԵՐԻ 25-Ի N 1910-Ն ՈՐՈՇՄԱՆ ՄԵՋ ՓՈՓՈԽՈՒԹՅՈՒՆՆԵՐ ԵՎ ԼՐԱՑՈՒՄՆԵՐ ԿԱՏԱՐԵԼՈՒ ՄԱՍԻՆ»</w:t>
      </w:r>
      <w:r>
        <w:rPr>
          <w:rFonts w:ascii="GHEA Grapalat" w:hAnsi="GHEA Grapalat" w:cs="Sylfaen"/>
          <w:lang w:val="af-ZA" w:eastAsia="ru-RU"/>
        </w:rPr>
        <w:t xml:space="preserve"> ՀՀ </w:t>
      </w:r>
      <w:r w:rsidR="00A86A53" w:rsidRPr="00CB4184">
        <w:rPr>
          <w:rFonts w:ascii="GHEA Grapalat" w:hAnsi="GHEA Grapalat" w:cs="Sylfaen"/>
          <w:b/>
          <w:bCs/>
          <w:lang w:val="af-ZA" w:eastAsia="ru-RU"/>
        </w:rPr>
        <w:t xml:space="preserve">ԿԱՌԱՎԱՐՈՒԹՅԱՆ ՈՐՈՇՄԱՆ </w:t>
      </w:r>
    </w:p>
    <w:p w14:paraId="6384B9EC" w14:textId="77777777" w:rsidR="00A86A53" w:rsidRPr="00CB4184" w:rsidRDefault="00A86A53" w:rsidP="00CB47F6">
      <w:pPr>
        <w:pStyle w:val="NormalWeb"/>
        <w:shd w:val="clear" w:color="auto" w:fill="FFFFFF"/>
        <w:spacing w:before="0" w:beforeAutospacing="0" w:after="0" w:afterAutospacing="0" w:line="276" w:lineRule="auto"/>
        <w:ind w:firstLine="540"/>
        <w:jc w:val="center"/>
        <w:rPr>
          <w:rFonts w:ascii="GHEA Grapalat" w:hAnsi="GHEA Grapalat" w:cs="Sylfaen"/>
          <w:lang w:val="af-ZA" w:eastAsia="ru-RU"/>
        </w:rPr>
      </w:pPr>
      <w:r w:rsidRPr="00CB4184">
        <w:rPr>
          <w:rFonts w:ascii="GHEA Grapalat" w:hAnsi="GHEA Grapalat" w:cs="Sylfaen"/>
          <w:b/>
          <w:bCs/>
          <w:lang w:val="af-ZA" w:eastAsia="ru-RU"/>
        </w:rPr>
        <w:t xml:space="preserve">ՆԱԽԱԳԾԻ </w:t>
      </w:r>
      <w:bookmarkEnd w:id="0"/>
      <w:r w:rsidRPr="00CB4184">
        <w:rPr>
          <w:rFonts w:ascii="GHEA Grapalat" w:hAnsi="GHEA Grapalat" w:cs="Sylfaen"/>
          <w:b/>
          <w:bCs/>
          <w:lang w:val="af-ZA" w:eastAsia="ru-RU"/>
        </w:rPr>
        <w:t>ԸՆԴՈՒՆՄԱՆ</w:t>
      </w:r>
    </w:p>
    <w:p w14:paraId="75DD70EB" w14:textId="77777777" w:rsidR="000E126A" w:rsidRPr="00CB4184" w:rsidRDefault="000E126A" w:rsidP="00A11398">
      <w:pPr>
        <w:spacing w:after="0" w:line="360" w:lineRule="auto"/>
        <w:ind w:firstLine="540"/>
        <w:jc w:val="both"/>
        <w:rPr>
          <w:rFonts w:ascii="GHEA Grapalat" w:hAnsi="GHEA Grapalat"/>
          <w:lang w:val="hy-AM"/>
        </w:rPr>
      </w:pPr>
    </w:p>
    <w:p w14:paraId="4B41CD93" w14:textId="543B2F54" w:rsidR="00CB4184" w:rsidRDefault="000E126A" w:rsidP="00A11398">
      <w:pPr>
        <w:spacing w:after="0" w:line="360" w:lineRule="auto"/>
        <w:ind w:firstLine="540"/>
        <w:jc w:val="both"/>
        <w:rPr>
          <w:rFonts w:ascii="GHEA Grapalat" w:hAnsi="GHEA Grapalat" w:cs="Arial"/>
          <w:sz w:val="24"/>
          <w:szCs w:val="24"/>
          <w:shd w:val="clear" w:color="auto" w:fill="FFFFFF"/>
          <w:lang w:val="hy-AM"/>
        </w:rPr>
      </w:pPr>
      <w:r w:rsidRPr="00CB4184">
        <w:rPr>
          <w:rFonts w:ascii="GHEA Grapalat" w:hAnsi="GHEA Grapalat"/>
          <w:b/>
          <w:sz w:val="24"/>
          <w:szCs w:val="24"/>
          <w:lang w:val="hy-AM"/>
        </w:rPr>
        <w:t>1</w:t>
      </w:r>
      <w:r w:rsidRPr="00CB4184">
        <w:rPr>
          <w:rFonts w:ascii="Cambria Math" w:hAnsi="Cambria Math" w:cs="Cambria Math"/>
          <w:b/>
          <w:sz w:val="24"/>
          <w:szCs w:val="24"/>
          <w:lang w:val="hy-AM"/>
        </w:rPr>
        <w:t>․</w:t>
      </w:r>
      <w:r w:rsidRPr="00CB4184">
        <w:rPr>
          <w:rFonts w:ascii="GHEA Grapalat" w:hAnsi="GHEA Grapalat"/>
          <w:b/>
          <w:sz w:val="24"/>
          <w:szCs w:val="24"/>
          <w:lang w:val="hy-AM"/>
        </w:rPr>
        <w:t xml:space="preserve"> </w:t>
      </w:r>
      <w:r w:rsidR="00CB4184" w:rsidRPr="00CB4184">
        <w:rPr>
          <w:rFonts w:ascii="GHEA Grapalat" w:hAnsi="GHEA Grapalat"/>
          <w:b/>
          <w:sz w:val="24"/>
          <w:szCs w:val="24"/>
          <w:lang w:val="hy-AM"/>
        </w:rPr>
        <w:t>Ա</w:t>
      </w:r>
      <w:r w:rsidRPr="00CB4184">
        <w:rPr>
          <w:rFonts w:ascii="GHEA Grapalat" w:hAnsi="GHEA Grapalat"/>
          <w:b/>
          <w:sz w:val="24"/>
          <w:szCs w:val="24"/>
          <w:lang w:val="hy-AM"/>
        </w:rPr>
        <w:t>նհրաժեշտությունը</w:t>
      </w:r>
      <w:r w:rsidR="00CB4184" w:rsidRPr="00CB4184">
        <w:rPr>
          <w:rFonts w:ascii="GHEA Grapalat" w:hAnsi="GHEA Grapalat"/>
          <w:b/>
          <w:sz w:val="24"/>
          <w:szCs w:val="24"/>
          <w:lang w:val="hy-AM"/>
        </w:rPr>
        <w:t xml:space="preserve">։ </w:t>
      </w:r>
      <w:r w:rsidR="00CB4184" w:rsidRPr="00CB4184">
        <w:rPr>
          <w:rFonts w:ascii="GHEA Grapalat" w:hAnsi="GHEA Grapalat" w:cs="Arial"/>
          <w:sz w:val="24"/>
          <w:szCs w:val="24"/>
          <w:shd w:val="clear" w:color="auto" w:fill="FFFFFF"/>
          <w:lang w:val="hy-AM"/>
        </w:rPr>
        <w:t xml:space="preserve">«Հայաստանի Հանրապետության կառավարության 2025 թվականի դեկտեմբերի 25-ի N 1910-Ն որոշման մեջ փոփոխություններ և լրացումներ կատարելու մասին» Կառավարության որոշման նախագծի (այսուհետ՝ Նախագիծ) ընդունումը </w:t>
      </w:r>
      <w:r w:rsidRPr="00CB4184">
        <w:rPr>
          <w:rFonts w:ascii="GHEA Grapalat" w:hAnsi="GHEA Grapalat" w:cs="Arial"/>
          <w:sz w:val="24"/>
          <w:szCs w:val="24"/>
          <w:shd w:val="clear" w:color="auto" w:fill="FFFFFF"/>
          <w:lang w:val="hy-AM"/>
        </w:rPr>
        <w:t>պայմանավորված է</w:t>
      </w:r>
      <w:r w:rsidR="00BF6876">
        <w:rPr>
          <w:rFonts w:ascii="GHEA Grapalat" w:hAnsi="GHEA Grapalat" w:cs="Arial"/>
          <w:sz w:val="24"/>
          <w:szCs w:val="24"/>
          <w:shd w:val="clear" w:color="auto" w:fill="FFFFFF"/>
          <w:lang w:val="hy-AM"/>
        </w:rPr>
        <w:t xml:space="preserve"> </w:t>
      </w:r>
      <w:r w:rsidRPr="00CB4184">
        <w:rPr>
          <w:rFonts w:ascii="GHEA Grapalat" w:hAnsi="GHEA Grapalat" w:cs="Arial"/>
          <w:sz w:val="24"/>
          <w:szCs w:val="24"/>
          <w:shd w:val="clear" w:color="auto" w:fill="FFFFFF"/>
          <w:lang w:val="hy-AM"/>
        </w:rPr>
        <w:t xml:space="preserve"> </w:t>
      </w:r>
      <w:bookmarkStart w:id="1" w:name="_Hlk222923098"/>
      <w:r w:rsidR="00BC4243">
        <w:rPr>
          <w:rFonts w:ascii="GHEA Grapalat" w:hAnsi="GHEA Grapalat" w:cs="Arial"/>
          <w:sz w:val="24"/>
          <w:szCs w:val="24"/>
          <w:shd w:val="clear" w:color="auto" w:fill="FFFFFF"/>
          <w:lang w:val="hy-AM"/>
        </w:rPr>
        <w:t>ՀՀ էկոնոմիկայի նախարարության մ</w:t>
      </w:r>
      <w:r w:rsidR="00B34244" w:rsidRPr="00B34244">
        <w:rPr>
          <w:rFonts w:ascii="GHEA Grapalat" w:hAnsi="GHEA Grapalat" w:cs="Arial"/>
          <w:sz w:val="24"/>
          <w:szCs w:val="24"/>
          <w:shd w:val="clear" w:color="auto" w:fill="FFFFFF"/>
          <w:lang w:val="hy-AM"/>
        </w:rPr>
        <w:t>տավոր սեփականության գրասենյակի</w:t>
      </w:r>
      <w:r w:rsidR="004A0047">
        <w:rPr>
          <w:rFonts w:ascii="GHEA Grapalat" w:hAnsi="GHEA Grapalat" w:cs="Arial"/>
          <w:sz w:val="24"/>
          <w:szCs w:val="24"/>
          <w:shd w:val="clear" w:color="auto" w:fill="FFFFFF"/>
          <w:lang w:val="hy-AM"/>
        </w:rPr>
        <w:t xml:space="preserve"> </w:t>
      </w:r>
      <w:r w:rsidR="004A0047" w:rsidRPr="00AB6497">
        <w:rPr>
          <w:rFonts w:ascii="GHEA Grapalat" w:hAnsi="GHEA Grapalat" w:cs="Arial"/>
          <w:sz w:val="24"/>
          <w:szCs w:val="24"/>
          <w:shd w:val="clear" w:color="auto" w:fill="FFFFFF"/>
          <w:lang w:val="hy-AM"/>
        </w:rPr>
        <w:t>(</w:t>
      </w:r>
      <w:r w:rsidR="004A0047">
        <w:rPr>
          <w:rFonts w:ascii="GHEA Grapalat" w:hAnsi="GHEA Grapalat" w:cs="Arial"/>
          <w:sz w:val="24"/>
          <w:szCs w:val="24"/>
          <w:shd w:val="clear" w:color="auto" w:fill="FFFFFF"/>
          <w:lang w:val="hy-AM"/>
        </w:rPr>
        <w:t>այսուհետ Գրասենյակ</w:t>
      </w:r>
      <w:r w:rsidR="004A0047" w:rsidRPr="00AB6497">
        <w:rPr>
          <w:rFonts w:ascii="GHEA Grapalat" w:hAnsi="GHEA Grapalat" w:cs="Arial"/>
          <w:sz w:val="24"/>
          <w:szCs w:val="24"/>
          <w:shd w:val="clear" w:color="auto" w:fill="FFFFFF"/>
          <w:lang w:val="hy-AM"/>
        </w:rPr>
        <w:t>)</w:t>
      </w:r>
      <w:r w:rsidR="004A0047" w:rsidRPr="00B34244">
        <w:rPr>
          <w:rFonts w:ascii="GHEA Grapalat" w:hAnsi="GHEA Grapalat" w:cs="Arial"/>
          <w:sz w:val="24"/>
          <w:szCs w:val="24"/>
          <w:shd w:val="clear" w:color="auto" w:fill="FFFFFF"/>
          <w:lang w:val="hy-AM"/>
        </w:rPr>
        <w:t xml:space="preserve"> </w:t>
      </w:r>
      <w:r w:rsidR="00B34244" w:rsidRPr="00B34244">
        <w:rPr>
          <w:rFonts w:ascii="GHEA Grapalat" w:hAnsi="GHEA Grapalat" w:cs="Arial"/>
          <w:sz w:val="24"/>
          <w:szCs w:val="24"/>
          <w:shd w:val="clear" w:color="auto" w:fill="FFFFFF"/>
          <w:lang w:val="hy-AM"/>
        </w:rPr>
        <w:t xml:space="preserve"> նոր թվայնացված տեղեկատվական համակարգի ներդրման և գործարկման </w:t>
      </w:r>
      <w:bookmarkEnd w:id="1"/>
      <w:r w:rsidR="00B34244" w:rsidRPr="00B34244">
        <w:rPr>
          <w:rFonts w:ascii="GHEA Grapalat" w:hAnsi="GHEA Grapalat" w:cs="Arial"/>
          <w:sz w:val="24"/>
          <w:szCs w:val="24"/>
          <w:shd w:val="clear" w:color="auto" w:fill="FFFFFF"/>
          <w:lang w:val="hy-AM"/>
        </w:rPr>
        <w:t>գործընթացը ապահովելու</w:t>
      </w:r>
      <w:r w:rsidR="00B34244">
        <w:rPr>
          <w:rFonts w:ascii="GHEA Grapalat" w:hAnsi="GHEA Grapalat" w:cs="Arial"/>
          <w:sz w:val="24"/>
          <w:szCs w:val="24"/>
          <w:shd w:val="clear" w:color="auto" w:fill="FFFFFF"/>
          <w:lang w:val="hy-AM"/>
        </w:rPr>
        <w:t xml:space="preserve"> </w:t>
      </w:r>
      <w:r w:rsidRPr="00CB4184">
        <w:rPr>
          <w:rFonts w:ascii="GHEA Grapalat" w:hAnsi="GHEA Grapalat" w:cs="Arial"/>
          <w:sz w:val="24"/>
          <w:szCs w:val="24"/>
          <w:shd w:val="clear" w:color="auto" w:fill="FFFFFF"/>
          <w:lang w:val="hy-AM"/>
        </w:rPr>
        <w:t xml:space="preserve">անհրաժեշտությամբ։ </w:t>
      </w:r>
      <w:r w:rsidR="00B34244">
        <w:rPr>
          <w:rFonts w:ascii="GHEA Grapalat" w:hAnsi="GHEA Grapalat" w:cs="Arial"/>
          <w:sz w:val="24"/>
          <w:szCs w:val="24"/>
          <w:shd w:val="clear" w:color="auto" w:fill="FFFFFF"/>
          <w:lang w:val="hy-AM"/>
        </w:rPr>
        <w:t xml:space="preserve"> </w:t>
      </w:r>
    </w:p>
    <w:p w14:paraId="36BB12D9" w14:textId="740EB09F" w:rsidR="00E875C7" w:rsidRDefault="00A11398" w:rsidP="00A11398">
      <w:pPr>
        <w:spacing w:after="0" w:line="360" w:lineRule="auto"/>
        <w:jc w:val="both"/>
        <w:rPr>
          <w:rFonts w:ascii="GHEA Grapalat" w:hAnsi="GHEA Grapalat"/>
          <w:b/>
          <w:sz w:val="24"/>
          <w:szCs w:val="24"/>
          <w:lang w:val="hy-AM"/>
        </w:rPr>
      </w:pPr>
      <w:r w:rsidRPr="00AB6497">
        <w:rPr>
          <w:rFonts w:ascii="GHEA Grapalat" w:hAnsi="GHEA Grapalat"/>
          <w:b/>
          <w:sz w:val="24"/>
          <w:szCs w:val="24"/>
          <w:lang w:val="af-ZA"/>
        </w:rPr>
        <w:t xml:space="preserve">       </w:t>
      </w:r>
      <w:r w:rsidR="0052090E" w:rsidRPr="0052090E">
        <w:rPr>
          <w:rFonts w:ascii="GHEA Grapalat" w:hAnsi="GHEA Grapalat"/>
          <w:b/>
          <w:sz w:val="24"/>
          <w:szCs w:val="24"/>
          <w:lang w:val="hy-AM"/>
        </w:rPr>
        <w:t>2</w:t>
      </w:r>
      <w:r w:rsidR="0052090E" w:rsidRPr="0052090E">
        <w:rPr>
          <w:rFonts w:ascii="MS Mincho" w:eastAsia="MS Mincho" w:hAnsi="MS Mincho" w:cs="MS Mincho" w:hint="eastAsia"/>
          <w:b/>
          <w:sz w:val="24"/>
          <w:szCs w:val="24"/>
          <w:lang w:val="hy-AM"/>
        </w:rPr>
        <w:t>․</w:t>
      </w:r>
      <w:r w:rsidR="0052090E" w:rsidRPr="0052090E">
        <w:rPr>
          <w:rFonts w:ascii="GHEA Grapalat" w:hAnsi="GHEA Grapalat"/>
          <w:b/>
          <w:sz w:val="24"/>
          <w:szCs w:val="24"/>
          <w:lang w:val="hy-AM"/>
        </w:rPr>
        <w:t xml:space="preserve"> Ընթացիկ իրավիճակը  և խնդիրները։ </w:t>
      </w:r>
    </w:p>
    <w:p w14:paraId="05C8FC6F" w14:textId="03D020C8" w:rsidR="00B34244" w:rsidRPr="00B34244" w:rsidRDefault="004A0047" w:rsidP="00B34244">
      <w:pPr>
        <w:spacing w:after="0" w:line="360" w:lineRule="auto"/>
        <w:ind w:firstLine="720"/>
        <w:jc w:val="both"/>
        <w:rPr>
          <w:rFonts w:ascii="GHEA Grapalat" w:hAnsi="GHEA Grapalat" w:cs="Arial"/>
          <w:sz w:val="24"/>
          <w:szCs w:val="24"/>
          <w:shd w:val="clear" w:color="auto" w:fill="FFFFFF"/>
          <w:lang w:val="hy-AM"/>
        </w:rPr>
      </w:pPr>
      <w:r>
        <w:rPr>
          <w:rFonts w:ascii="GHEA Grapalat" w:hAnsi="GHEA Grapalat" w:cs="Arial"/>
          <w:sz w:val="24"/>
          <w:szCs w:val="24"/>
          <w:shd w:val="clear" w:color="auto" w:fill="FFFFFF"/>
          <w:lang w:val="hy-AM"/>
        </w:rPr>
        <w:t>Գ</w:t>
      </w:r>
      <w:r w:rsidR="00B34244" w:rsidRPr="00B34244">
        <w:rPr>
          <w:rFonts w:ascii="GHEA Grapalat" w:hAnsi="GHEA Grapalat" w:cs="Arial"/>
          <w:sz w:val="24"/>
          <w:szCs w:val="24"/>
          <w:shd w:val="clear" w:color="auto" w:fill="FFFFFF"/>
          <w:lang w:val="hy-AM"/>
        </w:rPr>
        <w:t>րասենյակի</w:t>
      </w:r>
      <w:r w:rsidR="00BC4243">
        <w:rPr>
          <w:rFonts w:ascii="GHEA Grapalat" w:hAnsi="GHEA Grapalat" w:cs="Arial"/>
          <w:sz w:val="24"/>
          <w:szCs w:val="24"/>
          <w:shd w:val="clear" w:color="auto" w:fill="FFFFFF"/>
          <w:lang w:val="hy-AM"/>
        </w:rPr>
        <w:t xml:space="preserve"> </w:t>
      </w:r>
      <w:r w:rsidR="00B34244" w:rsidRPr="00B34244">
        <w:rPr>
          <w:rFonts w:ascii="GHEA Grapalat" w:hAnsi="GHEA Grapalat" w:cs="Arial"/>
          <w:sz w:val="24"/>
          <w:szCs w:val="24"/>
          <w:shd w:val="clear" w:color="auto" w:fill="FFFFFF"/>
          <w:lang w:val="hy-AM"/>
        </w:rPr>
        <w:t>նոր թվայնացված տեղեկատվական համակարգի ներդր</w:t>
      </w:r>
      <w:r w:rsidR="00B34244">
        <w:rPr>
          <w:rFonts w:ascii="GHEA Grapalat" w:hAnsi="GHEA Grapalat" w:cs="Arial"/>
          <w:sz w:val="24"/>
          <w:szCs w:val="24"/>
          <w:shd w:val="clear" w:color="auto" w:fill="FFFFFF"/>
          <w:lang w:val="hy-AM"/>
        </w:rPr>
        <w:t>ումն</w:t>
      </w:r>
      <w:r w:rsidR="00B34244" w:rsidRPr="00B34244">
        <w:rPr>
          <w:rFonts w:ascii="GHEA Grapalat" w:hAnsi="GHEA Grapalat" w:cs="Arial"/>
          <w:sz w:val="24"/>
          <w:szCs w:val="24"/>
          <w:shd w:val="clear" w:color="auto" w:fill="FFFFFF"/>
          <w:lang w:val="hy-AM"/>
        </w:rPr>
        <w:t xml:space="preserve"> </w:t>
      </w:r>
      <w:r w:rsidR="00B34244">
        <w:rPr>
          <w:rFonts w:ascii="GHEA Grapalat" w:hAnsi="GHEA Grapalat" w:cs="Arial"/>
          <w:sz w:val="24"/>
          <w:szCs w:val="24"/>
          <w:shd w:val="clear" w:color="auto" w:fill="FFFFFF"/>
          <w:lang w:val="hy-AM"/>
        </w:rPr>
        <w:t>ու</w:t>
      </w:r>
      <w:r w:rsidR="00B34244" w:rsidRPr="00B34244">
        <w:rPr>
          <w:rFonts w:ascii="GHEA Grapalat" w:hAnsi="GHEA Grapalat" w:cs="Arial"/>
          <w:sz w:val="24"/>
          <w:szCs w:val="24"/>
          <w:shd w:val="clear" w:color="auto" w:fill="FFFFFF"/>
          <w:lang w:val="hy-AM"/>
        </w:rPr>
        <w:t xml:space="preserve"> գործարկ</w:t>
      </w:r>
      <w:r w:rsidR="00B34244">
        <w:rPr>
          <w:rFonts w:ascii="GHEA Grapalat" w:hAnsi="GHEA Grapalat" w:cs="Arial"/>
          <w:sz w:val="24"/>
          <w:szCs w:val="24"/>
          <w:shd w:val="clear" w:color="auto" w:fill="FFFFFF"/>
          <w:lang w:val="hy-AM"/>
        </w:rPr>
        <w:t>ում</w:t>
      </w:r>
      <w:r w:rsidR="00BF6876">
        <w:rPr>
          <w:rFonts w:ascii="GHEA Grapalat" w:hAnsi="GHEA Grapalat" w:cs="Arial"/>
          <w:sz w:val="24"/>
          <w:szCs w:val="24"/>
          <w:shd w:val="clear" w:color="auto" w:fill="FFFFFF"/>
          <w:lang w:val="hy-AM"/>
        </w:rPr>
        <w:t>ը</w:t>
      </w:r>
      <w:r w:rsidR="00B34244" w:rsidRPr="00B34244">
        <w:rPr>
          <w:rFonts w:ascii="GHEA Grapalat" w:hAnsi="GHEA Grapalat" w:cs="Arial"/>
          <w:sz w:val="24"/>
          <w:szCs w:val="24"/>
          <w:shd w:val="clear" w:color="auto" w:fill="FFFFFF"/>
          <w:lang w:val="hy-AM"/>
        </w:rPr>
        <w:t xml:space="preserve"> հանդիսանում է Հայաստանի Հանրապետության էկոնոմիկայի նախարարության 2025–2026 թվականների առաջնահերթություններից մեկը։ Նախաձեռնության նպատակն է արդիականացնել Գրասենյակի տեղեկատվական ենթակառուցվածքը և այն համապատասխանեցնել ժամանակակից տեխնոլոգիական, անվտանգության և ծառայությունների մատուցման չափանիշներին։</w:t>
      </w:r>
    </w:p>
    <w:p w14:paraId="0A88DA89" w14:textId="206E46AA" w:rsidR="00B34244" w:rsidRPr="00B34244" w:rsidRDefault="004049F3" w:rsidP="00B34244">
      <w:pPr>
        <w:spacing w:after="0" w:line="360" w:lineRule="auto"/>
        <w:ind w:firstLine="720"/>
        <w:jc w:val="both"/>
        <w:rPr>
          <w:rFonts w:ascii="GHEA Grapalat" w:hAnsi="GHEA Grapalat" w:cs="Arial"/>
          <w:sz w:val="24"/>
          <w:szCs w:val="24"/>
          <w:shd w:val="clear" w:color="auto" w:fill="FFFFFF"/>
          <w:lang w:val="hy-AM"/>
        </w:rPr>
      </w:pPr>
      <w:r>
        <w:rPr>
          <w:rFonts w:ascii="GHEA Grapalat" w:hAnsi="GHEA Grapalat" w:cs="Arial"/>
          <w:sz w:val="24"/>
          <w:szCs w:val="24"/>
          <w:shd w:val="clear" w:color="auto" w:fill="FFFFFF"/>
          <w:lang w:val="hy-AM"/>
        </w:rPr>
        <w:t>Գ</w:t>
      </w:r>
      <w:r w:rsidR="00B34244" w:rsidRPr="00B34244">
        <w:rPr>
          <w:rFonts w:ascii="GHEA Grapalat" w:hAnsi="GHEA Grapalat" w:cs="Arial"/>
          <w:sz w:val="24"/>
          <w:szCs w:val="24"/>
          <w:shd w:val="clear" w:color="auto" w:fill="FFFFFF"/>
          <w:lang w:val="hy-AM"/>
        </w:rPr>
        <w:t xml:space="preserve">րասենյակի գործող տեղեկատվական համակարգը հիմնված է հնացած տեխնոլոգիաների վրա և չի բավարարում տեղեկատվական անվտանգության,  արդյունավետության, տվյալների կառավարման և օգտատիրոջ փորձի ժամանակակից պահանջներին։ Գործող համակարգի սահմանափակումները խոչընդոտում են ծառայությունների արդյունավետ մատուցմանը, միջազգային համակարգերի հետ ինտեգրմանը և ամբողջովին թվայնացված, օգտատիրոջ վրա կենտրոնացած գործընթացների ներդրմանը։ Այդ պատճառով անհրաժեշտ է անցում </w:t>
      </w:r>
      <w:r w:rsidR="00B34244" w:rsidRPr="00B34244">
        <w:rPr>
          <w:rFonts w:ascii="GHEA Grapalat" w:hAnsi="GHEA Grapalat" w:cs="Arial"/>
          <w:sz w:val="24"/>
          <w:szCs w:val="24"/>
          <w:shd w:val="clear" w:color="auto" w:fill="FFFFFF"/>
          <w:lang w:val="hy-AM"/>
        </w:rPr>
        <w:lastRenderedPageBreak/>
        <w:t>կատարել ամբողջովին թվայնացված, ժամանակակից չափանիշներին համապատասխան և ամպային ենթակառուցվածքի վրա հիմնված նոր համակարգի։</w:t>
      </w:r>
    </w:p>
    <w:p w14:paraId="3F3473B1" w14:textId="77777777" w:rsidR="00B34244" w:rsidRPr="00B34244" w:rsidRDefault="00B34244" w:rsidP="00B34244">
      <w:pPr>
        <w:spacing w:after="0" w:line="360" w:lineRule="auto"/>
        <w:ind w:firstLine="720"/>
        <w:jc w:val="both"/>
        <w:rPr>
          <w:rFonts w:ascii="GHEA Grapalat" w:hAnsi="GHEA Grapalat" w:cs="Arial"/>
          <w:sz w:val="24"/>
          <w:szCs w:val="24"/>
          <w:shd w:val="clear" w:color="auto" w:fill="FFFFFF"/>
          <w:lang w:val="hy-AM"/>
        </w:rPr>
      </w:pPr>
      <w:r w:rsidRPr="00B34244">
        <w:rPr>
          <w:rFonts w:ascii="GHEA Grapalat" w:hAnsi="GHEA Grapalat" w:cs="Arial"/>
          <w:sz w:val="24"/>
          <w:szCs w:val="24"/>
          <w:shd w:val="clear" w:color="auto" w:fill="FFFFFF"/>
          <w:lang w:val="hy-AM"/>
        </w:rPr>
        <w:t>Նոր թվային համակարգի մշակման որոշումը հիմնված է Հայաստանի տեղեկատվական համակարգերի գործակալության աուդիտ իրականացնող խմբի (ՀՏՀԳ) կողմից իրականացված աուդիտի արդյունքների վրա։ Աուդիտի ընթացքում բացահայտվել են գործող համակարգի տեխնիկական, ճարտարապետական և անվտանգության էական խնդիրներ, որոնց վերացումը հնարավոր չէ ապահովել մասնակի արդիականացումների միջոցով։ Աուդիտի եզրակացությամբ առաջարկվել է մշակել նոր համակարգ, որը կապահովի մասշտաբելիություն, կիբերանվտանգություն, միջազգային համակարգերի հետ համատեղելիություն և կհամապատասխանի Գրասենյակի երկարաժամկետ կարիքներին։</w:t>
      </w:r>
    </w:p>
    <w:p w14:paraId="57CB892E" w14:textId="17EA14E7" w:rsidR="00D056F8" w:rsidRDefault="00B34244" w:rsidP="00E875C7">
      <w:pPr>
        <w:spacing w:after="0" w:line="360" w:lineRule="auto"/>
        <w:ind w:firstLine="720"/>
        <w:jc w:val="both"/>
        <w:rPr>
          <w:rFonts w:ascii="GHEA Grapalat" w:hAnsi="GHEA Grapalat" w:cs="Arial"/>
          <w:sz w:val="24"/>
          <w:szCs w:val="24"/>
          <w:shd w:val="clear" w:color="auto" w:fill="FFFFFF"/>
          <w:lang w:val="hy-AM"/>
        </w:rPr>
      </w:pPr>
      <w:r w:rsidRPr="00B34244">
        <w:rPr>
          <w:rFonts w:ascii="GHEA Grapalat" w:hAnsi="GHEA Grapalat" w:cs="Arial"/>
          <w:sz w:val="24"/>
          <w:szCs w:val="24"/>
          <w:shd w:val="clear" w:color="auto" w:fill="FFFFFF"/>
          <w:lang w:val="hy-AM"/>
        </w:rPr>
        <w:t>Աուդիտի արդյունքների հիման վրա նոր համակարգի տեխնիկական պահանջները մշակվել են ՀՏՀԳ-ի հետ սերտ համագործակցությամբ։ Նախագիծը ներկայացվել է Տեղեկատվական համակարգերի կառավարման խորհրդի 2025 թվականի դեկտեմբերի 20-ի նիստում և ստացել է հավանություն։</w:t>
      </w:r>
    </w:p>
    <w:p w14:paraId="0A309A45" w14:textId="465B0ED7" w:rsidR="00672B3A" w:rsidRPr="00A11398" w:rsidRDefault="00B27B86" w:rsidP="00E875C7">
      <w:pPr>
        <w:spacing w:after="0" w:line="360" w:lineRule="auto"/>
        <w:ind w:firstLine="720"/>
        <w:jc w:val="both"/>
        <w:rPr>
          <w:rFonts w:ascii="GHEA Grapalat" w:hAnsi="GHEA Grapalat" w:cs="Arial"/>
          <w:sz w:val="24"/>
          <w:szCs w:val="24"/>
          <w:shd w:val="clear" w:color="auto" w:fill="FFFFFF"/>
          <w:lang w:val="hy-AM"/>
        </w:rPr>
      </w:pPr>
      <w:r>
        <w:rPr>
          <w:rFonts w:ascii="GHEA Grapalat" w:hAnsi="GHEA Grapalat" w:cs="Arial"/>
          <w:sz w:val="24"/>
          <w:szCs w:val="24"/>
          <w:shd w:val="clear" w:color="auto" w:fill="FFFFFF"/>
          <w:lang w:val="hy-AM"/>
        </w:rPr>
        <w:t>2026</w:t>
      </w:r>
      <w:r w:rsidR="00205936" w:rsidRPr="00205936">
        <w:rPr>
          <w:rFonts w:ascii="GHEA Grapalat" w:hAnsi="GHEA Grapalat" w:cs="Arial"/>
          <w:sz w:val="24"/>
          <w:szCs w:val="24"/>
          <w:shd w:val="clear" w:color="auto" w:fill="FFFFFF"/>
          <w:lang w:val="hy-AM"/>
        </w:rPr>
        <w:t xml:space="preserve"> թվականի փետրվարի 20-ին մեկնարկել է </w:t>
      </w:r>
      <w:r w:rsidRPr="00B27B86">
        <w:rPr>
          <w:rFonts w:ascii="GHEA Grapalat" w:hAnsi="GHEA Grapalat" w:cs="Arial"/>
          <w:sz w:val="24"/>
          <w:szCs w:val="24"/>
          <w:shd w:val="clear" w:color="auto" w:fill="FFFFFF"/>
          <w:lang w:val="hy-AM"/>
        </w:rPr>
        <w:t>համակարգի մշակման նպատակով գնման գործընթացը:</w:t>
      </w:r>
      <w:r w:rsidR="00205936" w:rsidRPr="00205936">
        <w:rPr>
          <w:rFonts w:ascii="GHEA Grapalat" w:hAnsi="GHEA Grapalat" w:cs="Arial"/>
          <w:sz w:val="24"/>
          <w:szCs w:val="24"/>
          <w:shd w:val="clear" w:color="auto" w:fill="FFFFFF"/>
          <w:lang w:val="hy-AM"/>
        </w:rPr>
        <w:t xml:space="preserve"> </w:t>
      </w:r>
      <w:r>
        <w:rPr>
          <w:rFonts w:ascii="GHEA Grapalat" w:hAnsi="GHEA Grapalat" w:cs="Arial"/>
          <w:sz w:val="24"/>
          <w:szCs w:val="24"/>
          <w:shd w:val="clear" w:color="auto" w:fill="FFFFFF"/>
          <w:lang w:val="hy-AM"/>
        </w:rPr>
        <w:t>Հ</w:t>
      </w:r>
      <w:r w:rsidR="00205936" w:rsidRPr="00205936">
        <w:rPr>
          <w:rFonts w:ascii="GHEA Grapalat" w:hAnsi="GHEA Grapalat" w:cs="Arial"/>
          <w:sz w:val="24"/>
          <w:szCs w:val="24"/>
          <w:shd w:val="clear" w:color="auto" w:fill="FFFFFF"/>
          <w:lang w:val="hy-AM"/>
        </w:rPr>
        <w:t>աղթող է ճանաչվել «Գովտեք» ՍՊԸ-ն՝ ներկայացնելով 24,180,000 ՀՀ դրամ նվազագույն առաջարկը։ Պայմանագիրը կնքվել է 0</w:t>
      </w:r>
      <w:r w:rsidR="00F7061C">
        <w:rPr>
          <w:rFonts w:ascii="GHEA Grapalat" w:hAnsi="GHEA Grapalat" w:cs="Arial"/>
          <w:sz w:val="24"/>
          <w:szCs w:val="24"/>
          <w:shd w:val="clear" w:color="auto" w:fill="FFFFFF"/>
          <w:lang w:val="en-US"/>
        </w:rPr>
        <w:t>2</w:t>
      </w:r>
      <w:r w:rsidR="00205936" w:rsidRPr="00205936">
        <w:rPr>
          <w:rFonts w:ascii="GHEA Grapalat" w:hAnsi="GHEA Grapalat" w:cs="Arial"/>
          <w:sz w:val="24"/>
          <w:szCs w:val="24"/>
          <w:shd w:val="clear" w:color="auto" w:fill="FFFFFF"/>
          <w:lang w:val="hy-AM"/>
        </w:rPr>
        <w:t>.04.2026թ</w:t>
      </w:r>
      <w:r w:rsidR="00205936" w:rsidRPr="00205936">
        <w:rPr>
          <w:rFonts w:ascii="Cambria Math" w:hAnsi="Cambria Math" w:cs="Cambria Math"/>
          <w:sz w:val="24"/>
          <w:szCs w:val="24"/>
          <w:shd w:val="clear" w:color="auto" w:fill="FFFFFF"/>
          <w:lang w:val="hy-AM"/>
        </w:rPr>
        <w:t>․</w:t>
      </w:r>
      <w:r w:rsidR="00205936" w:rsidRPr="00205936">
        <w:rPr>
          <w:rFonts w:ascii="GHEA Grapalat" w:hAnsi="GHEA Grapalat" w:cs="Arial"/>
          <w:sz w:val="24"/>
          <w:szCs w:val="24"/>
          <w:shd w:val="clear" w:color="auto" w:fill="FFFFFF"/>
          <w:lang w:val="hy-AM"/>
        </w:rPr>
        <w:t xml:space="preserve">՝ ՀՀ ԷՆ-ԳՀԾՁԲ-26/20 </w:t>
      </w:r>
      <w:r>
        <w:rPr>
          <w:rFonts w:ascii="GHEA Grapalat" w:hAnsi="GHEA Grapalat" w:cs="Arial"/>
          <w:sz w:val="24"/>
          <w:szCs w:val="24"/>
          <w:shd w:val="clear" w:color="auto" w:fill="FFFFFF"/>
          <w:lang w:val="hy-AM"/>
        </w:rPr>
        <w:t>ծածկագրով</w:t>
      </w:r>
      <w:r w:rsidR="00205936" w:rsidRPr="00205936">
        <w:rPr>
          <w:rFonts w:ascii="GHEA Grapalat" w:hAnsi="GHEA Grapalat" w:cs="Arial"/>
          <w:sz w:val="24"/>
          <w:szCs w:val="24"/>
          <w:shd w:val="clear" w:color="auto" w:fill="FFFFFF"/>
          <w:lang w:val="hy-AM"/>
        </w:rPr>
        <w:t>։</w:t>
      </w:r>
    </w:p>
    <w:p w14:paraId="2B0AE6CF" w14:textId="3756E279" w:rsidR="0052090E" w:rsidRPr="00504323" w:rsidRDefault="0052090E" w:rsidP="00E875C7">
      <w:pPr>
        <w:spacing w:after="0" w:line="360" w:lineRule="auto"/>
        <w:ind w:firstLine="720"/>
        <w:jc w:val="both"/>
        <w:rPr>
          <w:rFonts w:ascii="GHEA Grapalat" w:hAnsi="GHEA Grapalat"/>
          <w:b/>
          <w:bCs/>
          <w:sz w:val="24"/>
          <w:szCs w:val="24"/>
          <w:lang w:val="hy-AM"/>
        </w:rPr>
      </w:pPr>
      <w:r w:rsidRPr="0052090E">
        <w:rPr>
          <w:rFonts w:ascii="GHEA Grapalat" w:hAnsi="GHEA Grapalat"/>
          <w:bCs/>
          <w:sz w:val="24"/>
          <w:szCs w:val="24"/>
          <w:lang w:val="hy-AM"/>
        </w:rPr>
        <w:t>3</w:t>
      </w:r>
      <w:r w:rsidRPr="0052090E">
        <w:rPr>
          <w:rFonts w:ascii="MS Mincho" w:eastAsia="MS Mincho" w:hAnsi="MS Mincho" w:cs="MS Mincho" w:hint="eastAsia"/>
          <w:bCs/>
          <w:sz w:val="24"/>
          <w:szCs w:val="24"/>
          <w:lang w:val="hy-AM"/>
        </w:rPr>
        <w:t>․</w:t>
      </w:r>
      <w:r w:rsidRPr="0052090E">
        <w:rPr>
          <w:rFonts w:ascii="GHEA Grapalat" w:hAnsi="GHEA Grapalat"/>
          <w:bCs/>
          <w:sz w:val="24"/>
          <w:szCs w:val="24"/>
          <w:lang w:val="hy-AM"/>
        </w:rPr>
        <w:t xml:space="preserve"> </w:t>
      </w:r>
      <w:r w:rsidRPr="00E875C7">
        <w:rPr>
          <w:rFonts w:ascii="GHEA Grapalat" w:hAnsi="GHEA Grapalat"/>
          <w:b/>
          <w:sz w:val="24"/>
          <w:szCs w:val="24"/>
          <w:lang w:val="hy-AM"/>
        </w:rPr>
        <w:t>Կարգավորման նպատակը և բնույթը։</w:t>
      </w:r>
      <w:r w:rsidRPr="0052090E">
        <w:rPr>
          <w:rFonts w:ascii="GHEA Grapalat" w:hAnsi="GHEA Grapalat"/>
          <w:bCs/>
          <w:sz w:val="24"/>
          <w:szCs w:val="24"/>
          <w:lang w:val="hy-AM"/>
        </w:rPr>
        <w:t xml:space="preserve"> Նախագծով առաջարկվում է Հայաստանի Հանրապետության կառավարության 2025 թվականի դեկտեմբերի 25-ի N 1910-Ն որոշման մեջ կատարել համապատասխան փոփոխություններ և լրացումներ, ըստ որոնց </w:t>
      </w:r>
      <w:r w:rsidR="00504323" w:rsidRPr="00504323">
        <w:rPr>
          <w:rFonts w:ascii="GHEA Grapalat" w:hAnsi="GHEA Grapalat"/>
          <w:b/>
          <w:bCs/>
          <w:sz w:val="24"/>
          <w:szCs w:val="24"/>
          <w:lang w:val="hy-AM"/>
        </w:rPr>
        <w:t>նախատեսվում է ապահովել</w:t>
      </w:r>
      <w:r w:rsidR="00504323">
        <w:rPr>
          <w:rFonts w:ascii="GHEA Grapalat" w:hAnsi="GHEA Grapalat"/>
          <w:b/>
          <w:bCs/>
          <w:sz w:val="24"/>
          <w:szCs w:val="24"/>
          <w:lang w:val="hy-AM"/>
        </w:rPr>
        <w:t xml:space="preserve"> </w:t>
      </w:r>
      <w:r w:rsidR="004049F3">
        <w:rPr>
          <w:rFonts w:ascii="GHEA Grapalat" w:hAnsi="GHEA Grapalat"/>
          <w:b/>
          <w:bCs/>
          <w:sz w:val="24"/>
          <w:szCs w:val="24"/>
          <w:lang w:val="hy-AM"/>
        </w:rPr>
        <w:t>Գ</w:t>
      </w:r>
      <w:r w:rsidR="00504323">
        <w:rPr>
          <w:rFonts w:ascii="GHEA Grapalat" w:hAnsi="GHEA Grapalat"/>
          <w:b/>
          <w:bCs/>
          <w:sz w:val="24"/>
          <w:szCs w:val="24"/>
          <w:lang w:val="hy-AM"/>
        </w:rPr>
        <w:t>րասենյակի</w:t>
      </w:r>
      <w:r w:rsidR="00504323" w:rsidRPr="00504323">
        <w:rPr>
          <w:rFonts w:ascii="GHEA Grapalat" w:hAnsi="GHEA Grapalat"/>
          <w:b/>
          <w:bCs/>
          <w:sz w:val="24"/>
          <w:szCs w:val="24"/>
          <w:lang w:val="hy-AM"/>
        </w:rPr>
        <w:t xml:space="preserve"> նոր թվայնացված տեղեկատվական համակարգի մշակման, ներդրման և գործարկման ծառայությունների ձեռքբերումը</w:t>
      </w:r>
      <w:r w:rsidR="00504323">
        <w:rPr>
          <w:rFonts w:ascii="GHEA Grapalat" w:hAnsi="GHEA Grapalat"/>
          <w:b/>
          <w:bCs/>
          <w:sz w:val="24"/>
          <w:szCs w:val="24"/>
          <w:lang w:val="hy-AM"/>
        </w:rPr>
        <w:t>:</w:t>
      </w:r>
    </w:p>
    <w:p w14:paraId="70C675C4" w14:textId="77777777" w:rsidR="00E875C7" w:rsidRDefault="00CB47F6" w:rsidP="0052090E">
      <w:pPr>
        <w:spacing w:after="0" w:line="360" w:lineRule="auto"/>
        <w:ind w:firstLine="720"/>
        <w:jc w:val="both"/>
        <w:rPr>
          <w:rFonts w:ascii="GHEA Grapalat" w:hAnsi="GHEA Grapalat"/>
          <w:b/>
          <w:bCs/>
          <w:sz w:val="24"/>
          <w:szCs w:val="24"/>
          <w:lang w:val="hy-AM"/>
        </w:rPr>
      </w:pPr>
      <w:r w:rsidRPr="00CB47F6">
        <w:rPr>
          <w:rFonts w:ascii="GHEA Grapalat" w:hAnsi="GHEA Grapalat"/>
          <w:b/>
          <w:bCs/>
          <w:sz w:val="24"/>
          <w:szCs w:val="24"/>
          <w:lang w:val="hy-AM"/>
        </w:rPr>
        <w:t>4</w:t>
      </w:r>
      <w:r w:rsidR="000E126A" w:rsidRPr="00CB47F6">
        <w:rPr>
          <w:rFonts w:ascii="Cambria Math" w:hAnsi="Cambria Math" w:cs="Cambria Math"/>
          <w:b/>
          <w:bCs/>
          <w:sz w:val="24"/>
          <w:szCs w:val="24"/>
          <w:lang w:val="hy-AM"/>
        </w:rPr>
        <w:t>․</w:t>
      </w:r>
      <w:r w:rsidR="000E126A" w:rsidRPr="00CB4184">
        <w:rPr>
          <w:rFonts w:ascii="GHEA Grapalat" w:hAnsi="GHEA Grapalat"/>
          <w:b/>
          <w:bCs/>
          <w:sz w:val="24"/>
          <w:szCs w:val="24"/>
          <w:lang w:val="hy-AM"/>
        </w:rPr>
        <w:t xml:space="preserve">  Նախագծի մշակման գործընթացում ներգրավված ինստիտուտները և անձինք</w:t>
      </w:r>
      <w:r w:rsidR="00337394">
        <w:rPr>
          <w:rFonts w:ascii="GHEA Grapalat" w:hAnsi="GHEA Grapalat"/>
          <w:b/>
          <w:bCs/>
          <w:sz w:val="24"/>
          <w:szCs w:val="24"/>
          <w:lang w:val="hy-AM"/>
        </w:rPr>
        <w:t xml:space="preserve">։ </w:t>
      </w:r>
    </w:p>
    <w:p w14:paraId="2710F407" w14:textId="08A0E6C7" w:rsidR="00CB47F6" w:rsidRDefault="00337394" w:rsidP="0052090E">
      <w:pPr>
        <w:spacing w:after="0" w:line="360" w:lineRule="auto"/>
        <w:ind w:firstLine="720"/>
        <w:jc w:val="both"/>
        <w:rPr>
          <w:rFonts w:ascii="GHEA Grapalat" w:eastAsia="MS Mincho" w:hAnsi="GHEA Grapalat" w:cs="MS Mincho"/>
          <w:sz w:val="24"/>
          <w:szCs w:val="24"/>
          <w:lang w:val="hy-AM"/>
        </w:rPr>
      </w:pPr>
      <w:r w:rsidRPr="00C71242">
        <w:rPr>
          <w:rFonts w:ascii="GHEA Grapalat" w:hAnsi="GHEA Grapalat"/>
          <w:sz w:val="24"/>
          <w:szCs w:val="24"/>
          <w:lang w:val="hy-AM"/>
        </w:rPr>
        <w:lastRenderedPageBreak/>
        <w:t>Ն</w:t>
      </w:r>
      <w:r w:rsidR="000E126A" w:rsidRPr="00CB4184">
        <w:rPr>
          <w:rFonts w:ascii="GHEA Grapalat" w:hAnsi="GHEA Grapalat"/>
          <w:bCs/>
          <w:sz w:val="24"/>
          <w:szCs w:val="24"/>
          <w:lang w:val="hy-AM"/>
        </w:rPr>
        <w:t xml:space="preserve">ախագիծը մշակվել է ՀՀ Էկոնոմիկայի </w:t>
      </w:r>
      <w:r w:rsidR="000E126A" w:rsidRPr="00CB47F6">
        <w:rPr>
          <w:rFonts w:ascii="GHEA Grapalat" w:eastAsia="MS Mincho" w:hAnsi="GHEA Grapalat" w:cs="MS Mincho"/>
          <w:sz w:val="24"/>
          <w:szCs w:val="24"/>
          <w:lang w:val="hy-AM"/>
        </w:rPr>
        <w:t xml:space="preserve">նախարարության կողմից: </w:t>
      </w:r>
    </w:p>
    <w:p w14:paraId="4D79C682" w14:textId="4276C09F" w:rsidR="00734084" w:rsidRPr="00504323" w:rsidRDefault="00CB47F6" w:rsidP="00734084">
      <w:pPr>
        <w:spacing w:after="0" w:line="360" w:lineRule="auto"/>
        <w:ind w:firstLine="720"/>
        <w:jc w:val="both"/>
        <w:rPr>
          <w:rFonts w:ascii="GHEA Grapalat" w:eastAsia="MS Mincho" w:hAnsi="GHEA Grapalat" w:cs="MS Mincho"/>
          <w:b/>
          <w:sz w:val="24"/>
          <w:szCs w:val="24"/>
          <w:lang w:val="hy-AM"/>
        </w:rPr>
      </w:pPr>
      <w:r w:rsidRPr="00CB47F6">
        <w:rPr>
          <w:rFonts w:ascii="GHEA Grapalat" w:hAnsi="GHEA Grapalat"/>
          <w:b/>
          <w:bCs/>
          <w:sz w:val="24"/>
          <w:szCs w:val="24"/>
          <w:lang w:val="hy-AM"/>
        </w:rPr>
        <w:t>5</w:t>
      </w:r>
      <w:r w:rsidRPr="00CB47F6">
        <w:rPr>
          <w:rFonts w:ascii="Cambria Math" w:hAnsi="Cambria Math" w:cs="Cambria Math"/>
          <w:b/>
          <w:bCs/>
          <w:sz w:val="24"/>
          <w:szCs w:val="24"/>
          <w:lang w:val="hy-AM"/>
        </w:rPr>
        <w:t>․</w:t>
      </w:r>
      <w:r w:rsidRPr="00CB4184">
        <w:rPr>
          <w:rFonts w:ascii="GHEA Grapalat" w:hAnsi="GHEA Grapalat"/>
          <w:b/>
          <w:bCs/>
          <w:sz w:val="24"/>
          <w:szCs w:val="24"/>
          <w:lang w:val="hy-AM"/>
        </w:rPr>
        <w:t xml:space="preserve"> </w:t>
      </w:r>
      <w:r w:rsidR="004A0047">
        <w:rPr>
          <w:rFonts w:ascii="GHEA Grapalat" w:hAnsi="GHEA Grapalat"/>
          <w:b/>
          <w:bCs/>
          <w:sz w:val="24"/>
          <w:szCs w:val="24"/>
          <w:lang w:val="hy-AM"/>
        </w:rPr>
        <w:t xml:space="preserve">Ակնկալվող արդյունքը։ </w:t>
      </w:r>
      <w:r w:rsidR="004A0047">
        <w:rPr>
          <w:rFonts w:ascii="GHEA Grapalat" w:eastAsia="MS Mincho" w:hAnsi="GHEA Grapalat" w:cs="MS Mincho"/>
          <w:sz w:val="24"/>
          <w:szCs w:val="24"/>
          <w:lang w:val="hy-AM"/>
        </w:rPr>
        <w:t xml:space="preserve">Նախագծի ընդունման արդյունքում հնարավոր կլինի ապահովել </w:t>
      </w:r>
      <w:r w:rsidR="004049F3">
        <w:rPr>
          <w:rFonts w:ascii="GHEA Grapalat" w:eastAsia="MS Mincho" w:hAnsi="GHEA Grapalat" w:cs="MS Mincho"/>
          <w:b/>
          <w:sz w:val="24"/>
          <w:szCs w:val="24"/>
          <w:lang w:val="hy-AM"/>
        </w:rPr>
        <w:t>Գ</w:t>
      </w:r>
      <w:r w:rsidR="00504323" w:rsidRPr="00504323">
        <w:rPr>
          <w:rFonts w:ascii="GHEA Grapalat" w:eastAsia="MS Mincho" w:hAnsi="GHEA Grapalat" w:cs="MS Mincho"/>
          <w:b/>
          <w:sz w:val="24"/>
          <w:szCs w:val="24"/>
          <w:lang w:val="hy-AM"/>
        </w:rPr>
        <w:t>րասենյակի նոր թվայնացված տեղեկատվական համակարգի մշակման, ներդրման և գործարկման ծառայությունների ձեռքբերման գործընթաց</w:t>
      </w:r>
      <w:r w:rsidR="004A0047">
        <w:rPr>
          <w:rFonts w:ascii="GHEA Grapalat" w:eastAsia="MS Mincho" w:hAnsi="GHEA Grapalat" w:cs="MS Mincho"/>
          <w:b/>
          <w:sz w:val="24"/>
          <w:szCs w:val="24"/>
          <w:lang w:val="hy-AM"/>
        </w:rPr>
        <w:t>ը</w:t>
      </w:r>
      <w:r w:rsidR="00504323" w:rsidRPr="00504323">
        <w:rPr>
          <w:rFonts w:ascii="GHEA Grapalat" w:eastAsia="MS Mincho" w:hAnsi="GHEA Grapalat" w:cs="MS Mincho"/>
          <w:b/>
          <w:sz w:val="24"/>
          <w:szCs w:val="24"/>
          <w:lang w:val="hy-AM"/>
        </w:rPr>
        <w:t xml:space="preserve"> և ծրագրի լիարժեք իրականաց</w:t>
      </w:r>
      <w:r w:rsidR="003B381C">
        <w:rPr>
          <w:rFonts w:ascii="GHEA Grapalat" w:eastAsia="MS Mincho" w:hAnsi="GHEA Grapalat" w:cs="MS Mincho"/>
          <w:b/>
          <w:sz w:val="24"/>
          <w:szCs w:val="24"/>
          <w:lang w:val="hy-AM"/>
        </w:rPr>
        <w:t>ումը</w:t>
      </w:r>
      <w:r w:rsidR="00504323" w:rsidRPr="00504323">
        <w:rPr>
          <w:rFonts w:ascii="GHEA Grapalat" w:eastAsia="MS Mincho" w:hAnsi="GHEA Grapalat" w:cs="MS Mincho"/>
          <w:b/>
          <w:sz w:val="24"/>
          <w:szCs w:val="24"/>
          <w:lang w:val="hy-AM"/>
        </w:rPr>
        <w:t>։</w:t>
      </w:r>
    </w:p>
    <w:p w14:paraId="782047EC" w14:textId="6CCA37C3" w:rsidR="00734084" w:rsidRPr="00734084" w:rsidRDefault="00734084" w:rsidP="00734084">
      <w:pPr>
        <w:spacing w:after="0" w:line="360" w:lineRule="auto"/>
        <w:ind w:firstLine="720"/>
        <w:jc w:val="both"/>
        <w:rPr>
          <w:rFonts w:ascii="GHEA Grapalat" w:eastAsia="MS Mincho" w:hAnsi="GHEA Grapalat" w:cs="MS Mincho"/>
          <w:sz w:val="24"/>
          <w:szCs w:val="24"/>
          <w:lang w:val="hy-AM"/>
        </w:rPr>
      </w:pPr>
      <w:r w:rsidRPr="00734084">
        <w:rPr>
          <w:rFonts w:ascii="GHEA Grapalat" w:eastAsia="MS Mincho" w:hAnsi="GHEA Grapalat" w:cs="MS Mincho"/>
          <w:sz w:val="24"/>
          <w:szCs w:val="24"/>
          <w:lang w:val="hy-AM"/>
        </w:rPr>
        <w:t xml:space="preserve">6. </w:t>
      </w:r>
      <w:r w:rsidRPr="00734084">
        <w:rPr>
          <w:rFonts w:ascii="GHEA Grapalat" w:hAnsi="GHEA Grapalat" w:cs="Sylfaen"/>
          <w:b/>
          <w:bCs/>
          <w:sz w:val="24"/>
          <w:szCs w:val="24"/>
          <w:lang w:val="hy-AM"/>
        </w:rPr>
        <w:t>ՀՀ պետական բյուջեում ծախսերի և եկամուտների փոփոխությունները</w:t>
      </w:r>
    </w:p>
    <w:p w14:paraId="2F980206" w14:textId="100C8CE9" w:rsidR="00734084" w:rsidRDefault="00734084" w:rsidP="00734084">
      <w:pPr>
        <w:pStyle w:val="ListParagraph"/>
        <w:shd w:val="clear" w:color="auto" w:fill="FFFFFF"/>
        <w:spacing w:line="360" w:lineRule="auto"/>
        <w:ind w:left="0" w:firstLine="284"/>
        <w:jc w:val="both"/>
        <w:rPr>
          <w:rFonts w:cs="Sylfaen"/>
          <w:bCs/>
          <w:sz w:val="24"/>
          <w:szCs w:val="24"/>
          <w:lang w:val="hy-AM"/>
        </w:rPr>
      </w:pPr>
      <w:r w:rsidRPr="00734084">
        <w:rPr>
          <w:rFonts w:cs="Sylfaen"/>
          <w:bCs/>
          <w:sz w:val="24"/>
          <w:szCs w:val="24"/>
          <w:lang w:val="hy-AM"/>
        </w:rPr>
        <w:t>«Հայաստանի Հանրապետության կառավարության 2025 թվականի դեկտեմբերի 25-ի N 1910-Ն որոշման մեջ փոփոխություններ և լրացումներ կատարելու մասին» Հայաստանի Հանրապետության կառավարության որոշման նախագծի ընդունման արդյունքում Հայաստանի Հանրապետության պետական բյուջեի եկամուտներում և ծախսերում ավելացումներ կամ նվազեցումներ չեն նախատեսվում:</w:t>
      </w:r>
    </w:p>
    <w:p w14:paraId="3B2A2A00" w14:textId="49FE9D8A" w:rsidR="00CB47F6" w:rsidRDefault="00734084" w:rsidP="00CB47F6">
      <w:pPr>
        <w:spacing w:after="0" w:line="360" w:lineRule="auto"/>
        <w:ind w:firstLine="720"/>
        <w:jc w:val="both"/>
        <w:rPr>
          <w:rFonts w:ascii="GHEA Grapalat" w:eastAsia="MS Mincho" w:hAnsi="GHEA Grapalat" w:cs="MS Mincho"/>
          <w:sz w:val="24"/>
          <w:szCs w:val="24"/>
          <w:lang w:val="hy-AM"/>
        </w:rPr>
      </w:pPr>
      <w:r>
        <w:rPr>
          <w:rFonts w:ascii="GHEA Grapalat" w:hAnsi="GHEA Grapalat"/>
          <w:b/>
          <w:bCs/>
          <w:sz w:val="24"/>
          <w:szCs w:val="24"/>
          <w:lang w:val="hy-AM"/>
        </w:rPr>
        <w:t xml:space="preserve">7. </w:t>
      </w:r>
      <w:r w:rsidR="00CB47F6" w:rsidRPr="00CB4184">
        <w:rPr>
          <w:rFonts w:ascii="GHEA Grapalat" w:hAnsi="GHEA Grapalat"/>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r w:rsidR="00CB47F6" w:rsidRPr="00CB4184">
        <w:rPr>
          <w:rFonts w:ascii="GHEA Grapalat" w:hAnsi="GHEA Grapalat"/>
          <w:sz w:val="24"/>
          <w:szCs w:val="24"/>
          <w:lang w:val="hy-AM"/>
        </w:rPr>
        <w:t xml:space="preserve"> </w:t>
      </w:r>
    </w:p>
    <w:p w14:paraId="3D287299" w14:textId="0F89D70C" w:rsidR="000B1070" w:rsidRDefault="00CB277B" w:rsidP="00CB47F6">
      <w:pPr>
        <w:spacing w:after="0" w:line="360" w:lineRule="auto"/>
        <w:ind w:firstLine="720"/>
        <w:jc w:val="both"/>
        <w:rPr>
          <w:rFonts w:ascii="GHEA Grapalat" w:eastAsia="MS Mincho" w:hAnsi="GHEA Grapalat" w:cs="MS Mincho"/>
          <w:sz w:val="24"/>
          <w:szCs w:val="24"/>
          <w:lang w:val="hy-AM"/>
        </w:rPr>
      </w:pPr>
      <w:r w:rsidRPr="00927429">
        <w:rPr>
          <w:rFonts w:ascii="GHEA Grapalat" w:eastAsia="MS Mincho" w:hAnsi="GHEA Grapalat" w:cs="MS Mincho"/>
          <w:sz w:val="24"/>
          <w:szCs w:val="24"/>
          <w:lang w:val="hy-AM"/>
        </w:rPr>
        <w:t xml:space="preserve">Նախագիծը  բխում է ՀՀ կառավարության 2021–2026 թթ. ծրագիրի առաջնահերթություններից, որոնք նախատեսում են </w:t>
      </w:r>
      <w:r w:rsidR="008E62AE">
        <w:rPr>
          <w:rFonts w:ascii="GHEA Grapalat" w:eastAsia="MS Mincho" w:hAnsi="GHEA Grapalat" w:cs="MS Mincho"/>
          <w:sz w:val="24"/>
          <w:szCs w:val="24"/>
          <w:lang w:val="hy-AM"/>
        </w:rPr>
        <w:t>հանրային</w:t>
      </w:r>
      <w:r w:rsidRPr="00927429">
        <w:rPr>
          <w:rFonts w:ascii="GHEA Grapalat" w:eastAsia="MS Mincho" w:hAnsi="GHEA Grapalat" w:cs="MS Mincho"/>
          <w:sz w:val="24"/>
          <w:szCs w:val="24"/>
          <w:lang w:val="hy-AM"/>
        </w:rPr>
        <w:t xml:space="preserve"> ծառայությունների թվայնացում, վարչարարության պարզեցում և էլեկտրոնային կառավարման գործիքների ներդրում</w:t>
      </w:r>
      <w:r w:rsidR="008E62AE">
        <w:rPr>
          <w:rFonts w:ascii="GHEA Grapalat" w:eastAsia="MS Mincho" w:hAnsi="GHEA Grapalat" w:cs="MS Mincho"/>
          <w:sz w:val="24"/>
          <w:szCs w:val="24"/>
          <w:lang w:val="hy-AM"/>
        </w:rPr>
        <w:t>:</w:t>
      </w:r>
    </w:p>
    <w:p w14:paraId="64F73274" w14:textId="0AF2262E" w:rsidR="008E62AE" w:rsidRPr="00927429" w:rsidRDefault="008E62AE" w:rsidP="00CB47F6">
      <w:pPr>
        <w:spacing w:after="0" w:line="360" w:lineRule="auto"/>
        <w:ind w:firstLine="720"/>
        <w:jc w:val="both"/>
        <w:rPr>
          <w:rFonts w:ascii="GHEA Grapalat" w:eastAsia="MS Mincho" w:hAnsi="GHEA Grapalat" w:cs="MS Mincho"/>
          <w:sz w:val="24"/>
          <w:szCs w:val="24"/>
          <w:lang w:val="hy-AM"/>
        </w:rPr>
      </w:pPr>
      <w:r w:rsidRPr="008E62AE">
        <w:rPr>
          <w:rFonts w:ascii="GHEA Grapalat" w:eastAsia="MS Mincho" w:hAnsi="GHEA Grapalat" w:cs="MS Mincho"/>
          <w:sz w:val="24"/>
          <w:szCs w:val="24"/>
          <w:lang w:val="hy-AM"/>
        </w:rPr>
        <w:t>https://www.gov.am/files/docs/5808.pdf</w:t>
      </w:r>
    </w:p>
    <w:p w14:paraId="53C123C9" w14:textId="77777777" w:rsidR="00CB47F6" w:rsidRPr="00CB4184" w:rsidRDefault="00CB47F6" w:rsidP="00CB47F6">
      <w:pPr>
        <w:spacing w:after="0"/>
        <w:ind w:firstLine="540"/>
        <w:jc w:val="both"/>
        <w:rPr>
          <w:rFonts w:ascii="GHEA Grapalat" w:eastAsia="MS Mincho" w:hAnsi="GHEA Grapalat" w:cs="MS Mincho"/>
          <w:sz w:val="24"/>
          <w:szCs w:val="24"/>
          <w:lang w:val="hy-AM"/>
        </w:rPr>
      </w:pPr>
    </w:p>
    <w:p w14:paraId="3386A572" w14:textId="77777777" w:rsidR="000E126A" w:rsidRPr="00CB4184" w:rsidRDefault="000E126A" w:rsidP="00CB47F6">
      <w:pPr>
        <w:spacing w:after="0"/>
        <w:ind w:firstLine="540"/>
        <w:jc w:val="both"/>
        <w:rPr>
          <w:rFonts w:ascii="GHEA Grapalat" w:eastAsia="MS Mincho" w:hAnsi="GHEA Grapalat" w:cs="MS Mincho"/>
          <w:sz w:val="24"/>
          <w:szCs w:val="24"/>
          <w:lang w:val="hy-AM"/>
        </w:rPr>
      </w:pPr>
    </w:p>
    <w:p w14:paraId="4F85CE92" w14:textId="77777777" w:rsidR="00A32571" w:rsidRPr="00CB4184" w:rsidRDefault="00A32571" w:rsidP="00A11398">
      <w:pPr>
        <w:spacing w:after="0"/>
        <w:ind w:firstLine="540"/>
        <w:rPr>
          <w:rFonts w:ascii="GHEA Grapalat" w:hAnsi="GHEA Grapalat"/>
          <w:lang w:val="hy-AM"/>
        </w:rPr>
      </w:pPr>
    </w:p>
    <w:sectPr w:rsidR="00A32571" w:rsidRPr="00CB418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DEA495F"/>
    <w:multiLevelType w:val="hybridMultilevel"/>
    <w:tmpl w:val="096E14B8"/>
    <w:lvl w:ilvl="0" w:tplc="8192215C">
      <w:start w:val="5"/>
      <w:numFmt w:val="decimal"/>
      <w:lvlText w:val="%1."/>
      <w:lvlJc w:val="left"/>
      <w:pPr>
        <w:ind w:left="720" w:hanging="360"/>
      </w:pPr>
      <w:rPr>
        <w:rFonts w:cs="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53670590">
    <w:abstractNumId w:val="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572E"/>
    <w:rsid w:val="00034730"/>
    <w:rsid w:val="000B1070"/>
    <w:rsid w:val="000E126A"/>
    <w:rsid w:val="00105204"/>
    <w:rsid w:val="00205936"/>
    <w:rsid w:val="00302AA9"/>
    <w:rsid w:val="00337394"/>
    <w:rsid w:val="003B381C"/>
    <w:rsid w:val="004049F3"/>
    <w:rsid w:val="004A0047"/>
    <w:rsid w:val="004A5D18"/>
    <w:rsid w:val="004D2AC6"/>
    <w:rsid w:val="00504323"/>
    <w:rsid w:val="0052090E"/>
    <w:rsid w:val="005D4453"/>
    <w:rsid w:val="00672B3A"/>
    <w:rsid w:val="00734084"/>
    <w:rsid w:val="00740249"/>
    <w:rsid w:val="0074572E"/>
    <w:rsid w:val="00796FF4"/>
    <w:rsid w:val="00811DC3"/>
    <w:rsid w:val="008C175A"/>
    <w:rsid w:val="008E62AE"/>
    <w:rsid w:val="00927429"/>
    <w:rsid w:val="009D1854"/>
    <w:rsid w:val="00A11398"/>
    <w:rsid w:val="00A32571"/>
    <w:rsid w:val="00A46530"/>
    <w:rsid w:val="00A86A53"/>
    <w:rsid w:val="00AB6497"/>
    <w:rsid w:val="00B27B86"/>
    <w:rsid w:val="00B33610"/>
    <w:rsid w:val="00B34244"/>
    <w:rsid w:val="00BC4243"/>
    <w:rsid w:val="00BF6876"/>
    <w:rsid w:val="00C71242"/>
    <w:rsid w:val="00CB277B"/>
    <w:rsid w:val="00CB4184"/>
    <w:rsid w:val="00CB47F6"/>
    <w:rsid w:val="00D056F8"/>
    <w:rsid w:val="00DB50F6"/>
    <w:rsid w:val="00DC4D9C"/>
    <w:rsid w:val="00E875C7"/>
    <w:rsid w:val="00F7061C"/>
    <w:rsid w:val="00F95A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16FEB7"/>
  <w15:chartTrackingRefBased/>
  <w15:docId w15:val="{15AF488C-8849-4F1C-8A4D-CE44511FCE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126A"/>
    <w:pPr>
      <w:spacing w:after="200" w:line="276" w:lineRule="auto"/>
    </w:pPr>
    <w:rPr>
      <w:rFonts w:eastAsiaTheme="minorEastAsia"/>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 webb Char,Char Char Char Char1"/>
    <w:link w:val="NormalWeb"/>
    <w:uiPriority w:val="99"/>
    <w:locked/>
    <w:rsid w:val="00A86A53"/>
    <w:rPr>
      <w:sz w:val="24"/>
      <w:szCs w:val="24"/>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 webb,Char Char Char,Char Char Char Char"/>
    <w:basedOn w:val="Normal"/>
    <w:link w:val="NormalWebChar"/>
    <w:uiPriority w:val="99"/>
    <w:unhideWhenUsed/>
    <w:qFormat/>
    <w:rsid w:val="00A86A53"/>
    <w:pPr>
      <w:snapToGrid w:val="0"/>
      <w:spacing w:before="100" w:beforeAutospacing="1" w:after="100" w:afterAutospacing="1" w:line="240" w:lineRule="auto"/>
    </w:pPr>
    <w:rPr>
      <w:rFonts w:eastAsiaTheme="minorHAnsi"/>
      <w:sz w:val="24"/>
      <w:szCs w:val="24"/>
      <w:lang w:val="en-US" w:eastAsia="en-US"/>
    </w:rPr>
  </w:style>
  <w:style w:type="character" w:styleId="Hyperlink">
    <w:name w:val="Hyperlink"/>
    <w:basedOn w:val="DefaultParagraphFont"/>
    <w:uiPriority w:val="99"/>
    <w:unhideWhenUsed/>
    <w:rsid w:val="00C71242"/>
    <w:rPr>
      <w:color w:val="0563C1" w:themeColor="hyperlink"/>
      <w:u w:val="single"/>
    </w:rPr>
  </w:style>
  <w:style w:type="character" w:styleId="UnresolvedMention">
    <w:name w:val="Unresolved Mention"/>
    <w:basedOn w:val="DefaultParagraphFont"/>
    <w:uiPriority w:val="99"/>
    <w:semiHidden/>
    <w:unhideWhenUsed/>
    <w:rsid w:val="00C71242"/>
    <w:rPr>
      <w:color w:val="605E5C"/>
      <w:shd w:val="clear" w:color="auto" w:fill="E1DFDD"/>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Абзац списка"/>
    <w:basedOn w:val="Normal"/>
    <w:link w:val="ListParagraphChar"/>
    <w:uiPriority w:val="34"/>
    <w:qFormat/>
    <w:rsid w:val="00734084"/>
    <w:pPr>
      <w:spacing w:after="0" w:line="240" w:lineRule="auto"/>
      <w:ind w:left="720"/>
      <w:contextualSpacing/>
    </w:pPr>
    <w:rPr>
      <w:rFonts w:ascii="GHEA Grapalat" w:eastAsiaTheme="minorHAnsi" w:hAnsi="GHEA Grapalat" w:cs="Times New Roman"/>
      <w:lang w:val="en-GB"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734084"/>
    <w:rPr>
      <w:rFonts w:ascii="GHEA Grapalat" w:hAnsi="GHEA Grapalat" w:cs="Times New Roman"/>
      <w:lang w:val="en-GB"/>
    </w:rPr>
  </w:style>
  <w:style w:type="paragraph" w:styleId="Revision">
    <w:name w:val="Revision"/>
    <w:hidden/>
    <w:uiPriority w:val="99"/>
    <w:semiHidden/>
    <w:rsid w:val="00105204"/>
    <w:pPr>
      <w:spacing w:after="0" w:line="240" w:lineRule="auto"/>
    </w:pPr>
    <w:rPr>
      <w:rFonts w:eastAsiaTheme="minorEastAsia"/>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530465">
      <w:bodyDiv w:val="1"/>
      <w:marLeft w:val="0"/>
      <w:marRight w:val="0"/>
      <w:marTop w:val="0"/>
      <w:marBottom w:val="0"/>
      <w:divBdr>
        <w:top w:val="none" w:sz="0" w:space="0" w:color="auto"/>
        <w:left w:val="none" w:sz="0" w:space="0" w:color="auto"/>
        <w:bottom w:val="none" w:sz="0" w:space="0" w:color="auto"/>
        <w:right w:val="none" w:sz="0" w:space="0" w:color="auto"/>
      </w:divBdr>
    </w:div>
    <w:div w:id="1224482930">
      <w:bodyDiv w:val="1"/>
      <w:marLeft w:val="0"/>
      <w:marRight w:val="0"/>
      <w:marTop w:val="0"/>
      <w:marBottom w:val="0"/>
      <w:divBdr>
        <w:top w:val="none" w:sz="0" w:space="0" w:color="auto"/>
        <w:left w:val="none" w:sz="0" w:space="0" w:color="auto"/>
        <w:bottom w:val="none" w:sz="0" w:space="0" w:color="auto"/>
        <w:right w:val="none" w:sz="0" w:space="0" w:color="auto"/>
      </w:divBdr>
    </w:div>
    <w:div w:id="1940016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ABAA67-A421-4A7E-A4E0-5156B59B03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617</Words>
  <Characters>3519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Meri R. Tonoyan</dc:creator>
  <cp:keywords>https://mul2-mtc.gov.am/tasks/1284906/oneclick?token=331e5df38832a937d1ea196415823133</cp:keywords>
  <dc:description/>
  <cp:lastModifiedBy>Hasmik T. Hovhannisyan</cp:lastModifiedBy>
  <cp:revision>2</cp:revision>
  <dcterms:created xsi:type="dcterms:W3CDTF">2026-04-20T05:23:00Z</dcterms:created>
  <dcterms:modified xsi:type="dcterms:W3CDTF">2026-04-20T05:23:00Z</dcterms:modified>
</cp:coreProperties>
</file>