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A89" w:rsidRPr="00B75BC0" w:rsidRDefault="00956A89" w:rsidP="00423E6B">
      <w:pPr>
        <w:spacing w:after="0" w:line="360" w:lineRule="auto"/>
        <w:jc w:val="center"/>
        <w:rPr>
          <w:rFonts w:ascii="GHEA Grapalat" w:eastAsia="Times New Roman" w:hAnsi="GHEA Grapalat" w:cs="Times New Roman"/>
          <w:noProof/>
          <w:sz w:val="24"/>
          <w:szCs w:val="24"/>
          <w:lang w:val="hy-AM" w:eastAsia="ru-RU"/>
        </w:rPr>
      </w:pPr>
      <w:r w:rsidRPr="00B75BC0">
        <w:rPr>
          <w:rFonts w:ascii="GHEA Grapalat" w:eastAsia="Times New Roman" w:hAnsi="GHEA Grapalat" w:cs="Times New Roman"/>
          <w:noProof/>
          <w:sz w:val="24"/>
          <w:szCs w:val="24"/>
          <w:lang w:val="hy-AM" w:eastAsia="ru-RU"/>
        </w:rPr>
        <w:t>ԱՄՓՈՓԱԹԵՐԹ</w:t>
      </w:r>
    </w:p>
    <w:p w:rsidR="00956A89" w:rsidRPr="00B75BC0" w:rsidRDefault="00956A89" w:rsidP="00423E6B">
      <w:pPr>
        <w:spacing w:after="0" w:line="360" w:lineRule="auto"/>
        <w:jc w:val="center"/>
        <w:rPr>
          <w:rFonts w:ascii="GHEA Grapalat" w:eastAsia="Times New Roman" w:hAnsi="GHEA Grapalat" w:cs="Times New Roman"/>
          <w:noProof/>
          <w:sz w:val="24"/>
          <w:szCs w:val="24"/>
          <w:lang w:val="hy-AM" w:eastAsia="ru-RU"/>
        </w:rPr>
      </w:pPr>
    </w:p>
    <w:p w:rsidR="00DC7293" w:rsidRDefault="002E503E" w:rsidP="00423E6B">
      <w:pPr>
        <w:pStyle w:val="Heading2"/>
        <w:tabs>
          <w:tab w:val="left" w:pos="851"/>
        </w:tabs>
        <w:spacing w:before="0" w:beforeAutospacing="0" w:after="0" w:afterAutospacing="0" w:line="360" w:lineRule="auto"/>
        <w:ind w:firstLine="567"/>
        <w:jc w:val="center"/>
        <w:rPr>
          <w:rFonts w:ascii="GHEA Grapalat" w:hAnsi="GHEA Grapalat"/>
          <w:b w:val="0"/>
          <w:sz w:val="24"/>
          <w:szCs w:val="24"/>
          <w:lang w:val="hy-AM"/>
        </w:rPr>
      </w:pPr>
      <w:r w:rsidRPr="000E531E">
        <w:rPr>
          <w:rFonts w:ascii="GHEA Grapalat" w:hAnsi="GHEA Grapalat"/>
          <w:b w:val="0"/>
          <w:color w:val="000000"/>
          <w:sz w:val="24"/>
          <w:szCs w:val="24"/>
          <w:lang w:val="hy-AM"/>
        </w:rPr>
        <w:t>«</w:t>
      </w:r>
      <w:r w:rsidRPr="000E531E">
        <w:rPr>
          <w:rFonts w:ascii="GHEA Grapalat" w:hAnsi="GHEA Grapalat"/>
          <w:b w:val="0"/>
          <w:sz w:val="24"/>
          <w:szCs w:val="24"/>
          <w:lang w:val="hy-AM"/>
        </w:rPr>
        <w:t>«ԳՆՈՒՄՆԵՐԻ ՄԱՍԻՆ» ՕՐԵՆՔՈՒՄ ՓՈՓՈԽՈՒԹՅՈՒՆՆԵՐ ԵՎ ԼՐԱՑՈՒՄՆԵՐ</w:t>
      </w:r>
    </w:p>
    <w:p w:rsidR="002E503E" w:rsidRDefault="002E503E" w:rsidP="00423E6B">
      <w:pPr>
        <w:pStyle w:val="Heading2"/>
        <w:tabs>
          <w:tab w:val="left" w:pos="851"/>
        </w:tabs>
        <w:spacing w:before="0" w:beforeAutospacing="0" w:after="0" w:afterAutospacing="0" w:line="360" w:lineRule="auto"/>
        <w:ind w:firstLine="567"/>
        <w:jc w:val="center"/>
        <w:rPr>
          <w:rFonts w:ascii="GHEA Grapalat" w:hAnsi="GHEA Grapalat"/>
          <w:b w:val="0"/>
          <w:sz w:val="24"/>
          <w:szCs w:val="24"/>
          <w:lang w:val="hy-AM"/>
        </w:rPr>
      </w:pPr>
      <w:r w:rsidRPr="000E531E">
        <w:rPr>
          <w:rFonts w:ascii="GHEA Grapalat" w:hAnsi="GHEA Grapalat"/>
          <w:b w:val="0"/>
          <w:sz w:val="24"/>
          <w:szCs w:val="24"/>
          <w:lang w:val="hy-AM"/>
        </w:rPr>
        <w:t xml:space="preserve"> ԿԱՏԱՐԵԼՈՒ ՄԱՍԻՆ</w:t>
      </w:r>
      <w:r w:rsidRPr="000E531E">
        <w:rPr>
          <w:rFonts w:ascii="GHEA Grapalat" w:hAnsi="GHEA Grapalat"/>
          <w:b w:val="0"/>
          <w:color w:val="000000"/>
          <w:sz w:val="24"/>
          <w:szCs w:val="24"/>
          <w:lang w:val="hy-AM"/>
        </w:rPr>
        <w:t xml:space="preserve">» ԵՎ </w:t>
      </w:r>
      <w:r w:rsidRPr="000E531E">
        <w:rPr>
          <w:rFonts w:ascii="GHEA Grapalat" w:hAnsi="GHEA Grapalat" w:cs="Sylfaen"/>
          <w:b w:val="0"/>
          <w:sz w:val="24"/>
          <w:szCs w:val="24"/>
          <w:lang w:val="hy-AM"/>
        </w:rPr>
        <w:t>«</w:t>
      </w:r>
      <w:r w:rsidRPr="000E531E">
        <w:rPr>
          <w:rFonts w:ascii="GHEA Grapalat" w:hAnsi="GHEA Grapalat"/>
          <w:b w:val="0"/>
          <w:sz w:val="24"/>
          <w:szCs w:val="24"/>
          <w:lang w:val="hy-AM"/>
        </w:rPr>
        <w:t>«ՀԱՅԱՍՏԱՆԻ ՀԱՆՐԱՊԵՏՈՒԹՅԱՆ ԲՅՈՒՋԵՏԱՅԻՆ ՀԱՄԱԿԱՐԳԻ ՄԱՍԻՆ»</w:t>
      </w:r>
    </w:p>
    <w:p w:rsidR="002E503E" w:rsidRDefault="002E503E" w:rsidP="00423E6B">
      <w:pPr>
        <w:pStyle w:val="Heading2"/>
        <w:tabs>
          <w:tab w:val="left" w:pos="851"/>
        </w:tabs>
        <w:spacing w:before="0" w:beforeAutospacing="0" w:after="0" w:afterAutospacing="0" w:line="360" w:lineRule="auto"/>
        <w:ind w:firstLine="567"/>
        <w:jc w:val="center"/>
        <w:rPr>
          <w:rFonts w:ascii="GHEA Grapalat" w:hAnsi="GHEA Grapalat" w:cs="Sylfaen"/>
          <w:b w:val="0"/>
          <w:sz w:val="24"/>
          <w:szCs w:val="24"/>
          <w:lang w:val="hy-AM"/>
        </w:rPr>
      </w:pPr>
      <w:r w:rsidRPr="000E531E">
        <w:rPr>
          <w:rFonts w:ascii="GHEA Grapalat" w:hAnsi="GHEA Grapalat"/>
          <w:b w:val="0"/>
          <w:sz w:val="24"/>
          <w:szCs w:val="24"/>
          <w:lang w:val="hy-AM"/>
        </w:rPr>
        <w:t xml:space="preserve"> ՕՐԵՆՔՈՒՄ ԼՐԱՑՈՒՄՆԵՐ ԿԱՏԱՐԵԼՈՒ ՄԱՍԻՆ</w:t>
      </w:r>
      <w:r w:rsidRPr="000E531E">
        <w:rPr>
          <w:rFonts w:ascii="GHEA Grapalat" w:hAnsi="GHEA Grapalat" w:cs="Sylfaen"/>
          <w:b w:val="0"/>
          <w:sz w:val="24"/>
          <w:szCs w:val="24"/>
          <w:lang w:val="hy-AM"/>
        </w:rPr>
        <w:t>» ՀԱՅԱՍՏԱՆԻ ՀԱՆՐԱՊԵՏՈՒԹՅԱՆ</w:t>
      </w:r>
      <w:r w:rsidRPr="00214541">
        <w:rPr>
          <w:rFonts w:ascii="GHEA Grapalat" w:hAnsi="GHEA Grapalat" w:cs="Sylfaen"/>
          <w:b w:val="0"/>
          <w:sz w:val="24"/>
          <w:szCs w:val="24"/>
          <w:lang w:val="hy-AM"/>
        </w:rPr>
        <w:t xml:space="preserve"> </w:t>
      </w:r>
    </w:p>
    <w:p w:rsidR="00DC7293" w:rsidRDefault="002E503E" w:rsidP="00423E6B">
      <w:pPr>
        <w:pStyle w:val="Heading2"/>
        <w:tabs>
          <w:tab w:val="left" w:pos="851"/>
        </w:tabs>
        <w:spacing w:before="0" w:beforeAutospacing="0" w:after="0" w:afterAutospacing="0" w:line="360" w:lineRule="auto"/>
        <w:ind w:firstLine="567"/>
        <w:jc w:val="center"/>
        <w:rPr>
          <w:rFonts w:ascii="GHEA Grapalat" w:hAnsi="GHEA Grapalat" w:cs="Sylfaen"/>
          <w:b w:val="0"/>
          <w:sz w:val="24"/>
          <w:szCs w:val="24"/>
          <w:lang w:val="hy-AM"/>
        </w:rPr>
      </w:pPr>
      <w:r w:rsidRPr="00214541">
        <w:rPr>
          <w:rFonts w:ascii="GHEA Grapalat" w:hAnsi="GHEA Grapalat" w:cs="Sylfaen"/>
          <w:b w:val="0"/>
          <w:sz w:val="24"/>
          <w:szCs w:val="24"/>
          <w:lang w:val="hy-AM"/>
        </w:rPr>
        <w:t>ՕՐԵՆՔՆԵՐԻ ՆԱԽԱԳԾԵՐԻՆ ՀԱՎԱՆՈՒԹՅՈՒՆ ՏԱԼՈՒ ՄԱՍԻՆ</w:t>
      </w:r>
      <w:r w:rsidR="00DC7293">
        <w:rPr>
          <w:rFonts w:ascii="GHEA Grapalat" w:hAnsi="GHEA Grapalat" w:cs="Sylfaen"/>
          <w:b w:val="0"/>
          <w:sz w:val="24"/>
          <w:szCs w:val="24"/>
          <w:lang w:val="hy-AM"/>
        </w:rPr>
        <w:t xml:space="preserve"> </w:t>
      </w:r>
    </w:p>
    <w:p w:rsidR="002E503E" w:rsidRPr="00DC7293" w:rsidRDefault="00A66DAD" w:rsidP="00423E6B">
      <w:pPr>
        <w:pStyle w:val="Heading2"/>
        <w:tabs>
          <w:tab w:val="left" w:pos="851"/>
        </w:tabs>
        <w:spacing w:before="0" w:beforeAutospacing="0" w:after="0" w:afterAutospacing="0" w:line="360" w:lineRule="auto"/>
        <w:ind w:firstLine="567"/>
        <w:jc w:val="center"/>
        <w:rPr>
          <w:rFonts w:ascii="GHEA Grapalat" w:hAnsi="GHEA Grapalat"/>
          <w:b w:val="0"/>
          <w:color w:val="000000"/>
          <w:sz w:val="24"/>
          <w:szCs w:val="24"/>
          <w:lang w:val="hy-AM"/>
        </w:rPr>
      </w:pPr>
      <w:r>
        <w:rPr>
          <w:rFonts w:ascii="GHEA Grapalat" w:hAnsi="GHEA Grapalat" w:cs="Sylfaen"/>
          <w:b w:val="0"/>
          <w:sz w:val="24"/>
          <w:szCs w:val="24"/>
          <w:lang w:val="hy-AM"/>
        </w:rPr>
        <w:t xml:space="preserve">ՀՀ </w:t>
      </w:r>
      <w:r w:rsidR="00DC7293">
        <w:rPr>
          <w:rFonts w:ascii="GHEA Grapalat" w:hAnsi="GHEA Grapalat" w:cs="Sylfaen"/>
          <w:b w:val="0"/>
          <w:sz w:val="24"/>
          <w:szCs w:val="24"/>
          <w:lang w:val="hy-AM"/>
        </w:rPr>
        <w:t>ԿԱՌԱՎԱՐՈՒԹՅԱՆ ՈՐՈՇՄԱՆ ՆԱԽԱԳԾԻ</w:t>
      </w:r>
    </w:p>
    <w:p w:rsidR="00892D88" w:rsidRPr="00B75BC0" w:rsidRDefault="00892D88" w:rsidP="00423E6B">
      <w:pPr>
        <w:spacing w:after="0" w:line="360" w:lineRule="auto"/>
        <w:jc w:val="center"/>
        <w:rPr>
          <w:rFonts w:ascii="GHEA Grapalat" w:hAnsi="GHEA Grapalat"/>
          <w:noProof/>
          <w:sz w:val="24"/>
          <w:szCs w:val="24"/>
          <w:lang w:val="hy-AM"/>
        </w:rPr>
      </w:pPr>
    </w:p>
    <w:tbl>
      <w:tblPr>
        <w:tblStyle w:val="TableGrid"/>
        <w:tblW w:w="14630" w:type="dxa"/>
        <w:tblInd w:w="-289" w:type="dxa"/>
        <w:tblLayout w:type="fixed"/>
        <w:tblLook w:val="04A0" w:firstRow="1" w:lastRow="0" w:firstColumn="1" w:lastColumn="0" w:noHBand="0" w:noVBand="1"/>
      </w:tblPr>
      <w:tblGrid>
        <w:gridCol w:w="10094"/>
        <w:gridCol w:w="4507"/>
        <w:gridCol w:w="29"/>
      </w:tblGrid>
      <w:tr w:rsidR="00956A89" w:rsidRPr="00B75BC0" w:rsidTr="003B32DD">
        <w:trPr>
          <w:gridAfter w:val="1"/>
          <w:wAfter w:w="29" w:type="dxa"/>
          <w:trHeight w:val="39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56A89" w:rsidRPr="00B75BC0" w:rsidRDefault="00956A89" w:rsidP="00423E6B">
            <w:pPr>
              <w:spacing w:line="360" w:lineRule="auto"/>
              <w:jc w:val="center"/>
              <w:rPr>
                <w:rFonts w:ascii="GHEA Grapalat" w:hAnsi="GHEA Grapalat"/>
                <w:bCs w:val="0"/>
                <w:noProof/>
                <w:color w:val="000000"/>
                <w:sz w:val="24"/>
                <w:shd w:val="clear" w:color="auto" w:fill="FFFFFF"/>
                <w:lang w:val="hy-AM"/>
              </w:rPr>
            </w:pPr>
            <w:r w:rsidRPr="00B75BC0">
              <w:rPr>
                <w:rFonts w:ascii="GHEA Grapalat" w:hAnsi="GHEA Grapalat" w:cs="Cambria Math"/>
                <w:noProof/>
                <w:sz w:val="24"/>
                <w:lang w:val="hy-AM"/>
              </w:rPr>
              <w:t>1.</w:t>
            </w:r>
            <w:r w:rsidRPr="00B75BC0">
              <w:rPr>
                <w:rFonts w:ascii="GHEA Grapalat" w:hAnsi="GHEA Grapalat"/>
                <w:noProof/>
                <w:sz w:val="24"/>
                <w:lang w:val="hy-AM"/>
              </w:rPr>
              <w:t xml:space="preserve"> Պետական վերահսկողական ծառայություն</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56A89" w:rsidRPr="00B75BC0" w:rsidRDefault="00266D74" w:rsidP="00423E6B">
            <w:pPr>
              <w:spacing w:line="360" w:lineRule="auto"/>
              <w:rPr>
                <w:rFonts w:ascii="GHEA Grapalat" w:hAnsi="GHEA Grapalat"/>
                <w:bCs w:val="0"/>
                <w:noProof/>
                <w:sz w:val="24"/>
                <w:lang w:val="hy-AM"/>
              </w:rPr>
            </w:pPr>
            <w:r>
              <w:rPr>
                <w:rFonts w:ascii="GHEA Grapalat" w:hAnsi="GHEA Grapalat"/>
                <w:bCs w:val="0"/>
                <w:noProof/>
                <w:sz w:val="24"/>
                <w:lang w:val="hy-AM"/>
              </w:rPr>
              <w:t>18.11.2025թ.</w:t>
            </w:r>
          </w:p>
        </w:tc>
      </w:tr>
      <w:tr w:rsidR="00956A89" w:rsidRPr="00B75BC0" w:rsidTr="003B32DD">
        <w:trPr>
          <w:gridAfter w:val="1"/>
          <w:wAfter w:w="29" w:type="dxa"/>
          <w:trHeight w:val="394"/>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956A89" w:rsidRPr="00B75BC0" w:rsidRDefault="00956A89" w:rsidP="00423E6B">
            <w:pPr>
              <w:spacing w:line="360" w:lineRule="auto"/>
              <w:rPr>
                <w:rFonts w:ascii="GHEA Grapalat" w:hAnsi="GHEA Grapalat"/>
                <w:bCs w:val="0"/>
                <w:noProof/>
                <w:color w:val="000000"/>
                <w:sz w:val="24"/>
                <w:shd w:val="clear" w:color="auto" w:fill="FFFFFF"/>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56A89" w:rsidRPr="00B75BC0" w:rsidRDefault="00956A89" w:rsidP="00423E6B">
            <w:pPr>
              <w:tabs>
                <w:tab w:val="left" w:pos="1680"/>
              </w:tabs>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00266D74" w:rsidRPr="00266D74">
              <w:rPr>
                <w:rFonts w:ascii="GHEA Grapalat" w:hAnsi="GHEA Grapalat"/>
                <w:noProof/>
                <w:sz w:val="24"/>
                <w:lang w:val="hy-AM"/>
              </w:rPr>
              <w:t>Ե/2280-25</w:t>
            </w:r>
          </w:p>
        </w:tc>
      </w:tr>
      <w:tr w:rsidR="00956A89" w:rsidRPr="007D3D06"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956A89" w:rsidRPr="00B75BC0" w:rsidRDefault="007D3D06" w:rsidP="00423E6B">
            <w:pPr>
              <w:spacing w:after="0" w:line="360" w:lineRule="auto"/>
              <w:jc w:val="both"/>
              <w:rPr>
                <w:rFonts w:ascii="GHEA Grapalat" w:hAnsi="GHEA Grapalat" w:cs="Arial"/>
                <w:bCs w:val="0"/>
                <w:noProof/>
                <w:spacing w:val="-1"/>
                <w:sz w:val="24"/>
                <w:lang w:val="hy-AM"/>
              </w:rPr>
            </w:pPr>
            <w:r>
              <w:rPr>
                <w:rFonts w:ascii="GHEA Grapalat" w:hAnsi="GHEA Grapalat" w:cs="Arial"/>
                <w:bCs w:val="0"/>
                <w:noProof/>
                <w:spacing w:val="-1"/>
                <w:sz w:val="24"/>
                <w:lang w:val="hy-AM"/>
              </w:rPr>
              <w:t xml:space="preserve">      </w:t>
            </w:r>
            <w:r w:rsidR="00266D74" w:rsidRPr="00266D74">
              <w:rPr>
                <w:rFonts w:ascii="GHEA Grapalat" w:hAnsi="GHEA Grapalat" w:cs="Arial"/>
                <w:bCs w:val="0"/>
                <w:noProof/>
                <w:spacing w:val="-1"/>
                <w:sz w:val="24"/>
                <w:lang w:val="hy-AM"/>
              </w:rPr>
              <w:t>1. Նախագծերի փաթեթով առաջարկվում են մի շարք կարգավորումներ, որոնց նախատեսման անհրաժեշտությունը կամ դրանցով կարգավորվող առկա խնդիրները բացահայտված չեն հիմնավորմամբ, որպիսի պայմաններում անհրաժեշտ է լրամշակել՝ հիմնավորելով առաջարկվող փոփոխությունների նախատեսման անհրաժեշտությունը:</w:t>
            </w:r>
          </w:p>
        </w:tc>
        <w:tc>
          <w:tcPr>
            <w:tcW w:w="4507" w:type="dxa"/>
            <w:tcBorders>
              <w:top w:val="single" w:sz="4" w:space="0" w:color="auto"/>
              <w:left w:val="single" w:sz="4" w:space="0" w:color="auto"/>
              <w:bottom w:val="single" w:sz="4" w:space="0" w:color="auto"/>
              <w:right w:val="single" w:sz="4" w:space="0" w:color="auto"/>
            </w:tcBorders>
          </w:tcPr>
          <w:p w:rsidR="00956A89" w:rsidRPr="00B75BC0" w:rsidRDefault="00EA7F90" w:rsidP="00423E6B">
            <w:pPr>
              <w:tabs>
                <w:tab w:val="left" w:pos="3045"/>
              </w:tabs>
              <w:spacing w:line="360" w:lineRule="auto"/>
              <w:rPr>
                <w:rFonts w:ascii="GHEA Grapalat" w:hAnsi="GHEA Grapalat"/>
                <w:sz w:val="24"/>
                <w:lang w:val="hy-AM"/>
              </w:rPr>
            </w:pPr>
            <w:r>
              <w:rPr>
                <w:rFonts w:ascii="GHEA Grapalat" w:hAnsi="GHEA Grapalat"/>
                <w:sz w:val="24"/>
                <w:lang w:val="hy-AM"/>
              </w:rPr>
              <w:t>Ընդունվել է ի գիտություն:</w:t>
            </w:r>
          </w:p>
        </w:tc>
      </w:tr>
      <w:tr w:rsidR="00266D74" w:rsidRPr="00436E7C"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266D74" w:rsidRPr="00B75BC0" w:rsidRDefault="00266D74" w:rsidP="00423E6B">
            <w:pPr>
              <w:spacing w:after="0" w:line="360" w:lineRule="auto"/>
              <w:ind w:firstLine="353"/>
              <w:jc w:val="both"/>
              <w:rPr>
                <w:rFonts w:ascii="GHEA Grapalat" w:hAnsi="GHEA Grapalat" w:cs="Arial"/>
                <w:bCs w:val="0"/>
                <w:noProof/>
                <w:spacing w:val="-1"/>
                <w:sz w:val="24"/>
                <w:lang w:val="hy-AM"/>
              </w:rPr>
            </w:pPr>
            <w:r w:rsidRPr="00266D74">
              <w:rPr>
                <w:rFonts w:ascii="GHEA Grapalat" w:hAnsi="GHEA Grapalat" w:cs="Arial"/>
                <w:bCs w:val="0"/>
                <w:noProof/>
                <w:spacing w:val="-1"/>
                <w:sz w:val="24"/>
                <w:lang w:val="hy-AM"/>
              </w:rPr>
              <w:t xml:space="preserve">2. Հաշվի առնելով «Նորմատիվ իրավական ակտերի մասին» օրենքի 16-րդ հոդվածի 1-ին մասի 2-րդ կետը՝ Օրենքի 2-րդ հոդվածի 1-ին մասի 1-ին կետը թ) ենթակետով լրացնելու վերաբերյալ առաջարկում ենք հստակեցնել, մասնավորապես՝ արդյո՞ք կազմակերպությունը՝ Օրենքի իմաստով կհանդիսանա պատվիրատու «պետության, համայնքի կամ ՀՀ կենտրոնական բանկի նրա կանոնադրական կապիտալում գերակշռող մասնակցության ուժով, նրա կառավարման մարմինների անդամների մեծամասնությանը </w:t>
            </w:r>
            <w:r w:rsidRPr="00266D74">
              <w:rPr>
                <w:rFonts w:ascii="GHEA Grapalat" w:hAnsi="GHEA Grapalat" w:cs="Arial"/>
                <w:bCs w:val="0"/>
                <w:noProof/>
                <w:spacing w:val="-1"/>
                <w:sz w:val="24"/>
                <w:lang w:val="hy-AM"/>
              </w:rPr>
              <w:lastRenderedPageBreak/>
              <w:t>նշանակելու իրավունքով, նրա հետ կնքված պայմանագրին համապատասխան,». նշված բոլոր պայմանների միաժամանակյա առկայության դեպքում:</w:t>
            </w:r>
          </w:p>
        </w:tc>
        <w:tc>
          <w:tcPr>
            <w:tcW w:w="4507" w:type="dxa"/>
            <w:tcBorders>
              <w:top w:val="single" w:sz="4" w:space="0" w:color="auto"/>
              <w:left w:val="single" w:sz="4" w:space="0" w:color="auto"/>
              <w:bottom w:val="single" w:sz="4" w:space="0" w:color="auto"/>
              <w:right w:val="single" w:sz="4" w:space="0" w:color="auto"/>
            </w:tcBorders>
          </w:tcPr>
          <w:p w:rsidR="00266D74" w:rsidRPr="00B75BC0" w:rsidRDefault="00EA7F90" w:rsidP="00423E6B">
            <w:pPr>
              <w:tabs>
                <w:tab w:val="left" w:pos="3045"/>
              </w:tabs>
              <w:spacing w:line="360" w:lineRule="auto"/>
              <w:rPr>
                <w:rFonts w:ascii="GHEA Grapalat" w:hAnsi="GHEA Grapalat"/>
                <w:sz w:val="24"/>
                <w:lang w:val="hy-AM"/>
              </w:rPr>
            </w:pPr>
            <w:r w:rsidRPr="00681AFB">
              <w:rPr>
                <w:rFonts w:ascii="GHEA Grapalat" w:hAnsi="GHEA Grapalat"/>
                <w:sz w:val="24"/>
                <w:lang w:val="hy-AM"/>
              </w:rPr>
              <w:lastRenderedPageBreak/>
              <w:t>Ընդունվել է</w:t>
            </w:r>
            <w:r w:rsidR="00681AFB" w:rsidRPr="00681AFB">
              <w:rPr>
                <w:rFonts w:ascii="GHEA Grapalat" w:hAnsi="GHEA Grapalat"/>
                <w:sz w:val="24"/>
                <w:lang w:val="hy-AM"/>
              </w:rPr>
              <w:t>, նորմը շարադ</w:t>
            </w:r>
            <w:r w:rsidR="0007795A" w:rsidRPr="0007795A">
              <w:rPr>
                <w:rFonts w:ascii="GHEA Grapalat" w:hAnsi="GHEA Grapalat"/>
                <w:sz w:val="24"/>
                <w:lang w:val="hy-AM"/>
              </w:rPr>
              <w:t>ր</w:t>
            </w:r>
            <w:r w:rsidR="00681AFB" w:rsidRPr="00681AFB">
              <w:rPr>
                <w:rFonts w:ascii="GHEA Grapalat" w:hAnsi="GHEA Grapalat"/>
                <w:sz w:val="24"/>
                <w:lang w:val="hy-AM"/>
              </w:rPr>
              <w:t>վել է այլ խմբագրությամբ</w:t>
            </w:r>
            <w:r w:rsidR="00681AFB">
              <w:rPr>
                <w:rFonts w:ascii="GHEA Grapalat" w:hAnsi="GHEA Grapalat"/>
                <w:sz w:val="24"/>
                <w:highlight w:val="yellow"/>
                <w:lang w:val="hy-AM"/>
              </w:rPr>
              <w:t xml:space="preserve"> </w:t>
            </w:r>
          </w:p>
        </w:tc>
      </w:tr>
      <w:tr w:rsidR="00266D74" w:rsidRPr="00436E7C"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266D74" w:rsidRPr="00266D74" w:rsidRDefault="00266D74" w:rsidP="00423E6B">
            <w:pPr>
              <w:spacing w:after="0" w:line="360" w:lineRule="auto"/>
              <w:ind w:firstLine="353"/>
              <w:jc w:val="both"/>
              <w:rPr>
                <w:rFonts w:ascii="GHEA Grapalat" w:hAnsi="GHEA Grapalat" w:cs="Arial"/>
                <w:bCs w:val="0"/>
                <w:noProof/>
                <w:spacing w:val="-1"/>
                <w:sz w:val="24"/>
                <w:lang w:val="hy-AM"/>
              </w:rPr>
            </w:pPr>
            <w:r w:rsidRPr="00266D74">
              <w:rPr>
                <w:rFonts w:ascii="GHEA Grapalat" w:hAnsi="GHEA Grapalat" w:cs="Arial"/>
                <w:bCs w:val="0"/>
                <w:noProof/>
                <w:spacing w:val="-1"/>
                <w:sz w:val="24"/>
                <w:lang w:val="hy-AM"/>
              </w:rPr>
              <w:lastRenderedPageBreak/>
              <w:t>3. Օրենքի 2-րդ հոդված 1-ին մասում լրացվող 3</w:t>
            </w:r>
            <w:r w:rsidRPr="00266D74">
              <w:rPr>
                <w:rFonts w:ascii="Cambria Math" w:hAnsi="Cambria Math" w:cs="Cambria Math"/>
                <w:bCs w:val="0"/>
                <w:noProof/>
                <w:spacing w:val="-1"/>
                <w:sz w:val="24"/>
                <w:lang w:val="hy-AM"/>
              </w:rPr>
              <w:t>․</w:t>
            </w:r>
            <w:r w:rsidRPr="00266D74">
              <w:rPr>
                <w:rFonts w:ascii="GHEA Grapalat" w:hAnsi="GHEA Grapalat" w:cs="Arial"/>
                <w:bCs w:val="0"/>
                <w:noProof/>
                <w:spacing w:val="-1"/>
                <w:sz w:val="24"/>
                <w:lang w:val="hy-AM"/>
              </w:rPr>
              <w:t>1-ին կետի համաձայն՝ դրամաշնորհ՝ պատվիրատուի կողմից հատկացվող միջոցների հաշվին տնտեսության որևէ ճյուղի կամ գործունեության որևէ տեսակի խթանման նպատակով ֆիզիկական անձին կամ կազմակերպությանը՝ իր կանոնադրական խնդիրների իրականացման նպատակով անհատույց և անվերադարձ տրամադրվող դրամական լրացվելու վերաբերյալ (...), մինչդեռ Օրենքի 2-րդ հոդվածի 1-ին մասի 1-ին կետի նոր շարադրվող զ) ենթակետում նշված է միայն իրավաբանական անձանց դրամաշնորհի կարգով ստացված միջոցների մասին:</w:t>
            </w:r>
          </w:p>
          <w:p w:rsidR="00266D74" w:rsidRPr="00B75BC0" w:rsidRDefault="00266D74" w:rsidP="00423E6B">
            <w:pPr>
              <w:spacing w:after="0" w:line="360" w:lineRule="auto"/>
              <w:ind w:firstLine="353"/>
              <w:jc w:val="both"/>
              <w:rPr>
                <w:rFonts w:ascii="GHEA Grapalat" w:hAnsi="GHEA Grapalat" w:cs="Arial"/>
                <w:bCs w:val="0"/>
                <w:noProof/>
                <w:spacing w:val="-1"/>
                <w:sz w:val="24"/>
                <w:lang w:val="hy-AM"/>
              </w:rPr>
            </w:pPr>
            <w:r w:rsidRPr="00266D74">
              <w:rPr>
                <w:rFonts w:ascii="GHEA Grapalat" w:hAnsi="GHEA Grapalat" w:cs="Arial"/>
                <w:bCs w:val="0"/>
                <w:noProof/>
                <w:spacing w:val="-1"/>
                <w:sz w:val="24"/>
                <w:lang w:val="hy-AM"/>
              </w:rPr>
              <w:t>Նկատի ունենալով, վերը նշվածն անհրաժեշտ է առաջարկվող կարգավորումները համապատասխանեցնել:</w:t>
            </w:r>
          </w:p>
        </w:tc>
        <w:tc>
          <w:tcPr>
            <w:tcW w:w="4507" w:type="dxa"/>
            <w:tcBorders>
              <w:top w:val="single" w:sz="4" w:space="0" w:color="auto"/>
              <w:left w:val="single" w:sz="4" w:space="0" w:color="auto"/>
              <w:bottom w:val="single" w:sz="4" w:space="0" w:color="auto"/>
              <w:right w:val="single" w:sz="4" w:space="0" w:color="auto"/>
            </w:tcBorders>
          </w:tcPr>
          <w:p w:rsidR="00266D74" w:rsidRPr="00B75BC0" w:rsidRDefault="00EA7F90" w:rsidP="00423E6B">
            <w:pPr>
              <w:tabs>
                <w:tab w:val="left" w:pos="3045"/>
              </w:tabs>
              <w:spacing w:line="360" w:lineRule="auto"/>
              <w:rPr>
                <w:rFonts w:ascii="GHEA Grapalat" w:hAnsi="GHEA Grapalat"/>
                <w:sz w:val="24"/>
                <w:lang w:val="hy-AM"/>
              </w:rPr>
            </w:pPr>
            <w:r>
              <w:rPr>
                <w:rFonts w:ascii="GHEA Grapalat" w:hAnsi="GHEA Grapalat"/>
                <w:sz w:val="24"/>
                <w:lang w:val="hy-AM"/>
              </w:rPr>
              <w:t>Չի ընդունվել: Ներկայացված կարգավորումներն ուղղված չեն միմյանց փոխլրացնելուն:</w:t>
            </w:r>
          </w:p>
        </w:tc>
      </w:tr>
      <w:tr w:rsidR="00266D74" w:rsidRPr="00436E7C"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266D74" w:rsidRPr="00B75BC0" w:rsidRDefault="00266D74" w:rsidP="00423E6B">
            <w:pPr>
              <w:spacing w:after="0" w:line="360" w:lineRule="auto"/>
              <w:ind w:firstLine="353"/>
              <w:jc w:val="both"/>
              <w:rPr>
                <w:rFonts w:ascii="GHEA Grapalat" w:hAnsi="GHEA Grapalat" w:cs="Arial"/>
                <w:bCs w:val="0"/>
                <w:noProof/>
                <w:spacing w:val="-1"/>
                <w:sz w:val="24"/>
                <w:lang w:val="hy-AM"/>
              </w:rPr>
            </w:pPr>
            <w:r w:rsidRPr="00266D74">
              <w:rPr>
                <w:rFonts w:ascii="GHEA Grapalat" w:hAnsi="GHEA Grapalat" w:cs="Arial"/>
                <w:bCs w:val="0"/>
                <w:noProof/>
                <w:spacing w:val="-1"/>
                <w:sz w:val="24"/>
                <w:lang w:val="hy-AM"/>
              </w:rPr>
              <w:t>4. Հաշվի առնելով, որ Նախագծով հանվում է «տեղեկագիր» հասկացությունը, անհրաժեշտ է Օրենքի ամբողջ խմբագրության մեջ «տեղեկագիր» բառը փոխարինել «գնումների միասնական հարթակ» բառերով:</w:t>
            </w:r>
          </w:p>
        </w:tc>
        <w:tc>
          <w:tcPr>
            <w:tcW w:w="4507" w:type="dxa"/>
            <w:tcBorders>
              <w:top w:val="single" w:sz="4" w:space="0" w:color="auto"/>
              <w:left w:val="single" w:sz="4" w:space="0" w:color="auto"/>
              <w:bottom w:val="single" w:sz="4" w:space="0" w:color="auto"/>
              <w:right w:val="single" w:sz="4" w:space="0" w:color="auto"/>
            </w:tcBorders>
          </w:tcPr>
          <w:p w:rsidR="00266D74" w:rsidRPr="00B75BC0" w:rsidRDefault="00EA7F90" w:rsidP="00423E6B">
            <w:pPr>
              <w:tabs>
                <w:tab w:val="left" w:pos="3045"/>
              </w:tabs>
              <w:spacing w:line="360" w:lineRule="auto"/>
              <w:rPr>
                <w:rFonts w:ascii="GHEA Grapalat" w:hAnsi="GHEA Grapalat"/>
                <w:sz w:val="24"/>
                <w:lang w:val="hy-AM"/>
              </w:rPr>
            </w:pPr>
            <w:r>
              <w:rPr>
                <w:rFonts w:ascii="GHEA Grapalat" w:hAnsi="GHEA Grapalat"/>
                <w:sz w:val="24"/>
                <w:lang w:val="hy-AM"/>
              </w:rPr>
              <w:t>Ընդունվել է, փոփոխությունները կատարվել են</w:t>
            </w:r>
          </w:p>
        </w:tc>
      </w:tr>
      <w:tr w:rsidR="00266D74" w:rsidRPr="00436E7C"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266D74" w:rsidRPr="00B75BC0" w:rsidRDefault="00266D74" w:rsidP="00423E6B">
            <w:pPr>
              <w:spacing w:after="0" w:line="360" w:lineRule="auto"/>
              <w:ind w:firstLine="353"/>
              <w:jc w:val="both"/>
              <w:rPr>
                <w:rFonts w:ascii="GHEA Grapalat" w:hAnsi="GHEA Grapalat" w:cs="Arial"/>
                <w:bCs w:val="0"/>
                <w:noProof/>
                <w:spacing w:val="-1"/>
                <w:sz w:val="24"/>
                <w:lang w:val="hy-AM"/>
              </w:rPr>
            </w:pPr>
            <w:r w:rsidRPr="00266D74">
              <w:rPr>
                <w:rFonts w:ascii="GHEA Grapalat" w:hAnsi="GHEA Grapalat" w:cs="Arial"/>
                <w:bCs w:val="0"/>
                <w:noProof/>
                <w:spacing w:val="-1"/>
                <w:sz w:val="24"/>
                <w:lang w:val="hy-AM"/>
              </w:rPr>
              <w:t>5. Նկատի ունենալով, որ առաջարկվում է Օրենքի 20-րդ, 21-րդ հոդվածներն ուժը կորցրած ճանաչել՝ առաջարկում ենք Օրենքի 45-րդ հոդվածում «բաց կամ փակ մրցույթներ» հասկացությունները համապատասխանեցնել նոր կարգավորումներին:</w:t>
            </w:r>
          </w:p>
        </w:tc>
        <w:tc>
          <w:tcPr>
            <w:tcW w:w="4507" w:type="dxa"/>
            <w:tcBorders>
              <w:top w:val="single" w:sz="4" w:space="0" w:color="auto"/>
              <w:left w:val="single" w:sz="4" w:space="0" w:color="auto"/>
              <w:bottom w:val="single" w:sz="4" w:space="0" w:color="auto"/>
              <w:right w:val="single" w:sz="4" w:space="0" w:color="auto"/>
            </w:tcBorders>
          </w:tcPr>
          <w:p w:rsidR="00266D74" w:rsidRPr="00B75BC0" w:rsidRDefault="00D05765" w:rsidP="00423E6B">
            <w:pPr>
              <w:tabs>
                <w:tab w:val="left" w:pos="3045"/>
              </w:tabs>
              <w:spacing w:line="360" w:lineRule="auto"/>
              <w:rPr>
                <w:rFonts w:ascii="GHEA Grapalat" w:hAnsi="GHEA Grapalat"/>
                <w:sz w:val="24"/>
                <w:lang w:val="hy-AM"/>
              </w:rPr>
            </w:pPr>
            <w:r>
              <w:rPr>
                <w:rFonts w:ascii="GHEA Grapalat" w:hAnsi="GHEA Grapalat"/>
                <w:sz w:val="24"/>
                <w:lang w:val="hy-AM"/>
              </w:rPr>
              <w:t>Ընդունվել է, նորմը ճանաչվում է ուժը կորցրած</w:t>
            </w:r>
          </w:p>
        </w:tc>
      </w:tr>
      <w:tr w:rsidR="00266D74" w:rsidRPr="00436E7C"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266D74" w:rsidRPr="00B75BC0" w:rsidRDefault="00266D74" w:rsidP="00423E6B">
            <w:pPr>
              <w:spacing w:after="0" w:line="360" w:lineRule="auto"/>
              <w:ind w:firstLine="353"/>
              <w:jc w:val="both"/>
              <w:rPr>
                <w:rFonts w:ascii="GHEA Grapalat" w:hAnsi="GHEA Grapalat" w:cs="Arial"/>
                <w:bCs w:val="0"/>
                <w:noProof/>
                <w:spacing w:val="-1"/>
                <w:sz w:val="24"/>
                <w:lang w:val="hy-AM"/>
              </w:rPr>
            </w:pPr>
            <w:r w:rsidRPr="00F74AFA">
              <w:rPr>
                <w:rFonts w:ascii="GHEA Grapalat" w:hAnsi="GHEA Grapalat" w:cs="Arial"/>
                <w:bCs w:val="0"/>
                <w:noProof/>
                <w:spacing w:val="-1"/>
                <w:sz w:val="24"/>
                <w:lang w:val="hy-AM"/>
              </w:rPr>
              <w:t xml:space="preserve">6. Օրենքի 2-րդ հոդվածի 1-ին մասում լրացվող 25-րդ կետը առաջարկում ենք՝ համապատասխանեցնել Օրենքի 5.1-ին հոդվածին՝ «առաջարկություններ» բառը փոխարինելով «դիրքորոշման» բառով՝ նկատի ունենալով, որ Օրենքի 5.1-ին հոդվածի </w:t>
            </w:r>
            <w:r w:rsidRPr="00F74AFA">
              <w:rPr>
                <w:rFonts w:ascii="GHEA Grapalat" w:hAnsi="GHEA Grapalat" w:cs="Arial"/>
                <w:bCs w:val="0"/>
                <w:noProof/>
                <w:spacing w:val="-1"/>
                <w:sz w:val="24"/>
                <w:lang w:val="hy-AM"/>
              </w:rPr>
              <w:lastRenderedPageBreak/>
              <w:t>համաձայն՝ հանրային հսկողության շրջանակներում անձինք ներկայացնում են դիրքորոշում:</w:t>
            </w:r>
          </w:p>
        </w:tc>
        <w:tc>
          <w:tcPr>
            <w:tcW w:w="4507" w:type="dxa"/>
            <w:tcBorders>
              <w:top w:val="single" w:sz="4" w:space="0" w:color="auto"/>
              <w:left w:val="single" w:sz="4" w:space="0" w:color="auto"/>
              <w:bottom w:val="single" w:sz="4" w:space="0" w:color="auto"/>
              <w:right w:val="single" w:sz="4" w:space="0" w:color="auto"/>
            </w:tcBorders>
          </w:tcPr>
          <w:p w:rsidR="00266D74" w:rsidRPr="00B75BC0" w:rsidRDefault="00F74AFA" w:rsidP="00423E6B">
            <w:pPr>
              <w:tabs>
                <w:tab w:val="left" w:pos="3045"/>
              </w:tabs>
              <w:spacing w:line="360" w:lineRule="auto"/>
              <w:rPr>
                <w:rFonts w:ascii="GHEA Grapalat" w:hAnsi="GHEA Grapalat"/>
                <w:sz w:val="24"/>
                <w:lang w:val="hy-AM"/>
              </w:rPr>
            </w:pPr>
            <w:r>
              <w:rPr>
                <w:rFonts w:ascii="GHEA Grapalat" w:hAnsi="GHEA Grapalat"/>
                <w:sz w:val="24"/>
                <w:lang w:val="hy-AM"/>
              </w:rPr>
              <w:lastRenderedPageBreak/>
              <w:t xml:space="preserve">Ընդունվել է, նորմը շարադրվել է այլ խմբագրությամբ </w:t>
            </w:r>
          </w:p>
        </w:tc>
      </w:tr>
      <w:tr w:rsidR="00266D74" w:rsidRPr="00436E7C"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266D74" w:rsidRPr="00266D74" w:rsidRDefault="00266D74" w:rsidP="00423E6B">
            <w:pPr>
              <w:spacing w:after="0" w:line="360" w:lineRule="auto"/>
              <w:ind w:firstLine="353"/>
              <w:jc w:val="both"/>
              <w:rPr>
                <w:rFonts w:ascii="GHEA Grapalat" w:hAnsi="GHEA Grapalat" w:cs="Arial"/>
                <w:noProof/>
                <w:spacing w:val="-1"/>
                <w:sz w:val="24"/>
                <w:lang w:val="hy-AM"/>
              </w:rPr>
            </w:pPr>
            <w:r w:rsidRPr="00266D74">
              <w:rPr>
                <w:rFonts w:ascii="GHEA Grapalat" w:hAnsi="GHEA Grapalat" w:cs="Arial"/>
                <w:noProof/>
                <w:spacing w:val="-1"/>
                <w:sz w:val="24"/>
                <w:lang w:val="hy-AM"/>
              </w:rPr>
              <w:lastRenderedPageBreak/>
              <w:t>7. Օրենքի 2-րդ հոդվածի 1-ին մասում լրացվող 28-րդ կետում՝ «որի» բառից հետո առաջարկում ենք լրացնել «շրջանակում» բառը:</w:t>
            </w:r>
          </w:p>
        </w:tc>
        <w:tc>
          <w:tcPr>
            <w:tcW w:w="4507" w:type="dxa"/>
            <w:tcBorders>
              <w:top w:val="single" w:sz="4" w:space="0" w:color="auto"/>
              <w:left w:val="single" w:sz="4" w:space="0" w:color="auto"/>
              <w:bottom w:val="single" w:sz="4" w:space="0" w:color="auto"/>
              <w:right w:val="single" w:sz="4" w:space="0" w:color="auto"/>
            </w:tcBorders>
          </w:tcPr>
          <w:p w:rsidR="00266D74" w:rsidRPr="00B75BC0" w:rsidRDefault="008D4CFF" w:rsidP="00423E6B">
            <w:pPr>
              <w:tabs>
                <w:tab w:val="left" w:pos="3045"/>
              </w:tabs>
              <w:spacing w:line="360" w:lineRule="auto"/>
              <w:rPr>
                <w:rFonts w:ascii="GHEA Grapalat" w:hAnsi="GHEA Grapalat"/>
                <w:sz w:val="24"/>
                <w:lang w:val="hy-AM"/>
              </w:rPr>
            </w:pPr>
            <w:r>
              <w:rPr>
                <w:rFonts w:ascii="GHEA Grapalat" w:hAnsi="GHEA Grapalat"/>
                <w:sz w:val="24"/>
                <w:lang w:val="hy-AM"/>
              </w:rPr>
              <w:t>Ընդունվել է, կատարվել է լրացում</w:t>
            </w:r>
          </w:p>
        </w:tc>
      </w:tr>
      <w:tr w:rsidR="00266D74" w:rsidRPr="00436E7C"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266D74" w:rsidRPr="00266D74" w:rsidRDefault="00266D74" w:rsidP="00423E6B">
            <w:pPr>
              <w:spacing w:after="0" w:line="360" w:lineRule="auto"/>
              <w:ind w:firstLine="353"/>
              <w:jc w:val="both"/>
              <w:rPr>
                <w:rFonts w:ascii="GHEA Grapalat" w:hAnsi="GHEA Grapalat" w:cs="Arial"/>
                <w:noProof/>
                <w:spacing w:val="-1"/>
                <w:sz w:val="24"/>
                <w:lang w:val="hy-AM"/>
              </w:rPr>
            </w:pPr>
            <w:r w:rsidRPr="00266D74">
              <w:rPr>
                <w:rFonts w:ascii="GHEA Grapalat" w:hAnsi="GHEA Grapalat" w:cs="Arial"/>
                <w:noProof/>
                <w:spacing w:val="-1"/>
                <w:sz w:val="24"/>
                <w:lang w:val="hy-AM"/>
              </w:rPr>
              <w:t>8. Օրենքի 3-րդ հոդվածի 4-րդ մասում լրացվող 2.1-ին կետի մասով՝ անհրաժեշտ է լրացուցիչ հիմնավորել կարգավորման նպատակահարմարությունը, առանց լրացուցիչ հիմնավորման գտնում ենք, որ կարգավորումը չի բխում գնման գործընթացի միասնական կանոններով մրցակցային, թափանցիկ, իրականացման սկզբունքից:</w:t>
            </w:r>
          </w:p>
        </w:tc>
        <w:tc>
          <w:tcPr>
            <w:tcW w:w="4507" w:type="dxa"/>
            <w:tcBorders>
              <w:top w:val="single" w:sz="4" w:space="0" w:color="auto"/>
              <w:left w:val="single" w:sz="4" w:space="0" w:color="auto"/>
              <w:bottom w:val="single" w:sz="4" w:space="0" w:color="auto"/>
              <w:right w:val="single" w:sz="4" w:space="0" w:color="auto"/>
            </w:tcBorders>
          </w:tcPr>
          <w:p w:rsidR="00266D74" w:rsidRPr="00B75BC0" w:rsidRDefault="00E25728" w:rsidP="00423E6B">
            <w:pPr>
              <w:tabs>
                <w:tab w:val="left" w:pos="3045"/>
              </w:tabs>
              <w:spacing w:line="360" w:lineRule="auto"/>
              <w:rPr>
                <w:rFonts w:ascii="GHEA Grapalat" w:hAnsi="GHEA Grapalat"/>
                <w:sz w:val="24"/>
                <w:lang w:val="hy-AM"/>
              </w:rPr>
            </w:pPr>
            <w:r>
              <w:rPr>
                <w:rFonts w:ascii="GHEA Grapalat" w:hAnsi="GHEA Grapalat"/>
                <w:sz w:val="24"/>
                <w:lang w:val="hy-AM"/>
              </w:rPr>
              <w:t xml:space="preserve">Ընդունվել է ի գիտություն: </w:t>
            </w:r>
            <w:r w:rsidR="004B54E1">
              <w:rPr>
                <w:rFonts w:ascii="GHEA Grapalat" w:hAnsi="GHEA Grapalat"/>
                <w:sz w:val="24"/>
                <w:lang w:val="hy-AM"/>
              </w:rPr>
              <w:t xml:space="preserve">Նորմը </w:t>
            </w:r>
            <w:r>
              <w:rPr>
                <w:rFonts w:ascii="GHEA Grapalat" w:hAnsi="GHEA Grapalat"/>
                <w:sz w:val="24"/>
                <w:lang w:val="hy-AM"/>
              </w:rPr>
              <w:t>շարադրվել է այլ խմբագրությամբ</w:t>
            </w:r>
          </w:p>
        </w:tc>
      </w:tr>
      <w:tr w:rsidR="00266D74" w:rsidRPr="00436E7C"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266D74" w:rsidRPr="00266D74" w:rsidRDefault="00266D74" w:rsidP="00423E6B">
            <w:pPr>
              <w:spacing w:after="0" w:line="360" w:lineRule="auto"/>
              <w:ind w:firstLine="353"/>
              <w:jc w:val="both"/>
              <w:rPr>
                <w:rFonts w:ascii="GHEA Grapalat" w:hAnsi="GHEA Grapalat" w:cs="Arial"/>
                <w:noProof/>
                <w:spacing w:val="-1"/>
                <w:sz w:val="24"/>
                <w:lang w:val="hy-AM"/>
              </w:rPr>
            </w:pPr>
            <w:r w:rsidRPr="00266D74">
              <w:rPr>
                <w:rFonts w:ascii="GHEA Grapalat" w:hAnsi="GHEA Grapalat" w:cs="Arial"/>
                <w:noProof/>
                <w:spacing w:val="-1"/>
                <w:sz w:val="24"/>
                <w:lang w:val="hy-AM"/>
              </w:rPr>
              <w:t>9. Օրենքում խմբագրվող 5-րդ հոդվածի 1-ին մասի 5-րդ կետում առաջարկում ենք նախատեսել նաև, որ պայմանագրերում կատարվող փոփոխությունները չեն կարող հանգեցնել գնման առարկայի բնութագրերի փոփոխմանը:</w:t>
            </w:r>
          </w:p>
        </w:tc>
        <w:tc>
          <w:tcPr>
            <w:tcW w:w="4507" w:type="dxa"/>
            <w:tcBorders>
              <w:top w:val="single" w:sz="4" w:space="0" w:color="auto"/>
              <w:left w:val="single" w:sz="4" w:space="0" w:color="auto"/>
              <w:bottom w:val="single" w:sz="4" w:space="0" w:color="auto"/>
              <w:right w:val="single" w:sz="4" w:space="0" w:color="auto"/>
            </w:tcBorders>
          </w:tcPr>
          <w:p w:rsidR="00266D74" w:rsidRPr="00B75BC0" w:rsidRDefault="00467C85" w:rsidP="00423E6B">
            <w:pPr>
              <w:tabs>
                <w:tab w:val="left" w:pos="3045"/>
              </w:tabs>
              <w:spacing w:line="360" w:lineRule="auto"/>
              <w:rPr>
                <w:rFonts w:ascii="GHEA Grapalat" w:hAnsi="GHEA Grapalat"/>
                <w:sz w:val="24"/>
                <w:lang w:val="hy-AM"/>
              </w:rPr>
            </w:pPr>
            <w:r>
              <w:rPr>
                <w:rFonts w:ascii="GHEA Grapalat" w:hAnsi="GHEA Grapalat"/>
                <w:sz w:val="24"/>
                <w:lang w:val="hy-AM"/>
              </w:rPr>
              <w:t>Ներկայացված առաջարկության հետ կապված հարաբերությունները սահմանված են գործող օրենքի 25-րդ հոդվածով</w:t>
            </w:r>
          </w:p>
        </w:tc>
      </w:tr>
      <w:tr w:rsidR="00266D74" w:rsidRPr="00436E7C"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266D74" w:rsidRPr="00266D74" w:rsidRDefault="00266D74" w:rsidP="00423E6B">
            <w:pPr>
              <w:spacing w:after="0" w:line="360" w:lineRule="auto"/>
              <w:ind w:firstLine="353"/>
              <w:jc w:val="both"/>
              <w:rPr>
                <w:rFonts w:ascii="GHEA Grapalat" w:hAnsi="GHEA Grapalat" w:cs="Arial"/>
                <w:noProof/>
                <w:spacing w:val="-1"/>
                <w:sz w:val="24"/>
                <w:lang w:val="hy-AM"/>
              </w:rPr>
            </w:pPr>
            <w:r w:rsidRPr="00266D74">
              <w:rPr>
                <w:rFonts w:ascii="GHEA Grapalat" w:hAnsi="GHEA Grapalat" w:cs="Arial"/>
                <w:noProof/>
                <w:spacing w:val="-1"/>
                <w:sz w:val="24"/>
                <w:lang w:val="hy-AM"/>
              </w:rPr>
              <w:t>10. Առաջարկում ենք Օրենքում խմբագրվող 5-րդ հոդվածի 2-րդ մասով նախատեսված կարգավորումը նախատեսել որպես անցումային դրույթ:</w:t>
            </w:r>
          </w:p>
        </w:tc>
        <w:tc>
          <w:tcPr>
            <w:tcW w:w="4507" w:type="dxa"/>
            <w:tcBorders>
              <w:top w:val="single" w:sz="4" w:space="0" w:color="auto"/>
              <w:left w:val="single" w:sz="4" w:space="0" w:color="auto"/>
              <w:bottom w:val="single" w:sz="4" w:space="0" w:color="auto"/>
              <w:right w:val="single" w:sz="4" w:space="0" w:color="auto"/>
            </w:tcBorders>
          </w:tcPr>
          <w:p w:rsidR="00266D74" w:rsidRPr="00B75BC0" w:rsidRDefault="000E7459" w:rsidP="00423E6B">
            <w:pPr>
              <w:tabs>
                <w:tab w:val="left" w:pos="3045"/>
              </w:tabs>
              <w:spacing w:line="360" w:lineRule="auto"/>
              <w:rPr>
                <w:rFonts w:ascii="GHEA Grapalat" w:hAnsi="GHEA Grapalat"/>
                <w:sz w:val="24"/>
                <w:lang w:val="hy-AM"/>
              </w:rPr>
            </w:pPr>
            <w:r>
              <w:rPr>
                <w:rFonts w:ascii="GHEA Grapalat" w:hAnsi="GHEA Grapalat"/>
                <w:sz w:val="24"/>
                <w:lang w:val="hy-AM"/>
              </w:rPr>
              <w:t>Չի ընդունվել</w:t>
            </w:r>
            <w:r w:rsidR="004B54E1">
              <w:rPr>
                <w:rFonts w:ascii="GHEA Grapalat" w:hAnsi="GHEA Grapalat"/>
                <w:sz w:val="24"/>
                <w:lang w:val="hy-AM"/>
              </w:rPr>
              <w:t xml:space="preserve">: </w:t>
            </w:r>
            <w:r w:rsidR="004B54E1">
              <w:rPr>
                <w:rFonts w:ascii="GHEA Grapalat" w:hAnsi="GHEA Grapalat"/>
                <w:bCs w:val="0"/>
                <w:noProof/>
                <w:color w:val="000000"/>
                <w:sz w:val="24"/>
                <w:shd w:val="clear" w:color="auto" w:fill="FFFFFF"/>
                <w:lang w:val="hy-AM"/>
              </w:rPr>
              <w:t>Կքննարկվի  հիմնավորումներ ներկայացվելու դեպքում</w:t>
            </w:r>
          </w:p>
        </w:tc>
      </w:tr>
      <w:tr w:rsidR="00266D74" w:rsidRPr="00436E7C"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266D74" w:rsidRPr="00266D74" w:rsidRDefault="00050A46" w:rsidP="00423E6B">
            <w:pPr>
              <w:spacing w:after="0" w:line="360" w:lineRule="auto"/>
              <w:ind w:firstLine="353"/>
              <w:jc w:val="both"/>
              <w:rPr>
                <w:rFonts w:ascii="GHEA Grapalat" w:hAnsi="GHEA Grapalat" w:cs="Arial"/>
                <w:noProof/>
                <w:spacing w:val="-1"/>
                <w:sz w:val="24"/>
                <w:lang w:val="hy-AM"/>
              </w:rPr>
            </w:pPr>
            <w:r w:rsidRPr="00050A46">
              <w:rPr>
                <w:rFonts w:ascii="GHEA Grapalat" w:hAnsi="GHEA Grapalat" w:cs="Arial"/>
                <w:noProof/>
                <w:spacing w:val="-1"/>
                <w:sz w:val="24"/>
                <w:lang w:val="hy-AM"/>
              </w:rPr>
              <w:t>11. Օրենքում փոփոխվող 7-րդ հոդվածի 2-րդ մասում առաջարկում ենք նախատեսել, որ գնումների գործընթացին որևէ երկրի ռեզիդենտ հանդիսացող անձի (անձանց) մասնակցությունը պատվիրատուի նախաձեռնությամբ սահմանափակելիս անհրաժեշտ է նախապես ստանալ իրավասու մարմնի կողմից գրավոր եզրակացություն:</w:t>
            </w:r>
          </w:p>
        </w:tc>
        <w:tc>
          <w:tcPr>
            <w:tcW w:w="4507" w:type="dxa"/>
            <w:tcBorders>
              <w:top w:val="single" w:sz="4" w:space="0" w:color="auto"/>
              <w:left w:val="single" w:sz="4" w:space="0" w:color="auto"/>
              <w:bottom w:val="single" w:sz="4" w:space="0" w:color="auto"/>
              <w:right w:val="single" w:sz="4" w:space="0" w:color="auto"/>
            </w:tcBorders>
          </w:tcPr>
          <w:p w:rsidR="00266D74" w:rsidRPr="00B75BC0" w:rsidRDefault="000E7459" w:rsidP="00423E6B">
            <w:pPr>
              <w:tabs>
                <w:tab w:val="left" w:pos="3045"/>
              </w:tabs>
              <w:spacing w:line="360" w:lineRule="auto"/>
              <w:rPr>
                <w:rFonts w:ascii="GHEA Grapalat" w:hAnsi="GHEA Grapalat"/>
                <w:sz w:val="24"/>
                <w:lang w:val="hy-AM"/>
              </w:rPr>
            </w:pPr>
            <w:r>
              <w:rPr>
                <w:rFonts w:ascii="GHEA Grapalat" w:hAnsi="GHEA Grapalat"/>
                <w:sz w:val="24"/>
                <w:lang w:val="hy-AM"/>
              </w:rPr>
              <w:t>Ընդունվել է, նորմը շարադրվել է այլ խմբագրությամբ</w:t>
            </w:r>
          </w:p>
        </w:tc>
      </w:tr>
      <w:tr w:rsidR="00050A46" w:rsidRPr="00436E7C"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050A46" w:rsidRPr="004467C5" w:rsidRDefault="00050A46" w:rsidP="00423E6B">
            <w:pPr>
              <w:spacing w:after="0" w:line="360" w:lineRule="auto"/>
              <w:ind w:firstLine="353"/>
              <w:jc w:val="both"/>
              <w:rPr>
                <w:rFonts w:ascii="GHEA Grapalat" w:hAnsi="GHEA Grapalat" w:cs="Arial"/>
                <w:noProof/>
                <w:spacing w:val="-1"/>
                <w:sz w:val="24"/>
                <w:lang w:val="hy-AM"/>
              </w:rPr>
            </w:pPr>
            <w:r w:rsidRPr="004467C5">
              <w:rPr>
                <w:rFonts w:ascii="GHEA Grapalat" w:hAnsi="GHEA Grapalat" w:cs="Arial"/>
                <w:noProof/>
                <w:spacing w:val="-1"/>
                <w:sz w:val="24"/>
                <w:lang w:val="hy-AM"/>
              </w:rPr>
              <w:lastRenderedPageBreak/>
              <w:t>12. Օրենքում լրացվող 9.1-ին հոդվածի 3-րդ մասում առաջարկում ենք հստակեցնել «յուրաքանչյուր շահագրգիռ անձ» հասկացությունը:</w:t>
            </w:r>
          </w:p>
        </w:tc>
        <w:tc>
          <w:tcPr>
            <w:tcW w:w="4507" w:type="dxa"/>
            <w:tcBorders>
              <w:top w:val="single" w:sz="4" w:space="0" w:color="auto"/>
              <w:left w:val="single" w:sz="4" w:space="0" w:color="auto"/>
              <w:bottom w:val="single" w:sz="4" w:space="0" w:color="auto"/>
              <w:right w:val="single" w:sz="4" w:space="0" w:color="auto"/>
            </w:tcBorders>
          </w:tcPr>
          <w:p w:rsidR="00050A46" w:rsidRPr="004467C5" w:rsidRDefault="004467C5" w:rsidP="00423E6B">
            <w:pPr>
              <w:tabs>
                <w:tab w:val="left" w:pos="3045"/>
              </w:tabs>
              <w:spacing w:line="360" w:lineRule="auto"/>
              <w:rPr>
                <w:rFonts w:ascii="GHEA Grapalat" w:hAnsi="GHEA Grapalat"/>
                <w:sz w:val="24"/>
                <w:lang w:val="hy-AM"/>
              </w:rPr>
            </w:pPr>
            <w:r w:rsidRPr="004467C5">
              <w:rPr>
                <w:rFonts w:ascii="GHEA Grapalat" w:hAnsi="GHEA Grapalat"/>
                <w:sz w:val="24"/>
                <w:lang w:val="hy-AM"/>
              </w:rPr>
              <w:t>Ընդունվել է, նորմը շարադրվել է այլ խմբագրությամբ</w:t>
            </w:r>
          </w:p>
        </w:tc>
      </w:tr>
      <w:tr w:rsidR="00050A46" w:rsidRPr="00436E7C"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050A46" w:rsidRPr="00266D74" w:rsidRDefault="00050A46" w:rsidP="00423E6B">
            <w:pPr>
              <w:spacing w:after="0" w:line="360" w:lineRule="auto"/>
              <w:ind w:firstLine="353"/>
              <w:jc w:val="both"/>
              <w:rPr>
                <w:rFonts w:ascii="GHEA Grapalat" w:hAnsi="GHEA Grapalat" w:cs="Arial"/>
                <w:noProof/>
                <w:spacing w:val="-1"/>
                <w:sz w:val="24"/>
                <w:lang w:val="hy-AM"/>
              </w:rPr>
            </w:pPr>
            <w:r w:rsidRPr="00050A46">
              <w:rPr>
                <w:rFonts w:ascii="GHEA Grapalat" w:hAnsi="GHEA Grapalat" w:cs="Arial"/>
                <w:noProof/>
                <w:spacing w:val="-1"/>
                <w:sz w:val="24"/>
                <w:lang w:val="hy-AM"/>
              </w:rPr>
              <w:t>13. Օրենքում 13-րդ հոդվածի 5-րդ մասում նախատեսվող փոփոխությամբ կիրառվում է «որակի էական անհամապատասխանության ռիսկ» եզրույթը, բայց չի պարզաբանվում դրա էությունը: Միաժամանակ, առկա է ռիսկ, որ առաջարկվող փոփոխությամբ՝ պատվիրատուն առանց Օրենքով նախատեսված որևէ հիմնավորման պահանջի կարող է իր բոլոր գնման առարկայի բնութագրերում կատարել մի քանի հղումներ շեղվելով ընդհանուր կանոնից:</w:t>
            </w:r>
          </w:p>
        </w:tc>
        <w:tc>
          <w:tcPr>
            <w:tcW w:w="4507" w:type="dxa"/>
            <w:tcBorders>
              <w:top w:val="single" w:sz="4" w:space="0" w:color="auto"/>
              <w:left w:val="single" w:sz="4" w:space="0" w:color="auto"/>
              <w:bottom w:val="single" w:sz="4" w:space="0" w:color="auto"/>
              <w:right w:val="single" w:sz="4" w:space="0" w:color="auto"/>
            </w:tcBorders>
          </w:tcPr>
          <w:p w:rsidR="00050A46" w:rsidRPr="00B75BC0" w:rsidRDefault="00303764" w:rsidP="00423E6B">
            <w:pPr>
              <w:tabs>
                <w:tab w:val="left" w:pos="3045"/>
              </w:tabs>
              <w:spacing w:line="360" w:lineRule="auto"/>
              <w:rPr>
                <w:rFonts w:ascii="GHEA Grapalat" w:hAnsi="GHEA Grapalat"/>
                <w:sz w:val="24"/>
                <w:lang w:val="hy-AM"/>
              </w:rPr>
            </w:pPr>
            <w:r>
              <w:rPr>
                <w:rFonts w:ascii="GHEA Grapalat" w:hAnsi="GHEA Grapalat"/>
                <w:sz w:val="24"/>
                <w:lang w:val="hy-AM"/>
              </w:rPr>
              <w:t xml:space="preserve">Ընդունվել է, </w:t>
            </w:r>
            <w:r w:rsidR="004B54E1">
              <w:rPr>
                <w:rFonts w:ascii="GHEA Grapalat" w:hAnsi="GHEA Grapalat"/>
                <w:sz w:val="24"/>
                <w:lang w:val="hy-AM"/>
              </w:rPr>
              <w:t>նորմը</w:t>
            </w:r>
            <w:r>
              <w:rPr>
                <w:rFonts w:ascii="GHEA Grapalat" w:hAnsi="GHEA Grapalat"/>
                <w:sz w:val="24"/>
                <w:lang w:val="hy-AM"/>
              </w:rPr>
              <w:t xml:space="preserve"> շարադրվել է այլ խմբագրությամբ</w:t>
            </w:r>
          </w:p>
        </w:tc>
      </w:tr>
      <w:tr w:rsidR="00F1759A" w:rsidRPr="00B75BC0" w:rsidTr="003B32DD">
        <w:trPr>
          <w:gridAfter w:val="1"/>
          <w:wAfter w:w="29" w:type="dxa"/>
          <w:trHeight w:val="39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F1759A" w:rsidRPr="00B75BC0" w:rsidRDefault="007D3D06" w:rsidP="00423E6B">
            <w:pPr>
              <w:spacing w:line="360" w:lineRule="auto"/>
              <w:jc w:val="center"/>
              <w:rPr>
                <w:rFonts w:ascii="GHEA Grapalat" w:hAnsi="GHEA Grapalat"/>
                <w:bCs w:val="0"/>
                <w:noProof/>
                <w:color w:val="000000"/>
                <w:sz w:val="24"/>
                <w:shd w:val="clear" w:color="auto" w:fill="FFFFFF"/>
                <w:lang w:val="hy-AM"/>
              </w:rPr>
            </w:pPr>
            <w:r>
              <w:rPr>
                <w:rFonts w:ascii="GHEA Grapalat" w:hAnsi="GHEA Grapalat"/>
                <w:noProof/>
                <w:sz w:val="24"/>
                <w:lang w:val="hy-AM"/>
              </w:rPr>
              <w:t>2</w:t>
            </w:r>
            <w:r w:rsidR="00F1759A" w:rsidRPr="00B75BC0">
              <w:rPr>
                <w:rFonts w:ascii="GHEA Grapalat" w:hAnsi="GHEA Grapalat"/>
                <w:noProof/>
                <w:sz w:val="24"/>
                <w:lang w:val="hy-AM"/>
              </w:rPr>
              <w:t>. Նախագահի աշխատակազմ</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1759A" w:rsidRPr="00B75BC0" w:rsidRDefault="0068319D" w:rsidP="00423E6B">
            <w:pPr>
              <w:spacing w:line="360" w:lineRule="auto"/>
              <w:rPr>
                <w:rFonts w:ascii="GHEA Grapalat" w:hAnsi="GHEA Grapalat"/>
                <w:bCs w:val="0"/>
                <w:noProof/>
                <w:sz w:val="24"/>
                <w:lang w:val="hy-AM"/>
              </w:rPr>
            </w:pPr>
            <w:r>
              <w:rPr>
                <w:rFonts w:ascii="GHEA Grapalat" w:hAnsi="GHEA Grapalat"/>
                <w:bCs w:val="0"/>
                <w:noProof/>
                <w:sz w:val="24"/>
                <w:lang w:val="hy-AM"/>
              </w:rPr>
              <w:t>25.11.2025թ.</w:t>
            </w:r>
          </w:p>
        </w:tc>
      </w:tr>
      <w:tr w:rsidR="00F1759A" w:rsidRPr="00B75BC0" w:rsidTr="003B32DD">
        <w:trPr>
          <w:gridAfter w:val="1"/>
          <w:wAfter w:w="29" w:type="dxa"/>
          <w:trHeight w:val="394"/>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F1759A" w:rsidRPr="00B75BC0" w:rsidRDefault="00F1759A" w:rsidP="00423E6B">
            <w:pPr>
              <w:spacing w:line="360" w:lineRule="auto"/>
              <w:rPr>
                <w:rFonts w:ascii="GHEA Grapalat" w:hAnsi="GHEA Grapalat"/>
                <w:bCs w:val="0"/>
                <w:noProof/>
                <w:color w:val="000000"/>
                <w:sz w:val="24"/>
                <w:shd w:val="clear" w:color="auto" w:fill="FFFFFF"/>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1759A" w:rsidRPr="00B75BC0" w:rsidRDefault="00F1759A"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0068319D" w:rsidRPr="0068319D">
              <w:rPr>
                <w:rFonts w:ascii="GHEA Grapalat" w:hAnsi="GHEA Grapalat"/>
                <w:noProof/>
                <w:sz w:val="24"/>
                <w:lang w:val="hy-AM"/>
              </w:rPr>
              <w:t>ԱՂ-1008-2025</w:t>
            </w:r>
          </w:p>
        </w:tc>
      </w:tr>
      <w:tr w:rsidR="0068319D" w:rsidRPr="00B75BC0" w:rsidTr="00462237">
        <w:trPr>
          <w:gridAfter w:val="1"/>
          <w:wAfter w:w="29" w:type="dxa"/>
          <w:trHeight w:val="507"/>
        </w:trPr>
        <w:tc>
          <w:tcPr>
            <w:tcW w:w="10094" w:type="dxa"/>
            <w:tcBorders>
              <w:top w:val="single" w:sz="4" w:space="0" w:color="auto"/>
              <w:left w:val="single" w:sz="4" w:space="0" w:color="auto"/>
              <w:bottom w:val="single" w:sz="4" w:space="0" w:color="auto"/>
              <w:right w:val="single" w:sz="4" w:space="0" w:color="auto"/>
            </w:tcBorders>
          </w:tcPr>
          <w:p w:rsidR="0068319D" w:rsidRPr="00B75BC0" w:rsidRDefault="0068319D" w:rsidP="00423E6B">
            <w:pPr>
              <w:pStyle w:val="NoSpacing"/>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07" w:type="dxa"/>
            <w:tcBorders>
              <w:top w:val="single" w:sz="4" w:space="0" w:color="auto"/>
              <w:left w:val="single" w:sz="4" w:space="0" w:color="auto"/>
              <w:bottom w:val="single" w:sz="4" w:space="0" w:color="auto"/>
              <w:right w:val="single" w:sz="4" w:space="0" w:color="auto"/>
            </w:tcBorders>
          </w:tcPr>
          <w:p w:rsidR="0068319D" w:rsidRPr="00B75BC0" w:rsidRDefault="0068319D"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F1759A" w:rsidRPr="00B75BC0" w:rsidTr="003B32DD">
        <w:trPr>
          <w:gridAfter w:val="1"/>
          <w:wAfter w:w="29" w:type="dxa"/>
          <w:trHeight w:val="48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F1759A" w:rsidRPr="00B75BC0" w:rsidRDefault="007D3D06" w:rsidP="00423E6B">
            <w:pPr>
              <w:keepNext/>
              <w:spacing w:line="360" w:lineRule="auto"/>
              <w:ind w:firstLine="283"/>
              <w:jc w:val="center"/>
              <w:rPr>
                <w:rFonts w:ascii="GHEA Grapalat" w:hAnsi="GHEA Grapalat"/>
                <w:bCs w:val="0"/>
                <w:noProof/>
                <w:color w:val="000000"/>
                <w:sz w:val="24"/>
                <w:shd w:val="clear" w:color="auto" w:fill="FFFFFF"/>
                <w:lang w:val="hy-AM"/>
              </w:rPr>
            </w:pPr>
            <w:r>
              <w:rPr>
                <w:rFonts w:ascii="GHEA Grapalat" w:hAnsi="GHEA Grapalat"/>
                <w:noProof/>
                <w:sz w:val="24"/>
                <w:lang w:val="hy-AM"/>
              </w:rPr>
              <w:t>3</w:t>
            </w:r>
            <w:r w:rsidR="00F1759A" w:rsidRPr="00B75BC0">
              <w:rPr>
                <w:rFonts w:ascii="GHEA Grapalat" w:hAnsi="GHEA Grapalat"/>
                <w:noProof/>
                <w:sz w:val="24"/>
                <w:lang w:val="hy-AM"/>
              </w:rPr>
              <w:t>. Պաշտպանության նախարարություն</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1759A" w:rsidRPr="00B75BC0" w:rsidRDefault="002F5092" w:rsidP="00423E6B">
            <w:pPr>
              <w:spacing w:line="360" w:lineRule="auto"/>
              <w:rPr>
                <w:rFonts w:ascii="GHEA Grapalat" w:hAnsi="GHEA Grapalat"/>
                <w:bCs w:val="0"/>
                <w:noProof/>
                <w:sz w:val="24"/>
                <w:lang w:val="hy-AM"/>
              </w:rPr>
            </w:pPr>
            <w:r>
              <w:rPr>
                <w:rFonts w:ascii="GHEA Grapalat" w:hAnsi="GHEA Grapalat"/>
                <w:bCs w:val="0"/>
                <w:noProof/>
                <w:sz w:val="24"/>
                <w:lang w:val="hy-AM"/>
              </w:rPr>
              <w:t>21.11.2025թ.</w:t>
            </w:r>
          </w:p>
        </w:tc>
      </w:tr>
      <w:tr w:rsidR="00F1759A" w:rsidRPr="00B75BC0" w:rsidTr="003B32DD">
        <w:trPr>
          <w:gridAfter w:val="1"/>
          <w:wAfter w:w="29" w:type="dxa"/>
          <w:trHeight w:val="409"/>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F1759A" w:rsidRPr="00B75BC0" w:rsidRDefault="00F1759A" w:rsidP="00423E6B">
            <w:pPr>
              <w:spacing w:line="360" w:lineRule="auto"/>
              <w:rPr>
                <w:rFonts w:ascii="GHEA Grapalat" w:hAnsi="GHEA Grapalat"/>
                <w:bCs w:val="0"/>
                <w:noProof/>
                <w:color w:val="000000"/>
                <w:sz w:val="24"/>
                <w:shd w:val="clear" w:color="auto" w:fill="FFFFFF"/>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1759A" w:rsidRPr="00B75BC0" w:rsidRDefault="00F1759A"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002F5092" w:rsidRPr="002F5092">
              <w:rPr>
                <w:rFonts w:ascii="GHEA Grapalat" w:hAnsi="GHEA Grapalat"/>
                <w:noProof/>
                <w:sz w:val="24"/>
                <w:lang w:val="hy-AM"/>
              </w:rPr>
              <w:t>ՊՆ/510/13854-2025</w:t>
            </w:r>
          </w:p>
        </w:tc>
      </w:tr>
      <w:tr w:rsidR="00F1759A" w:rsidRPr="00B75BC0" w:rsidTr="003B32DD">
        <w:trPr>
          <w:gridAfter w:val="1"/>
          <w:wAfter w:w="29" w:type="dxa"/>
          <w:trHeight w:val="463"/>
        </w:trPr>
        <w:tc>
          <w:tcPr>
            <w:tcW w:w="10094" w:type="dxa"/>
            <w:tcBorders>
              <w:top w:val="single" w:sz="4" w:space="0" w:color="auto"/>
              <w:left w:val="single" w:sz="4" w:space="0" w:color="auto"/>
              <w:bottom w:val="single" w:sz="4" w:space="0" w:color="auto"/>
              <w:right w:val="single" w:sz="4" w:space="0" w:color="auto"/>
            </w:tcBorders>
          </w:tcPr>
          <w:p w:rsidR="00F1759A" w:rsidRPr="000E1993" w:rsidRDefault="002F5092" w:rsidP="00423E6B">
            <w:pPr>
              <w:spacing w:line="360" w:lineRule="auto"/>
              <w:ind w:firstLine="353"/>
              <w:jc w:val="both"/>
              <w:rPr>
                <w:rFonts w:ascii="GHEA Grapalat" w:hAnsi="GHEA Grapalat"/>
                <w:noProof/>
                <w:color w:val="000000"/>
                <w:sz w:val="24"/>
                <w:shd w:val="clear" w:color="auto" w:fill="FFFFFF"/>
              </w:rPr>
            </w:pPr>
            <w:r w:rsidRPr="002F5092">
              <w:rPr>
                <w:rFonts w:ascii="GHEA Grapalat" w:hAnsi="GHEA Grapalat"/>
                <w:noProof/>
                <w:color w:val="000000"/>
                <w:sz w:val="24"/>
                <w:shd w:val="clear" w:color="auto" w:fill="FFFFFF"/>
              </w:rPr>
              <w:t>2025 թվականի նոյեմբերի 5-ի Ձեր N 01/26/25037-2025 գրության առնչությամբ հայտնում եմ, որ ««Գնումների մասին» օրենքում փոփոխություններ և լրացումներ կատարելու մասին» օրենքի նախագծի ուսումնասիրության արդյունքներով առաջարկում ենք նախագծի 14-րդ հոդվածով լրացվող 5-րդ կետից հանել «տեխնիկական առաջադրանքների մշակմանը և (կամ)» բառերը, քանի որ դրա համար պահանջվում են նեղ մասնագիտական գիտելիքներ:</w:t>
            </w:r>
            <w:r w:rsidRPr="002F5092">
              <w:rPr>
                <w:rFonts w:ascii="GHEA Grapalat" w:hAnsi="GHEA Grapalat"/>
                <w:noProof/>
                <w:color w:val="000000"/>
                <w:sz w:val="24"/>
                <w:shd w:val="clear" w:color="auto" w:fill="FFFFFF"/>
              </w:rPr>
              <w:tab/>
            </w:r>
          </w:p>
        </w:tc>
        <w:tc>
          <w:tcPr>
            <w:tcW w:w="4507" w:type="dxa"/>
            <w:tcBorders>
              <w:top w:val="single" w:sz="4" w:space="0" w:color="auto"/>
              <w:left w:val="single" w:sz="4" w:space="0" w:color="auto"/>
              <w:bottom w:val="single" w:sz="4" w:space="0" w:color="auto"/>
              <w:right w:val="single" w:sz="4" w:space="0" w:color="auto"/>
            </w:tcBorders>
          </w:tcPr>
          <w:p w:rsidR="00F1759A" w:rsidRPr="00303764" w:rsidRDefault="00303764" w:rsidP="00423E6B">
            <w:pPr>
              <w:spacing w:after="0" w:line="360" w:lineRule="auto"/>
              <w:ind w:firstLine="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կարգավորումը հանվել է նախագծից</w:t>
            </w:r>
          </w:p>
        </w:tc>
      </w:tr>
      <w:tr w:rsidR="002F5092" w:rsidRPr="00B75BC0" w:rsidTr="003B32DD">
        <w:trPr>
          <w:gridAfter w:val="1"/>
          <w:wAfter w:w="29" w:type="dxa"/>
          <w:trHeight w:val="463"/>
        </w:trPr>
        <w:tc>
          <w:tcPr>
            <w:tcW w:w="10094" w:type="dxa"/>
            <w:tcBorders>
              <w:top w:val="single" w:sz="4" w:space="0" w:color="auto"/>
              <w:left w:val="single" w:sz="4" w:space="0" w:color="auto"/>
              <w:bottom w:val="single" w:sz="4" w:space="0" w:color="auto"/>
              <w:right w:val="single" w:sz="4" w:space="0" w:color="auto"/>
            </w:tcBorders>
          </w:tcPr>
          <w:p w:rsidR="002F5092" w:rsidRPr="002F5092" w:rsidRDefault="002F5092" w:rsidP="00423E6B">
            <w:pPr>
              <w:spacing w:before="60" w:after="60" w:line="360" w:lineRule="auto"/>
              <w:ind w:firstLine="469"/>
              <w:jc w:val="both"/>
              <w:rPr>
                <w:rFonts w:ascii="GHEA Grapalat" w:hAnsi="GHEA Grapalat"/>
                <w:noProof/>
                <w:color w:val="000000"/>
                <w:sz w:val="24"/>
                <w:shd w:val="clear" w:color="auto" w:fill="FFFFFF"/>
                <w:lang w:val="hy-AM"/>
              </w:rPr>
            </w:pPr>
            <w:r>
              <w:rPr>
                <w:rFonts w:ascii="GHEA Grapalat" w:hAnsi="GHEA Grapalat"/>
                <w:sz w:val="24"/>
                <w:lang w:val="hy-AM"/>
              </w:rPr>
              <w:lastRenderedPageBreak/>
              <w:t>««ՀՀ բյուջետային համակարգի մասին» օրենքում լրացումներ կատարելու մասին» օրենքի նախագծի վերաբերյալ դիտողություններ և առաջարկություններ չունենք:</w:t>
            </w:r>
          </w:p>
        </w:tc>
        <w:tc>
          <w:tcPr>
            <w:tcW w:w="4507" w:type="dxa"/>
            <w:tcBorders>
              <w:top w:val="single" w:sz="4" w:space="0" w:color="auto"/>
              <w:left w:val="single" w:sz="4" w:space="0" w:color="auto"/>
              <w:bottom w:val="single" w:sz="4" w:space="0" w:color="auto"/>
              <w:right w:val="single" w:sz="4" w:space="0" w:color="auto"/>
            </w:tcBorders>
          </w:tcPr>
          <w:p w:rsidR="002F5092" w:rsidRPr="002F5092" w:rsidRDefault="002F5092" w:rsidP="00423E6B">
            <w:pPr>
              <w:spacing w:after="0" w:line="360" w:lineRule="auto"/>
              <w:ind w:firstLine="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ի գիտություն:</w:t>
            </w:r>
          </w:p>
        </w:tc>
      </w:tr>
      <w:tr w:rsidR="00F1759A" w:rsidRPr="00B75BC0" w:rsidTr="003B32DD">
        <w:trPr>
          <w:gridAfter w:val="1"/>
          <w:wAfter w:w="29" w:type="dxa"/>
          <w:trHeight w:val="39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1759A" w:rsidRPr="00B75BC0" w:rsidRDefault="007D3D06" w:rsidP="00423E6B">
            <w:pPr>
              <w:spacing w:line="360" w:lineRule="auto"/>
              <w:jc w:val="center"/>
              <w:rPr>
                <w:rFonts w:ascii="GHEA Grapalat" w:hAnsi="GHEA Grapalat"/>
                <w:bCs w:val="0"/>
                <w:noProof/>
                <w:sz w:val="24"/>
                <w:lang w:val="hy-AM"/>
              </w:rPr>
            </w:pPr>
            <w:r>
              <w:rPr>
                <w:rFonts w:ascii="GHEA Grapalat" w:hAnsi="GHEA Grapalat"/>
                <w:noProof/>
                <w:sz w:val="24"/>
                <w:lang w:val="hy-AM"/>
              </w:rPr>
              <w:t>4</w:t>
            </w:r>
            <w:r w:rsidR="00F1759A" w:rsidRPr="00B75BC0">
              <w:rPr>
                <w:rFonts w:ascii="GHEA Grapalat" w:hAnsi="GHEA Grapalat"/>
                <w:noProof/>
                <w:sz w:val="24"/>
                <w:lang w:val="hy-AM"/>
              </w:rPr>
              <w:t>. Աշխատանքի և սոցիալական հարցերի նախարարություն</w:t>
            </w:r>
          </w:p>
          <w:p w:rsidR="00F1759A" w:rsidRPr="00B75BC0" w:rsidRDefault="00F1759A" w:rsidP="00423E6B">
            <w:pPr>
              <w:spacing w:line="360" w:lineRule="auto"/>
              <w:jc w:val="center"/>
              <w:rPr>
                <w:rFonts w:ascii="GHEA Grapalat" w:hAnsi="GHEA Grapalat"/>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1759A" w:rsidRPr="00B75BC0" w:rsidRDefault="00AF26D5" w:rsidP="00423E6B">
            <w:pPr>
              <w:spacing w:line="360" w:lineRule="auto"/>
              <w:rPr>
                <w:rFonts w:ascii="GHEA Grapalat" w:hAnsi="GHEA Grapalat"/>
                <w:bCs w:val="0"/>
                <w:noProof/>
                <w:sz w:val="24"/>
                <w:lang w:val="hy-AM"/>
              </w:rPr>
            </w:pPr>
            <w:r>
              <w:rPr>
                <w:rFonts w:ascii="GHEA Grapalat" w:hAnsi="GHEA Grapalat"/>
                <w:bCs w:val="0"/>
                <w:noProof/>
                <w:sz w:val="24"/>
                <w:lang w:val="hy-AM"/>
              </w:rPr>
              <w:t>17.11.2025թ.</w:t>
            </w:r>
          </w:p>
        </w:tc>
      </w:tr>
      <w:tr w:rsidR="00F1759A" w:rsidRPr="00B75BC0" w:rsidTr="003B32DD">
        <w:trPr>
          <w:gridAfter w:val="1"/>
          <w:wAfter w:w="29" w:type="dxa"/>
          <w:trHeight w:val="40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F1759A" w:rsidRPr="00B75BC0" w:rsidRDefault="00F1759A" w:rsidP="00423E6B">
            <w:pPr>
              <w:spacing w:line="360" w:lineRule="auto"/>
              <w:rPr>
                <w:rFonts w:ascii="GHEA Grapalat" w:hAnsi="GHEA Grapalat"/>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1759A" w:rsidRPr="00B75BC0" w:rsidRDefault="00F1759A"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00AF26D5" w:rsidRPr="00AF26D5">
              <w:rPr>
                <w:rFonts w:ascii="GHEA Grapalat" w:hAnsi="GHEA Grapalat"/>
                <w:noProof/>
                <w:sz w:val="24"/>
                <w:lang w:val="hy-AM"/>
              </w:rPr>
              <w:t>ԱԹ/ԳԽ-2/33184-2025</w:t>
            </w:r>
          </w:p>
        </w:tc>
      </w:tr>
      <w:tr w:rsidR="00AF26D5" w:rsidRPr="002E503E" w:rsidTr="003B32DD">
        <w:trPr>
          <w:gridAfter w:val="1"/>
          <w:wAfter w:w="29" w:type="dxa"/>
          <w:trHeight w:val="415"/>
        </w:trPr>
        <w:tc>
          <w:tcPr>
            <w:tcW w:w="10094" w:type="dxa"/>
            <w:tcBorders>
              <w:top w:val="single" w:sz="4" w:space="0" w:color="auto"/>
              <w:left w:val="single" w:sz="4" w:space="0" w:color="auto"/>
              <w:bottom w:val="single" w:sz="4" w:space="0" w:color="auto"/>
              <w:right w:val="single" w:sz="4" w:space="0" w:color="auto"/>
            </w:tcBorders>
          </w:tcPr>
          <w:p w:rsidR="00AF26D5" w:rsidRPr="00B75BC0" w:rsidRDefault="00AF26D5" w:rsidP="00423E6B">
            <w:pPr>
              <w:pStyle w:val="NoSpacing"/>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07" w:type="dxa"/>
            <w:tcBorders>
              <w:top w:val="single" w:sz="4" w:space="0" w:color="auto"/>
              <w:left w:val="single" w:sz="4" w:space="0" w:color="auto"/>
              <w:bottom w:val="single" w:sz="4" w:space="0" w:color="auto"/>
              <w:right w:val="single" w:sz="4" w:space="0" w:color="auto"/>
            </w:tcBorders>
          </w:tcPr>
          <w:p w:rsidR="00AF26D5" w:rsidRPr="00B75BC0" w:rsidRDefault="00AF26D5"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AF26D5" w:rsidRPr="00B75BC0" w:rsidTr="003B32DD">
        <w:trPr>
          <w:gridAfter w:val="1"/>
          <w:wAfter w:w="29" w:type="dxa"/>
          <w:trHeight w:val="45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F26D5" w:rsidRPr="00B75BC0" w:rsidRDefault="007D3D06" w:rsidP="00423E6B">
            <w:pPr>
              <w:spacing w:line="360" w:lineRule="auto"/>
              <w:ind w:firstLine="567"/>
              <w:jc w:val="center"/>
              <w:rPr>
                <w:rFonts w:ascii="GHEA Grapalat" w:hAnsi="GHEA Grapalat"/>
                <w:bCs w:val="0"/>
                <w:noProof/>
                <w:sz w:val="24"/>
                <w:lang w:val="hy-AM"/>
              </w:rPr>
            </w:pPr>
            <w:r>
              <w:rPr>
                <w:rFonts w:ascii="GHEA Grapalat" w:hAnsi="GHEA Grapalat"/>
                <w:noProof/>
                <w:sz w:val="24"/>
                <w:lang w:val="hy-AM"/>
              </w:rPr>
              <w:t>5</w:t>
            </w:r>
            <w:r w:rsidR="00AF26D5" w:rsidRPr="00B75BC0">
              <w:rPr>
                <w:rFonts w:ascii="Cambria Math" w:hAnsi="Cambria Math" w:cs="Cambria Math"/>
                <w:noProof/>
                <w:sz w:val="24"/>
                <w:lang w:val="hy-AM"/>
              </w:rPr>
              <w:t>․</w:t>
            </w:r>
            <w:r w:rsidR="00AF26D5" w:rsidRPr="00B75BC0">
              <w:rPr>
                <w:rFonts w:ascii="GHEA Grapalat" w:hAnsi="GHEA Grapalat"/>
                <w:noProof/>
                <w:sz w:val="24"/>
                <w:lang w:val="hy-AM"/>
              </w:rPr>
              <w:t xml:space="preserve"> Արտաքին գործերի նախարարություն  և պետական արարողակարգի ծառայություն</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26D5" w:rsidRPr="00B75BC0" w:rsidRDefault="00AF26D5" w:rsidP="00423E6B">
            <w:pPr>
              <w:spacing w:line="360" w:lineRule="auto"/>
              <w:rPr>
                <w:rFonts w:ascii="GHEA Grapalat" w:hAnsi="GHEA Grapalat"/>
                <w:bCs w:val="0"/>
                <w:noProof/>
                <w:sz w:val="24"/>
                <w:lang w:val="hy-AM"/>
              </w:rPr>
            </w:pPr>
            <w:r>
              <w:rPr>
                <w:rFonts w:ascii="GHEA Grapalat" w:hAnsi="GHEA Grapalat"/>
                <w:bCs w:val="0"/>
                <w:noProof/>
                <w:sz w:val="24"/>
                <w:lang w:val="hy-AM"/>
              </w:rPr>
              <w:t>12.11.2025թ.</w:t>
            </w:r>
          </w:p>
        </w:tc>
      </w:tr>
      <w:tr w:rsidR="00AF26D5" w:rsidRPr="00B75BC0" w:rsidTr="003B32DD">
        <w:trPr>
          <w:gridAfter w:val="1"/>
          <w:wAfter w:w="29" w:type="dxa"/>
          <w:trHeight w:val="426"/>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F26D5" w:rsidRPr="00B75BC0" w:rsidRDefault="00AF26D5" w:rsidP="00423E6B">
            <w:pPr>
              <w:spacing w:line="360" w:lineRule="auto"/>
              <w:rPr>
                <w:rFonts w:ascii="GHEA Grapalat" w:hAnsi="GHEA Grapalat"/>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26D5" w:rsidRPr="00B75BC0" w:rsidRDefault="00AF26D5"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660B02">
              <w:rPr>
                <w:rFonts w:ascii="GHEA Grapalat" w:hAnsi="GHEA Grapalat"/>
                <w:noProof/>
                <w:sz w:val="24"/>
                <w:lang w:val="hy-AM"/>
              </w:rPr>
              <w:t>1111/61911-25</w:t>
            </w:r>
          </w:p>
        </w:tc>
      </w:tr>
      <w:tr w:rsidR="00AF26D5" w:rsidRPr="002E503E" w:rsidTr="003B32DD">
        <w:trPr>
          <w:gridAfter w:val="1"/>
          <w:wAfter w:w="29" w:type="dxa"/>
          <w:trHeight w:val="507"/>
        </w:trPr>
        <w:tc>
          <w:tcPr>
            <w:tcW w:w="10094" w:type="dxa"/>
            <w:tcBorders>
              <w:top w:val="single" w:sz="4" w:space="0" w:color="auto"/>
              <w:left w:val="single" w:sz="4" w:space="0" w:color="auto"/>
              <w:bottom w:val="single" w:sz="4" w:space="0" w:color="auto"/>
              <w:right w:val="single" w:sz="4" w:space="0" w:color="auto"/>
            </w:tcBorders>
          </w:tcPr>
          <w:p w:rsidR="00AF26D5" w:rsidRPr="00B75BC0" w:rsidRDefault="00AF26D5" w:rsidP="00423E6B">
            <w:pPr>
              <w:pStyle w:val="NoSpacing"/>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07" w:type="dxa"/>
            <w:tcBorders>
              <w:top w:val="single" w:sz="4" w:space="0" w:color="auto"/>
              <w:left w:val="single" w:sz="4" w:space="0" w:color="auto"/>
              <w:bottom w:val="single" w:sz="4" w:space="0" w:color="auto"/>
              <w:right w:val="single" w:sz="4" w:space="0" w:color="auto"/>
            </w:tcBorders>
          </w:tcPr>
          <w:p w:rsidR="00AF26D5" w:rsidRPr="00B75BC0" w:rsidRDefault="00AF26D5"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AF26D5" w:rsidRPr="00B75BC0" w:rsidTr="003B32DD">
        <w:trPr>
          <w:gridAfter w:val="1"/>
          <w:wAfter w:w="29" w:type="dxa"/>
          <w:trHeight w:val="392"/>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F26D5" w:rsidRPr="00B75BC0" w:rsidRDefault="007D3D06" w:rsidP="00423E6B">
            <w:pPr>
              <w:spacing w:line="360" w:lineRule="auto"/>
              <w:jc w:val="center"/>
              <w:rPr>
                <w:rFonts w:ascii="GHEA Grapalat" w:hAnsi="GHEA Grapalat"/>
                <w:bCs w:val="0"/>
                <w:noProof/>
                <w:sz w:val="24"/>
                <w:lang w:val="hy-AM"/>
              </w:rPr>
            </w:pPr>
            <w:r>
              <w:rPr>
                <w:rFonts w:ascii="GHEA Grapalat" w:hAnsi="GHEA Grapalat" w:cs="Cambria Math"/>
                <w:noProof/>
                <w:sz w:val="24"/>
                <w:lang w:val="hy-AM"/>
              </w:rPr>
              <w:t>6</w:t>
            </w:r>
            <w:r w:rsidR="00AF26D5" w:rsidRPr="00B75BC0">
              <w:rPr>
                <w:rFonts w:ascii="Cambria Math" w:hAnsi="Cambria Math" w:cs="Cambria Math"/>
                <w:noProof/>
                <w:sz w:val="24"/>
                <w:lang w:val="hy-AM"/>
              </w:rPr>
              <w:t>․</w:t>
            </w:r>
            <w:r w:rsidR="00AF26D5" w:rsidRPr="00B75BC0">
              <w:rPr>
                <w:rFonts w:ascii="GHEA Grapalat" w:hAnsi="GHEA Grapalat"/>
                <w:noProof/>
                <w:sz w:val="24"/>
                <w:lang w:val="hy-AM"/>
              </w:rPr>
              <w:t xml:space="preserve"> Կրթության, գիտության, մշակույթի և սպորտի նախարարություն</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26D5" w:rsidRPr="00B75BC0" w:rsidRDefault="00AF26D5" w:rsidP="00423E6B">
            <w:pPr>
              <w:spacing w:line="360" w:lineRule="auto"/>
              <w:rPr>
                <w:rFonts w:ascii="GHEA Grapalat" w:hAnsi="GHEA Grapalat"/>
                <w:bCs w:val="0"/>
                <w:noProof/>
                <w:sz w:val="24"/>
                <w:lang w:val="hy-AM"/>
              </w:rPr>
            </w:pPr>
            <w:r>
              <w:rPr>
                <w:rFonts w:ascii="GHEA Grapalat" w:hAnsi="GHEA Grapalat"/>
                <w:bCs w:val="0"/>
                <w:noProof/>
                <w:sz w:val="24"/>
                <w:lang w:val="hy-AM"/>
              </w:rPr>
              <w:t>13.11.2025թ.</w:t>
            </w:r>
          </w:p>
        </w:tc>
      </w:tr>
      <w:tr w:rsidR="00AF26D5" w:rsidRPr="00B75BC0" w:rsidTr="003B32DD">
        <w:trPr>
          <w:gridAfter w:val="1"/>
          <w:wAfter w:w="29" w:type="dxa"/>
          <w:trHeight w:val="425"/>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F26D5" w:rsidRPr="00B75BC0" w:rsidRDefault="00AF26D5" w:rsidP="00423E6B">
            <w:pPr>
              <w:spacing w:line="360" w:lineRule="auto"/>
              <w:rPr>
                <w:rFonts w:ascii="GHEA Grapalat" w:hAnsi="GHEA Grapalat"/>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26D5" w:rsidRPr="00B75BC0" w:rsidRDefault="00AF26D5"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B92FF3">
              <w:rPr>
                <w:rFonts w:ascii="GHEA Grapalat" w:hAnsi="GHEA Grapalat"/>
                <w:noProof/>
                <w:sz w:val="24"/>
                <w:lang w:val="hy-AM"/>
              </w:rPr>
              <w:t>01/35/38005-2025</w:t>
            </w:r>
          </w:p>
        </w:tc>
      </w:tr>
      <w:tr w:rsidR="00AF26D5" w:rsidRPr="007D3D06" w:rsidTr="003B32DD">
        <w:trPr>
          <w:gridAfter w:val="1"/>
          <w:wAfter w:w="29" w:type="dxa"/>
          <w:trHeight w:val="471"/>
        </w:trPr>
        <w:tc>
          <w:tcPr>
            <w:tcW w:w="10094" w:type="dxa"/>
            <w:tcBorders>
              <w:top w:val="single" w:sz="4" w:space="0" w:color="auto"/>
              <w:left w:val="single" w:sz="4" w:space="0" w:color="auto"/>
              <w:bottom w:val="single" w:sz="4" w:space="0" w:color="auto"/>
              <w:right w:val="single" w:sz="4" w:space="0" w:color="auto"/>
            </w:tcBorders>
          </w:tcPr>
          <w:p w:rsidR="00AF26D5" w:rsidRPr="00B75BC0" w:rsidRDefault="007D3D06" w:rsidP="00423E6B">
            <w:pPr>
              <w:pStyle w:val="ListParagraph"/>
              <w:numPr>
                <w:ilvl w:val="0"/>
                <w:numId w:val="22"/>
              </w:numPr>
              <w:tabs>
                <w:tab w:val="left" w:pos="736"/>
              </w:tabs>
              <w:spacing w:after="0" w:line="360" w:lineRule="auto"/>
              <w:ind w:left="27" w:firstLine="452"/>
              <w:jc w:val="both"/>
              <w:rPr>
                <w:rFonts w:ascii="GHEA Grapalat" w:hAnsi="GHEA Grapalat" w:cs="Arial"/>
                <w:bCs w:val="0"/>
                <w:noProof/>
                <w:spacing w:val="-1"/>
                <w:sz w:val="24"/>
                <w:lang w:val="hy-AM"/>
              </w:rPr>
            </w:pPr>
            <w:r w:rsidRPr="007C793A">
              <w:rPr>
                <w:rFonts w:ascii="GHEA Grapalat" w:hAnsi="GHEA Grapalat"/>
                <w:sz w:val="24"/>
                <w:lang w:val="hy-AM"/>
              </w:rPr>
              <w:t xml:space="preserve"> </w:t>
            </w:r>
            <w:r w:rsidR="00AF26D5" w:rsidRPr="007C793A">
              <w:rPr>
                <w:rFonts w:ascii="GHEA Grapalat" w:hAnsi="GHEA Grapalat"/>
                <w:sz w:val="24"/>
                <w:lang w:val="hy-AM"/>
              </w:rPr>
              <w:t xml:space="preserve">«Գնումների </w:t>
            </w:r>
            <w:r w:rsidR="00AF26D5" w:rsidRPr="007C793A">
              <w:rPr>
                <w:rFonts w:ascii="GHEA Grapalat" w:eastAsia="Arial" w:hAnsi="GHEA Grapalat" w:cs="Arial"/>
                <w:sz w:val="24"/>
                <w:lang w:val="hy-AM"/>
              </w:rPr>
              <w:t>մասին</w:t>
            </w:r>
            <w:r w:rsidR="00AF26D5" w:rsidRPr="007C793A">
              <w:rPr>
                <w:rFonts w:ascii="GHEA Grapalat" w:hAnsi="GHEA Grapalat" w:cs="Sylfaen"/>
                <w:sz w:val="24"/>
                <w:lang w:val="hy-AM"/>
              </w:rPr>
              <w:t xml:space="preserve">» օրենքում փոփոխություններ </w:t>
            </w:r>
            <w:r w:rsidR="00AF26D5">
              <w:rPr>
                <w:rFonts w:ascii="GHEA Grapalat" w:hAnsi="GHEA Grapalat" w:cs="Sylfaen"/>
                <w:sz w:val="24"/>
                <w:lang w:val="hy-AM"/>
              </w:rPr>
              <w:t>և</w:t>
            </w:r>
            <w:r w:rsidR="00AF26D5" w:rsidRPr="007C793A">
              <w:rPr>
                <w:rFonts w:ascii="GHEA Grapalat" w:hAnsi="GHEA Grapalat" w:cs="Sylfaen"/>
                <w:sz w:val="24"/>
                <w:lang w:val="hy-AM"/>
              </w:rPr>
              <w:t xml:space="preserve"> լրացումներ կատարելու մասին» և «Հ</w:t>
            </w:r>
            <w:r w:rsidR="00AF26D5">
              <w:rPr>
                <w:rFonts w:ascii="GHEA Grapalat" w:hAnsi="GHEA Grapalat" w:cs="Sylfaen"/>
                <w:sz w:val="24"/>
                <w:lang w:val="hy-AM"/>
              </w:rPr>
              <w:t xml:space="preserve">այաստանի </w:t>
            </w:r>
            <w:r w:rsidR="00AF26D5" w:rsidRPr="007C793A">
              <w:rPr>
                <w:rFonts w:ascii="GHEA Grapalat" w:hAnsi="GHEA Grapalat" w:cs="Sylfaen"/>
                <w:sz w:val="24"/>
                <w:lang w:val="hy-AM"/>
              </w:rPr>
              <w:t>Հ</w:t>
            </w:r>
            <w:r w:rsidR="00AF26D5">
              <w:rPr>
                <w:rFonts w:ascii="GHEA Grapalat" w:hAnsi="GHEA Grapalat" w:cs="Sylfaen"/>
                <w:sz w:val="24"/>
                <w:lang w:val="hy-AM"/>
              </w:rPr>
              <w:t>անրապետության</w:t>
            </w:r>
            <w:r w:rsidR="00AF26D5" w:rsidRPr="007C793A">
              <w:rPr>
                <w:rFonts w:ascii="GHEA Grapalat" w:hAnsi="GHEA Grapalat" w:cs="Sylfaen"/>
                <w:sz w:val="24"/>
                <w:lang w:val="hy-AM"/>
              </w:rPr>
              <w:t xml:space="preserve"> բյուջետային համակարգի մասին օրենքում լրացումներ կատարելու մասին» Հայաստանի Հանրապետության օրենքների նախագծեր</w:t>
            </w:r>
            <w:r w:rsidR="00AF26D5">
              <w:rPr>
                <w:rFonts w:ascii="GHEA Grapalat" w:hAnsi="GHEA Grapalat" w:cs="Sylfaen"/>
                <w:sz w:val="24"/>
                <w:lang w:val="hy-AM"/>
              </w:rPr>
              <w:t xml:space="preserve">ը համապատասխանեցնել </w:t>
            </w:r>
            <w:r w:rsidR="00AF26D5" w:rsidRPr="00A0705F">
              <w:rPr>
                <w:rFonts w:ascii="GHEA Grapalat" w:hAnsi="GHEA Grapalat" w:cs="GHEA Grapalat"/>
                <w:sz w:val="24"/>
                <w:lang w:val="hy-AM"/>
              </w:rPr>
              <w:t>«Նորմատիվ</w:t>
            </w:r>
            <w:r w:rsidR="00AF26D5" w:rsidRPr="00A0705F">
              <w:rPr>
                <w:rFonts w:ascii="GHEA Grapalat" w:hAnsi="GHEA Grapalat" w:cs="GHEA Grapalat"/>
                <w:sz w:val="24"/>
                <w:lang w:val="af-ZA"/>
              </w:rPr>
              <w:t xml:space="preserve"> </w:t>
            </w:r>
            <w:r w:rsidR="00AF26D5" w:rsidRPr="00A0705F">
              <w:rPr>
                <w:rFonts w:ascii="GHEA Grapalat" w:hAnsi="GHEA Grapalat" w:cs="GHEA Grapalat"/>
                <w:sz w:val="24"/>
                <w:lang w:val="hy-AM"/>
              </w:rPr>
              <w:t>իրավական</w:t>
            </w:r>
            <w:r w:rsidR="00AF26D5" w:rsidRPr="00A0705F">
              <w:rPr>
                <w:rFonts w:ascii="GHEA Grapalat" w:hAnsi="GHEA Grapalat" w:cs="GHEA Grapalat"/>
                <w:sz w:val="24"/>
                <w:lang w:val="af-ZA"/>
              </w:rPr>
              <w:t xml:space="preserve"> </w:t>
            </w:r>
            <w:r w:rsidR="00AF26D5" w:rsidRPr="00A0705F">
              <w:rPr>
                <w:rFonts w:ascii="GHEA Grapalat" w:hAnsi="GHEA Grapalat" w:cs="GHEA Grapalat"/>
                <w:sz w:val="24"/>
                <w:lang w:val="hy-AM"/>
              </w:rPr>
              <w:t>ակտերի</w:t>
            </w:r>
            <w:r w:rsidR="00AF26D5" w:rsidRPr="00A0705F">
              <w:rPr>
                <w:rFonts w:ascii="GHEA Grapalat" w:hAnsi="GHEA Grapalat" w:cs="GHEA Grapalat"/>
                <w:sz w:val="24"/>
                <w:lang w:val="af-ZA"/>
              </w:rPr>
              <w:t xml:space="preserve"> </w:t>
            </w:r>
            <w:r w:rsidR="00AF26D5" w:rsidRPr="00A0705F">
              <w:rPr>
                <w:rFonts w:ascii="GHEA Grapalat" w:hAnsi="GHEA Grapalat" w:cs="GHEA Grapalat"/>
                <w:sz w:val="24"/>
                <w:lang w:val="hy-AM"/>
              </w:rPr>
              <w:t>մասին</w:t>
            </w:r>
            <w:r w:rsidR="00AF26D5" w:rsidRPr="00A0705F">
              <w:rPr>
                <w:rFonts w:ascii="GHEA Grapalat" w:eastAsia="Times New Roman" w:hAnsi="GHEA Grapalat"/>
                <w:sz w:val="24"/>
                <w:lang w:val="hy-AM"/>
              </w:rPr>
              <w:t>»</w:t>
            </w:r>
            <w:r w:rsidR="00AF26D5" w:rsidRPr="00A0705F">
              <w:rPr>
                <w:rFonts w:ascii="GHEA Grapalat" w:eastAsia="Times New Roman" w:hAnsi="GHEA Grapalat"/>
                <w:sz w:val="24"/>
                <w:lang w:val="af-ZA"/>
              </w:rPr>
              <w:t xml:space="preserve"> </w:t>
            </w:r>
            <w:r w:rsidR="00AF26D5" w:rsidRPr="00A0705F">
              <w:rPr>
                <w:rFonts w:ascii="GHEA Grapalat" w:eastAsia="Times New Roman" w:hAnsi="GHEA Grapalat"/>
                <w:sz w:val="24"/>
                <w:lang w:val="hy-AM"/>
              </w:rPr>
              <w:t xml:space="preserve">օրենքի </w:t>
            </w:r>
            <w:r w:rsidR="00AF26D5" w:rsidRPr="00A0705F">
              <w:rPr>
                <w:rFonts w:ascii="GHEA Grapalat" w:eastAsia="Times New Roman" w:hAnsi="GHEA Grapalat"/>
                <w:sz w:val="24"/>
                <w:lang w:val="af-ZA"/>
              </w:rPr>
              <w:t>11-</w:t>
            </w:r>
            <w:r w:rsidR="00AF26D5" w:rsidRPr="00A0705F">
              <w:rPr>
                <w:rFonts w:ascii="GHEA Grapalat" w:eastAsia="Times New Roman" w:hAnsi="GHEA Grapalat"/>
                <w:sz w:val="24"/>
                <w:lang w:val="hy-AM"/>
              </w:rPr>
              <w:t>րդ</w:t>
            </w:r>
            <w:r w:rsidR="00AF26D5" w:rsidRPr="00A0705F">
              <w:rPr>
                <w:rFonts w:ascii="GHEA Grapalat" w:eastAsia="Times New Roman" w:hAnsi="GHEA Grapalat"/>
                <w:sz w:val="24"/>
                <w:lang w:val="af-ZA"/>
              </w:rPr>
              <w:t xml:space="preserve"> </w:t>
            </w:r>
            <w:r w:rsidR="00AF26D5" w:rsidRPr="00A0705F">
              <w:rPr>
                <w:rFonts w:ascii="GHEA Grapalat" w:eastAsia="Times New Roman" w:hAnsi="GHEA Grapalat"/>
                <w:sz w:val="24"/>
                <w:lang w:val="hy-AM"/>
              </w:rPr>
              <w:t>հոդվածի</w:t>
            </w:r>
            <w:r w:rsidR="00AF26D5" w:rsidRPr="00A0705F">
              <w:rPr>
                <w:rFonts w:ascii="GHEA Grapalat" w:eastAsia="Times New Roman" w:hAnsi="GHEA Grapalat"/>
                <w:sz w:val="24"/>
                <w:lang w:val="af-ZA"/>
              </w:rPr>
              <w:t xml:space="preserve"> 1-</w:t>
            </w:r>
            <w:r w:rsidR="00AF26D5" w:rsidRPr="00A0705F">
              <w:rPr>
                <w:rFonts w:ascii="GHEA Grapalat" w:eastAsia="Times New Roman" w:hAnsi="GHEA Grapalat"/>
                <w:sz w:val="24"/>
                <w:lang w:val="hy-AM"/>
              </w:rPr>
              <w:t>ին</w:t>
            </w:r>
            <w:r w:rsidR="00AF26D5" w:rsidRPr="00A0705F">
              <w:rPr>
                <w:rFonts w:ascii="GHEA Grapalat" w:eastAsia="Times New Roman" w:hAnsi="GHEA Grapalat"/>
                <w:sz w:val="24"/>
                <w:lang w:val="af-ZA"/>
              </w:rPr>
              <w:t xml:space="preserve"> </w:t>
            </w:r>
            <w:r w:rsidR="00AF26D5" w:rsidRPr="00A0705F">
              <w:rPr>
                <w:rFonts w:ascii="GHEA Grapalat" w:eastAsia="Times New Roman" w:hAnsi="GHEA Grapalat"/>
                <w:sz w:val="24"/>
                <w:lang w:val="hy-AM"/>
              </w:rPr>
              <w:t>մասի</w:t>
            </w:r>
            <w:r w:rsidR="00AF26D5" w:rsidRPr="00A0705F">
              <w:rPr>
                <w:rFonts w:ascii="GHEA Grapalat" w:eastAsia="Times New Roman" w:hAnsi="GHEA Grapalat"/>
                <w:sz w:val="24"/>
                <w:lang w:val="af-ZA"/>
              </w:rPr>
              <w:t xml:space="preserve"> 6-</w:t>
            </w:r>
            <w:r w:rsidR="00AF26D5" w:rsidRPr="00A0705F">
              <w:rPr>
                <w:rFonts w:ascii="GHEA Grapalat" w:eastAsia="Times New Roman" w:hAnsi="GHEA Grapalat"/>
                <w:sz w:val="24"/>
                <w:lang w:val="hy-AM"/>
              </w:rPr>
              <w:t>րդ</w:t>
            </w:r>
            <w:r w:rsidR="00AF26D5" w:rsidRPr="00A0705F">
              <w:rPr>
                <w:rFonts w:ascii="GHEA Grapalat" w:eastAsia="Times New Roman" w:hAnsi="GHEA Grapalat"/>
                <w:sz w:val="24"/>
                <w:lang w:val="af-ZA"/>
              </w:rPr>
              <w:t xml:space="preserve"> </w:t>
            </w:r>
            <w:r w:rsidR="00AF26D5" w:rsidRPr="00A0705F">
              <w:rPr>
                <w:rFonts w:ascii="GHEA Grapalat" w:eastAsia="Times New Roman" w:hAnsi="GHEA Grapalat"/>
                <w:sz w:val="24"/>
                <w:lang w:val="hy-AM"/>
              </w:rPr>
              <w:t>կետի</w:t>
            </w:r>
            <w:r w:rsidR="00AF26D5" w:rsidRPr="00A0705F">
              <w:rPr>
                <w:rFonts w:ascii="GHEA Grapalat" w:eastAsia="Times New Roman" w:hAnsi="GHEA Grapalat"/>
                <w:sz w:val="24"/>
                <w:lang w:val="af-ZA"/>
              </w:rPr>
              <w:t xml:space="preserve"> </w:t>
            </w:r>
            <w:r w:rsidR="00AF26D5" w:rsidRPr="00A0705F">
              <w:rPr>
                <w:rFonts w:ascii="GHEA Grapalat" w:eastAsia="Times New Roman" w:hAnsi="GHEA Grapalat"/>
                <w:sz w:val="24"/>
                <w:lang w:val="hy-AM"/>
              </w:rPr>
              <w:t>պահանջներին:</w:t>
            </w:r>
          </w:p>
        </w:tc>
        <w:tc>
          <w:tcPr>
            <w:tcW w:w="4507" w:type="dxa"/>
            <w:tcBorders>
              <w:top w:val="single" w:sz="4" w:space="0" w:color="auto"/>
              <w:left w:val="single" w:sz="4" w:space="0" w:color="auto"/>
              <w:bottom w:val="single" w:sz="4" w:space="0" w:color="auto"/>
              <w:right w:val="single" w:sz="4" w:space="0" w:color="auto"/>
            </w:tcBorders>
          </w:tcPr>
          <w:p w:rsidR="00AF26D5" w:rsidRPr="00B75BC0" w:rsidRDefault="007B7C14"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w:t>
            </w:r>
          </w:p>
        </w:tc>
      </w:tr>
      <w:tr w:rsidR="00AF26D5" w:rsidRPr="00436E7C" w:rsidTr="003B32DD">
        <w:trPr>
          <w:gridAfter w:val="1"/>
          <w:wAfter w:w="29" w:type="dxa"/>
          <w:trHeight w:val="471"/>
        </w:trPr>
        <w:tc>
          <w:tcPr>
            <w:tcW w:w="10094" w:type="dxa"/>
            <w:tcBorders>
              <w:top w:val="single" w:sz="4" w:space="0" w:color="auto"/>
              <w:left w:val="single" w:sz="4" w:space="0" w:color="auto"/>
              <w:bottom w:val="single" w:sz="4" w:space="0" w:color="auto"/>
              <w:right w:val="single" w:sz="4" w:space="0" w:color="auto"/>
            </w:tcBorders>
          </w:tcPr>
          <w:p w:rsidR="00AF26D5" w:rsidRPr="00D07159" w:rsidRDefault="00AF26D5" w:rsidP="00423E6B">
            <w:pPr>
              <w:pStyle w:val="ListParagraph"/>
              <w:numPr>
                <w:ilvl w:val="0"/>
                <w:numId w:val="22"/>
              </w:numPr>
              <w:spacing w:after="0" w:line="360" w:lineRule="auto"/>
              <w:ind w:left="27" w:firstLine="425"/>
              <w:jc w:val="both"/>
              <w:rPr>
                <w:rFonts w:ascii="GHEA Grapalat" w:hAnsi="GHEA Grapalat" w:cs="Sylfaen"/>
                <w:sz w:val="24"/>
                <w:lang w:val="hy-AM"/>
              </w:rPr>
            </w:pPr>
            <w:r w:rsidRPr="00D07159">
              <w:rPr>
                <w:rFonts w:ascii="GHEA Grapalat" w:hAnsi="GHEA Grapalat" w:cs="Sylfaen"/>
                <w:sz w:val="24"/>
                <w:lang w:val="hy-AM"/>
              </w:rPr>
              <w:t>«Գնումների մասին» օրենքում փոփոխություններ և լրացումներ կատարելու մասին» Հայաստանի Հանրապետության օրենքի նախագծի.</w:t>
            </w:r>
          </w:p>
          <w:p w:rsidR="00AF26D5" w:rsidRPr="00B75BC0" w:rsidRDefault="00AF26D5" w:rsidP="00423E6B">
            <w:pPr>
              <w:spacing w:after="0" w:line="360" w:lineRule="auto"/>
              <w:ind w:firstLine="425"/>
              <w:jc w:val="both"/>
              <w:rPr>
                <w:rFonts w:ascii="GHEA Grapalat" w:hAnsi="GHEA Grapalat" w:cs="Arial"/>
                <w:bCs w:val="0"/>
                <w:noProof/>
                <w:spacing w:val="-1"/>
                <w:sz w:val="24"/>
                <w:lang w:val="hy-AM"/>
              </w:rPr>
            </w:pPr>
            <w:r>
              <w:rPr>
                <w:rFonts w:ascii="GHEA Grapalat" w:hAnsi="GHEA Grapalat" w:cs="Sylfaen"/>
                <w:sz w:val="24"/>
                <w:lang w:val="hy-AM"/>
              </w:rPr>
              <w:lastRenderedPageBreak/>
              <w:t>1</w:t>
            </w:r>
            <w:r w:rsidRPr="00D07159">
              <w:rPr>
                <w:rFonts w:ascii="GHEA Grapalat" w:hAnsi="GHEA Grapalat" w:cs="Sylfaen"/>
                <w:sz w:val="24"/>
                <w:lang w:val="hy-AM"/>
              </w:rPr>
              <w:t xml:space="preserve">) 1-ին </w:t>
            </w:r>
            <w:r w:rsidRPr="00CC4504">
              <w:rPr>
                <w:rFonts w:ascii="GHEA Grapalat" w:hAnsi="GHEA Grapalat" w:cs="Calibri"/>
                <w:sz w:val="24"/>
                <w:lang w:val="hy-AM"/>
              </w:rPr>
              <w:t>հոդվածում</w:t>
            </w:r>
            <w:r>
              <w:rPr>
                <w:rFonts w:ascii="GHEA Grapalat" w:hAnsi="GHEA Grapalat" w:cs="Sylfaen"/>
                <w:sz w:val="24"/>
                <w:lang w:val="hy-AM"/>
              </w:rPr>
              <w:t>՝</w:t>
            </w:r>
            <w:r w:rsidRPr="00D07159">
              <w:rPr>
                <w:rFonts w:ascii="GHEA Grapalat" w:hAnsi="GHEA Grapalat" w:cs="Sylfaen"/>
                <w:sz w:val="24"/>
                <w:lang w:val="hy-AM"/>
              </w:rPr>
              <w:t xml:space="preserve"> «Գնումների մասին» Հայաստանի Հանրապետության օրենքի (այսուհետ՝ Օրենք) 2-րդ հոդվածի 1-ին մասում ավելացվող 28-րդ կետում «պատվիրատուն» բառից առաջ լրացնել «շրջանակում» բառը,</w:t>
            </w:r>
          </w:p>
        </w:tc>
        <w:tc>
          <w:tcPr>
            <w:tcW w:w="4507" w:type="dxa"/>
            <w:tcBorders>
              <w:top w:val="single" w:sz="4" w:space="0" w:color="auto"/>
              <w:left w:val="single" w:sz="4" w:space="0" w:color="auto"/>
              <w:bottom w:val="single" w:sz="4" w:space="0" w:color="auto"/>
              <w:right w:val="single" w:sz="4" w:space="0" w:color="auto"/>
            </w:tcBorders>
          </w:tcPr>
          <w:p w:rsidR="00AF26D5" w:rsidRPr="00B75BC0" w:rsidRDefault="007B7C14"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կատարվել է լրացում</w:t>
            </w:r>
          </w:p>
        </w:tc>
      </w:tr>
      <w:tr w:rsidR="00AF26D5" w:rsidRPr="00436E7C" w:rsidTr="003B32DD">
        <w:trPr>
          <w:gridAfter w:val="1"/>
          <w:wAfter w:w="29" w:type="dxa"/>
          <w:trHeight w:val="471"/>
        </w:trPr>
        <w:tc>
          <w:tcPr>
            <w:tcW w:w="10094" w:type="dxa"/>
            <w:tcBorders>
              <w:top w:val="single" w:sz="4" w:space="0" w:color="auto"/>
              <w:left w:val="single" w:sz="4" w:space="0" w:color="auto"/>
              <w:bottom w:val="single" w:sz="4" w:space="0" w:color="auto"/>
              <w:right w:val="single" w:sz="4" w:space="0" w:color="auto"/>
            </w:tcBorders>
          </w:tcPr>
          <w:p w:rsidR="00AF26D5" w:rsidRPr="00B92FF3" w:rsidRDefault="00AF26D5" w:rsidP="00423E6B">
            <w:pPr>
              <w:pStyle w:val="ListParagraph"/>
              <w:numPr>
                <w:ilvl w:val="0"/>
                <w:numId w:val="22"/>
              </w:numPr>
              <w:spacing w:after="0" w:line="360" w:lineRule="auto"/>
              <w:ind w:left="0" w:firstLine="365"/>
              <w:jc w:val="both"/>
              <w:rPr>
                <w:rFonts w:ascii="GHEA Grapalat" w:hAnsi="GHEA Grapalat" w:cs="Arial"/>
                <w:bCs w:val="0"/>
                <w:noProof/>
                <w:spacing w:val="-1"/>
                <w:sz w:val="24"/>
                <w:lang w:val="hy-AM"/>
              </w:rPr>
            </w:pPr>
            <w:r w:rsidRPr="00B92FF3">
              <w:rPr>
                <w:rFonts w:ascii="GHEA Grapalat" w:hAnsi="GHEA Grapalat" w:cs="Sylfaen"/>
                <w:sz w:val="24"/>
                <w:lang w:val="hy-AM"/>
              </w:rPr>
              <w:lastRenderedPageBreak/>
              <w:t xml:space="preserve"> 2) 9-րդ հոդվածում՝ Օրենքում ավելացվող 9.1-րդ հոդվածի 1-ին մասը սկսել «Նախաորակավորման,» բառով,</w:t>
            </w:r>
          </w:p>
        </w:tc>
        <w:tc>
          <w:tcPr>
            <w:tcW w:w="4507" w:type="dxa"/>
            <w:tcBorders>
              <w:top w:val="single" w:sz="4" w:space="0" w:color="auto"/>
              <w:left w:val="single" w:sz="4" w:space="0" w:color="auto"/>
              <w:bottom w:val="single" w:sz="4" w:space="0" w:color="auto"/>
              <w:right w:val="single" w:sz="4" w:space="0" w:color="auto"/>
            </w:tcBorders>
          </w:tcPr>
          <w:p w:rsidR="00AF26D5" w:rsidRPr="00B75BC0" w:rsidRDefault="007B7C14"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կատարվել է լրացում</w:t>
            </w:r>
          </w:p>
        </w:tc>
      </w:tr>
      <w:tr w:rsidR="00AF26D5" w:rsidRPr="00436E7C" w:rsidTr="003B32DD">
        <w:trPr>
          <w:gridAfter w:val="1"/>
          <w:wAfter w:w="29" w:type="dxa"/>
          <w:trHeight w:val="471"/>
        </w:trPr>
        <w:tc>
          <w:tcPr>
            <w:tcW w:w="10094" w:type="dxa"/>
            <w:tcBorders>
              <w:top w:val="single" w:sz="4" w:space="0" w:color="auto"/>
              <w:left w:val="single" w:sz="4" w:space="0" w:color="auto"/>
              <w:bottom w:val="single" w:sz="4" w:space="0" w:color="auto"/>
              <w:right w:val="single" w:sz="4" w:space="0" w:color="auto"/>
            </w:tcBorders>
          </w:tcPr>
          <w:p w:rsidR="00AF26D5" w:rsidRPr="00B92FF3" w:rsidRDefault="00AF26D5" w:rsidP="00423E6B">
            <w:pPr>
              <w:pStyle w:val="ListParagraph"/>
              <w:numPr>
                <w:ilvl w:val="0"/>
                <w:numId w:val="22"/>
              </w:numPr>
              <w:spacing w:after="0" w:line="360" w:lineRule="auto"/>
              <w:ind w:left="0" w:firstLine="365"/>
              <w:jc w:val="both"/>
              <w:rPr>
                <w:rFonts w:ascii="GHEA Grapalat" w:hAnsi="GHEA Grapalat" w:cs="Arial"/>
                <w:bCs w:val="0"/>
                <w:noProof/>
                <w:spacing w:val="-1"/>
                <w:sz w:val="24"/>
                <w:lang w:val="hy-AM"/>
              </w:rPr>
            </w:pPr>
            <w:r w:rsidRPr="00B92FF3">
              <w:rPr>
                <w:rFonts w:ascii="GHEA Grapalat" w:hAnsi="GHEA Grapalat" w:cs="Sylfaen"/>
                <w:sz w:val="24"/>
                <w:lang w:val="hy-AM"/>
              </w:rPr>
              <w:t>3) 14-րդ հոդվածում` հանել 4-րդ կետով առաջարկվող փոփոխությունը, քանի որ անհրաժեշտ է հստակ տարանջատել պատասխանատու ստորաբաժանմանը և գնումների համակարգողին վերապահված գործառույթները,</w:t>
            </w:r>
          </w:p>
        </w:tc>
        <w:tc>
          <w:tcPr>
            <w:tcW w:w="4507" w:type="dxa"/>
            <w:tcBorders>
              <w:top w:val="single" w:sz="4" w:space="0" w:color="auto"/>
              <w:left w:val="single" w:sz="4" w:space="0" w:color="auto"/>
              <w:bottom w:val="single" w:sz="4" w:space="0" w:color="auto"/>
              <w:right w:val="single" w:sz="4" w:space="0" w:color="auto"/>
            </w:tcBorders>
          </w:tcPr>
          <w:p w:rsidR="00AF26D5" w:rsidRPr="00B75BC0" w:rsidRDefault="007B7C14" w:rsidP="00423E6B">
            <w:pPr>
              <w:spacing w:line="360" w:lineRule="auto"/>
              <w:rPr>
                <w:rFonts w:ascii="GHEA Grapalat" w:hAnsi="GHEA Grapalat"/>
                <w:bCs w:val="0"/>
                <w:noProof/>
                <w:color w:val="000000"/>
                <w:sz w:val="24"/>
                <w:shd w:val="clear" w:color="auto" w:fill="FFFFFF"/>
                <w:lang w:val="hy-AM"/>
              </w:rPr>
            </w:pPr>
            <w:r>
              <w:rPr>
                <w:rFonts w:ascii="GHEA Grapalat" w:hAnsi="GHEA Grapalat"/>
                <w:noProof/>
                <w:color w:val="000000"/>
                <w:sz w:val="24"/>
                <w:shd w:val="clear" w:color="auto" w:fill="FFFFFF"/>
                <w:lang w:val="hy-AM"/>
              </w:rPr>
              <w:t>Ընդունվել է, կարգավորումը հանվել է նախագծից</w:t>
            </w:r>
          </w:p>
        </w:tc>
      </w:tr>
      <w:tr w:rsidR="00AF26D5" w:rsidRPr="00436E7C" w:rsidTr="003B32DD">
        <w:trPr>
          <w:gridAfter w:val="1"/>
          <w:wAfter w:w="29" w:type="dxa"/>
          <w:trHeight w:val="471"/>
        </w:trPr>
        <w:tc>
          <w:tcPr>
            <w:tcW w:w="10094" w:type="dxa"/>
            <w:tcBorders>
              <w:top w:val="single" w:sz="4" w:space="0" w:color="auto"/>
              <w:left w:val="single" w:sz="4" w:space="0" w:color="auto"/>
              <w:bottom w:val="single" w:sz="4" w:space="0" w:color="auto"/>
              <w:right w:val="single" w:sz="4" w:space="0" w:color="auto"/>
            </w:tcBorders>
          </w:tcPr>
          <w:p w:rsidR="00AF26D5" w:rsidRPr="00B92FF3" w:rsidRDefault="00AF26D5" w:rsidP="00423E6B">
            <w:pPr>
              <w:pStyle w:val="ListParagraph"/>
              <w:numPr>
                <w:ilvl w:val="0"/>
                <w:numId w:val="22"/>
              </w:numPr>
              <w:spacing w:after="0" w:line="360" w:lineRule="auto"/>
              <w:ind w:left="0" w:firstLine="365"/>
              <w:jc w:val="both"/>
              <w:rPr>
                <w:rFonts w:ascii="GHEA Grapalat" w:hAnsi="GHEA Grapalat" w:cs="Arial"/>
                <w:bCs w:val="0"/>
                <w:noProof/>
                <w:spacing w:val="-1"/>
                <w:sz w:val="24"/>
                <w:lang w:val="hy-AM"/>
              </w:rPr>
            </w:pPr>
            <w:r w:rsidRPr="00B92FF3">
              <w:rPr>
                <w:rFonts w:ascii="GHEA Grapalat" w:hAnsi="GHEA Grapalat" w:cs="Sylfaen"/>
                <w:sz w:val="24"/>
                <w:lang w:val="hy-AM"/>
              </w:rPr>
              <w:t>4) 17-րդ հոդվածում՝ Օրենքի 23-րդ հոդվածի 1-ին մասի 3-րդ կետում «լրացուցիչ» բառից առաջ հանել «ապրանքների» բառը:</w:t>
            </w:r>
          </w:p>
        </w:tc>
        <w:tc>
          <w:tcPr>
            <w:tcW w:w="4507" w:type="dxa"/>
            <w:tcBorders>
              <w:top w:val="single" w:sz="4" w:space="0" w:color="auto"/>
              <w:left w:val="single" w:sz="4" w:space="0" w:color="auto"/>
              <w:bottom w:val="single" w:sz="4" w:space="0" w:color="auto"/>
              <w:right w:val="single" w:sz="4" w:space="0" w:color="auto"/>
            </w:tcBorders>
          </w:tcPr>
          <w:p w:rsidR="00AF26D5" w:rsidRPr="00B75BC0" w:rsidRDefault="007B7C14" w:rsidP="00423E6B">
            <w:pPr>
              <w:spacing w:line="360" w:lineRule="auto"/>
              <w:rPr>
                <w:rFonts w:ascii="GHEA Grapalat" w:hAnsi="GHEA Grapalat"/>
                <w:bCs w:val="0"/>
                <w:noProof/>
                <w:color w:val="000000"/>
                <w:sz w:val="24"/>
                <w:shd w:val="clear" w:color="auto" w:fill="FFFFFF"/>
                <w:lang w:val="hy-AM"/>
              </w:rPr>
            </w:pPr>
            <w:r>
              <w:rPr>
                <w:rFonts w:ascii="GHEA Grapalat" w:hAnsi="GHEA Grapalat"/>
                <w:noProof/>
                <w:color w:val="000000"/>
                <w:sz w:val="24"/>
                <w:shd w:val="clear" w:color="auto" w:fill="FFFFFF"/>
                <w:lang w:val="hy-AM"/>
              </w:rPr>
              <w:t>Ընդունվել է, նորմը շարադրվել է այլ խմբագրությամբ</w:t>
            </w:r>
          </w:p>
        </w:tc>
      </w:tr>
      <w:tr w:rsidR="00AF26D5" w:rsidRPr="00B75BC0" w:rsidTr="003B32DD">
        <w:trPr>
          <w:gridAfter w:val="1"/>
          <w:wAfter w:w="29" w:type="dxa"/>
          <w:trHeight w:val="465"/>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F26D5" w:rsidRPr="00B75BC0" w:rsidRDefault="007D3D06" w:rsidP="00423E6B">
            <w:pPr>
              <w:spacing w:line="360" w:lineRule="auto"/>
              <w:jc w:val="center"/>
              <w:rPr>
                <w:rFonts w:ascii="GHEA Grapalat" w:hAnsi="GHEA Grapalat"/>
                <w:bCs w:val="0"/>
                <w:noProof/>
                <w:sz w:val="24"/>
                <w:lang w:val="hy-AM"/>
              </w:rPr>
            </w:pPr>
            <w:r>
              <w:rPr>
                <w:rFonts w:ascii="GHEA Grapalat" w:hAnsi="GHEA Grapalat" w:cs="Cambria Math"/>
                <w:noProof/>
                <w:sz w:val="24"/>
                <w:lang w:val="hy-AM"/>
              </w:rPr>
              <w:t>7</w:t>
            </w:r>
            <w:r w:rsidR="00AF26D5" w:rsidRPr="00B75BC0">
              <w:rPr>
                <w:rFonts w:ascii="Cambria Math" w:hAnsi="Cambria Math" w:cs="Cambria Math"/>
                <w:noProof/>
                <w:sz w:val="24"/>
                <w:lang w:val="hy-AM"/>
              </w:rPr>
              <w:t>․</w:t>
            </w:r>
            <w:r w:rsidR="00AF26D5" w:rsidRPr="00B75BC0">
              <w:rPr>
                <w:rFonts w:ascii="GHEA Grapalat" w:hAnsi="GHEA Grapalat"/>
                <w:noProof/>
                <w:sz w:val="24"/>
                <w:lang w:val="hy-AM"/>
              </w:rPr>
              <w:t xml:space="preserve"> Շրջակա միջավայրի նախարարություն</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26D5" w:rsidRPr="00B75BC0" w:rsidRDefault="00B50E35" w:rsidP="00423E6B">
            <w:pPr>
              <w:spacing w:line="360" w:lineRule="auto"/>
              <w:rPr>
                <w:rFonts w:ascii="GHEA Grapalat" w:hAnsi="GHEA Grapalat"/>
                <w:bCs w:val="0"/>
                <w:noProof/>
                <w:sz w:val="24"/>
                <w:lang w:val="hy-AM"/>
              </w:rPr>
            </w:pPr>
            <w:r>
              <w:rPr>
                <w:rFonts w:ascii="GHEA Grapalat" w:hAnsi="GHEA Grapalat"/>
                <w:bCs w:val="0"/>
                <w:noProof/>
                <w:sz w:val="24"/>
                <w:lang w:val="hy-AM"/>
              </w:rPr>
              <w:t>18.11.2025թ.</w:t>
            </w:r>
          </w:p>
        </w:tc>
      </w:tr>
      <w:tr w:rsidR="00AF26D5" w:rsidRPr="00B75BC0" w:rsidTr="003B32DD">
        <w:trPr>
          <w:gridAfter w:val="1"/>
          <w:wAfter w:w="29" w:type="dxa"/>
          <w:trHeight w:val="414"/>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F26D5" w:rsidRPr="00B75BC0" w:rsidRDefault="00AF26D5" w:rsidP="00423E6B">
            <w:pPr>
              <w:spacing w:line="360" w:lineRule="auto"/>
              <w:rPr>
                <w:rFonts w:ascii="GHEA Grapalat" w:hAnsi="GHEA Grapalat"/>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26D5" w:rsidRPr="00B75BC0" w:rsidRDefault="00AF26D5"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00B50E35" w:rsidRPr="00B50E35">
              <w:rPr>
                <w:rFonts w:ascii="GHEA Grapalat" w:hAnsi="GHEA Grapalat"/>
                <w:noProof/>
                <w:sz w:val="24"/>
                <w:lang w:val="hy-AM"/>
              </w:rPr>
              <w:t>1/06.2.4/12931-2025</w:t>
            </w:r>
          </w:p>
        </w:tc>
      </w:tr>
      <w:tr w:rsidR="00B50E35" w:rsidRPr="00B75BC0" w:rsidTr="00266D74">
        <w:trPr>
          <w:gridAfter w:val="1"/>
          <w:wAfter w:w="29" w:type="dxa"/>
          <w:trHeight w:val="480"/>
        </w:trPr>
        <w:tc>
          <w:tcPr>
            <w:tcW w:w="10094" w:type="dxa"/>
          </w:tcPr>
          <w:p w:rsidR="00B50E35" w:rsidRPr="00B75BC0" w:rsidRDefault="00B50E35"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07" w:type="dxa"/>
          </w:tcPr>
          <w:p w:rsidR="00B50E35" w:rsidRPr="00B75BC0" w:rsidRDefault="00B50E35"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B50E35" w:rsidRPr="00B75BC0" w:rsidTr="003B32DD">
        <w:trPr>
          <w:gridAfter w:val="1"/>
          <w:wAfter w:w="29" w:type="dxa"/>
          <w:trHeight w:val="35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50E35" w:rsidRPr="00B75BC0" w:rsidRDefault="002A5EE4"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8</w:t>
            </w:r>
            <w:r w:rsidR="00B50E35" w:rsidRPr="00B75BC0">
              <w:rPr>
                <w:rFonts w:ascii="GHEA Grapalat" w:hAnsi="GHEA Grapalat"/>
                <w:noProof/>
                <w:sz w:val="24"/>
                <w:lang w:val="hy-AM"/>
              </w:rPr>
              <w:t>. Կադաստրի կոմիտե</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B50E35" w:rsidP="00423E6B">
            <w:pPr>
              <w:spacing w:line="360" w:lineRule="auto"/>
              <w:rPr>
                <w:rFonts w:ascii="GHEA Grapalat" w:hAnsi="GHEA Grapalat"/>
                <w:bCs w:val="0"/>
                <w:noProof/>
                <w:sz w:val="24"/>
                <w:lang w:val="hy-AM"/>
              </w:rPr>
            </w:pPr>
            <w:r>
              <w:rPr>
                <w:rFonts w:ascii="GHEA Grapalat" w:hAnsi="GHEA Grapalat"/>
                <w:bCs w:val="0"/>
                <w:noProof/>
                <w:sz w:val="24"/>
                <w:lang w:val="hy-AM"/>
              </w:rPr>
              <w:t>10.11.2025թ.</w:t>
            </w:r>
          </w:p>
        </w:tc>
      </w:tr>
      <w:tr w:rsidR="00B50E35" w:rsidRPr="00B75BC0" w:rsidTr="003B32DD">
        <w:trPr>
          <w:gridAfter w:val="1"/>
          <w:wAfter w:w="29" w:type="dxa"/>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B50E35" w:rsidRPr="00B75BC0" w:rsidRDefault="00B50E35" w:rsidP="00423E6B">
            <w:pPr>
              <w:spacing w:line="360" w:lineRule="auto"/>
              <w:rPr>
                <w:rFonts w:ascii="GHEA Grapalat" w:eastAsiaTheme="minorEastAsia" w:hAnsi="GHEA Grapalat" w:cs="Sylfaen"/>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B50E35"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FF1609">
              <w:rPr>
                <w:rFonts w:ascii="GHEA Grapalat" w:hAnsi="GHEA Grapalat"/>
                <w:noProof/>
                <w:sz w:val="24"/>
                <w:lang w:val="hy-AM"/>
              </w:rPr>
              <w:t>ՍԹ/20897-2025</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B75BC0" w:rsidRDefault="00B50E35" w:rsidP="00423E6B">
            <w:pPr>
              <w:pStyle w:val="NoSpacing"/>
              <w:spacing w:line="360" w:lineRule="auto"/>
              <w:ind w:firstLine="594"/>
              <w:jc w:val="both"/>
              <w:rPr>
                <w:rFonts w:ascii="GHEA Grapalat" w:hAnsi="GHEA Grapalat" w:cs="Arial"/>
                <w:bCs w:val="0"/>
                <w:noProof/>
                <w:spacing w:val="-1"/>
                <w:sz w:val="24"/>
                <w:lang w:val="hy-AM"/>
              </w:rPr>
            </w:pPr>
            <w:r w:rsidRPr="00FF1609">
              <w:rPr>
                <w:rFonts w:ascii="GHEA Grapalat" w:hAnsi="GHEA Grapalat" w:cs="Arial"/>
                <w:bCs w:val="0"/>
                <w:noProof/>
                <w:spacing w:val="-1"/>
                <w:sz w:val="24"/>
                <w:lang w:val="hy-AM"/>
              </w:rPr>
              <w:t xml:space="preserve">Առաջարկում ենք «Գնումների մասին» օրենքի 35-րդ հոդվածի 2-րդ մասով նախատեսված՝ պայմանագրի և (կամ) որակավորման ապահովումը ընտրված մասնակցի միակողմանի հաստատած հայտարարության` տուժանքի կամ կանխիկ փողի կամ բանկային երաշխիքի ձևով ներկայացվող կարգավորումը փոփոխել, քանի որ տուժանքի կիրառման դեպքերում մեծամասամբ հնարավոր չի լինում մատակարար </w:t>
            </w:r>
            <w:r w:rsidRPr="00FF1609">
              <w:rPr>
                <w:rFonts w:ascii="GHEA Grapalat" w:hAnsi="GHEA Grapalat" w:cs="Arial"/>
                <w:bCs w:val="0"/>
                <w:noProof/>
                <w:spacing w:val="-1"/>
                <w:sz w:val="24"/>
                <w:lang w:val="hy-AM"/>
              </w:rPr>
              <w:lastRenderedPageBreak/>
              <w:t>կազմակերպությունից գանձել տուժանքով նախատեսված գումարը: Մատակարարներին սպասարկող բանկերը պատճառաբանում են, որ վերջիններս բանկում չունեն ֆինանսական միջոցներ և մերժում են տուժանքի գանձումը: Ուստի առաջարկում ենք տուժանքի փոխարեն սահմանել միայն կանխիկ փողի կամ բանկային երաշխիքի ձևով պայմանագրի և որակավորման ապահովումները, որպեսզի պայմանագրով ստանձնած պարտավորությունների խախտման դեպքում հնարավոր լինի մատակարարներից գանձել պայմանագրի և որակավորման ապահովման գումարները:</w:t>
            </w:r>
          </w:p>
        </w:tc>
        <w:tc>
          <w:tcPr>
            <w:tcW w:w="4507" w:type="dxa"/>
            <w:tcBorders>
              <w:top w:val="single" w:sz="4" w:space="0" w:color="auto"/>
              <w:left w:val="single" w:sz="4" w:space="0" w:color="auto"/>
              <w:bottom w:val="single" w:sz="4" w:space="0" w:color="auto"/>
              <w:right w:val="single" w:sz="4" w:space="0" w:color="auto"/>
            </w:tcBorders>
          </w:tcPr>
          <w:p w:rsidR="001D46B5" w:rsidRPr="006563EC" w:rsidRDefault="001D46B5" w:rsidP="00423E6B">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bCs w:val="0"/>
                <w:noProof/>
                <w:color w:val="000000"/>
                <w:shd w:val="clear" w:color="auto" w:fill="FFFFFF"/>
                <w:lang w:val="hy-AM"/>
              </w:rPr>
              <w:lastRenderedPageBreak/>
              <w:t>Ընդունվել է ի գիտություն: Նախագծի 4-րդ հոդվածի փոփոխվող նորմի 1-ին կետի 8-րդ ենթակետ</w:t>
            </w:r>
            <w:r w:rsidR="009520B3">
              <w:rPr>
                <w:rFonts w:ascii="GHEA Grapalat" w:hAnsi="GHEA Grapalat"/>
                <w:bCs w:val="0"/>
                <w:noProof/>
                <w:color w:val="000000"/>
                <w:shd w:val="clear" w:color="auto" w:fill="FFFFFF"/>
                <w:lang w:val="hy-AM"/>
              </w:rPr>
              <w:t>ը</w:t>
            </w:r>
            <w:r>
              <w:rPr>
                <w:rFonts w:ascii="GHEA Grapalat" w:hAnsi="GHEA Grapalat"/>
                <w:bCs w:val="0"/>
                <w:noProof/>
                <w:color w:val="000000"/>
                <w:shd w:val="clear" w:color="auto" w:fill="FFFFFF"/>
                <w:lang w:val="hy-AM"/>
              </w:rPr>
              <w:t xml:space="preserve"> սահմանում է, որ </w:t>
            </w:r>
            <w:r w:rsidRPr="006563EC">
              <w:rPr>
                <w:rFonts w:ascii="GHEA Grapalat" w:hAnsi="GHEA Grapalat"/>
                <w:color w:val="000000"/>
                <w:lang w:val="hy-AM"/>
              </w:rPr>
              <w:t xml:space="preserve">ըստ գնման </w:t>
            </w:r>
            <w:r w:rsidR="00E618D1">
              <w:rPr>
                <w:rFonts w:ascii="GHEA Grapalat" w:hAnsi="GHEA Grapalat"/>
                <w:color w:val="000000"/>
                <w:lang w:val="hy-AM"/>
              </w:rPr>
              <w:t>ընթացակարգերի</w:t>
            </w:r>
            <w:r w:rsidRPr="006563EC">
              <w:rPr>
                <w:rFonts w:ascii="GHEA Grapalat" w:hAnsi="GHEA Grapalat"/>
                <w:color w:val="000000"/>
                <w:lang w:val="hy-AM"/>
              </w:rPr>
              <w:t xml:space="preserve">՝ հրավերով </w:t>
            </w:r>
            <w:r w:rsidRPr="006563EC">
              <w:rPr>
                <w:rFonts w:ascii="GHEA Grapalat" w:hAnsi="GHEA Grapalat"/>
                <w:color w:val="000000"/>
                <w:lang w:val="hy-AM"/>
              </w:rPr>
              <w:lastRenderedPageBreak/>
              <w:t>մասնակիցներին ներկայացվող հայտի, պայմանագրի և որակավորման ապահովման ձևին</w:t>
            </w:r>
            <w:r w:rsidR="00E618D1">
              <w:rPr>
                <w:rFonts w:ascii="GHEA Grapalat" w:hAnsi="GHEA Grapalat"/>
                <w:color w:val="000000"/>
                <w:lang w:val="hy-AM"/>
              </w:rPr>
              <w:t xml:space="preserve"> և չափին ներկայացվող պահանջները սահմանվում են Կառավարության կողմից</w:t>
            </w:r>
            <w:r w:rsidR="009520B3">
              <w:rPr>
                <w:rFonts w:ascii="GHEA Grapalat" w:hAnsi="GHEA Grapalat"/>
                <w:color w:val="000000"/>
                <w:lang w:val="hy-AM"/>
              </w:rPr>
              <w:t>:</w:t>
            </w:r>
          </w:p>
          <w:p w:rsidR="00B50E35" w:rsidRPr="00B75BC0" w:rsidRDefault="00B50E35" w:rsidP="00423E6B">
            <w:pPr>
              <w:spacing w:line="360" w:lineRule="auto"/>
              <w:rPr>
                <w:rFonts w:ascii="GHEA Grapalat" w:hAnsi="GHEA Grapalat"/>
                <w:bCs w:val="0"/>
                <w:noProof/>
                <w:color w:val="000000"/>
                <w:sz w:val="24"/>
                <w:shd w:val="clear" w:color="auto" w:fill="FFFFFF"/>
                <w:lang w:val="hy-AM"/>
              </w:rPr>
            </w:pPr>
          </w:p>
        </w:tc>
      </w:tr>
      <w:tr w:rsidR="00B50E35" w:rsidRPr="00B75BC0" w:rsidTr="003B32DD">
        <w:trPr>
          <w:gridAfter w:val="1"/>
          <w:wAfter w:w="29" w:type="dxa"/>
          <w:trHeight w:val="4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50E35" w:rsidRPr="00B75BC0" w:rsidRDefault="002A5EE4" w:rsidP="00423E6B">
            <w:pPr>
              <w:spacing w:line="360" w:lineRule="auto"/>
              <w:ind w:left="62" w:firstLine="789"/>
              <w:jc w:val="center"/>
              <w:rPr>
                <w:rFonts w:ascii="GHEA Grapalat" w:hAnsi="GHEA Grapalat"/>
                <w:bCs w:val="0"/>
                <w:noProof/>
                <w:sz w:val="24"/>
                <w:lang w:val="hy-AM"/>
              </w:rPr>
            </w:pPr>
            <w:r>
              <w:rPr>
                <w:rFonts w:ascii="GHEA Grapalat" w:hAnsi="GHEA Grapalat"/>
                <w:noProof/>
                <w:sz w:val="24"/>
                <w:lang w:val="hy-AM"/>
              </w:rPr>
              <w:lastRenderedPageBreak/>
              <w:t>9</w:t>
            </w:r>
            <w:r w:rsidR="00B50E35" w:rsidRPr="00B75BC0">
              <w:rPr>
                <w:rFonts w:ascii="GHEA Grapalat" w:hAnsi="GHEA Grapalat"/>
                <w:noProof/>
                <w:sz w:val="24"/>
                <w:lang w:val="hy-AM"/>
              </w:rPr>
              <w:t>. Ջրային կոմիտե</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C407AC" w:rsidP="00423E6B">
            <w:pPr>
              <w:spacing w:line="360" w:lineRule="auto"/>
              <w:rPr>
                <w:rFonts w:ascii="GHEA Grapalat" w:hAnsi="GHEA Grapalat"/>
                <w:bCs w:val="0"/>
                <w:noProof/>
                <w:sz w:val="24"/>
                <w:lang w:val="hy-AM"/>
              </w:rPr>
            </w:pPr>
            <w:r>
              <w:rPr>
                <w:rFonts w:ascii="GHEA Grapalat" w:hAnsi="GHEA Grapalat"/>
                <w:bCs w:val="0"/>
                <w:noProof/>
                <w:sz w:val="24"/>
                <w:lang w:val="hy-AM"/>
              </w:rPr>
              <w:t>24.11.2025թ.</w:t>
            </w:r>
          </w:p>
        </w:tc>
      </w:tr>
      <w:tr w:rsidR="00B50E35" w:rsidRPr="00B75BC0" w:rsidTr="003B32DD">
        <w:trPr>
          <w:gridAfter w:val="1"/>
          <w:wAfter w:w="29" w:type="dxa"/>
          <w:trHeight w:val="425"/>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B50E35" w:rsidRPr="00B75BC0" w:rsidRDefault="00B50E35" w:rsidP="00423E6B">
            <w:pPr>
              <w:spacing w:line="360" w:lineRule="auto"/>
              <w:rPr>
                <w:rFonts w:ascii="GHEA Grapalat" w:hAnsi="GHEA Grapalat"/>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B50E35"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00C407AC" w:rsidRPr="00C407AC">
              <w:rPr>
                <w:rFonts w:ascii="GHEA Grapalat" w:hAnsi="GHEA Grapalat"/>
                <w:noProof/>
                <w:sz w:val="24"/>
                <w:lang w:val="hy-AM"/>
              </w:rPr>
              <w:t>01/17/5824-2025</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C407AC" w:rsidRPr="00C407AC" w:rsidRDefault="00C407AC" w:rsidP="00423E6B">
            <w:pPr>
              <w:pStyle w:val="NoSpacing"/>
              <w:spacing w:line="360" w:lineRule="auto"/>
              <w:ind w:firstLine="464"/>
              <w:jc w:val="both"/>
              <w:rPr>
                <w:rFonts w:ascii="GHEA Grapalat" w:hAnsi="GHEA Grapalat" w:cs="Arial"/>
                <w:bCs w:val="0"/>
                <w:noProof/>
                <w:spacing w:val="-1"/>
                <w:sz w:val="24"/>
                <w:lang w:val="hy-AM"/>
              </w:rPr>
            </w:pPr>
            <w:r w:rsidRPr="00C407AC">
              <w:rPr>
                <w:rFonts w:ascii="GHEA Grapalat" w:hAnsi="GHEA Grapalat" w:cs="Arial"/>
                <w:bCs w:val="0"/>
                <w:noProof/>
                <w:spacing w:val="-1"/>
                <w:sz w:val="24"/>
                <w:lang w:val="hy-AM"/>
              </w:rPr>
              <w:t>1. «Գնումների մասին» օրենքում (այսուհետ՝ Օրենք) փոփոխություններ և լրացումներ կատարելու մասին» ՀՀ օրենքի նախագծում (այսուհետ՝ Նախագիծ) ավելացնել հետևյալ փոփոխությունը՝</w:t>
            </w:r>
          </w:p>
          <w:p w:rsidR="00B50E35" w:rsidRPr="00B75BC0" w:rsidRDefault="00C407AC" w:rsidP="00423E6B">
            <w:pPr>
              <w:pStyle w:val="NoSpacing"/>
              <w:spacing w:line="360" w:lineRule="auto"/>
              <w:jc w:val="both"/>
              <w:rPr>
                <w:rFonts w:ascii="GHEA Grapalat" w:hAnsi="GHEA Grapalat" w:cs="Arial"/>
                <w:bCs w:val="0"/>
                <w:noProof/>
                <w:spacing w:val="-1"/>
                <w:sz w:val="24"/>
                <w:lang w:val="hy-AM"/>
              </w:rPr>
            </w:pPr>
            <w:r w:rsidRPr="00C407AC">
              <w:rPr>
                <w:rFonts w:ascii="GHEA Grapalat" w:hAnsi="GHEA Grapalat" w:cs="Arial"/>
                <w:bCs w:val="0"/>
                <w:noProof/>
                <w:spacing w:val="-1"/>
                <w:sz w:val="24"/>
                <w:lang w:val="hy-AM"/>
              </w:rPr>
              <w:t>Օրենքի 6-րդ հոդվածի 1-ին մասի 6-րդ կետի «ա» պարբերությունում «հետագա մասնակցության դադարեցմանը» բառերից հետո «և» բառը փոխարինել «կամ» բառով։</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210967"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Չի ընդունվել, քան</w:t>
            </w:r>
            <w:r w:rsidR="004B54E1">
              <w:rPr>
                <w:rFonts w:ascii="GHEA Grapalat" w:hAnsi="GHEA Grapalat"/>
                <w:bCs w:val="0"/>
                <w:noProof/>
                <w:color w:val="000000"/>
                <w:sz w:val="24"/>
                <w:shd w:val="clear" w:color="auto" w:fill="FFFFFF"/>
                <w:lang w:val="hy-AM"/>
              </w:rPr>
              <w:t>զ</w:t>
            </w:r>
            <w:r>
              <w:rPr>
                <w:rFonts w:ascii="GHEA Grapalat" w:hAnsi="GHEA Grapalat"/>
                <w:bCs w:val="0"/>
                <w:noProof/>
                <w:color w:val="000000"/>
                <w:sz w:val="24"/>
                <w:shd w:val="clear" w:color="auto" w:fill="FFFFFF"/>
                <w:lang w:val="hy-AM"/>
              </w:rPr>
              <w:t>ի ներկայացված երկու պայմանը պետք է առկա լինեն միաժամանակ</w:t>
            </w:r>
          </w:p>
        </w:tc>
      </w:tr>
      <w:tr w:rsidR="00C407AC"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C407AC" w:rsidRPr="00C407AC" w:rsidRDefault="00C407AC" w:rsidP="00423E6B">
            <w:pPr>
              <w:pStyle w:val="NoSpacing"/>
              <w:spacing w:line="360" w:lineRule="auto"/>
              <w:ind w:firstLine="464"/>
              <w:jc w:val="both"/>
              <w:rPr>
                <w:rFonts w:ascii="GHEA Grapalat" w:hAnsi="GHEA Grapalat" w:cs="Arial"/>
                <w:bCs w:val="0"/>
                <w:noProof/>
                <w:spacing w:val="-1"/>
                <w:sz w:val="24"/>
                <w:lang w:val="hy-AM"/>
              </w:rPr>
            </w:pPr>
            <w:r w:rsidRPr="00C407AC">
              <w:rPr>
                <w:rFonts w:ascii="GHEA Grapalat" w:hAnsi="GHEA Grapalat" w:cs="Arial"/>
                <w:bCs w:val="0"/>
                <w:noProof/>
                <w:spacing w:val="-1"/>
                <w:sz w:val="24"/>
                <w:lang w:val="hy-AM"/>
              </w:rPr>
              <w:t>2. Նախագիծը լրացնել՝</w:t>
            </w:r>
          </w:p>
          <w:p w:rsidR="00C407AC" w:rsidRPr="00B75BC0" w:rsidRDefault="00C407AC" w:rsidP="00423E6B">
            <w:pPr>
              <w:pStyle w:val="NoSpacing"/>
              <w:spacing w:line="360" w:lineRule="auto"/>
              <w:ind w:firstLine="464"/>
              <w:jc w:val="both"/>
              <w:rPr>
                <w:rFonts w:ascii="GHEA Grapalat" w:hAnsi="GHEA Grapalat" w:cs="Arial"/>
                <w:bCs w:val="0"/>
                <w:noProof/>
                <w:spacing w:val="-1"/>
                <w:sz w:val="24"/>
                <w:lang w:val="hy-AM"/>
              </w:rPr>
            </w:pPr>
            <w:r w:rsidRPr="00C407AC">
              <w:rPr>
                <w:rFonts w:ascii="GHEA Grapalat" w:hAnsi="GHEA Grapalat" w:cs="Arial"/>
                <w:bCs w:val="0"/>
                <w:noProof/>
                <w:spacing w:val="-1"/>
                <w:sz w:val="24"/>
                <w:lang w:val="hy-AM"/>
              </w:rPr>
              <w:t>Օրենքի 6-րդ հոդվածի 2-րդ մասի «պատվիրատուի ղեկավարի պատճառաբանված որոշման» բառերից հետո լրացնել «(հրամանի)» բառը։</w:t>
            </w:r>
          </w:p>
        </w:tc>
        <w:tc>
          <w:tcPr>
            <w:tcW w:w="4507" w:type="dxa"/>
            <w:tcBorders>
              <w:top w:val="single" w:sz="4" w:space="0" w:color="auto"/>
              <w:left w:val="single" w:sz="4" w:space="0" w:color="auto"/>
              <w:bottom w:val="single" w:sz="4" w:space="0" w:color="auto"/>
              <w:right w:val="single" w:sz="4" w:space="0" w:color="auto"/>
            </w:tcBorders>
          </w:tcPr>
          <w:p w:rsidR="00C407AC" w:rsidRPr="00C031AE" w:rsidRDefault="00210967" w:rsidP="00423E6B">
            <w:pPr>
              <w:pStyle w:val="NoSpacing"/>
              <w:spacing w:line="360" w:lineRule="auto"/>
              <w:ind w:firstLine="464"/>
              <w:jc w:val="both"/>
              <w:rPr>
                <w:rFonts w:ascii="GHEA Grapalat" w:hAnsi="GHEA Grapalat" w:cs="Arial"/>
                <w:bCs w:val="0"/>
                <w:noProof/>
                <w:spacing w:val="-1"/>
                <w:sz w:val="24"/>
                <w:lang w:val="hy-AM"/>
              </w:rPr>
            </w:pPr>
            <w:r w:rsidRPr="00C031AE">
              <w:rPr>
                <w:rFonts w:ascii="GHEA Grapalat" w:hAnsi="GHEA Grapalat" w:cs="Arial"/>
                <w:bCs w:val="0"/>
                <w:noProof/>
                <w:spacing w:val="-1"/>
                <w:sz w:val="24"/>
                <w:lang w:val="hy-AM"/>
              </w:rPr>
              <w:t>Չի ընդունվել</w:t>
            </w:r>
            <w:r w:rsidR="00272BED" w:rsidRPr="00C031AE">
              <w:rPr>
                <w:rFonts w:ascii="GHEA Grapalat" w:hAnsi="GHEA Grapalat" w:cs="Arial"/>
                <w:bCs w:val="0"/>
                <w:noProof/>
                <w:spacing w:val="-1"/>
                <w:sz w:val="24"/>
                <w:lang w:val="hy-AM"/>
              </w:rPr>
              <w:t>:</w:t>
            </w:r>
            <w:r w:rsidRPr="00C031AE">
              <w:rPr>
                <w:rFonts w:ascii="GHEA Grapalat" w:hAnsi="GHEA Grapalat" w:cs="Arial"/>
                <w:bCs w:val="0"/>
                <w:noProof/>
                <w:spacing w:val="-1"/>
                <w:sz w:val="24"/>
                <w:lang w:val="hy-AM"/>
              </w:rPr>
              <w:t xml:space="preserve"> </w:t>
            </w:r>
            <w:r w:rsidR="00C031AE" w:rsidRPr="00C031AE">
              <w:rPr>
                <w:rFonts w:ascii="GHEA Grapalat" w:hAnsi="GHEA Grapalat" w:cs="Arial"/>
                <w:bCs w:val="0"/>
                <w:noProof/>
                <w:spacing w:val="-1"/>
                <w:sz w:val="24"/>
                <w:lang w:val="hy-AM"/>
              </w:rPr>
              <w:t>Պատճառաբանված որոշման տեսակը</w:t>
            </w:r>
            <w:r w:rsidR="00C031AE" w:rsidRPr="00C031AE">
              <w:rPr>
                <w:rFonts w:ascii="Cambria" w:hAnsi="Cambria" w:cs="Cambria"/>
                <w:bCs w:val="0"/>
                <w:noProof/>
                <w:spacing w:val="-1"/>
                <w:sz w:val="24"/>
                <w:lang w:val="hy-AM"/>
              </w:rPr>
              <w:t> </w:t>
            </w:r>
            <w:r w:rsidR="00C031AE" w:rsidRPr="00C031AE">
              <w:rPr>
                <w:rFonts w:ascii="GHEA Grapalat" w:hAnsi="GHEA Grapalat" w:cs="Arial"/>
                <w:bCs w:val="0"/>
                <w:noProof/>
                <w:spacing w:val="-1"/>
                <w:sz w:val="24"/>
                <w:lang w:val="hy-AM"/>
              </w:rPr>
              <w:t>(օրինակ՝ որոշում, հրաման, հանձնարարական, պարտադիր կատարման ցուցում կամ այլ անհատական իրավական ակտ),</w:t>
            </w:r>
            <w:r w:rsidR="00C031AE" w:rsidRPr="00C031AE">
              <w:rPr>
                <w:rFonts w:ascii="Cambria" w:hAnsi="Cambria" w:cs="Cambria"/>
                <w:bCs w:val="0"/>
                <w:noProof/>
                <w:spacing w:val="-1"/>
                <w:sz w:val="24"/>
                <w:lang w:val="hy-AM"/>
              </w:rPr>
              <w:t> </w:t>
            </w:r>
            <w:r w:rsidR="00C031AE" w:rsidRPr="00C031AE">
              <w:rPr>
                <w:rFonts w:ascii="GHEA Grapalat" w:hAnsi="GHEA Grapalat" w:cs="Arial"/>
                <w:bCs w:val="0"/>
                <w:noProof/>
                <w:spacing w:val="-1"/>
                <w:sz w:val="24"/>
                <w:lang w:val="hy-AM"/>
              </w:rPr>
              <w:t xml:space="preserve">որի ընդունման իրավասությունը </w:t>
            </w:r>
            <w:r w:rsidR="00C031AE" w:rsidRPr="00C031AE">
              <w:rPr>
                <w:rFonts w:ascii="GHEA Grapalat" w:hAnsi="GHEA Grapalat" w:cs="Arial"/>
                <w:bCs w:val="0"/>
                <w:noProof/>
                <w:spacing w:val="-1"/>
                <w:sz w:val="24"/>
                <w:lang w:val="hy-AM"/>
              </w:rPr>
              <w:lastRenderedPageBreak/>
              <w:t>ունի պատվիրատուի ղեկավարը,</w:t>
            </w:r>
            <w:r w:rsidR="00C031AE" w:rsidRPr="00C031AE">
              <w:rPr>
                <w:rFonts w:ascii="Cambria" w:hAnsi="Cambria" w:cs="Cambria"/>
                <w:bCs w:val="0"/>
                <w:noProof/>
                <w:spacing w:val="-1"/>
                <w:sz w:val="24"/>
                <w:lang w:val="hy-AM"/>
              </w:rPr>
              <w:t> </w:t>
            </w:r>
            <w:r w:rsidR="00C031AE" w:rsidRPr="00C031AE">
              <w:rPr>
                <w:rFonts w:ascii="GHEA Grapalat" w:hAnsi="GHEA Grapalat" w:cs="Arial"/>
                <w:bCs w:val="0"/>
                <w:noProof/>
                <w:spacing w:val="-1"/>
                <w:sz w:val="24"/>
                <w:lang w:val="hy-AM"/>
              </w:rPr>
              <w:t>սահմանվում է տվյալ</w:t>
            </w:r>
            <w:r w:rsidR="00C031AE" w:rsidRPr="00C031AE">
              <w:rPr>
                <w:rFonts w:ascii="Cambria" w:hAnsi="Cambria" w:cs="Cambria"/>
                <w:bCs w:val="0"/>
                <w:noProof/>
                <w:spacing w:val="-1"/>
                <w:sz w:val="24"/>
                <w:lang w:val="hy-AM"/>
              </w:rPr>
              <w:t> </w:t>
            </w:r>
            <w:r w:rsidR="00C031AE" w:rsidRPr="00C031AE">
              <w:rPr>
                <w:rFonts w:ascii="GHEA Grapalat" w:hAnsi="GHEA Grapalat" w:cs="Arial"/>
                <w:bCs w:val="0"/>
                <w:noProof/>
                <w:spacing w:val="-1"/>
                <w:sz w:val="24"/>
                <w:lang w:val="hy-AM"/>
              </w:rPr>
              <w:t>մարմնի</w:t>
            </w:r>
            <w:r w:rsidR="00C031AE" w:rsidRPr="00C031AE">
              <w:rPr>
                <w:rFonts w:ascii="Cambria" w:hAnsi="Cambria" w:cs="Cambria"/>
                <w:bCs w:val="0"/>
                <w:noProof/>
                <w:spacing w:val="-1"/>
                <w:sz w:val="24"/>
                <w:lang w:val="hy-AM"/>
              </w:rPr>
              <w:t> </w:t>
            </w:r>
            <w:r w:rsidR="00C031AE" w:rsidRPr="00C031AE">
              <w:rPr>
                <w:rFonts w:ascii="GHEA Grapalat" w:hAnsi="GHEA Grapalat" w:cs="Arial"/>
                <w:bCs w:val="0"/>
                <w:noProof/>
                <w:spacing w:val="-1"/>
                <w:sz w:val="24"/>
                <w:lang w:val="hy-AM"/>
              </w:rPr>
              <w:t>կանոնադրությամբ:</w:t>
            </w:r>
          </w:p>
        </w:tc>
      </w:tr>
      <w:tr w:rsidR="00C407AC"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C407AC" w:rsidRPr="00B75BC0" w:rsidRDefault="00C407AC" w:rsidP="00423E6B">
            <w:pPr>
              <w:pStyle w:val="NoSpacing"/>
              <w:spacing w:line="360" w:lineRule="auto"/>
              <w:ind w:firstLine="464"/>
              <w:jc w:val="both"/>
              <w:rPr>
                <w:rFonts w:ascii="GHEA Grapalat" w:hAnsi="GHEA Grapalat" w:cs="Arial"/>
                <w:bCs w:val="0"/>
                <w:noProof/>
                <w:spacing w:val="-1"/>
                <w:sz w:val="24"/>
                <w:lang w:val="hy-AM"/>
              </w:rPr>
            </w:pPr>
            <w:r w:rsidRPr="00C407AC">
              <w:rPr>
                <w:rFonts w:ascii="GHEA Grapalat" w:hAnsi="GHEA Grapalat" w:cs="Arial"/>
                <w:bCs w:val="0"/>
                <w:noProof/>
                <w:spacing w:val="-1"/>
                <w:sz w:val="24"/>
                <w:lang w:val="hy-AM"/>
              </w:rPr>
              <w:lastRenderedPageBreak/>
              <w:t>3. Օրենքում «տեղեկագրում» բառը փոխարինել «գնումների միասնական հարթակում» բառերով։</w:t>
            </w:r>
          </w:p>
        </w:tc>
        <w:tc>
          <w:tcPr>
            <w:tcW w:w="4507" w:type="dxa"/>
            <w:tcBorders>
              <w:top w:val="single" w:sz="4" w:space="0" w:color="auto"/>
              <w:left w:val="single" w:sz="4" w:space="0" w:color="auto"/>
              <w:bottom w:val="single" w:sz="4" w:space="0" w:color="auto"/>
              <w:right w:val="single" w:sz="4" w:space="0" w:color="auto"/>
            </w:tcBorders>
          </w:tcPr>
          <w:p w:rsidR="00C407AC" w:rsidRPr="00B75BC0" w:rsidRDefault="00272BED"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փոփոխությունները կատարված են</w:t>
            </w:r>
          </w:p>
        </w:tc>
      </w:tr>
      <w:tr w:rsidR="00C407AC"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C407AC" w:rsidRPr="00B75BC0" w:rsidRDefault="007E6F19" w:rsidP="00423E6B">
            <w:pPr>
              <w:pStyle w:val="NoSpacing"/>
              <w:spacing w:line="360" w:lineRule="auto"/>
              <w:ind w:firstLine="464"/>
              <w:jc w:val="both"/>
              <w:rPr>
                <w:rFonts w:ascii="GHEA Grapalat" w:hAnsi="GHEA Grapalat" w:cs="Arial"/>
                <w:bCs w:val="0"/>
                <w:noProof/>
                <w:spacing w:val="-1"/>
                <w:sz w:val="24"/>
                <w:lang w:val="hy-AM"/>
              </w:rPr>
            </w:pPr>
            <w:r w:rsidRPr="007E6F19">
              <w:rPr>
                <w:rFonts w:ascii="GHEA Grapalat" w:hAnsi="GHEA Grapalat" w:cs="Arial"/>
                <w:bCs w:val="0"/>
                <w:noProof/>
                <w:spacing w:val="-1"/>
                <w:sz w:val="24"/>
                <w:lang w:val="hy-AM"/>
              </w:rPr>
              <w:t>4. Օրենքի 16-րդ հոդվածի 3-րդ մասի 5-րդ ենթակետի «աջակցում է տեխնիկական առաջադրանքների մշակմանը» բառերը փոխարինել «աջակցում է գնման հայտի մշակմանը» բառերով։</w:t>
            </w:r>
          </w:p>
        </w:tc>
        <w:tc>
          <w:tcPr>
            <w:tcW w:w="4507" w:type="dxa"/>
            <w:tcBorders>
              <w:top w:val="single" w:sz="4" w:space="0" w:color="auto"/>
              <w:left w:val="single" w:sz="4" w:space="0" w:color="auto"/>
              <w:bottom w:val="single" w:sz="4" w:space="0" w:color="auto"/>
              <w:right w:val="single" w:sz="4" w:space="0" w:color="auto"/>
            </w:tcBorders>
          </w:tcPr>
          <w:p w:rsidR="00C407AC" w:rsidRPr="00B75BC0" w:rsidRDefault="00272BED"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գիտությունը: Կարգավորումը հանվել է նախագծից</w:t>
            </w:r>
          </w:p>
        </w:tc>
      </w:tr>
      <w:tr w:rsidR="00530173"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530173" w:rsidRPr="00530173" w:rsidRDefault="007D3D06" w:rsidP="00423E6B">
            <w:pPr>
              <w:pStyle w:val="NoSpacing"/>
              <w:spacing w:line="360" w:lineRule="auto"/>
              <w:ind w:firstLine="464"/>
              <w:jc w:val="both"/>
              <w:rPr>
                <w:rFonts w:ascii="GHEA Grapalat" w:hAnsi="GHEA Grapalat" w:cs="Arial"/>
                <w:noProof/>
                <w:spacing w:val="-1"/>
                <w:sz w:val="24"/>
                <w:lang w:val="hy-AM"/>
              </w:rPr>
            </w:pPr>
            <w:r>
              <w:rPr>
                <w:rFonts w:ascii="GHEA Grapalat" w:hAnsi="GHEA Grapalat" w:cs="Arial"/>
                <w:noProof/>
                <w:spacing w:val="-1"/>
                <w:sz w:val="24"/>
                <w:lang w:val="hy-AM"/>
              </w:rPr>
              <w:t xml:space="preserve"> 5. </w:t>
            </w:r>
            <w:r w:rsidR="00530173" w:rsidRPr="00530173">
              <w:rPr>
                <w:rFonts w:ascii="GHEA Grapalat" w:hAnsi="GHEA Grapalat" w:cs="Arial"/>
                <w:noProof/>
                <w:spacing w:val="-1"/>
                <w:sz w:val="24"/>
                <w:lang w:val="hy-AM"/>
              </w:rPr>
              <w:t xml:space="preserve">Միաժամանակ խնդրում ենք հստակեցնել Օրենքի Նախագծում օգտագործվող «Գնումների հասկացությանը համապատասխանող գործարքները» հասկացությունը, ինչպես նաև պարզաբանել, արդյո՞ք Նախագծի 1-ին հոդվածով նախատեսված՝ Օրենքի 2-րդ հոդվածի 1-ին մասի «թ» ենթակետի փոփոխությունները տարածվում են Ջրօգտագործողների ընկերությունների վրա։ </w:t>
            </w:r>
          </w:p>
          <w:p w:rsidR="00530173" w:rsidRPr="007E6F19" w:rsidRDefault="00530173" w:rsidP="00423E6B">
            <w:pPr>
              <w:pStyle w:val="NoSpacing"/>
              <w:spacing w:line="360" w:lineRule="auto"/>
              <w:ind w:firstLine="464"/>
              <w:jc w:val="both"/>
              <w:rPr>
                <w:rFonts w:ascii="GHEA Grapalat" w:hAnsi="GHEA Grapalat" w:cs="Arial"/>
                <w:noProof/>
                <w:spacing w:val="-1"/>
                <w:sz w:val="24"/>
                <w:lang w:val="hy-AM"/>
              </w:rPr>
            </w:pPr>
            <w:r w:rsidRPr="00530173">
              <w:rPr>
                <w:rFonts w:ascii="GHEA Grapalat" w:hAnsi="GHEA Grapalat" w:cs="Arial"/>
                <w:noProof/>
                <w:spacing w:val="-1"/>
                <w:sz w:val="24"/>
                <w:lang w:val="hy-AM"/>
              </w:rPr>
              <w:t>Ակնկալվող պարզաբանման հիման վրա Նախագիծը կքննարկվի նաև Ջրօգտագործողների ընկերությունների հետ և կներկայացվի լրացուցիչ դիրքորոշում։</w:t>
            </w:r>
          </w:p>
        </w:tc>
        <w:tc>
          <w:tcPr>
            <w:tcW w:w="4507" w:type="dxa"/>
            <w:tcBorders>
              <w:top w:val="single" w:sz="4" w:space="0" w:color="auto"/>
              <w:left w:val="single" w:sz="4" w:space="0" w:color="auto"/>
              <w:bottom w:val="single" w:sz="4" w:space="0" w:color="auto"/>
              <w:right w:val="single" w:sz="4" w:space="0" w:color="auto"/>
            </w:tcBorders>
          </w:tcPr>
          <w:p w:rsidR="00E922F8" w:rsidRDefault="00E922F8"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 xml:space="preserve">Ընդունվել է ի գիտություն: Ինչպես </w:t>
            </w:r>
          </w:p>
          <w:p w:rsidR="00530173" w:rsidRPr="00B75BC0" w:rsidRDefault="004B54E1"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գ</w:t>
            </w:r>
            <w:r w:rsidR="00E922F8">
              <w:rPr>
                <w:rFonts w:ascii="GHEA Grapalat" w:hAnsi="GHEA Grapalat"/>
                <w:bCs w:val="0"/>
                <w:noProof/>
                <w:color w:val="000000"/>
                <w:sz w:val="24"/>
                <w:shd w:val="clear" w:color="auto" w:fill="FFFFFF"/>
                <w:lang w:val="hy-AM"/>
              </w:rPr>
              <w:t>նում</w:t>
            </w:r>
            <w:r>
              <w:rPr>
                <w:rFonts w:ascii="GHEA Grapalat" w:hAnsi="GHEA Grapalat"/>
                <w:bCs w:val="0"/>
                <w:noProof/>
                <w:color w:val="000000"/>
                <w:sz w:val="24"/>
                <w:shd w:val="clear" w:color="auto" w:fill="FFFFFF"/>
                <w:lang w:val="hy-AM"/>
              </w:rPr>
              <w:t xml:space="preserve">, </w:t>
            </w:r>
            <w:r w:rsidR="00E922F8">
              <w:rPr>
                <w:rFonts w:ascii="GHEA Grapalat" w:hAnsi="GHEA Grapalat"/>
                <w:bCs w:val="0"/>
                <w:noProof/>
                <w:color w:val="000000"/>
                <w:sz w:val="24"/>
                <w:shd w:val="clear" w:color="auto" w:fill="FFFFFF"/>
                <w:lang w:val="hy-AM"/>
              </w:rPr>
              <w:t xml:space="preserve"> </w:t>
            </w:r>
            <w:r>
              <w:rPr>
                <w:rFonts w:ascii="GHEA Grapalat" w:hAnsi="GHEA Grapalat"/>
                <w:bCs w:val="0"/>
                <w:noProof/>
                <w:color w:val="000000"/>
                <w:sz w:val="24"/>
                <w:shd w:val="clear" w:color="auto" w:fill="FFFFFF"/>
                <w:lang w:val="hy-AM"/>
              </w:rPr>
              <w:t xml:space="preserve">այնպես էլ </w:t>
            </w:r>
            <w:r w:rsidR="00E922F8">
              <w:rPr>
                <w:rFonts w:ascii="GHEA Grapalat" w:hAnsi="GHEA Grapalat"/>
                <w:bCs w:val="0"/>
                <w:noProof/>
                <w:color w:val="000000"/>
                <w:sz w:val="24"/>
                <w:shd w:val="clear" w:color="auto" w:fill="FFFFFF"/>
                <w:lang w:val="hy-AM"/>
              </w:rPr>
              <w:t xml:space="preserve">պատվիրատու </w:t>
            </w:r>
            <w:r>
              <w:rPr>
                <w:rFonts w:ascii="GHEA Grapalat" w:hAnsi="GHEA Grapalat"/>
                <w:bCs w:val="0"/>
                <w:noProof/>
                <w:color w:val="000000"/>
                <w:sz w:val="24"/>
                <w:shd w:val="clear" w:color="auto" w:fill="FFFFFF"/>
                <w:lang w:val="hy-AM"/>
              </w:rPr>
              <w:t xml:space="preserve">հասկացությունները </w:t>
            </w:r>
            <w:r w:rsidR="00E922F8">
              <w:rPr>
                <w:rFonts w:ascii="GHEA Grapalat" w:hAnsi="GHEA Grapalat"/>
                <w:bCs w:val="0"/>
                <w:noProof/>
                <w:color w:val="000000"/>
                <w:sz w:val="24"/>
                <w:shd w:val="clear" w:color="auto" w:fill="FFFFFF"/>
                <w:lang w:val="hy-AM"/>
              </w:rPr>
              <w:t xml:space="preserve">հստակ նախատեսված են </w:t>
            </w:r>
            <w:r>
              <w:rPr>
                <w:rFonts w:ascii="GHEA Grapalat" w:hAnsi="GHEA Grapalat"/>
                <w:bCs w:val="0"/>
                <w:noProof/>
                <w:color w:val="000000"/>
                <w:sz w:val="24"/>
                <w:shd w:val="clear" w:color="auto" w:fill="FFFFFF"/>
                <w:lang w:val="hy-AM"/>
              </w:rPr>
              <w:t xml:space="preserve">փաթեթում </w:t>
            </w:r>
          </w:p>
        </w:tc>
      </w:tr>
      <w:tr w:rsidR="00B50E35" w:rsidRPr="00B75BC0" w:rsidTr="003B32DD">
        <w:trPr>
          <w:gridAfter w:val="1"/>
          <w:wAfter w:w="29" w:type="dxa"/>
          <w:trHeight w:val="447"/>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50E35" w:rsidRPr="00B75BC0" w:rsidRDefault="007D3D06"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1</w:t>
            </w:r>
            <w:r w:rsidR="002A5EE4">
              <w:rPr>
                <w:rFonts w:ascii="GHEA Grapalat" w:hAnsi="GHEA Grapalat"/>
                <w:noProof/>
                <w:sz w:val="24"/>
                <w:lang w:val="hy-AM"/>
              </w:rPr>
              <w:t>0</w:t>
            </w:r>
            <w:r w:rsidR="00B50E35" w:rsidRPr="00B75BC0">
              <w:rPr>
                <w:rFonts w:ascii="GHEA Grapalat" w:hAnsi="GHEA Grapalat"/>
                <w:noProof/>
                <w:sz w:val="24"/>
                <w:lang w:val="hy-AM"/>
              </w:rPr>
              <w:t>. Միջուկային անվտանգության կարգավորման կոմիտե</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B50E35" w:rsidP="00423E6B">
            <w:pPr>
              <w:spacing w:line="360" w:lineRule="auto"/>
              <w:rPr>
                <w:rFonts w:ascii="GHEA Grapalat" w:hAnsi="GHEA Grapalat"/>
                <w:bCs w:val="0"/>
                <w:noProof/>
                <w:sz w:val="24"/>
                <w:lang w:val="hy-AM"/>
              </w:rPr>
            </w:pPr>
            <w:r>
              <w:rPr>
                <w:rFonts w:ascii="GHEA Grapalat" w:hAnsi="GHEA Grapalat"/>
                <w:bCs w:val="0"/>
                <w:noProof/>
                <w:sz w:val="24"/>
                <w:lang w:val="hy-AM"/>
              </w:rPr>
              <w:t>12.11.2025թ.</w:t>
            </w:r>
          </w:p>
        </w:tc>
      </w:tr>
      <w:tr w:rsidR="00B50E35" w:rsidRPr="00B75BC0" w:rsidTr="003B32DD">
        <w:trPr>
          <w:gridAfter w:val="1"/>
          <w:wAfter w:w="29" w:type="dxa"/>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B50E35" w:rsidRPr="00B75BC0" w:rsidRDefault="00B50E35" w:rsidP="00423E6B">
            <w:pPr>
              <w:spacing w:line="360" w:lineRule="auto"/>
              <w:rPr>
                <w:rFonts w:ascii="GHEA Grapalat" w:eastAsiaTheme="minorEastAsia" w:hAnsi="GHEA Grapalat" w:cs="Sylfaen"/>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B50E35" w:rsidP="00423E6B">
            <w:pPr>
              <w:tabs>
                <w:tab w:val="left" w:pos="1273"/>
              </w:tabs>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550295">
              <w:rPr>
                <w:rFonts w:ascii="GHEA Grapalat" w:hAnsi="GHEA Grapalat"/>
                <w:noProof/>
                <w:sz w:val="24"/>
                <w:lang w:val="hy-AM"/>
              </w:rPr>
              <w:t>01/810/1725-2025</w:t>
            </w:r>
          </w:p>
        </w:tc>
      </w:tr>
      <w:tr w:rsidR="00B50E35" w:rsidRPr="00B75BC0" w:rsidTr="003B32DD">
        <w:trPr>
          <w:gridAfter w:val="1"/>
          <w:wAfter w:w="29" w:type="dxa"/>
          <w:trHeight w:val="480"/>
        </w:trPr>
        <w:tc>
          <w:tcPr>
            <w:tcW w:w="10094" w:type="dxa"/>
          </w:tcPr>
          <w:p w:rsidR="00B50E35" w:rsidRPr="00B75BC0" w:rsidRDefault="00B50E35"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07" w:type="dxa"/>
          </w:tcPr>
          <w:p w:rsidR="00B50E35" w:rsidRPr="00B75BC0" w:rsidRDefault="00B50E35"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B50E35" w:rsidRPr="00B75BC0" w:rsidTr="003B32DD">
        <w:trPr>
          <w:gridAfter w:val="1"/>
          <w:wAfter w:w="29" w:type="dxa"/>
          <w:trHeight w:val="4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50E35" w:rsidRPr="00B75BC0" w:rsidRDefault="002A5EE4"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11</w:t>
            </w:r>
            <w:r w:rsidR="00B50E35" w:rsidRPr="00B75BC0">
              <w:rPr>
                <w:rFonts w:ascii="GHEA Grapalat" w:hAnsi="GHEA Grapalat"/>
                <w:noProof/>
                <w:sz w:val="24"/>
                <w:lang w:val="hy-AM"/>
              </w:rPr>
              <w:t>. Միասնական սոցիալական ծառայություն</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B50E35" w:rsidP="00423E6B">
            <w:pPr>
              <w:spacing w:line="360" w:lineRule="auto"/>
              <w:rPr>
                <w:rFonts w:ascii="GHEA Grapalat" w:hAnsi="GHEA Grapalat"/>
                <w:bCs w:val="0"/>
                <w:noProof/>
                <w:sz w:val="24"/>
                <w:lang w:val="hy-AM"/>
              </w:rPr>
            </w:pPr>
            <w:r>
              <w:rPr>
                <w:rFonts w:ascii="GHEA Grapalat" w:hAnsi="GHEA Grapalat"/>
                <w:bCs w:val="0"/>
                <w:noProof/>
                <w:sz w:val="24"/>
                <w:lang w:val="hy-AM"/>
              </w:rPr>
              <w:t>12.11.2025թ.</w:t>
            </w:r>
          </w:p>
        </w:tc>
      </w:tr>
      <w:tr w:rsidR="00B50E35" w:rsidRPr="00B75BC0" w:rsidTr="003B32DD">
        <w:trPr>
          <w:gridAfter w:val="1"/>
          <w:wAfter w:w="29" w:type="dxa"/>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B50E35" w:rsidRPr="00B75BC0" w:rsidRDefault="00B50E35" w:rsidP="00423E6B">
            <w:pPr>
              <w:spacing w:line="360" w:lineRule="auto"/>
              <w:rPr>
                <w:rFonts w:ascii="GHEA Grapalat" w:eastAsiaTheme="minorEastAsia" w:hAnsi="GHEA Grapalat" w:cs="Sylfaen"/>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B50E35"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545D06">
              <w:rPr>
                <w:rFonts w:ascii="GHEA Grapalat" w:hAnsi="GHEA Grapalat"/>
                <w:noProof/>
                <w:sz w:val="24"/>
                <w:lang w:val="hy-AM"/>
              </w:rPr>
              <w:t>01/ՆԱ/66894-2025</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B75BC0" w:rsidRDefault="00B50E35" w:rsidP="00423E6B">
            <w:pPr>
              <w:pStyle w:val="NormalWeb"/>
              <w:spacing w:before="0" w:beforeAutospacing="0" w:after="0" w:afterAutospacing="0" w:line="360" w:lineRule="auto"/>
              <w:ind w:firstLine="353"/>
              <w:jc w:val="both"/>
              <w:rPr>
                <w:rFonts w:ascii="GHEA Grapalat" w:hAnsi="GHEA Grapalat"/>
                <w:bCs w:val="0"/>
                <w:noProof/>
                <w:color w:val="000000"/>
                <w:shd w:val="clear" w:color="auto" w:fill="FFFFFF"/>
                <w:lang w:val="hy-AM"/>
              </w:rPr>
            </w:pPr>
            <w:r w:rsidRPr="004E6749">
              <w:rPr>
                <w:rFonts w:ascii="GHEA Grapalat" w:hAnsi="GHEA Grapalat"/>
                <w:bCs w:val="0"/>
                <w:noProof/>
                <w:color w:val="000000"/>
                <w:shd w:val="clear" w:color="auto" w:fill="FFFFFF"/>
                <w:lang w:val="hy-AM"/>
              </w:rPr>
              <w:lastRenderedPageBreak/>
              <w:t>1.</w:t>
            </w:r>
            <w:r w:rsidRPr="004E6749">
              <w:rPr>
                <w:rFonts w:ascii="GHEA Grapalat" w:hAnsi="GHEA Grapalat"/>
                <w:bCs w:val="0"/>
                <w:noProof/>
                <w:color w:val="000000"/>
                <w:shd w:val="clear" w:color="auto" w:fill="FFFFFF"/>
                <w:lang w:val="hy-AM"/>
              </w:rPr>
              <w:tab/>
              <w:t>Առաջարկում եմ «Գնումների մասին» օրենքի (այսուհետ՝ Օրենք) 4-րդ հոդվածի  1-ին մասի «պաշտոնական տեղեկագրում» բառերը փոխարինել «գնումների միասնական հարթակում» բառերով,  ինչպես նաև՝ Օրենքի 5.1-րդ հոդվածի 2-րդ, 3-րդ և 6-րդ մասերի, 9-րդ հոդվածի 5-րդ մասի, 10-րդ հոդվածի 1-ին, 11-րդ հոդվածի 1-ին մասի, 14-րդ հոդվածի 1-ին մասի, 15-րդ հոդվածի 3-րդ մասի «տեղեկագրում» բառերը փոխարինել «գնումների միասնական հարթակում» բառերով:</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B27718" w:rsidP="00423E6B">
            <w:pPr>
              <w:pStyle w:val="ListParagraph"/>
              <w:spacing w:line="360" w:lineRule="auto"/>
              <w:ind w:left="40" w:hanging="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փոփոխությունները կատարված են</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B75BC0" w:rsidRDefault="00B50E35" w:rsidP="00423E6B">
            <w:pPr>
              <w:pStyle w:val="NormalWeb"/>
              <w:spacing w:line="360" w:lineRule="auto"/>
              <w:ind w:firstLine="353"/>
              <w:jc w:val="both"/>
              <w:rPr>
                <w:rFonts w:ascii="GHEA Grapalat" w:hAnsi="GHEA Grapalat"/>
                <w:bCs w:val="0"/>
                <w:noProof/>
                <w:color w:val="000000"/>
                <w:shd w:val="clear" w:color="auto" w:fill="FFFFFF"/>
                <w:lang w:val="hy-AM"/>
              </w:rPr>
            </w:pPr>
            <w:r w:rsidRPr="004E6749">
              <w:rPr>
                <w:rFonts w:ascii="GHEA Grapalat" w:hAnsi="GHEA Grapalat"/>
                <w:bCs w:val="0"/>
                <w:noProof/>
                <w:color w:val="000000"/>
                <w:shd w:val="clear" w:color="auto" w:fill="FFFFFF"/>
                <w:lang w:val="hy-AM"/>
              </w:rPr>
              <w:t>2.</w:t>
            </w:r>
            <w:r w:rsidRPr="004E6749">
              <w:rPr>
                <w:rFonts w:ascii="GHEA Grapalat" w:hAnsi="GHEA Grapalat"/>
                <w:bCs w:val="0"/>
                <w:noProof/>
                <w:color w:val="000000"/>
                <w:shd w:val="clear" w:color="auto" w:fill="FFFFFF"/>
                <w:lang w:val="hy-AM"/>
              </w:rPr>
              <w:tab/>
              <w:t xml:space="preserve"> «Գնումների մասին» օրենքում փոփոխություններ և լրացումներ կատարելու մասին» նախագծի (այսուհետ՝ Նախագիծ) 25-րդ հոդվածում ևս կիրառվում է «տեղեկագրում» բառը, որն առաջարկում եմ  փոխարինել «գնումների միասնական հարթակում» բառերով:</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B27718" w:rsidP="00423E6B">
            <w:pPr>
              <w:pStyle w:val="ListParagraph"/>
              <w:spacing w:line="360" w:lineRule="auto"/>
              <w:ind w:left="40" w:hanging="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փոփոխությունը կատարված է</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786E5C" w:rsidRDefault="00B50E35" w:rsidP="00423E6B">
            <w:pPr>
              <w:pStyle w:val="NormalWeb"/>
              <w:spacing w:line="360" w:lineRule="auto"/>
              <w:ind w:firstLine="353"/>
              <w:jc w:val="both"/>
              <w:rPr>
                <w:rFonts w:ascii="GHEA Grapalat" w:hAnsi="GHEA Grapalat"/>
                <w:bCs w:val="0"/>
                <w:noProof/>
                <w:color w:val="000000"/>
                <w:shd w:val="clear" w:color="auto" w:fill="FFFFFF"/>
                <w:lang w:val="hy-AM"/>
              </w:rPr>
            </w:pPr>
            <w:r w:rsidRPr="00786E5C">
              <w:rPr>
                <w:rFonts w:ascii="GHEA Grapalat" w:hAnsi="GHEA Grapalat"/>
                <w:bCs w:val="0"/>
                <w:noProof/>
                <w:color w:val="000000"/>
                <w:shd w:val="clear" w:color="auto" w:fill="FFFFFF"/>
                <w:lang w:val="hy-AM"/>
              </w:rPr>
              <w:t>3.</w:t>
            </w:r>
            <w:r w:rsidRPr="00786E5C">
              <w:rPr>
                <w:rFonts w:ascii="GHEA Grapalat" w:hAnsi="GHEA Grapalat"/>
                <w:bCs w:val="0"/>
                <w:noProof/>
                <w:color w:val="000000"/>
                <w:shd w:val="clear" w:color="auto" w:fill="FFFFFF"/>
                <w:lang w:val="hy-AM"/>
              </w:rPr>
              <w:tab/>
              <w:t xml:space="preserve"> Նախագծով առաջարկվող փոփոխությունների տրամաբանությամբ՝ բաց և փակ մրցույթներ չեն լինելու, սակայն Նախագծի 25-րդ հոդվածում օգտագործվում են «փակ մրցույթի» բառերը, ինչպես նաև՝ Օրենքի ամբողջ տեքստում առկա են «փակ մրցույթ» և «բաց մրցույթ» բառերը:</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B27718" w:rsidP="00423E6B">
            <w:pPr>
              <w:pStyle w:val="ListParagraph"/>
              <w:spacing w:line="360" w:lineRule="auto"/>
              <w:ind w:left="40" w:hanging="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փոփոխությունը կատարված է</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786E5C" w:rsidRDefault="00B50E35" w:rsidP="00423E6B">
            <w:pPr>
              <w:pStyle w:val="ListParagraph"/>
              <w:numPr>
                <w:ilvl w:val="0"/>
                <w:numId w:val="21"/>
              </w:numPr>
              <w:shd w:val="clear" w:color="auto" w:fill="FFFFFF"/>
              <w:tabs>
                <w:tab w:val="left" w:pos="1170"/>
              </w:tabs>
              <w:spacing w:after="0" w:line="360" w:lineRule="auto"/>
              <w:jc w:val="both"/>
              <w:rPr>
                <w:rFonts w:ascii="GHEA Grapalat" w:hAnsi="GHEA Grapalat"/>
                <w:color w:val="000000"/>
                <w:sz w:val="24"/>
                <w:shd w:val="clear" w:color="auto" w:fill="FFFFFF"/>
                <w:lang w:val="hy-AM"/>
              </w:rPr>
            </w:pPr>
            <w:r w:rsidRPr="00786E5C">
              <w:rPr>
                <w:rFonts w:ascii="GHEA Grapalat" w:hAnsi="GHEA Grapalat"/>
                <w:color w:val="000000"/>
                <w:sz w:val="24"/>
                <w:shd w:val="clear" w:color="auto" w:fill="FFFFFF"/>
                <w:lang w:val="hy-AM"/>
              </w:rPr>
              <w:t>Նախագծով սահմանվում է, որ «Գնում կատարելու ընթացակարգերի տեսակներն են`</w:t>
            </w:r>
          </w:p>
          <w:p w:rsidR="00B50E35" w:rsidRPr="00786E5C" w:rsidRDefault="00B50E35" w:rsidP="00423E6B">
            <w:pPr>
              <w:pStyle w:val="ListParagraph"/>
              <w:shd w:val="clear" w:color="auto" w:fill="FFFFFF"/>
              <w:spacing w:line="360" w:lineRule="auto"/>
              <w:ind w:left="0" w:firstLine="720"/>
              <w:jc w:val="both"/>
              <w:rPr>
                <w:rFonts w:ascii="GHEA Grapalat" w:hAnsi="GHEA Grapalat"/>
                <w:color w:val="000000"/>
                <w:sz w:val="24"/>
                <w:shd w:val="clear" w:color="auto" w:fill="FFFFFF"/>
                <w:lang w:val="hy-AM"/>
              </w:rPr>
            </w:pPr>
            <w:r w:rsidRPr="00786E5C">
              <w:rPr>
                <w:rFonts w:ascii="GHEA Grapalat" w:hAnsi="GHEA Grapalat"/>
                <w:color w:val="000000"/>
                <w:sz w:val="24"/>
                <w:shd w:val="clear" w:color="auto" w:fill="FFFFFF"/>
                <w:lang w:val="hy-AM"/>
              </w:rPr>
              <w:t xml:space="preserve">1)  մրցակցային ընթացակարգեր. </w:t>
            </w:r>
          </w:p>
          <w:p w:rsidR="00B50E35" w:rsidRPr="00786E5C" w:rsidRDefault="00B50E35" w:rsidP="00423E6B">
            <w:pPr>
              <w:pStyle w:val="ListParagraph"/>
              <w:shd w:val="clear" w:color="auto" w:fill="FFFFFF"/>
              <w:spacing w:line="360" w:lineRule="auto"/>
              <w:ind w:left="0" w:firstLine="720"/>
              <w:jc w:val="both"/>
              <w:rPr>
                <w:rFonts w:ascii="GHEA Grapalat" w:hAnsi="GHEA Grapalat"/>
                <w:noProof/>
                <w:color w:val="000000"/>
                <w:sz w:val="24"/>
                <w:shd w:val="clear" w:color="auto" w:fill="FFFFFF"/>
                <w:lang w:val="hy-AM"/>
              </w:rPr>
            </w:pPr>
            <w:r w:rsidRPr="00786E5C">
              <w:rPr>
                <w:rFonts w:ascii="GHEA Grapalat" w:hAnsi="GHEA Grapalat"/>
                <w:color w:val="000000"/>
                <w:sz w:val="24"/>
                <w:shd w:val="clear" w:color="auto" w:fill="FFFFFF"/>
                <w:lang w:val="hy-AM"/>
              </w:rPr>
              <w:t>2) մեկ անձից գնում:», սակայն թե Օրենքում և թե Նախագծում գործածվում է «նախաորակավորման ընթացակարգ» հասկացությունը, որն առաջարկում եմ փոխարինել մեկ այլ բառով՝ օրինակ՝ «փուլ»:</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B27718" w:rsidP="00423E6B">
            <w:pPr>
              <w:pStyle w:val="ListParagraph"/>
              <w:spacing w:line="360" w:lineRule="auto"/>
              <w:ind w:left="40" w:hanging="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փոփոխությունը կատարված է</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786E5C" w:rsidRDefault="00B50E35" w:rsidP="00423E6B">
            <w:pPr>
              <w:pStyle w:val="NormalWeb"/>
              <w:spacing w:line="360" w:lineRule="auto"/>
              <w:ind w:firstLine="353"/>
              <w:jc w:val="both"/>
              <w:rPr>
                <w:rFonts w:ascii="GHEA Grapalat" w:hAnsi="GHEA Grapalat"/>
                <w:noProof/>
                <w:color w:val="000000"/>
                <w:shd w:val="clear" w:color="auto" w:fill="FFFFFF"/>
                <w:lang w:val="hy-AM"/>
              </w:rPr>
            </w:pPr>
            <w:r w:rsidRPr="00786E5C">
              <w:rPr>
                <w:rFonts w:ascii="GHEA Grapalat" w:hAnsi="GHEA Grapalat"/>
                <w:noProof/>
                <w:color w:val="000000"/>
                <w:shd w:val="clear" w:color="auto" w:fill="FFFFFF"/>
                <w:lang w:val="hy-AM"/>
              </w:rPr>
              <w:lastRenderedPageBreak/>
              <w:t>5.</w:t>
            </w:r>
            <w:r w:rsidRPr="00786E5C">
              <w:rPr>
                <w:rFonts w:ascii="GHEA Grapalat" w:hAnsi="GHEA Grapalat"/>
                <w:noProof/>
                <w:color w:val="000000"/>
                <w:shd w:val="clear" w:color="auto" w:fill="FFFFFF"/>
                <w:lang w:val="hy-AM"/>
              </w:rPr>
              <w:tab/>
              <w:t xml:space="preserve"> Նախագծի 9-րդ հոդվածի լրացումը առաջարկում եմ կատարել Օրենքի 34-րդ հոդվածում:</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B27718" w:rsidP="00423E6B">
            <w:pPr>
              <w:pStyle w:val="ListParagraph"/>
              <w:spacing w:line="360" w:lineRule="auto"/>
              <w:ind w:left="40" w:hanging="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Չի ընդունվել</w:t>
            </w:r>
            <w:r w:rsidR="005E2474">
              <w:rPr>
                <w:rFonts w:ascii="GHEA Grapalat" w:hAnsi="GHEA Grapalat"/>
                <w:noProof/>
                <w:color w:val="000000"/>
                <w:sz w:val="24"/>
                <w:shd w:val="clear" w:color="auto" w:fill="FFFFFF"/>
                <w:lang w:val="hy-AM"/>
              </w:rPr>
              <w:t>:</w:t>
            </w:r>
            <w:r>
              <w:rPr>
                <w:rFonts w:ascii="GHEA Grapalat" w:hAnsi="GHEA Grapalat"/>
                <w:noProof/>
                <w:color w:val="000000"/>
                <w:sz w:val="24"/>
                <w:shd w:val="clear" w:color="auto" w:fill="FFFFFF"/>
                <w:lang w:val="hy-AM"/>
              </w:rPr>
              <w:t xml:space="preserve"> </w:t>
            </w:r>
            <w:r w:rsidR="005E2474">
              <w:rPr>
                <w:rFonts w:ascii="GHEA Grapalat" w:hAnsi="GHEA Grapalat"/>
                <w:bCs w:val="0"/>
                <w:noProof/>
                <w:color w:val="000000"/>
                <w:sz w:val="24"/>
                <w:shd w:val="clear" w:color="auto" w:fill="FFFFFF"/>
                <w:lang w:val="hy-AM"/>
              </w:rPr>
              <w:t>Կքննարկվի  հիմնավորումներ ներկայացվելու դեպքում</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786E5C" w:rsidRDefault="00B50E35" w:rsidP="00423E6B">
            <w:pPr>
              <w:pStyle w:val="NormalWeb"/>
              <w:spacing w:before="0" w:beforeAutospacing="0" w:after="0" w:afterAutospacing="0" w:line="360" w:lineRule="auto"/>
              <w:ind w:firstLine="353"/>
              <w:jc w:val="both"/>
              <w:rPr>
                <w:rFonts w:ascii="GHEA Grapalat" w:hAnsi="GHEA Grapalat"/>
                <w:bCs w:val="0"/>
                <w:noProof/>
                <w:color w:val="000000"/>
                <w:shd w:val="clear" w:color="auto" w:fill="FFFFFF"/>
                <w:lang w:val="hy-AM"/>
              </w:rPr>
            </w:pPr>
            <w:r w:rsidRPr="00786E5C">
              <w:rPr>
                <w:rFonts w:ascii="GHEA Grapalat" w:hAnsi="GHEA Grapalat"/>
                <w:bCs w:val="0"/>
                <w:noProof/>
                <w:color w:val="000000"/>
                <w:shd w:val="clear" w:color="auto" w:fill="FFFFFF"/>
                <w:lang w:val="hy-AM"/>
              </w:rPr>
              <w:t>6.</w:t>
            </w:r>
            <w:r w:rsidRPr="00786E5C">
              <w:rPr>
                <w:rFonts w:ascii="GHEA Grapalat" w:hAnsi="GHEA Grapalat"/>
                <w:bCs w:val="0"/>
                <w:noProof/>
                <w:color w:val="000000"/>
                <w:shd w:val="clear" w:color="auto" w:fill="FFFFFF"/>
                <w:lang w:val="hy-AM"/>
              </w:rPr>
              <w:tab/>
              <w:t xml:space="preserve">Նախագծի 4-րդ հոդվածի 1-ին մասի՝ </w:t>
            </w:r>
          </w:p>
          <w:p w:rsidR="00B50E35" w:rsidRPr="00786E5C" w:rsidRDefault="00B50E35" w:rsidP="00423E6B">
            <w:pPr>
              <w:pStyle w:val="NormalWeb"/>
              <w:spacing w:before="0" w:beforeAutospacing="0" w:after="0" w:afterAutospacing="0" w:line="360" w:lineRule="auto"/>
              <w:ind w:firstLine="353"/>
              <w:jc w:val="both"/>
              <w:rPr>
                <w:rFonts w:ascii="GHEA Grapalat" w:hAnsi="GHEA Grapalat"/>
                <w:bCs w:val="0"/>
                <w:noProof/>
                <w:color w:val="000000"/>
                <w:shd w:val="clear" w:color="auto" w:fill="FFFFFF"/>
                <w:lang w:val="hy-AM"/>
              </w:rPr>
            </w:pPr>
            <w:r w:rsidRPr="00786E5C">
              <w:rPr>
                <w:rFonts w:ascii="GHEA Grapalat" w:hAnsi="GHEA Grapalat"/>
                <w:bCs w:val="0"/>
                <w:noProof/>
                <w:color w:val="000000"/>
                <w:shd w:val="clear" w:color="auto" w:fill="FFFFFF"/>
                <w:lang w:val="hy-AM"/>
              </w:rPr>
              <w:tab/>
              <w:t xml:space="preserve">«Ընդ որում, կարգը նախատեսում է կարգավորումներ նաև պայմանագրի կատարման և կառավարման շրջանակում հանրային հսկողության իրականացման հնարավորության ապահովման և դրա կիրառման գործընթացի վերաբերյալ: Կնքված պայմանագրում փոփոխությունների և լրացումների կատարման, ինչպես նաև պայմանագրի կողմի նկատմամբ պայմանագրով նախատեսված պատասխանատվության միջոցների կիրառման որոշումն ընդունում է պատվիրատուի ղեկավարը.» բովանդակությամբ սահմանված պայմանն առաջարկում եմ սահմանել համապատասխան կարգով:  </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6740E3" w:rsidP="00423E6B">
            <w:pPr>
              <w:pStyle w:val="ListParagraph"/>
              <w:spacing w:line="360" w:lineRule="auto"/>
              <w:ind w:left="40" w:hanging="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նորմը շարադրվել է այլ խմբագրությամբ</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C00FFB" w:rsidRDefault="00B50E35" w:rsidP="00423E6B">
            <w:pPr>
              <w:pStyle w:val="NormalWeb"/>
              <w:spacing w:line="360" w:lineRule="auto"/>
              <w:ind w:firstLine="353"/>
              <w:jc w:val="both"/>
              <w:rPr>
                <w:rFonts w:ascii="GHEA Grapalat" w:hAnsi="GHEA Grapalat"/>
                <w:noProof/>
                <w:color w:val="000000"/>
                <w:shd w:val="clear" w:color="auto" w:fill="FFFFFF"/>
                <w:lang w:val="hy-AM"/>
              </w:rPr>
            </w:pPr>
            <w:r w:rsidRPr="00C00FFB">
              <w:rPr>
                <w:rFonts w:ascii="GHEA Grapalat" w:hAnsi="GHEA Grapalat"/>
                <w:noProof/>
                <w:color w:val="000000"/>
                <w:shd w:val="clear" w:color="auto" w:fill="FFFFFF"/>
                <w:lang w:val="hy-AM"/>
              </w:rPr>
              <w:t>7.</w:t>
            </w:r>
            <w:r w:rsidRPr="00C00FFB">
              <w:rPr>
                <w:rFonts w:ascii="GHEA Grapalat" w:hAnsi="GHEA Grapalat"/>
                <w:noProof/>
                <w:color w:val="000000"/>
                <w:shd w:val="clear" w:color="auto" w:fill="FFFFFF"/>
                <w:lang w:val="hy-AM"/>
              </w:rPr>
              <w:tab/>
              <w:t>Առաջարկում եմ վերանայել Օրենքի 10-րդ հոդվածի 4-րդ մասի 3-րդ ենթակետի փոփոխությունը, քանի որ Օրենքի 23-րդ հոդվածի 1-ին մասի 1-ին, 2-րդ և 6-րդ կետերով նախատեսված հիմքով կատարվող գնումների գործընթացի ապահովման համար այն կիրառելի չէ:</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A9140D" w:rsidP="00423E6B">
            <w:pPr>
              <w:pStyle w:val="ListParagraph"/>
              <w:spacing w:line="360" w:lineRule="auto"/>
              <w:ind w:left="40" w:hanging="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նորմի շարադրվել է այլ խմբագրությամբ</w:t>
            </w:r>
          </w:p>
        </w:tc>
      </w:tr>
      <w:tr w:rsidR="00B50E35" w:rsidRPr="00B75BC0" w:rsidTr="003B32DD">
        <w:trPr>
          <w:gridAfter w:val="1"/>
          <w:wAfter w:w="29" w:type="dxa"/>
          <w:trHeight w:val="447"/>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50E35" w:rsidRPr="00B75BC0" w:rsidRDefault="007D3D06"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1</w:t>
            </w:r>
            <w:r w:rsidR="002A5EE4">
              <w:rPr>
                <w:rFonts w:ascii="GHEA Grapalat" w:hAnsi="GHEA Grapalat"/>
                <w:noProof/>
                <w:sz w:val="24"/>
                <w:lang w:val="hy-AM"/>
              </w:rPr>
              <w:t>2</w:t>
            </w:r>
            <w:r w:rsidR="00B50E35" w:rsidRPr="00B75BC0">
              <w:rPr>
                <w:rFonts w:ascii="GHEA Grapalat" w:hAnsi="GHEA Grapalat"/>
                <w:noProof/>
                <w:sz w:val="24"/>
                <w:lang w:val="hy-AM"/>
              </w:rPr>
              <w:t>. Պետական պահպանության ծառայություն</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B50E35" w:rsidP="00423E6B">
            <w:pPr>
              <w:spacing w:line="360" w:lineRule="auto"/>
              <w:rPr>
                <w:rFonts w:ascii="GHEA Grapalat" w:hAnsi="GHEA Grapalat"/>
                <w:bCs w:val="0"/>
                <w:noProof/>
                <w:sz w:val="24"/>
                <w:lang w:val="hy-AM"/>
              </w:rPr>
            </w:pPr>
            <w:r>
              <w:rPr>
                <w:rFonts w:ascii="GHEA Grapalat" w:hAnsi="GHEA Grapalat"/>
                <w:bCs w:val="0"/>
                <w:noProof/>
                <w:sz w:val="24"/>
                <w:lang w:val="hy-AM"/>
              </w:rPr>
              <w:t>11.11.2025թ.</w:t>
            </w:r>
          </w:p>
        </w:tc>
      </w:tr>
      <w:tr w:rsidR="00B50E35" w:rsidRPr="00B75BC0" w:rsidTr="003B32DD">
        <w:trPr>
          <w:gridAfter w:val="1"/>
          <w:wAfter w:w="29" w:type="dxa"/>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B50E35" w:rsidRPr="00B75BC0" w:rsidRDefault="00B50E35" w:rsidP="00423E6B">
            <w:pPr>
              <w:spacing w:line="360" w:lineRule="auto"/>
              <w:rPr>
                <w:rFonts w:ascii="GHEA Grapalat" w:eastAsiaTheme="minorEastAsia" w:hAnsi="GHEA Grapalat" w:cs="Sylfaen"/>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B50E35"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4E6749">
              <w:rPr>
                <w:rFonts w:ascii="GHEA Grapalat" w:hAnsi="GHEA Grapalat"/>
                <w:noProof/>
                <w:sz w:val="24"/>
                <w:lang w:val="hy-AM"/>
              </w:rPr>
              <w:t>19/2203</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B75BC0" w:rsidRDefault="00B50E35" w:rsidP="00423E6B">
            <w:pPr>
              <w:pStyle w:val="NoSpacing"/>
              <w:spacing w:line="360" w:lineRule="auto"/>
              <w:jc w:val="both"/>
              <w:rPr>
                <w:rFonts w:ascii="GHEA Grapalat" w:hAnsi="GHEA Grapalat" w:cs="Arial"/>
                <w:bCs w:val="0"/>
                <w:noProof/>
                <w:spacing w:val="-1"/>
                <w:sz w:val="24"/>
                <w:lang w:val="hy-AM"/>
              </w:rPr>
            </w:pPr>
            <w:r w:rsidRPr="00AF654C">
              <w:rPr>
                <w:rFonts w:ascii="GHEA Grapalat" w:hAnsi="GHEA Grapalat" w:cs="Arial"/>
                <w:bCs w:val="0"/>
                <w:noProof/>
                <w:spacing w:val="-1"/>
                <w:sz w:val="24"/>
                <w:lang w:val="hy-AM"/>
              </w:rPr>
              <w:lastRenderedPageBreak/>
              <w:t xml:space="preserve">           </w:t>
            </w:r>
            <w:r w:rsidRPr="00615D73">
              <w:rPr>
                <w:rFonts w:ascii="GHEA Grapalat" w:hAnsi="GHEA Grapalat" w:cs="Arial"/>
                <w:bCs w:val="0"/>
                <w:noProof/>
                <w:spacing w:val="-1"/>
                <w:sz w:val="24"/>
                <w:lang w:val="hy-AM"/>
              </w:rPr>
              <w:t>1. Հայաստանի Հանրապետության բյուջետային համակարգի մասին օրենքի 16-րդ հոդվածի 4-րդ կետի Բ3 կետը լրացնել հետևյալ արտահայտությամբ ... հանրագումարի նկատմամբ՝ հիմք ընդունելով նախորդ բյուջետային տարվա ընթացքում մեկ անձից իրականացված գնումների ծավալը, որն առաջացել է բնական մենաշնորհ, հեղինակային կամ բացառիկ իրավունք ունեցող, ինչպես նաև արտադրողից գնման պարագայում:</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615D73"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Չի ընդունվել: Կքննարկվի  հիմնավորումներ ներկայացվելու դեպքում</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B75BC0" w:rsidRDefault="00B50E35" w:rsidP="00423E6B">
            <w:pPr>
              <w:pStyle w:val="NoSpacing"/>
              <w:spacing w:line="360" w:lineRule="auto"/>
              <w:ind w:firstLine="606"/>
              <w:jc w:val="both"/>
              <w:rPr>
                <w:rFonts w:ascii="GHEA Grapalat" w:hAnsi="GHEA Grapalat" w:cs="Arial"/>
                <w:bCs w:val="0"/>
                <w:noProof/>
                <w:spacing w:val="-1"/>
                <w:sz w:val="24"/>
                <w:lang w:val="hy-AM"/>
              </w:rPr>
            </w:pPr>
            <w:r w:rsidRPr="00AF654C">
              <w:rPr>
                <w:rFonts w:ascii="GHEA Grapalat" w:hAnsi="GHEA Grapalat" w:cs="Arial"/>
                <w:bCs w:val="0"/>
                <w:noProof/>
                <w:spacing w:val="-1"/>
                <w:sz w:val="24"/>
                <w:lang w:val="hy-AM"/>
              </w:rPr>
              <w:t>2. Գնումների մասին օրենքի հոդված 9.1-ի 3-րդ մասով նախատեսվում է, որ մինչև հայտերի բացումը յուրաքանչյուր շահագրգիռ անձ կարող է պատվիրատուին առարկել անդամի (անդամների) հանձնաժողովի կազմում ներառումը՝ մասնագիտական փորձառության անհամապատասխանության հիմքով: Այս հոդվածի պահանջի ապահովումը անհնար է ՀՀ պետական պահպանության ծառայության համար, քանի որ անձնակազմի մասին ցանկացած տեղեկատվություն (կոչում, զբաղեցրած պաշտոն, կենսագրական տվյալներ, կրթություն և այլն) կրում է հույժ գաղտնի դրոշմակնիք:</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A9140D"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 xml:space="preserve">Ընդունվել է ի գիտություն: Ներկայացված կարգավորումը չի վերաբերում պատվիրատուի </w:t>
            </w:r>
            <w:r w:rsidR="005E2474">
              <w:rPr>
                <w:rFonts w:ascii="GHEA Grapalat" w:hAnsi="GHEA Grapalat"/>
                <w:bCs w:val="0"/>
                <w:noProof/>
                <w:color w:val="000000"/>
                <w:sz w:val="24"/>
                <w:shd w:val="clear" w:color="auto" w:fill="FFFFFF"/>
                <w:lang w:val="hy-AM"/>
              </w:rPr>
              <w:t xml:space="preserve">աշխատակազմի ներկայացուցիչներին </w:t>
            </w:r>
          </w:p>
        </w:tc>
      </w:tr>
      <w:tr w:rsidR="00B50E35" w:rsidRPr="00B75BC0" w:rsidTr="003B32DD">
        <w:trPr>
          <w:gridAfter w:val="1"/>
          <w:wAfter w:w="29" w:type="dxa"/>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50E35" w:rsidRPr="00B75BC0" w:rsidRDefault="007D3D06"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1</w:t>
            </w:r>
            <w:r w:rsidR="002A5EE4">
              <w:rPr>
                <w:rFonts w:ascii="GHEA Grapalat" w:hAnsi="GHEA Grapalat"/>
                <w:noProof/>
                <w:sz w:val="24"/>
                <w:lang w:val="hy-AM"/>
              </w:rPr>
              <w:t>3</w:t>
            </w:r>
            <w:r w:rsidR="00B50E35" w:rsidRPr="00B75BC0">
              <w:rPr>
                <w:rFonts w:ascii="GHEA Grapalat" w:hAnsi="GHEA Grapalat"/>
                <w:noProof/>
                <w:sz w:val="24"/>
                <w:lang w:val="hy-AM"/>
              </w:rPr>
              <w:t>. Պետական գույքի կառավարման կոմիտե</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B50E35" w:rsidP="00423E6B">
            <w:pPr>
              <w:spacing w:line="360" w:lineRule="auto"/>
              <w:rPr>
                <w:rFonts w:ascii="GHEA Grapalat" w:hAnsi="GHEA Grapalat"/>
                <w:bCs w:val="0"/>
                <w:noProof/>
                <w:sz w:val="24"/>
                <w:lang w:val="hy-AM"/>
              </w:rPr>
            </w:pPr>
            <w:r>
              <w:rPr>
                <w:rFonts w:ascii="GHEA Grapalat" w:hAnsi="GHEA Grapalat"/>
                <w:bCs w:val="0"/>
                <w:noProof/>
                <w:sz w:val="24"/>
                <w:lang w:val="hy-AM"/>
              </w:rPr>
              <w:t>10.11.2025թ.</w:t>
            </w:r>
          </w:p>
        </w:tc>
      </w:tr>
      <w:tr w:rsidR="00B50E35" w:rsidRPr="00B75BC0" w:rsidTr="003B32DD">
        <w:trPr>
          <w:gridAfter w:val="1"/>
          <w:wAfter w:w="29" w:type="dxa"/>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B50E35" w:rsidRPr="00B75BC0" w:rsidRDefault="00B50E35" w:rsidP="00423E6B">
            <w:pPr>
              <w:spacing w:line="360" w:lineRule="auto"/>
              <w:rPr>
                <w:rFonts w:ascii="GHEA Grapalat" w:eastAsiaTheme="minorEastAsia" w:hAnsi="GHEA Grapalat" w:cs="Sylfaen"/>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B50E35"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3B10B9">
              <w:rPr>
                <w:rFonts w:ascii="GHEA Grapalat" w:hAnsi="GHEA Grapalat"/>
                <w:noProof/>
                <w:sz w:val="24"/>
                <w:lang w:val="hy-AM"/>
              </w:rPr>
              <w:t>01/13.10/8258-2025</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B75BC0" w:rsidRDefault="00B50E35" w:rsidP="00423E6B">
            <w:pPr>
              <w:numPr>
                <w:ilvl w:val="0"/>
                <w:numId w:val="18"/>
              </w:numPr>
              <w:spacing w:after="0" w:line="360" w:lineRule="auto"/>
              <w:ind w:left="26" w:firstLine="426"/>
              <w:contextualSpacing/>
              <w:jc w:val="both"/>
              <w:rPr>
                <w:rFonts w:ascii="GHEA Grapalat" w:hAnsi="GHEA Grapalat" w:cs="Arial"/>
                <w:bCs w:val="0"/>
                <w:noProof/>
                <w:spacing w:val="-1"/>
                <w:sz w:val="24"/>
                <w:lang w:val="hy-AM"/>
              </w:rPr>
            </w:pPr>
            <w:r w:rsidRPr="009312AD">
              <w:rPr>
                <w:rFonts w:ascii="GHEA Grapalat" w:eastAsia="Calibri" w:hAnsi="GHEA Grapalat" w:cs="Cambria"/>
                <w:sz w:val="24"/>
                <w:lang w:val="hy-AM"/>
              </w:rPr>
              <w:t>Նախագիծը համապատասխանեցնել «Նորմատիվ իրավական ակտերի մասին» օրենքի 21-րդ հոդվածի 7-րդ կետի պահանջներին, համաձայն որի «7. Իրավական ակտերի նախագծի առաջին էջի վերևի աջ անկյունում պետք է գրվի «ՆԱԽԱԳԻԾ» բառը»:</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734C40"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կատարվել է փոփոխություն</w:t>
            </w:r>
          </w:p>
        </w:tc>
      </w:tr>
      <w:tr w:rsidR="00B50E35" w:rsidRPr="00436E7C" w:rsidTr="00F50B80">
        <w:trPr>
          <w:gridAfter w:val="1"/>
          <w:wAfter w:w="29" w:type="dxa"/>
          <w:trHeight w:val="2492"/>
        </w:trPr>
        <w:tc>
          <w:tcPr>
            <w:tcW w:w="10094" w:type="dxa"/>
            <w:tcBorders>
              <w:top w:val="single" w:sz="4" w:space="0" w:color="auto"/>
              <w:left w:val="single" w:sz="4" w:space="0" w:color="auto"/>
              <w:bottom w:val="single" w:sz="4" w:space="0" w:color="auto"/>
              <w:right w:val="single" w:sz="4" w:space="0" w:color="auto"/>
            </w:tcBorders>
          </w:tcPr>
          <w:p w:rsidR="00B50E35" w:rsidRPr="00B75BC0" w:rsidRDefault="00B50E35" w:rsidP="00423E6B">
            <w:pPr>
              <w:pStyle w:val="ListParagraph"/>
              <w:numPr>
                <w:ilvl w:val="0"/>
                <w:numId w:val="18"/>
              </w:numPr>
              <w:spacing w:after="0" w:line="360" w:lineRule="auto"/>
              <w:ind w:left="0" w:firstLine="452"/>
              <w:jc w:val="both"/>
              <w:rPr>
                <w:rFonts w:ascii="GHEA Grapalat" w:hAnsi="GHEA Grapalat" w:cs="Arial"/>
                <w:bCs w:val="0"/>
                <w:noProof/>
                <w:spacing w:val="-1"/>
                <w:sz w:val="24"/>
                <w:lang w:val="hy-AM"/>
              </w:rPr>
            </w:pPr>
            <w:r w:rsidRPr="000E05BC">
              <w:rPr>
                <w:rFonts w:ascii="GHEA Grapalat" w:hAnsi="GHEA Grapalat"/>
                <w:sz w:val="24"/>
                <w:lang w:val="hy-AM"/>
              </w:rPr>
              <w:lastRenderedPageBreak/>
              <w:t>Նախագ</w:t>
            </w:r>
            <w:r>
              <w:rPr>
                <w:rFonts w:ascii="GHEA Grapalat" w:hAnsi="GHEA Grapalat"/>
                <w:sz w:val="24"/>
                <w:lang w:val="hy-AM"/>
              </w:rPr>
              <w:t xml:space="preserve">ծի 10-րդ հոդվածի 4-րդ մասում կատարվող լրացումը՝ կապված </w:t>
            </w:r>
            <w:r w:rsidRPr="003B1112">
              <w:rPr>
                <w:rFonts w:ascii="GHEA Grapalat" w:hAnsi="GHEA Grapalat"/>
                <w:sz w:val="24"/>
                <w:lang w:val="hy-AM"/>
              </w:rPr>
              <w:t>23-րդ հոդվածի 1-ին մասի 1-ին, 2-րդ և 6-րդ կետերով</w:t>
            </w:r>
            <w:r>
              <w:rPr>
                <w:rFonts w:ascii="GHEA Grapalat" w:hAnsi="GHEA Grapalat"/>
                <w:color w:val="000000"/>
                <w:lang w:val="hy-AM"/>
              </w:rPr>
              <w:t xml:space="preserve"> </w:t>
            </w:r>
            <w:r w:rsidRPr="003B1112">
              <w:rPr>
                <w:rFonts w:ascii="GHEA Grapalat" w:hAnsi="GHEA Grapalat"/>
                <w:sz w:val="24"/>
                <w:lang w:val="hy-AM"/>
              </w:rPr>
              <w:t xml:space="preserve">նախատեսված </w:t>
            </w:r>
            <w:r>
              <w:rPr>
                <w:rFonts w:ascii="GHEA Grapalat" w:hAnsi="GHEA Grapalat"/>
                <w:sz w:val="24"/>
                <w:lang w:val="hy-AM"/>
              </w:rPr>
              <w:t xml:space="preserve">հիմքերով անգործության ժամկետի կիրառումը </w:t>
            </w:r>
            <w:r w:rsidRPr="003B1112">
              <w:rPr>
                <w:rFonts w:ascii="GHEA Grapalat" w:hAnsi="GHEA Grapalat"/>
                <w:sz w:val="24"/>
                <w:lang w:val="hy-AM"/>
              </w:rPr>
              <w:t>համարում ենք ոչ նպատակահարմար</w:t>
            </w:r>
            <w:r>
              <w:rPr>
                <w:rFonts w:ascii="GHEA Grapalat" w:hAnsi="GHEA Grapalat"/>
                <w:sz w:val="24"/>
                <w:lang w:val="hy-AM"/>
              </w:rPr>
              <w:t>՝ կապված</w:t>
            </w:r>
            <w:r w:rsidRPr="003B1112">
              <w:rPr>
                <w:rFonts w:ascii="GHEA Grapalat" w:hAnsi="GHEA Grapalat"/>
                <w:sz w:val="24"/>
                <w:lang w:val="hy-AM"/>
              </w:rPr>
              <w:t xml:space="preserve"> գնման գործընթացի ժամկետի </w:t>
            </w:r>
            <w:r>
              <w:rPr>
                <w:rFonts w:ascii="GHEA Grapalat" w:hAnsi="GHEA Grapalat"/>
                <w:sz w:val="24"/>
                <w:lang w:val="hy-AM"/>
              </w:rPr>
              <w:t>ձգձգման հետ</w:t>
            </w:r>
            <w:r w:rsidRPr="003B1112">
              <w:rPr>
                <w:rFonts w:ascii="GHEA Grapalat" w:hAnsi="GHEA Grapalat"/>
                <w:sz w:val="24"/>
                <w:lang w:val="hy-AM"/>
              </w:rPr>
              <w:t>։</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734C40"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 xml:space="preserve">Ընդունվել է, </w:t>
            </w:r>
            <w:r>
              <w:rPr>
                <w:rFonts w:ascii="GHEA Grapalat" w:hAnsi="GHEA Grapalat"/>
                <w:noProof/>
                <w:color w:val="000000"/>
                <w:sz w:val="24"/>
                <w:shd w:val="clear" w:color="auto" w:fill="FFFFFF"/>
                <w:lang w:val="hy-AM"/>
              </w:rPr>
              <w:t>նորմի շարադրվել է այլ խմբագրությամբ</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B75BC0" w:rsidRDefault="00B50E35" w:rsidP="00423E6B">
            <w:pPr>
              <w:pStyle w:val="NoSpacing"/>
              <w:spacing w:line="360" w:lineRule="auto"/>
              <w:ind w:firstLine="452"/>
              <w:jc w:val="both"/>
              <w:rPr>
                <w:rFonts w:ascii="GHEA Grapalat" w:hAnsi="GHEA Grapalat" w:cs="Arial"/>
                <w:bCs w:val="0"/>
                <w:noProof/>
                <w:spacing w:val="-1"/>
                <w:sz w:val="24"/>
                <w:lang w:val="hy-AM"/>
              </w:rPr>
            </w:pPr>
            <w:r w:rsidRPr="009312AD">
              <w:rPr>
                <w:rFonts w:ascii="GHEA Grapalat" w:hAnsi="GHEA Grapalat" w:cs="Arial"/>
                <w:bCs w:val="0"/>
                <w:noProof/>
                <w:spacing w:val="-1"/>
                <w:sz w:val="24"/>
                <w:lang w:val="hy-AM"/>
              </w:rPr>
              <w:t>3.</w:t>
            </w:r>
            <w:r w:rsidRPr="009312AD">
              <w:rPr>
                <w:rFonts w:ascii="GHEA Grapalat" w:hAnsi="GHEA Grapalat" w:cs="Arial"/>
                <w:bCs w:val="0"/>
                <w:noProof/>
                <w:spacing w:val="-1"/>
                <w:sz w:val="24"/>
                <w:lang w:val="hy-AM"/>
              </w:rPr>
              <w:tab/>
              <w:t>Նախագծի 16-րդ հոդվածով ուժը կորցրած է ճանաչվել «Գնումների մասին» ՀՀ օրենքի (այսուհետ՝ Օրենք) 21-րդ հոդվածը՝ «Փակ մրցույթի կիրառման պայմանները», սակայն Նախագծով չի նախատեսվել Օրենքի 29, 33, 37 և 43 հոդվածներում փոփոխություններ կատարելու մասին կարգավորումներ, որոնք առնչվում են փակ մրցույթի հետ։</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9322F5"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 xml:space="preserve">Ընդունվել է, փոփոխությունները կատարվել են </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9312AD" w:rsidRDefault="00B50E35" w:rsidP="00423E6B">
            <w:pPr>
              <w:pStyle w:val="ListParagraph"/>
              <w:numPr>
                <w:ilvl w:val="0"/>
                <w:numId w:val="19"/>
              </w:numPr>
              <w:tabs>
                <w:tab w:val="left" w:pos="878"/>
              </w:tabs>
              <w:spacing w:after="0" w:line="360" w:lineRule="auto"/>
              <w:ind w:left="0" w:firstLine="594"/>
              <w:jc w:val="both"/>
              <w:rPr>
                <w:rFonts w:ascii="GHEA Grapalat" w:hAnsi="GHEA Grapalat" w:cs="Arial"/>
                <w:bCs w:val="0"/>
                <w:noProof/>
                <w:spacing w:val="-1"/>
                <w:sz w:val="24"/>
                <w:lang w:val="hy-AM"/>
              </w:rPr>
            </w:pPr>
            <w:r w:rsidRPr="009312AD">
              <w:rPr>
                <w:rFonts w:ascii="GHEA Grapalat" w:hAnsi="GHEA Grapalat"/>
                <w:sz w:val="24"/>
                <w:lang w:val="hy-AM"/>
              </w:rPr>
              <w:t>Նախագծի 26-րդ հոդվածով ամրագրված Օրենքի 30-րդ հոդվածի 1-ին մասի 2-րդ կետը հստակեցման կարիք ունի։</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C440B5"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 xml:space="preserve">Ընդունվել է ի գիտություն: </w:t>
            </w:r>
            <w:r w:rsidR="00833115">
              <w:rPr>
                <w:rFonts w:ascii="GHEA Grapalat" w:hAnsi="GHEA Grapalat"/>
                <w:bCs w:val="0"/>
                <w:noProof/>
                <w:color w:val="000000"/>
                <w:sz w:val="24"/>
                <w:shd w:val="clear" w:color="auto" w:fill="FFFFFF"/>
                <w:lang w:val="hy-AM"/>
              </w:rPr>
              <w:t>Խ</w:t>
            </w:r>
            <w:r>
              <w:rPr>
                <w:rFonts w:ascii="GHEA Grapalat" w:hAnsi="GHEA Grapalat"/>
                <w:bCs w:val="0"/>
                <w:noProof/>
                <w:color w:val="000000"/>
                <w:sz w:val="24"/>
                <w:shd w:val="clear" w:color="auto" w:fill="FFFFFF"/>
                <w:lang w:val="hy-AM"/>
              </w:rPr>
              <w:t>ոսքը վերաբերում է այն դեպքերին, երբ ընթացակարգը կազմակերպվում է առանց ֆինանսական միջոցների առկայության</w:t>
            </w:r>
          </w:p>
        </w:tc>
      </w:tr>
      <w:tr w:rsidR="00B50E35" w:rsidRPr="00436E7C"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B50E35" w:rsidRPr="00B75BC0" w:rsidRDefault="00B50E35" w:rsidP="00423E6B">
            <w:pPr>
              <w:pStyle w:val="NoSpacing"/>
              <w:tabs>
                <w:tab w:val="left" w:pos="878"/>
              </w:tabs>
              <w:spacing w:line="360" w:lineRule="auto"/>
              <w:ind w:firstLine="464"/>
              <w:jc w:val="both"/>
              <w:rPr>
                <w:rFonts w:ascii="GHEA Grapalat" w:hAnsi="GHEA Grapalat" w:cs="Arial"/>
                <w:bCs w:val="0"/>
                <w:noProof/>
                <w:spacing w:val="-1"/>
                <w:sz w:val="24"/>
                <w:lang w:val="hy-AM"/>
              </w:rPr>
            </w:pPr>
            <w:r w:rsidRPr="009312AD">
              <w:rPr>
                <w:rFonts w:ascii="GHEA Grapalat" w:hAnsi="GHEA Grapalat" w:cs="Arial"/>
                <w:bCs w:val="0"/>
                <w:noProof/>
                <w:spacing w:val="-1"/>
                <w:sz w:val="24"/>
                <w:lang w:val="hy-AM"/>
              </w:rPr>
              <w:t>5.</w:t>
            </w:r>
            <w:r w:rsidRPr="009312AD">
              <w:rPr>
                <w:rFonts w:ascii="GHEA Grapalat" w:hAnsi="GHEA Grapalat" w:cs="Arial"/>
                <w:bCs w:val="0"/>
                <w:noProof/>
                <w:spacing w:val="-1"/>
                <w:sz w:val="24"/>
                <w:lang w:val="hy-AM"/>
              </w:rPr>
              <w:tab/>
              <w:t>Նախագծի 12-րդ հոդվածով սահմանված Օրենքի 14-րդ հոդվածում կատարվող լրացումը «3</w:t>
            </w:r>
            <w:r w:rsidRPr="009312AD">
              <w:rPr>
                <w:rFonts w:ascii="Cambria Math" w:hAnsi="Cambria Math" w:cs="Cambria Math"/>
                <w:bCs w:val="0"/>
                <w:noProof/>
                <w:spacing w:val="-1"/>
                <w:sz w:val="24"/>
                <w:lang w:val="hy-AM"/>
              </w:rPr>
              <w:t>․</w:t>
            </w:r>
            <w:r w:rsidRPr="009312AD">
              <w:rPr>
                <w:rFonts w:ascii="GHEA Grapalat" w:hAnsi="GHEA Grapalat" w:cs="Arial"/>
                <w:bCs w:val="0"/>
                <w:noProof/>
                <w:spacing w:val="-1"/>
                <w:sz w:val="24"/>
                <w:lang w:val="hy-AM"/>
              </w:rPr>
              <w:t xml:space="preserve"> Հրավերով նախատեսված լինելու դեպքում հրավերի, հայտի և պայմանագրի նախընտրելի լեզուն կարող է սահմանվել անգլերենը։։ Արդյո՞ք չի հակասում «Լեզվի մասին» ՀՀ օրենքի 1-ին հոդվածի պահանջներին։</w:t>
            </w:r>
          </w:p>
        </w:tc>
        <w:tc>
          <w:tcPr>
            <w:tcW w:w="4507" w:type="dxa"/>
            <w:tcBorders>
              <w:top w:val="single" w:sz="4" w:space="0" w:color="auto"/>
              <w:left w:val="single" w:sz="4" w:space="0" w:color="auto"/>
              <w:bottom w:val="single" w:sz="4" w:space="0" w:color="auto"/>
              <w:right w:val="single" w:sz="4" w:space="0" w:color="auto"/>
            </w:tcBorders>
          </w:tcPr>
          <w:p w:rsidR="00B50E35" w:rsidRPr="00B75BC0" w:rsidRDefault="00833115"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 Հակասություններ չեն արձանագրվել</w:t>
            </w:r>
          </w:p>
        </w:tc>
      </w:tr>
      <w:tr w:rsidR="00B50E35" w:rsidRPr="00B75BC0" w:rsidTr="003B32DD">
        <w:trPr>
          <w:gridAfter w:val="1"/>
          <w:wAfter w:w="29" w:type="dxa"/>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50E35" w:rsidRPr="00B75BC0" w:rsidRDefault="007D3D06"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1</w:t>
            </w:r>
            <w:r w:rsidR="002A5EE4">
              <w:rPr>
                <w:rFonts w:ascii="GHEA Grapalat" w:hAnsi="GHEA Grapalat"/>
                <w:noProof/>
                <w:sz w:val="24"/>
                <w:lang w:val="hy-AM"/>
              </w:rPr>
              <w:t>4</w:t>
            </w:r>
            <w:r w:rsidR="00B50E35" w:rsidRPr="00B75BC0">
              <w:rPr>
                <w:rFonts w:ascii="GHEA Grapalat" w:hAnsi="GHEA Grapalat"/>
                <w:noProof/>
                <w:sz w:val="24"/>
                <w:lang w:val="hy-AM"/>
              </w:rPr>
              <w:t>. Հեռուստատեսության և ռադիոյի հանձնաժողով</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A1498F" w:rsidP="00423E6B">
            <w:pPr>
              <w:spacing w:line="360" w:lineRule="auto"/>
              <w:rPr>
                <w:rFonts w:ascii="GHEA Grapalat" w:hAnsi="GHEA Grapalat"/>
                <w:bCs w:val="0"/>
                <w:noProof/>
                <w:sz w:val="24"/>
                <w:lang w:val="hy-AM"/>
              </w:rPr>
            </w:pPr>
            <w:r>
              <w:rPr>
                <w:rFonts w:ascii="GHEA Grapalat" w:hAnsi="GHEA Grapalat"/>
                <w:bCs w:val="0"/>
                <w:noProof/>
                <w:sz w:val="24"/>
                <w:lang w:val="hy-AM"/>
              </w:rPr>
              <w:t>18</w:t>
            </w:r>
            <w:r w:rsidR="00621CC3">
              <w:rPr>
                <w:rFonts w:ascii="GHEA Grapalat" w:hAnsi="GHEA Grapalat"/>
                <w:bCs w:val="0"/>
                <w:noProof/>
                <w:sz w:val="24"/>
                <w:lang w:val="hy-AM"/>
              </w:rPr>
              <w:t>.11.2025թ.</w:t>
            </w:r>
          </w:p>
        </w:tc>
      </w:tr>
      <w:tr w:rsidR="00B50E35" w:rsidRPr="00B75BC0" w:rsidTr="003B32DD">
        <w:trPr>
          <w:gridAfter w:val="1"/>
          <w:wAfter w:w="29" w:type="dxa"/>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B50E35" w:rsidRPr="00B75BC0" w:rsidRDefault="00B50E35" w:rsidP="00423E6B">
            <w:pPr>
              <w:spacing w:line="360" w:lineRule="auto"/>
              <w:rPr>
                <w:rFonts w:ascii="GHEA Grapalat" w:eastAsiaTheme="minorEastAsia" w:hAnsi="GHEA Grapalat" w:cs="Sylfaen"/>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0E35" w:rsidRPr="00B75BC0" w:rsidRDefault="00B50E35"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00621CC3" w:rsidRPr="00621CC3">
              <w:rPr>
                <w:rFonts w:ascii="GHEA Grapalat" w:hAnsi="GHEA Grapalat"/>
                <w:noProof/>
                <w:sz w:val="24"/>
                <w:lang w:val="hy-AM"/>
              </w:rPr>
              <w:t>Ե/01/10/922-25</w:t>
            </w:r>
          </w:p>
        </w:tc>
      </w:tr>
      <w:tr w:rsidR="00621CC3" w:rsidRPr="00B75BC0" w:rsidTr="003B32DD">
        <w:trPr>
          <w:gridAfter w:val="1"/>
          <w:wAfter w:w="29" w:type="dxa"/>
          <w:trHeight w:val="480"/>
        </w:trPr>
        <w:tc>
          <w:tcPr>
            <w:tcW w:w="10094" w:type="dxa"/>
            <w:tcBorders>
              <w:top w:val="single" w:sz="4" w:space="0" w:color="auto"/>
              <w:left w:val="single" w:sz="4" w:space="0" w:color="auto"/>
              <w:bottom w:val="single" w:sz="4" w:space="0" w:color="auto"/>
              <w:right w:val="single" w:sz="4" w:space="0" w:color="auto"/>
            </w:tcBorders>
          </w:tcPr>
          <w:p w:rsidR="00621CC3" w:rsidRPr="00B75BC0" w:rsidRDefault="00621CC3" w:rsidP="00423E6B">
            <w:pPr>
              <w:pStyle w:val="NoSpacing"/>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lastRenderedPageBreak/>
              <w:t>Առաջարկություններ չկան:</w:t>
            </w:r>
          </w:p>
        </w:tc>
        <w:tc>
          <w:tcPr>
            <w:tcW w:w="4507" w:type="dxa"/>
            <w:tcBorders>
              <w:top w:val="single" w:sz="4" w:space="0" w:color="auto"/>
              <w:left w:val="single" w:sz="4" w:space="0" w:color="auto"/>
              <w:bottom w:val="single" w:sz="4" w:space="0" w:color="auto"/>
              <w:right w:val="single" w:sz="4" w:space="0" w:color="auto"/>
            </w:tcBorders>
          </w:tcPr>
          <w:p w:rsidR="00621CC3" w:rsidRPr="00B75BC0" w:rsidRDefault="00621CC3"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621CC3" w:rsidRPr="00B75BC0" w:rsidTr="003B32DD">
        <w:trPr>
          <w:gridAfter w:val="1"/>
          <w:wAfter w:w="29" w:type="dxa"/>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7D3D06" w:rsidP="00423E6B">
            <w:pPr>
              <w:spacing w:line="360" w:lineRule="auto"/>
              <w:ind w:left="62" w:firstLine="789"/>
              <w:jc w:val="center"/>
              <w:rPr>
                <w:rFonts w:ascii="GHEA Grapalat" w:hAnsi="GHEA Grapalat"/>
                <w:bCs w:val="0"/>
                <w:noProof/>
                <w:sz w:val="24"/>
              </w:rPr>
            </w:pPr>
            <w:r>
              <w:rPr>
                <w:rFonts w:ascii="GHEA Grapalat" w:hAnsi="GHEA Grapalat"/>
                <w:noProof/>
                <w:sz w:val="24"/>
                <w:lang w:val="hy-AM"/>
              </w:rPr>
              <w:t>1</w:t>
            </w:r>
            <w:r w:rsidR="002A5EE4">
              <w:rPr>
                <w:rFonts w:ascii="GHEA Grapalat" w:hAnsi="GHEA Grapalat"/>
                <w:noProof/>
                <w:sz w:val="24"/>
                <w:lang w:val="hy-AM"/>
              </w:rPr>
              <w:t>5</w:t>
            </w:r>
            <w:r w:rsidR="00621CC3" w:rsidRPr="00B75BC0">
              <w:rPr>
                <w:rFonts w:ascii="GHEA Grapalat" w:hAnsi="GHEA Grapalat"/>
                <w:noProof/>
                <w:sz w:val="24"/>
                <w:lang w:val="hy-AM"/>
              </w:rPr>
              <w:t>. Հաշվեքննիչ պալատ</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Pr>
                <w:rFonts w:ascii="GHEA Grapalat" w:hAnsi="GHEA Grapalat"/>
                <w:bCs w:val="0"/>
                <w:noProof/>
                <w:sz w:val="24"/>
                <w:lang w:val="hy-AM"/>
              </w:rPr>
              <w:t>10.11.2025թ.</w:t>
            </w:r>
          </w:p>
        </w:tc>
      </w:tr>
      <w:tr w:rsidR="00621CC3" w:rsidRPr="00B75BC0" w:rsidTr="003B32DD">
        <w:trPr>
          <w:gridAfter w:val="1"/>
          <w:wAfter w:w="29" w:type="dxa"/>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hAnsi="GHEA Grapalat"/>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tabs>
                <w:tab w:val="left" w:pos="1273"/>
              </w:tabs>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3B10B9">
              <w:rPr>
                <w:rFonts w:ascii="GHEA Grapalat" w:hAnsi="GHEA Grapalat"/>
                <w:noProof/>
                <w:sz w:val="24"/>
                <w:lang w:val="hy-AM"/>
              </w:rPr>
              <w:t>ՀՊԵ/02/592-2025</w:t>
            </w:r>
          </w:p>
        </w:tc>
      </w:tr>
      <w:tr w:rsidR="00621CC3" w:rsidRPr="00B75BC0" w:rsidTr="003B32DD">
        <w:trPr>
          <w:gridAfter w:val="1"/>
          <w:wAfter w:w="29" w:type="dxa"/>
          <w:trHeight w:val="553"/>
        </w:trPr>
        <w:tc>
          <w:tcPr>
            <w:tcW w:w="10094" w:type="dxa"/>
            <w:tcBorders>
              <w:top w:val="single" w:sz="4" w:space="0" w:color="auto"/>
              <w:left w:val="single" w:sz="4" w:space="0" w:color="auto"/>
              <w:bottom w:val="single" w:sz="4" w:space="0" w:color="auto"/>
              <w:right w:val="single" w:sz="4" w:space="0" w:color="auto"/>
            </w:tcBorders>
          </w:tcPr>
          <w:p w:rsidR="00621CC3" w:rsidRPr="00B75BC0" w:rsidRDefault="00621CC3" w:rsidP="00423E6B">
            <w:pPr>
              <w:pStyle w:val="NoSpacing"/>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07" w:type="dxa"/>
            <w:tcBorders>
              <w:top w:val="single" w:sz="4" w:space="0" w:color="auto"/>
              <w:left w:val="single" w:sz="4" w:space="0" w:color="auto"/>
              <w:bottom w:val="single" w:sz="4" w:space="0" w:color="auto"/>
              <w:right w:val="single" w:sz="4" w:space="0" w:color="auto"/>
            </w:tcBorders>
          </w:tcPr>
          <w:p w:rsidR="00621CC3" w:rsidRPr="00B75BC0" w:rsidRDefault="00621CC3"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621CC3" w:rsidRPr="00B75BC0" w:rsidTr="003B32DD">
        <w:trPr>
          <w:trHeight w:val="489"/>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7D3D06"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1</w:t>
            </w:r>
            <w:r w:rsidR="002A5EE4">
              <w:rPr>
                <w:rFonts w:ascii="GHEA Grapalat" w:hAnsi="GHEA Grapalat"/>
                <w:noProof/>
                <w:sz w:val="24"/>
                <w:lang w:val="hy-AM"/>
              </w:rPr>
              <w:t>6</w:t>
            </w:r>
            <w:r w:rsidR="00621CC3" w:rsidRPr="00B75BC0">
              <w:rPr>
                <w:rFonts w:ascii="GHEA Grapalat" w:hAnsi="GHEA Grapalat"/>
                <w:noProof/>
                <w:sz w:val="24"/>
                <w:lang w:val="hy-AM"/>
              </w:rPr>
              <w:t>. Քաղաքացիական ավիացիայի կոմիտե</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Pr>
                <w:rFonts w:ascii="GHEA Grapalat" w:hAnsi="GHEA Grapalat"/>
                <w:bCs w:val="0"/>
                <w:noProof/>
                <w:sz w:val="24"/>
                <w:lang w:val="hy-AM"/>
              </w:rPr>
              <w:t>13.11.2025թ.</w:t>
            </w:r>
          </w:p>
        </w:tc>
      </w:tr>
      <w:tr w:rsidR="00621CC3" w:rsidRPr="00B75BC0" w:rsidTr="003B32DD">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eastAsiaTheme="minorEastAsia"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C20695">
              <w:rPr>
                <w:rFonts w:ascii="GHEA Grapalat" w:hAnsi="GHEA Grapalat"/>
                <w:noProof/>
                <w:sz w:val="24"/>
                <w:lang w:val="hy-AM"/>
              </w:rPr>
              <w:t>1</w:t>
            </w:r>
            <w:r w:rsidRPr="00C20695">
              <w:rPr>
                <w:rFonts w:ascii="Cambria Math" w:hAnsi="Cambria Math" w:cs="Cambria Math"/>
                <w:noProof/>
                <w:sz w:val="24"/>
                <w:lang w:val="hy-AM"/>
              </w:rPr>
              <w:t>․</w:t>
            </w:r>
            <w:r w:rsidRPr="00C20695">
              <w:rPr>
                <w:rFonts w:ascii="GHEA Grapalat" w:hAnsi="GHEA Grapalat"/>
                <w:noProof/>
                <w:sz w:val="24"/>
                <w:lang w:val="hy-AM"/>
              </w:rPr>
              <w:t>1/13.2/5207-2025</w:t>
            </w:r>
          </w:p>
        </w:tc>
      </w:tr>
      <w:tr w:rsidR="00621CC3" w:rsidRPr="00B75BC0" w:rsidTr="003B32DD">
        <w:trPr>
          <w:trHeight w:val="480"/>
        </w:trPr>
        <w:tc>
          <w:tcPr>
            <w:tcW w:w="10094" w:type="dxa"/>
          </w:tcPr>
          <w:p w:rsidR="00621CC3" w:rsidRPr="00B75BC0" w:rsidRDefault="00621CC3"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Pr>
          <w:p w:rsidR="00621CC3" w:rsidRPr="00B75BC0" w:rsidRDefault="00621CC3"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621CC3" w:rsidRPr="00B75BC0" w:rsidTr="003B32DD">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7D3D06"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1</w:t>
            </w:r>
            <w:r w:rsidR="002A5EE4">
              <w:rPr>
                <w:rFonts w:ascii="GHEA Grapalat" w:hAnsi="GHEA Grapalat"/>
                <w:noProof/>
                <w:sz w:val="24"/>
                <w:lang w:val="hy-AM"/>
              </w:rPr>
              <w:t>7</w:t>
            </w:r>
            <w:r w:rsidR="00621CC3" w:rsidRPr="00B75BC0">
              <w:rPr>
                <w:rFonts w:ascii="GHEA Grapalat" w:hAnsi="GHEA Grapalat"/>
                <w:noProof/>
                <w:sz w:val="24"/>
                <w:lang w:val="hy-AM"/>
              </w:rPr>
              <w:t>. Ներքին գործերի նախարարություն</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Pr>
                <w:rFonts w:ascii="GHEA Grapalat" w:hAnsi="GHEA Grapalat"/>
                <w:bCs w:val="0"/>
                <w:noProof/>
                <w:sz w:val="24"/>
                <w:lang w:val="hy-AM"/>
              </w:rPr>
              <w:t>13.11.2025թ.</w:t>
            </w:r>
          </w:p>
        </w:tc>
      </w:tr>
      <w:tr w:rsidR="00621CC3" w:rsidRPr="00B75BC0" w:rsidTr="003B32DD">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eastAsiaTheme="minorEastAsia"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B05A66">
              <w:rPr>
                <w:rFonts w:ascii="GHEA Grapalat" w:hAnsi="GHEA Grapalat"/>
                <w:noProof/>
                <w:sz w:val="24"/>
                <w:lang w:val="hy-AM"/>
              </w:rPr>
              <w:t>43/6/310600-25</w:t>
            </w:r>
          </w:p>
        </w:tc>
      </w:tr>
      <w:tr w:rsidR="00621CC3" w:rsidRPr="00B75BC0" w:rsidTr="003B32DD">
        <w:trPr>
          <w:trHeight w:val="480"/>
        </w:trPr>
        <w:tc>
          <w:tcPr>
            <w:tcW w:w="10094" w:type="dxa"/>
          </w:tcPr>
          <w:p w:rsidR="00621CC3" w:rsidRPr="00B75BC0" w:rsidRDefault="00621CC3"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Pr>
          <w:p w:rsidR="00621CC3" w:rsidRPr="00B75BC0" w:rsidRDefault="00621CC3"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621CC3" w:rsidRPr="00B75BC0" w:rsidTr="003B32DD">
        <w:trPr>
          <w:trHeight w:val="462"/>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7D3D06"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1</w:t>
            </w:r>
            <w:r w:rsidR="002A5EE4">
              <w:rPr>
                <w:rFonts w:ascii="GHEA Grapalat" w:hAnsi="GHEA Grapalat"/>
                <w:noProof/>
                <w:sz w:val="24"/>
                <w:lang w:val="hy-AM"/>
              </w:rPr>
              <w:t>8</w:t>
            </w:r>
            <w:r w:rsidR="00621CC3" w:rsidRPr="00B75BC0">
              <w:rPr>
                <w:rFonts w:ascii="GHEA Grapalat" w:hAnsi="GHEA Grapalat"/>
                <w:noProof/>
                <w:sz w:val="24"/>
                <w:lang w:val="hy-AM"/>
              </w:rPr>
              <w:t>. Վիճակագրական կոմիտե</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Pr>
                <w:rFonts w:ascii="GHEA Grapalat" w:hAnsi="GHEA Grapalat"/>
                <w:bCs w:val="0"/>
                <w:noProof/>
                <w:sz w:val="24"/>
                <w:lang w:val="hy-AM"/>
              </w:rPr>
              <w:t>18.11.2025թ.</w:t>
            </w:r>
          </w:p>
        </w:tc>
      </w:tr>
      <w:tr w:rsidR="00621CC3" w:rsidRPr="00B75BC0" w:rsidTr="003B32DD">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eastAsiaTheme="minorEastAsia"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3B32DD">
              <w:rPr>
                <w:rFonts w:ascii="GHEA Grapalat" w:hAnsi="GHEA Grapalat"/>
                <w:noProof/>
                <w:sz w:val="24"/>
                <w:lang w:val="hy-AM"/>
              </w:rPr>
              <w:t>ՎԿ/3-08/4220-2025</w:t>
            </w:r>
          </w:p>
        </w:tc>
      </w:tr>
      <w:tr w:rsidR="00621CC3" w:rsidRPr="00436E7C" w:rsidTr="003B32DD">
        <w:trPr>
          <w:trHeight w:val="453"/>
        </w:trPr>
        <w:tc>
          <w:tcPr>
            <w:tcW w:w="10094" w:type="dxa"/>
            <w:tcBorders>
              <w:top w:val="single" w:sz="4" w:space="0" w:color="auto"/>
              <w:left w:val="single" w:sz="4" w:space="0" w:color="auto"/>
              <w:bottom w:val="single" w:sz="4" w:space="0" w:color="auto"/>
              <w:right w:val="single" w:sz="4" w:space="0" w:color="auto"/>
            </w:tcBorders>
          </w:tcPr>
          <w:p w:rsidR="00621CC3" w:rsidRPr="00B75BC0" w:rsidRDefault="00621CC3" w:rsidP="00423E6B">
            <w:pPr>
              <w:pStyle w:val="NoSpacing"/>
              <w:spacing w:line="360" w:lineRule="auto"/>
              <w:ind w:firstLine="495"/>
              <w:jc w:val="both"/>
              <w:rPr>
                <w:rFonts w:ascii="GHEA Grapalat" w:hAnsi="GHEA Grapalat" w:cs="Arial"/>
                <w:bCs w:val="0"/>
                <w:noProof/>
                <w:spacing w:val="-1"/>
                <w:sz w:val="24"/>
                <w:lang w:val="hy-AM"/>
              </w:rPr>
            </w:pPr>
            <w:r w:rsidRPr="003B32DD">
              <w:rPr>
                <w:rFonts w:ascii="GHEA Grapalat" w:hAnsi="GHEA Grapalat" w:cs="Arial"/>
                <w:bCs w:val="0"/>
                <w:noProof/>
                <w:spacing w:val="-1"/>
                <w:sz w:val="24"/>
                <w:lang w:val="hy-AM"/>
              </w:rPr>
              <w:t>1.</w:t>
            </w:r>
            <w:r w:rsidRPr="003B32DD">
              <w:rPr>
                <w:rFonts w:ascii="GHEA Grapalat" w:hAnsi="GHEA Grapalat" w:cs="Arial"/>
                <w:bCs w:val="0"/>
                <w:noProof/>
                <w:spacing w:val="-1"/>
                <w:sz w:val="24"/>
                <w:lang w:val="hy-AM"/>
              </w:rPr>
              <w:tab/>
              <w:t>Նախագծում «տեղեկագիր» բառը փոխարինել «գնումների միասնական հարթակ» բառերով՝ Նախագծի 1-ին հոդվածի  11-րդ կետի կիրարկումն ապահովելու նպատակով:</w:t>
            </w:r>
          </w:p>
        </w:tc>
        <w:tc>
          <w:tcPr>
            <w:tcW w:w="4536" w:type="dxa"/>
            <w:gridSpan w:val="2"/>
            <w:tcBorders>
              <w:top w:val="single" w:sz="4" w:space="0" w:color="auto"/>
              <w:left w:val="single" w:sz="4" w:space="0" w:color="auto"/>
              <w:bottom w:val="single" w:sz="4" w:space="0" w:color="auto"/>
              <w:right w:val="single" w:sz="4" w:space="0" w:color="auto"/>
            </w:tcBorders>
          </w:tcPr>
          <w:p w:rsidR="00621CC3" w:rsidRPr="00B75BC0" w:rsidRDefault="00E37F48"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w:t>
            </w:r>
            <w:r w:rsidR="00F50B80">
              <w:rPr>
                <w:rFonts w:ascii="GHEA Grapalat" w:hAnsi="GHEA Grapalat"/>
                <w:bCs w:val="0"/>
                <w:noProof/>
                <w:color w:val="000000"/>
                <w:sz w:val="24"/>
                <w:shd w:val="clear" w:color="auto" w:fill="FFFFFF"/>
                <w:lang w:val="hy-AM"/>
              </w:rPr>
              <w:t>, փոփոխությունները կատարվել են</w:t>
            </w:r>
          </w:p>
        </w:tc>
      </w:tr>
      <w:tr w:rsidR="00621CC3" w:rsidRPr="00436E7C" w:rsidTr="003B32DD">
        <w:trPr>
          <w:trHeight w:val="453"/>
        </w:trPr>
        <w:tc>
          <w:tcPr>
            <w:tcW w:w="10094" w:type="dxa"/>
            <w:tcBorders>
              <w:top w:val="single" w:sz="4" w:space="0" w:color="auto"/>
              <w:left w:val="single" w:sz="4" w:space="0" w:color="auto"/>
              <w:bottom w:val="single" w:sz="4" w:space="0" w:color="auto"/>
              <w:right w:val="single" w:sz="4" w:space="0" w:color="auto"/>
            </w:tcBorders>
          </w:tcPr>
          <w:p w:rsidR="00621CC3" w:rsidRPr="003B32DD" w:rsidRDefault="00621CC3" w:rsidP="00423E6B">
            <w:pPr>
              <w:pStyle w:val="NoSpacing"/>
              <w:spacing w:line="360" w:lineRule="auto"/>
              <w:ind w:left="39" w:firstLine="425"/>
              <w:jc w:val="both"/>
              <w:rPr>
                <w:rFonts w:ascii="GHEA Grapalat" w:hAnsi="GHEA Grapalat" w:cs="Arial"/>
                <w:bCs w:val="0"/>
                <w:noProof/>
                <w:spacing w:val="-1"/>
                <w:sz w:val="24"/>
                <w:lang w:val="hy-AM"/>
              </w:rPr>
            </w:pPr>
            <w:r w:rsidRPr="003B32DD">
              <w:rPr>
                <w:rFonts w:ascii="GHEA Grapalat" w:hAnsi="GHEA Grapalat" w:cs="Arial"/>
                <w:bCs w:val="0"/>
                <w:noProof/>
                <w:spacing w:val="-1"/>
                <w:sz w:val="24"/>
                <w:lang w:val="hy-AM"/>
              </w:rPr>
              <w:t>2.</w:t>
            </w:r>
            <w:r w:rsidRPr="003B32DD">
              <w:rPr>
                <w:rFonts w:ascii="GHEA Grapalat" w:hAnsi="GHEA Grapalat" w:cs="Arial"/>
                <w:bCs w:val="0"/>
                <w:noProof/>
                <w:spacing w:val="-1"/>
                <w:sz w:val="24"/>
                <w:lang w:val="hy-AM"/>
              </w:rPr>
              <w:tab/>
              <w:t xml:space="preserve">Նախագծի 1-ին հոդվածը լրացնել հետևյալ բովանդակությամբ 30-րդ կետով. </w:t>
            </w:r>
          </w:p>
          <w:p w:rsidR="00621CC3" w:rsidRPr="00B75BC0" w:rsidRDefault="00621CC3" w:rsidP="00423E6B">
            <w:pPr>
              <w:pStyle w:val="NoSpacing"/>
              <w:spacing w:line="360" w:lineRule="auto"/>
              <w:jc w:val="both"/>
              <w:rPr>
                <w:rFonts w:ascii="GHEA Grapalat" w:hAnsi="GHEA Grapalat" w:cs="Arial"/>
                <w:bCs w:val="0"/>
                <w:noProof/>
                <w:spacing w:val="-1"/>
                <w:sz w:val="24"/>
                <w:lang w:val="hy-AM"/>
              </w:rPr>
            </w:pPr>
            <w:r w:rsidRPr="003B32DD">
              <w:rPr>
                <w:rFonts w:ascii="GHEA Grapalat" w:hAnsi="GHEA Grapalat" w:cs="Arial"/>
                <w:bCs w:val="0"/>
                <w:noProof/>
                <w:spacing w:val="-1"/>
                <w:sz w:val="24"/>
                <w:lang w:val="hy-AM"/>
              </w:rPr>
              <w:t xml:space="preserve">«30) սույն օրենքի իմաստով ընտանիքի անդամ են՝  հայրը, մայրը, ամուսինը, ամուսնու ծնողները, տատը, պապը, քույրը, եղբայրը, երեխաները, թոռները, քրոջ կամ եղբոր </w:t>
            </w:r>
            <w:r w:rsidRPr="003B32DD">
              <w:rPr>
                <w:rFonts w:ascii="GHEA Grapalat" w:hAnsi="GHEA Grapalat" w:cs="Arial"/>
                <w:bCs w:val="0"/>
                <w:noProof/>
                <w:spacing w:val="-1"/>
                <w:sz w:val="24"/>
                <w:lang w:val="hy-AM"/>
              </w:rPr>
              <w:lastRenderedPageBreak/>
              <w:t>ամուսինն ու երեխաները:»՝ ապահովելու համար  Նորմատիվ իրավական ակտերի մասին» օրենքի 40-րդ հոդվածի 1-ին մասի դրույթի կատարումը:</w:t>
            </w:r>
          </w:p>
        </w:tc>
        <w:tc>
          <w:tcPr>
            <w:tcW w:w="4536" w:type="dxa"/>
            <w:gridSpan w:val="2"/>
            <w:tcBorders>
              <w:top w:val="single" w:sz="4" w:space="0" w:color="auto"/>
              <w:left w:val="single" w:sz="4" w:space="0" w:color="auto"/>
              <w:bottom w:val="single" w:sz="4" w:space="0" w:color="auto"/>
              <w:right w:val="single" w:sz="4" w:space="0" w:color="auto"/>
            </w:tcBorders>
          </w:tcPr>
          <w:p w:rsidR="00621CC3" w:rsidRPr="00B75BC0" w:rsidRDefault="00F50B80"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Չի ընդունվել</w:t>
            </w:r>
            <w:r w:rsidR="005E2474">
              <w:rPr>
                <w:rFonts w:ascii="GHEA Grapalat" w:hAnsi="GHEA Grapalat"/>
                <w:bCs w:val="0"/>
                <w:noProof/>
                <w:color w:val="000000"/>
                <w:sz w:val="24"/>
                <w:shd w:val="clear" w:color="auto" w:fill="FFFFFF"/>
                <w:lang w:val="hy-AM"/>
              </w:rPr>
              <w:t>: Կքննարկվի  հիմնավորումներ ներկայացվելու դեպքում</w:t>
            </w:r>
          </w:p>
        </w:tc>
      </w:tr>
      <w:tr w:rsidR="00621CC3" w:rsidRPr="00436E7C" w:rsidTr="003B32DD">
        <w:trPr>
          <w:trHeight w:val="453"/>
        </w:trPr>
        <w:tc>
          <w:tcPr>
            <w:tcW w:w="10094" w:type="dxa"/>
            <w:tcBorders>
              <w:top w:val="single" w:sz="4" w:space="0" w:color="auto"/>
              <w:left w:val="single" w:sz="4" w:space="0" w:color="auto"/>
              <w:bottom w:val="single" w:sz="4" w:space="0" w:color="auto"/>
              <w:right w:val="single" w:sz="4" w:space="0" w:color="auto"/>
            </w:tcBorders>
          </w:tcPr>
          <w:p w:rsidR="00621CC3" w:rsidRPr="00B75BC0" w:rsidRDefault="00621CC3" w:rsidP="00423E6B">
            <w:pPr>
              <w:pStyle w:val="NoSpacing"/>
              <w:spacing w:line="360" w:lineRule="auto"/>
              <w:ind w:firstLine="464"/>
              <w:jc w:val="both"/>
              <w:rPr>
                <w:rFonts w:ascii="GHEA Grapalat" w:hAnsi="GHEA Grapalat" w:cs="Arial"/>
                <w:bCs w:val="0"/>
                <w:noProof/>
                <w:spacing w:val="-1"/>
                <w:sz w:val="24"/>
                <w:lang w:val="hy-AM"/>
              </w:rPr>
            </w:pPr>
            <w:r w:rsidRPr="003B32DD">
              <w:rPr>
                <w:rFonts w:ascii="GHEA Grapalat" w:hAnsi="GHEA Grapalat" w:cs="Arial"/>
                <w:bCs w:val="0"/>
                <w:noProof/>
                <w:spacing w:val="-1"/>
                <w:sz w:val="24"/>
                <w:lang w:val="hy-AM"/>
              </w:rPr>
              <w:lastRenderedPageBreak/>
              <w:t>3.</w:t>
            </w:r>
            <w:r w:rsidRPr="003B32DD">
              <w:rPr>
                <w:rFonts w:ascii="GHEA Grapalat" w:hAnsi="GHEA Grapalat" w:cs="Arial"/>
                <w:bCs w:val="0"/>
                <w:noProof/>
                <w:spacing w:val="-1"/>
                <w:sz w:val="24"/>
                <w:lang w:val="hy-AM"/>
              </w:rPr>
              <w:tab/>
              <w:t>Նախագծի  4-րդ հոդվածի 1-ին մասի 5-րդ կետի 3-րդ նախադասությամբ նախատեսված դրույթը սահմանել Նախագծի 14-րդ հոդվածով:</w:t>
            </w:r>
          </w:p>
        </w:tc>
        <w:tc>
          <w:tcPr>
            <w:tcW w:w="4536" w:type="dxa"/>
            <w:gridSpan w:val="2"/>
            <w:tcBorders>
              <w:top w:val="single" w:sz="4" w:space="0" w:color="auto"/>
              <w:left w:val="single" w:sz="4" w:space="0" w:color="auto"/>
              <w:bottom w:val="single" w:sz="4" w:space="0" w:color="auto"/>
              <w:right w:val="single" w:sz="4" w:space="0" w:color="auto"/>
            </w:tcBorders>
          </w:tcPr>
          <w:p w:rsidR="00621CC3" w:rsidRPr="00B75BC0" w:rsidRDefault="00387FB3"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 xml:space="preserve">Ընդունվել է ի գիտությունը: </w:t>
            </w:r>
            <w:r w:rsidR="005E2474">
              <w:rPr>
                <w:rFonts w:ascii="GHEA Grapalat" w:hAnsi="GHEA Grapalat"/>
                <w:bCs w:val="0"/>
                <w:noProof/>
                <w:color w:val="000000"/>
                <w:sz w:val="24"/>
                <w:shd w:val="clear" w:color="auto" w:fill="FFFFFF"/>
                <w:lang w:val="hy-AM"/>
              </w:rPr>
              <w:t>Ն</w:t>
            </w:r>
            <w:r>
              <w:rPr>
                <w:rFonts w:ascii="GHEA Grapalat" w:hAnsi="GHEA Grapalat"/>
                <w:bCs w:val="0"/>
                <w:noProof/>
                <w:color w:val="000000"/>
                <w:sz w:val="24"/>
                <w:shd w:val="clear" w:color="auto" w:fill="FFFFFF"/>
                <w:lang w:val="hy-AM"/>
              </w:rPr>
              <w:t>որմը շարադրվել է այլ խմբագրությամբ</w:t>
            </w:r>
          </w:p>
        </w:tc>
      </w:tr>
      <w:tr w:rsidR="00621CC3" w:rsidRPr="00436E7C" w:rsidTr="003B32DD">
        <w:trPr>
          <w:trHeight w:val="453"/>
        </w:trPr>
        <w:tc>
          <w:tcPr>
            <w:tcW w:w="10094" w:type="dxa"/>
            <w:tcBorders>
              <w:top w:val="single" w:sz="4" w:space="0" w:color="auto"/>
              <w:left w:val="single" w:sz="4" w:space="0" w:color="auto"/>
              <w:bottom w:val="single" w:sz="4" w:space="0" w:color="auto"/>
              <w:right w:val="single" w:sz="4" w:space="0" w:color="auto"/>
            </w:tcBorders>
          </w:tcPr>
          <w:p w:rsidR="00621CC3" w:rsidRPr="003B32DD" w:rsidRDefault="00621CC3" w:rsidP="00423E6B">
            <w:pPr>
              <w:pStyle w:val="NoSpacing"/>
              <w:spacing w:line="360" w:lineRule="auto"/>
              <w:ind w:firstLine="464"/>
              <w:jc w:val="both"/>
              <w:rPr>
                <w:rFonts w:ascii="GHEA Grapalat" w:hAnsi="GHEA Grapalat" w:cs="Arial"/>
                <w:bCs w:val="0"/>
                <w:noProof/>
                <w:spacing w:val="-1"/>
                <w:sz w:val="24"/>
                <w:lang w:val="hy-AM"/>
              </w:rPr>
            </w:pPr>
            <w:r w:rsidRPr="003B32DD">
              <w:rPr>
                <w:rFonts w:ascii="GHEA Grapalat" w:hAnsi="GHEA Grapalat" w:cs="Arial"/>
                <w:bCs w:val="0"/>
                <w:noProof/>
                <w:spacing w:val="-1"/>
                <w:sz w:val="24"/>
                <w:lang w:val="hy-AM"/>
              </w:rPr>
              <w:t>4.</w:t>
            </w:r>
            <w:r w:rsidRPr="003B32DD">
              <w:rPr>
                <w:rFonts w:ascii="GHEA Grapalat" w:hAnsi="GHEA Grapalat" w:cs="Arial"/>
                <w:bCs w:val="0"/>
                <w:noProof/>
                <w:spacing w:val="-1"/>
                <w:sz w:val="24"/>
                <w:lang w:val="hy-AM"/>
              </w:rPr>
              <w:tab/>
              <w:t xml:space="preserve">Նախագծի  15-րդ հոդվածի 1.1 կետը լրացնել նոր նախադասությամբ. </w:t>
            </w:r>
          </w:p>
          <w:p w:rsidR="00621CC3" w:rsidRPr="00B75BC0" w:rsidRDefault="00621CC3" w:rsidP="00423E6B">
            <w:pPr>
              <w:pStyle w:val="NoSpacing"/>
              <w:spacing w:line="360" w:lineRule="auto"/>
              <w:ind w:firstLine="38"/>
              <w:jc w:val="both"/>
              <w:rPr>
                <w:rFonts w:ascii="GHEA Grapalat" w:hAnsi="GHEA Grapalat" w:cs="Arial"/>
                <w:bCs w:val="0"/>
                <w:noProof/>
                <w:spacing w:val="-1"/>
                <w:sz w:val="24"/>
                <w:lang w:val="hy-AM"/>
              </w:rPr>
            </w:pPr>
            <w:r w:rsidRPr="003B32DD">
              <w:rPr>
                <w:rFonts w:ascii="GHEA Grapalat" w:hAnsi="GHEA Grapalat" w:cs="Arial"/>
                <w:bCs w:val="0"/>
                <w:noProof/>
                <w:spacing w:val="-1"/>
                <w:sz w:val="24"/>
                <w:lang w:val="hy-AM"/>
              </w:rPr>
              <w:t>1.1 մրցակցային ընթացակարգերի տեսակներն են՝   1) ակտիվ   2) պասիվ»: Միաժամանակ նույն հոդվածի առաջին մասում  1.1 կետը փոխարինել 1.2»  1.2 կետը փոխարինել 1.3»:</w:t>
            </w:r>
          </w:p>
        </w:tc>
        <w:tc>
          <w:tcPr>
            <w:tcW w:w="4536" w:type="dxa"/>
            <w:gridSpan w:val="2"/>
            <w:tcBorders>
              <w:top w:val="single" w:sz="4" w:space="0" w:color="auto"/>
              <w:left w:val="single" w:sz="4" w:space="0" w:color="auto"/>
              <w:bottom w:val="single" w:sz="4" w:space="0" w:color="auto"/>
              <w:right w:val="single" w:sz="4" w:space="0" w:color="auto"/>
            </w:tcBorders>
          </w:tcPr>
          <w:p w:rsidR="00621CC3" w:rsidRPr="00B75BC0" w:rsidRDefault="00387FB3"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 xml:space="preserve">Չի ընդունվել, քանզի </w:t>
            </w:r>
            <w:r w:rsidR="00D17148">
              <w:rPr>
                <w:rFonts w:ascii="GHEA Grapalat" w:hAnsi="GHEA Grapalat"/>
                <w:bCs w:val="0"/>
                <w:noProof/>
                <w:color w:val="000000"/>
                <w:sz w:val="24"/>
                <w:shd w:val="clear" w:color="auto" w:fill="FFFFFF"/>
                <w:lang w:val="hy-AM"/>
              </w:rPr>
              <w:t xml:space="preserve">տեսակներ ունենալու են </w:t>
            </w:r>
            <w:r>
              <w:rPr>
                <w:rFonts w:ascii="GHEA Grapalat" w:hAnsi="GHEA Grapalat"/>
                <w:bCs w:val="0"/>
                <w:noProof/>
                <w:color w:val="000000"/>
                <w:sz w:val="24"/>
                <w:shd w:val="clear" w:color="auto" w:fill="FFFFFF"/>
                <w:lang w:val="hy-AM"/>
              </w:rPr>
              <w:t>«ակտիվը» և «պասիվը»</w:t>
            </w:r>
          </w:p>
        </w:tc>
      </w:tr>
      <w:tr w:rsidR="00621CC3" w:rsidRPr="00436E7C" w:rsidTr="003B32DD">
        <w:trPr>
          <w:trHeight w:val="453"/>
        </w:trPr>
        <w:tc>
          <w:tcPr>
            <w:tcW w:w="10094" w:type="dxa"/>
            <w:tcBorders>
              <w:top w:val="single" w:sz="4" w:space="0" w:color="auto"/>
              <w:left w:val="single" w:sz="4" w:space="0" w:color="auto"/>
              <w:bottom w:val="single" w:sz="4" w:space="0" w:color="auto"/>
              <w:right w:val="single" w:sz="4" w:space="0" w:color="auto"/>
            </w:tcBorders>
          </w:tcPr>
          <w:p w:rsidR="00621CC3" w:rsidRPr="00B75BC0" w:rsidRDefault="00621CC3" w:rsidP="00423E6B">
            <w:pPr>
              <w:pStyle w:val="NoSpacing"/>
              <w:spacing w:line="360" w:lineRule="auto"/>
              <w:ind w:firstLine="464"/>
              <w:jc w:val="both"/>
              <w:rPr>
                <w:rFonts w:ascii="GHEA Grapalat" w:hAnsi="GHEA Grapalat" w:cs="Arial"/>
                <w:bCs w:val="0"/>
                <w:noProof/>
                <w:spacing w:val="-1"/>
                <w:sz w:val="24"/>
                <w:lang w:val="hy-AM"/>
              </w:rPr>
            </w:pPr>
            <w:r w:rsidRPr="00FA2DE3">
              <w:rPr>
                <w:rFonts w:ascii="GHEA Grapalat" w:hAnsi="GHEA Grapalat" w:cs="Arial"/>
                <w:bCs w:val="0"/>
                <w:noProof/>
                <w:spacing w:val="-1"/>
                <w:sz w:val="24"/>
                <w:lang w:val="hy-AM"/>
              </w:rPr>
              <w:t>5.</w:t>
            </w:r>
            <w:r w:rsidRPr="00FA2DE3">
              <w:rPr>
                <w:rFonts w:ascii="GHEA Grapalat" w:hAnsi="GHEA Grapalat" w:cs="Arial"/>
                <w:bCs w:val="0"/>
                <w:noProof/>
                <w:spacing w:val="-1"/>
                <w:sz w:val="24"/>
                <w:lang w:val="hy-AM"/>
              </w:rPr>
              <w:tab/>
              <w:t xml:space="preserve"> Նախագծի 15-րդ հոդվածում առաջարկվում է «պասիվ մասնակցությամբ ընթացակարգեր» բառերը փոխարինել «պասիվ մասնակցությամբ մրցակցային ընթացակարգեր» բառերով:</w:t>
            </w:r>
          </w:p>
        </w:tc>
        <w:tc>
          <w:tcPr>
            <w:tcW w:w="4536" w:type="dxa"/>
            <w:gridSpan w:val="2"/>
            <w:tcBorders>
              <w:top w:val="single" w:sz="4" w:space="0" w:color="auto"/>
              <w:left w:val="single" w:sz="4" w:space="0" w:color="auto"/>
              <w:bottom w:val="single" w:sz="4" w:space="0" w:color="auto"/>
              <w:right w:val="single" w:sz="4" w:space="0" w:color="auto"/>
            </w:tcBorders>
          </w:tcPr>
          <w:p w:rsidR="00621CC3" w:rsidRPr="00B75BC0" w:rsidRDefault="009D2589"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կատարվել է փոփոխություն</w:t>
            </w:r>
          </w:p>
        </w:tc>
      </w:tr>
      <w:tr w:rsidR="00621CC3" w:rsidRPr="00436E7C" w:rsidTr="003B32DD">
        <w:trPr>
          <w:trHeight w:val="453"/>
        </w:trPr>
        <w:tc>
          <w:tcPr>
            <w:tcW w:w="10094" w:type="dxa"/>
            <w:tcBorders>
              <w:top w:val="single" w:sz="4" w:space="0" w:color="auto"/>
              <w:left w:val="single" w:sz="4" w:space="0" w:color="auto"/>
              <w:bottom w:val="single" w:sz="4" w:space="0" w:color="auto"/>
              <w:right w:val="single" w:sz="4" w:space="0" w:color="auto"/>
            </w:tcBorders>
          </w:tcPr>
          <w:p w:rsidR="00621CC3" w:rsidRPr="00C0368E" w:rsidRDefault="00621CC3" w:rsidP="00423E6B">
            <w:pPr>
              <w:tabs>
                <w:tab w:val="left" w:pos="810"/>
              </w:tabs>
              <w:spacing w:after="0" w:line="360" w:lineRule="auto"/>
              <w:jc w:val="both"/>
              <w:rPr>
                <w:rFonts w:ascii="GHEA Grapalat" w:hAnsi="GHEA Grapalat" w:cs="Arial"/>
                <w:noProof/>
                <w:spacing w:val="-1"/>
                <w:sz w:val="24"/>
                <w:lang w:val="hy-AM"/>
              </w:rPr>
            </w:pPr>
            <w:r w:rsidRPr="00C0368E">
              <w:rPr>
                <w:rFonts w:ascii="GHEA Grapalat" w:hAnsi="GHEA Grapalat" w:cs="Arial"/>
                <w:noProof/>
                <w:spacing w:val="-1"/>
                <w:sz w:val="24"/>
                <w:lang w:val="hy-AM"/>
              </w:rPr>
              <w:t>6.</w:t>
            </w:r>
            <w:r w:rsidRPr="00C0368E">
              <w:rPr>
                <w:rFonts w:ascii="GHEA Grapalat" w:hAnsi="GHEA Grapalat" w:cs="Arial"/>
                <w:noProof/>
                <w:spacing w:val="-1"/>
                <w:sz w:val="24"/>
                <w:lang w:val="hy-AM"/>
              </w:rPr>
              <w:tab/>
              <w:t>Նախագծի 15-րդ հոդվածի 1.1 կետում թվարկել ակտիվ ընթացակարգերի տեսակները, քանի որ նույն հոդվածի 1.2 կետում թվարկվում են պասիվ ընթացակարգի տեսակները:</w:t>
            </w:r>
          </w:p>
        </w:tc>
        <w:tc>
          <w:tcPr>
            <w:tcW w:w="4536" w:type="dxa"/>
            <w:gridSpan w:val="2"/>
            <w:tcBorders>
              <w:top w:val="single" w:sz="4" w:space="0" w:color="auto"/>
              <w:left w:val="single" w:sz="4" w:space="0" w:color="auto"/>
              <w:bottom w:val="single" w:sz="4" w:space="0" w:color="auto"/>
              <w:right w:val="single" w:sz="4" w:space="0" w:color="auto"/>
            </w:tcBorders>
          </w:tcPr>
          <w:p w:rsidR="00621CC3" w:rsidRPr="00B75BC0" w:rsidRDefault="009D2589"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 Նախագծի համաձայն ակտիվ մասնակցությամբ մրցակցային ընթացակ</w:t>
            </w:r>
            <w:r w:rsidR="005E2474">
              <w:rPr>
                <w:rFonts w:ascii="GHEA Grapalat" w:hAnsi="GHEA Grapalat"/>
                <w:bCs w:val="0"/>
                <w:noProof/>
                <w:color w:val="000000"/>
                <w:sz w:val="24"/>
                <w:shd w:val="clear" w:color="auto" w:fill="FFFFFF"/>
                <w:lang w:val="hy-AM"/>
              </w:rPr>
              <w:t>ա</w:t>
            </w:r>
            <w:r>
              <w:rPr>
                <w:rFonts w:ascii="GHEA Grapalat" w:hAnsi="GHEA Grapalat"/>
                <w:bCs w:val="0"/>
                <w:noProof/>
                <w:color w:val="000000"/>
                <w:sz w:val="24"/>
                <w:shd w:val="clear" w:color="auto" w:fill="FFFFFF"/>
                <w:lang w:val="hy-AM"/>
              </w:rPr>
              <w:t>րգերի տեսակները սահմանվելու է Կառավարության կողմից</w:t>
            </w:r>
          </w:p>
        </w:tc>
      </w:tr>
      <w:tr w:rsidR="00621CC3" w:rsidRPr="00436E7C" w:rsidTr="003B32DD">
        <w:trPr>
          <w:trHeight w:val="453"/>
        </w:trPr>
        <w:tc>
          <w:tcPr>
            <w:tcW w:w="10094" w:type="dxa"/>
            <w:tcBorders>
              <w:top w:val="single" w:sz="4" w:space="0" w:color="auto"/>
              <w:left w:val="single" w:sz="4" w:space="0" w:color="auto"/>
              <w:bottom w:val="single" w:sz="4" w:space="0" w:color="auto"/>
              <w:right w:val="single" w:sz="4" w:space="0" w:color="auto"/>
            </w:tcBorders>
          </w:tcPr>
          <w:p w:rsidR="00621CC3" w:rsidRPr="00B75BC0" w:rsidRDefault="00621CC3" w:rsidP="00423E6B">
            <w:pPr>
              <w:pStyle w:val="NoSpacing"/>
              <w:spacing w:line="360" w:lineRule="auto"/>
              <w:jc w:val="both"/>
              <w:rPr>
                <w:rFonts w:ascii="GHEA Grapalat" w:hAnsi="GHEA Grapalat" w:cs="Arial"/>
                <w:bCs w:val="0"/>
                <w:noProof/>
                <w:spacing w:val="-1"/>
                <w:sz w:val="24"/>
                <w:lang w:val="hy-AM"/>
              </w:rPr>
            </w:pPr>
            <w:r w:rsidRPr="00C0368E">
              <w:rPr>
                <w:rFonts w:ascii="GHEA Grapalat" w:hAnsi="GHEA Grapalat" w:cs="Arial"/>
                <w:bCs w:val="0"/>
                <w:noProof/>
                <w:spacing w:val="-1"/>
                <w:sz w:val="24"/>
                <w:lang w:val="hy-AM"/>
              </w:rPr>
              <w:t>7.</w:t>
            </w:r>
            <w:r w:rsidRPr="00C0368E">
              <w:rPr>
                <w:rFonts w:ascii="GHEA Grapalat" w:hAnsi="GHEA Grapalat" w:cs="Arial"/>
                <w:bCs w:val="0"/>
                <w:noProof/>
                <w:spacing w:val="-1"/>
                <w:sz w:val="24"/>
                <w:lang w:val="hy-AM"/>
              </w:rPr>
              <w:tab/>
              <w:t>Առաջարկվում է խմբագրել Նախագծի 9.1-րդ հոդվածի վերնագիրը՝ հանելով «նախաորակավորման» բառը:</w:t>
            </w:r>
          </w:p>
        </w:tc>
        <w:tc>
          <w:tcPr>
            <w:tcW w:w="4536" w:type="dxa"/>
            <w:gridSpan w:val="2"/>
            <w:tcBorders>
              <w:top w:val="single" w:sz="4" w:space="0" w:color="auto"/>
              <w:left w:val="single" w:sz="4" w:space="0" w:color="auto"/>
              <w:bottom w:val="single" w:sz="4" w:space="0" w:color="auto"/>
              <w:right w:val="single" w:sz="4" w:space="0" w:color="auto"/>
            </w:tcBorders>
          </w:tcPr>
          <w:p w:rsidR="00621CC3" w:rsidRPr="00B75BC0" w:rsidRDefault="007366AE"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Չի ընդունվել</w:t>
            </w:r>
            <w:r w:rsidR="004B54E1">
              <w:rPr>
                <w:rFonts w:ascii="GHEA Grapalat" w:hAnsi="GHEA Grapalat"/>
                <w:bCs w:val="0"/>
                <w:noProof/>
                <w:color w:val="000000"/>
                <w:sz w:val="24"/>
                <w:shd w:val="clear" w:color="auto" w:fill="FFFFFF"/>
                <w:lang w:val="hy-AM"/>
              </w:rPr>
              <w:t xml:space="preserve">: Կքննարկվի </w:t>
            </w:r>
            <w:r>
              <w:rPr>
                <w:rFonts w:ascii="GHEA Grapalat" w:hAnsi="GHEA Grapalat"/>
                <w:bCs w:val="0"/>
                <w:noProof/>
                <w:color w:val="000000"/>
                <w:sz w:val="24"/>
                <w:shd w:val="clear" w:color="auto" w:fill="FFFFFF"/>
                <w:lang w:val="hy-AM"/>
              </w:rPr>
              <w:t xml:space="preserve"> հիմնավորումներ</w:t>
            </w:r>
            <w:r w:rsidR="004B54E1">
              <w:rPr>
                <w:rFonts w:ascii="GHEA Grapalat" w:hAnsi="GHEA Grapalat"/>
                <w:bCs w:val="0"/>
                <w:noProof/>
                <w:color w:val="000000"/>
                <w:sz w:val="24"/>
                <w:shd w:val="clear" w:color="auto" w:fill="FFFFFF"/>
                <w:lang w:val="hy-AM"/>
              </w:rPr>
              <w:t xml:space="preserve"> ներկայացվելու դեպքում </w:t>
            </w:r>
          </w:p>
        </w:tc>
      </w:tr>
      <w:tr w:rsidR="00621CC3" w:rsidRPr="00436E7C" w:rsidTr="003B32DD">
        <w:trPr>
          <w:trHeight w:val="453"/>
        </w:trPr>
        <w:tc>
          <w:tcPr>
            <w:tcW w:w="10094" w:type="dxa"/>
            <w:tcBorders>
              <w:top w:val="single" w:sz="4" w:space="0" w:color="auto"/>
              <w:left w:val="single" w:sz="4" w:space="0" w:color="auto"/>
              <w:bottom w:val="single" w:sz="4" w:space="0" w:color="auto"/>
              <w:right w:val="single" w:sz="4" w:space="0" w:color="auto"/>
            </w:tcBorders>
          </w:tcPr>
          <w:p w:rsidR="00621CC3" w:rsidRPr="00B75BC0" w:rsidRDefault="00621CC3" w:rsidP="00423E6B">
            <w:pPr>
              <w:pStyle w:val="NoSpacing"/>
              <w:spacing w:line="360" w:lineRule="auto"/>
              <w:jc w:val="both"/>
              <w:rPr>
                <w:rFonts w:ascii="GHEA Grapalat" w:hAnsi="GHEA Grapalat" w:cs="Arial"/>
                <w:bCs w:val="0"/>
                <w:noProof/>
                <w:spacing w:val="-1"/>
                <w:sz w:val="24"/>
                <w:lang w:val="hy-AM"/>
              </w:rPr>
            </w:pPr>
            <w:r w:rsidRPr="00C0368E">
              <w:rPr>
                <w:rFonts w:ascii="GHEA Grapalat" w:hAnsi="GHEA Grapalat" w:cs="Arial"/>
                <w:bCs w:val="0"/>
                <w:noProof/>
                <w:spacing w:val="-1"/>
                <w:sz w:val="24"/>
                <w:lang w:val="hy-AM"/>
              </w:rPr>
              <w:lastRenderedPageBreak/>
              <w:t>8.</w:t>
            </w:r>
            <w:r w:rsidRPr="00C0368E">
              <w:rPr>
                <w:rFonts w:ascii="GHEA Grapalat" w:hAnsi="GHEA Grapalat" w:cs="Arial"/>
                <w:bCs w:val="0"/>
                <w:noProof/>
                <w:spacing w:val="-1"/>
                <w:sz w:val="24"/>
                <w:lang w:val="hy-AM"/>
              </w:rPr>
              <w:tab/>
              <w:t>Նախագծի 10-րդ հոդվածի 3-րդ կետում «կիրառելի է» բառերը փոխարինել «կիրառելի չէ» բառերով՝ տասը օր անգործության ժամկետ պահելու աննպատակահարմարությամբ պայմանավորված:</w:t>
            </w:r>
          </w:p>
        </w:tc>
        <w:tc>
          <w:tcPr>
            <w:tcW w:w="4536" w:type="dxa"/>
            <w:gridSpan w:val="2"/>
            <w:tcBorders>
              <w:top w:val="single" w:sz="4" w:space="0" w:color="auto"/>
              <w:left w:val="single" w:sz="4" w:space="0" w:color="auto"/>
              <w:bottom w:val="single" w:sz="4" w:space="0" w:color="auto"/>
              <w:right w:val="single" w:sz="4" w:space="0" w:color="auto"/>
            </w:tcBorders>
          </w:tcPr>
          <w:p w:rsidR="00621CC3" w:rsidRPr="00B75BC0" w:rsidRDefault="007366AE"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Չի ընդունվել</w:t>
            </w:r>
            <w:r w:rsidR="004B54E1">
              <w:rPr>
                <w:rFonts w:ascii="GHEA Grapalat" w:hAnsi="GHEA Grapalat"/>
                <w:bCs w:val="0"/>
                <w:noProof/>
                <w:color w:val="000000"/>
                <w:sz w:val="24"/>
                <w:shd w:val="clear" w:color="auto" w:fill="FFFFFF"/>
                <w:lang w:val="hy-AM"/>
              </w:rPr>
              <w:t xml:space="preserve">: </w:t>
            </w:r>
            <w:r w:rsidR="005E2474">
              <w:rPr>
                <w:rFonts w:ascii="GHEA Grapalat" w:hAnsi="GHEA Grapalat"/>
                <w:bCs w:val="0"/>
                <w:noProof/>
                <w:color w:val="000000"/>
                <w:sz w:val="24"/>
                <w:shd w:val="clear" w:color="auto" w:fill="FFFFFF"/>
                <w:lang w:val="hy-AM"/>
              </w:rPr>
              <w:t>Կքննարկվի  հիմնավորումներ ներկայացվելու դեպքում</w:t>
            </w:r>
          </w:p>
        </w:tc>
      </w:tr>
      <w:tr w:rsidR="00621CC3" w:rsidRPr="003B32DD" w:rsidTr="003B32DD">
        <w:trPr>
          <w:trHeight w:val="453"/>
        </w:trPr>
        <w:tc>
          <w:tcPr>
            <w:tcW w:w="10094" w:type="dxa"/>
            <w:tcBorders>
              <w:top w:val="single" w:sz="4" w:space="0" w:color="auto"/>
              <w:left w:val="single" w:sz="4" w:space="0" w:color="auto"/>
              <w:bottom w:val="single" w:sz="4" w:space="0" w:color="auto"/>
              <w:right w:val="single" w:sz="4" w:space="0" w:color="auto"/>
            </w:tcBorders>
          </w:tcPr>
          <w:p w:rsidR="00621CC3" w:rsidRPr="00B75BC0" w:rsidRDefault="007D3D06" w:rsidP="00423E6B">
            <w:pPr>
              <w:pStyle w:val="NoSpacing"/>
              <w:spacing w:line="360" w:lineRule="auto"/>
              <w:jc w:val="both"/>
              <w:rPr>
                <w:rFonts w:ascii="GHEA Grapalat" w:hAnsi="GHEA Grapalat" w:cs="Arial"/>
                <w:bCs w:val="0"/>
                <w:noProof/>
                <w:spacing w:val="-1"/>
                <w:sz w:val="24"/>
                <w:lang w:val="hy-AM"/>
              </w:rPr>
            </w:pPr>
            <w:r>
              <w:rPr>
                <w:rFonts w:ascii="GHEA Grapalat" w:hAnsi="GHEA Grapalat" w:cs="Arial"/>
                <w:bCs w:val="0"/>
                <w:noProof/>
                <w:spacing w:val="-1"/>
                <w:sz w:val="24"/>
                <w:lang w:val="hy-AM"/>
              </w:rPr>
              <w:t xml:space="preserve">   </w:t>
            </w:r>
            <w:r w:rsidR="00621CC3" w:rsidRPr="006B4D9D">
              <w:rPr>
                <w:rFonts w:ascii="GHEA Grapalat" w:hAnsi="GHEA Grapalat" w:cs="Arial"/>
                <w:bCs w:val="0"/>
                <w:noProof/>
                <w:spacing w:val="-1"/>
                <w:sz w:val="24"/>
                <w:lang w:val="hy-AM"/>
              </w:rPr>
              <w:t>Միաժամանակ տեղեկացվում է, որ Վիճակագրական կոմիտեն «Հայաստանի Հանրապետության բյուջետային համակարգի մասին օրենքում լրացումներ կատարելու մասին» Հայաստանի Հանրապետության օրենքի նախագծի վերաբերյալ առաջարկություններ չունի:</w:t>
            </w:r>
          </w:p>
        </w:tc>
        <w:tc>
          <w:tcPr>
            <w:tcW w:w="4536" w:type="dxa"/>
            <w:gridSpan w:val="2"/>
            <w:tcBorders>
              <w:top w:val="single" w:sz="4" w:space="0" w:color="auto"/>
              <w:left w:val="single" w:sz="4" w:space="0" w:color="auto"/>
              <w:bottom w:val="single" w:sz="4" w:space="0" w:color="auto"/>
              <w:right w:val="single" w:sz="4" w:space="0" w:color="auto"/>
            </w:tcBorders>
          </w:tcPr>
          <w:p w:rsidR="00621CC3" w:rsidRPr="006B4D9D" w:rsidRDefault="00621CC3"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w:t>
            </w:r>
          </w:p>
        </w:tc>
      </w:tr>
      <w:tr w:rsidR="00621CC3" w:rsidRPr="00B75BC0" w:rsidTr="003B32DD">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2A5EE4"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19</w:t>
            </w:r>
            <w:r w:rsidR="00621CC3" w:rsidRPr="00B75BC0">
              <w:rPr>
                <w:rFonts w:ascii="GHEA Grapalat" w:hAnsi="GHEA Grapalat"/>
                <w:noProof/>
                <w:sz w:val="24"/>
                <w:lang w:val="hy-AM"/>
              </w:rPr>
              <w:t>. Կենտրոնական ընտրական հանձնաժողով</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Pr>
                <w:rFonts w:ascii="GHEA Grapalat" w:hAnsi="GHEA Grapalat"/>
                <w:bCs w:val="0"/>
                <w:noProof/>
                <w:sz w:val="24"/>
                <w:lang w:val="hy-AM"/>
              </w:rPr>
              <w:t>12.11.2025թ.</w:t>
            </w:r>
          </w:p>
        </w:tc>
      </w:tr>
      <w:tr w:rsidR="00621CC3" w:rsidRPr="00B75BC0" w:rsidTr="003B32DD">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eastAsiaTheme="minorEastAsia"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87057C">
              <w:rPr>
                <w:rFonts w:ascii="GHEA Grapalat" w:hAnsi="GHEA Grapalat"/>
                <w:noProof/>
                <w:sz w:val="24"/>
                <w:lang w:val="hy-AM"/>
              </w:rPr>
              <w:t>01/11/669-2025</w:t>
            </w:r>
          </w:p>
        </w:tc>
      </w:tr>
      <w:tr w:rsidR="00621CC3" w:rsidRPr="00B75BC0" w:rsidTr="003B32DD">
        <w:trPr>
          <w:trHeight w:val="480"/>
        </w:trPr>
        <w:tc>
          <w:tcPr>
            <w:tcW w:w="10094" w:type="dxa"/>
          </w:tcPr>
          <w:p w:rsidR="00621CC3" w:rsidRPr="00B75BC0" w:rsidRDefault="00621CC3"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Pr>
          <w:p w:rsidR="00621CC3" w:rsidRPr="00B75BC0" w:rsidRDefault="00621CC3"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621CC3" w:rsidRPr="00B75BC0" w:rsidTr="003B32DD">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2A5EE4"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20</w:t>
            </w:r>
            <w:r w:rsidR="00621CC3" w:rsidRPr="00B75BC0">
              <w:rPr>
                <w:rFonts w:ascii="GHEA Grapalat" w:hAnsi="GHEA Grapalat"/>
                <w:noProof/>
                <w:sz w:val="24"/>
                <w:lang w:val="hy-AM"/>
              </w:rPr>
              <w:t>. Հանրային ծառայությունները կարգավորող հանձնաժողով</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FB1D17" w:rsidRDefault="00621CC3" w:rsidP="00423E6B">
            <w:pPr>
              <w:spacing w:line="360" w:lineRule="auto"/>
              <w:rPr>
                <w:rFonts w:ascii="GHEA Grapalat" w:hAnsi="GHEA Grapalat"/>
                <w:bCs w:val="0"/>
                <w:noProof/>
                <w:sz w:val="24"/>
                <w:lang w:val="hy-AM"/>
              </w:rPr>
            </w:pPr>
            <w:r>
              <w:rPr>
                <w:rFonts w:ascii="GHEA Grapalat" w:hAnsi="GHEA Grapalat"/>
                <w:bCs w:val="0"/>
                <w:noProof/>
                <w:sz w:val="24"/>
              </w:rPr>
              <w:t>11.11.2025</w:t>
            </w:r>
            <w:r>
              <w:rPr>
                <w:rFonts w:ascii="GHEA Grapalat" w:hAnsi="GHEA Grapalat"/>
                <w:bCs w:val="0"/>
                <w:noProof/>
                <w:sz w:val="24"/>
                <w:lang w:val="hy-AM"/>
              </w:rPr>
              <w:t>թ.</w:t>
            </w:r>
          </w:p>
        </w:tc>
      </w:tr>
      <w:tr w:rsidR="00621CC3" w:rsidRPr="00B75BC0" w:rsidTr="003B32DD">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eastAsiaTheme="minorEastAsia"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FB1D17">
              <w:rPr>
                <w:rFonts w:ascii="GHEA Grapalat" w:hAnsi="GHEA Grapalat"/>
                <w:noProof/>
                <w:sz w:val="24"/>
                <w:lang w:val="hy-AM"/>
              </w:rPr>
              <w:t>ՄՄ/35.1-Ղ4-2/6223-2025</w:t>
            </w:r>
          </w:p>
        </w:tc>
      </w:tr>
      <w:tr w:rsidR="00621CC3" w:rsidRPr="00B75BC0" w:rsidTr="003B32DD">
        <w:trPr>
          <w:trHeight w:val="480"/>
        </w:trPr>
        <w:tc>
          <w:tcPr>
            <w:tcW w:w="10094" w:type="dxa"/>
          </w:tcPr>
          <w:p w:rsidR="00621CC3" w:rsidRPr="00B75BC0" w:rsidRDefault="00621CC3"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Pr>
          <w:p w:rsidR="00621CC3" w:rsidRPr="00B75BC0" w:rsidRDefault="00621CC3"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621CC3" w:rsidRPr="00B75BC0" w:rsidTr="003B32DD">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2A5EE4"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21</w:t>
            </w:r>
            <w:r w:rsidR="00621CC3" w:rsidRPr="00B75BC0">
              <w:rPr>
                <w:rFonts w:ascii="GHEA Grapalat" w:hAnsi="GHEA Grapalat"/>
                <w:noProof/>
                <w:sz w:val="24"/>
                <w:lang w:val="hy-AM"/>
              </w:rPr>
              <w:t>. Քննչական կոմիտե</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560BD4" w:rsidRDefault="00621CC3" w:rsidP="00423E6B">
            <w:pPr>
              <w:spacing w:line="360" w:lineRule="auto"/>
              <w:rPr>
                <w:rFonts w:ascii="GHEA Grapalat" w:hAnsi="GHEA Grapalat"/>
                <w:bCs w:val="0"/>
                <w:noProof/>
                <w:sz w:val="24"/>
                <w:lang w:val="hy-AM"/>
              </w:rPr>
            </w:pPr>
            <w:r>
              <w:rPr>
                <w:rFonts w:ascii="GHEA Grapalat" w:hAnsi="GHEA Grapalat"/>
                <w:bCs w:val="0"/>
                <w:noProof/>
                <w:sz w:val="24"/>
              </w:rPr>
              <w:t>14.11.2025</w:t>
            </w:r>
            <w:r>
              <w:rPr>
                <w:rFonts w:ascii="GHEA Grapalat" w:hAnsi="GHEA Grapalat"/>
                <w:bCs w:val="0"/>
                <w:noProof/>
                <w:sz w:val="24"/>
                <w:lang w:val="hy-AM"/>
              </w:rPr>
              <w:t>թ.</w:t>
            </w:r>
          </w:p>
        </w:tc>
      </w:tr>
      <w:tr w:rsidR="00621CC3" w:rsidRPr="00B75BC0" w:rsidTr="003B32DD">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eastAsiaTheme="minorEastAsia"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560BD4">
              <w:rPr>
                <w:rFonts w:ascii="GHEA Grapalat" w:hAnsi="GHEA Grapalat"/>
                <w:noProof/>
                <w:sz w:val="24"/>
                <w:lang w:val="hy-AM"/>
              </w:rPr>
              <w:t>01/22/405728-2025</w:t>
            </w:r>
          </w:p>
        </w:tc>
      </w:tr>
      <w:tr w:rsidR="00621CC3" w:rsidRPr="00B75BC0" w:rsidTr="003B32DD">
        <w:trPr>
          <w:trHeight w:val="453"/>
        </w:trPr>
        <w:tc>
          <w:tcPr>
            <w:tcW w:w="10094" w:type="dxa"/>
            <w:tcBorders>
              <w:top w:val="single" w:sz="4" w:space="0" w:color="auto"/>
              <w:left w:val="single" w:sz="4" w:space="0" w:color="auto"/>
              <w:bottom w:val="single" w:sz="4" w:space="0" w:color="auto"/>
              <w:right w:val="single" w:sz="4" w:space="0" w:color="auto"/>
            </w:tcBorders>
          </w:tcPr>
          <w:p w:rsidR="00621CC3" w:rsidRPr="00B75BC0" w:rsidRDefault="00621CC3" w:rsidP="00423E6B">
            <w:pPr>
              <w:pStyle w:val="NoSpacing"/>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Borders>
              <w:top w:val="single" w:sz="4" w:space="0" w:color="auto"/>
              <w:left w:val="single" w:sz="4" w:space="0" w:color="auto"/>
              <w:bottom w:val="single" w:sz="4" w:space="0" w:color="auto"/>
              <w:right w:val="single" w:sz="4" w:space="0" w:color="auto"/>
            </w:tcBorders>
          </w:tcPr>
          <w:p w:rsidR="00621CC3" w:rsidRPr="00B75BC0" w:rsidRDefault="00621CC3"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621CC3" w:rsidRPr="00B75BC0" w:rsidTr="003B32DD">
        <w:trPr>
          <w:trHeight w:val="467"/>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7D3D06"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2</w:t>
            </w:r>
            <w:r w:rsidR="002A5EE4">
              <w:rPr>
                <w:rFonts w:ascii="GHEA Grapalat" w:hAnsi="GHEA Grapalat"/>
                <w:noProof/>
                <w:sz w:val="24"/>
                <w:lang w:val="hy-AM"/>
              </w:rPr>
              <w:t>2</w:t>
            </w:r>
            <w:r w:rsidR="00621CC3" w:rsidRPr="00B75BC0">
              <w:rPr>
                <w:rFonts w:ascii="GHEA Grapalat" w:hAnsi="GHEA Grapalat"/>
                <w:noProof/>
                <w:sz w:val="24"/>
                <w:lang w:val="hy-AM"/>
              </w:rPr>
              <w:t>. Սահմանադրական դատարան</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Pr>
                <w:rFonts w:ascii="GHEA Grapalat" w:hAnsi="GHEA Grapalat"/>
                <w:bCs w:val="0"/>
                <w:noProof/>
                <w:sz w:val="24"/>
                <w:lang w:val="hy-AM"/>
              </w:rPr>
              <w:t>07.11.2025թ.</w:t>
            </w:r>
          </w:p>
        </w:tc>
      </w:tr>
      <w:tr w:rsidR="00621CC3" w:rsidRPr="00B75BC0" w:rsidTr="003B32DD">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eastAsiaTheme="minorEastAsia"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7F1F01">
              <w:rPr>
                <w:rFonts w:ascii="GHEA Grapalat" w:hAnsi="GHEA Grapalat"/>
                <w:noProof/>
                <w:sz w:val="24"/>
                <w:lang w:val="hy-AM"/>
              </w:rPr>
              <w:t>Ա/0827-2025</w:t>
            </w:r>
          </w:p>
        </w:tc>
      </w:tr>
      <w:tr w:rsidR="00621CC3" w:rsidRPr="00B75BC0" w:rsidTr="003B32DD">
        <w:trPr>
          <w:trHeight w:val="576"/>
        </w:trPr>
        <w:tc>
          <w:tcPr>
            <w:tcW w:w="10094" w:type="dxa"/>
          </w:tcPr>
          <w:p w:rsidR="00621CC3" w:rsidRPr="00B75BC0" w:rsidRDefault="00621CC3"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lastRenderedPageBreak/>
              <w:t>Առաջարկություններ չկան:</w:t>
            </w:r>
          </w:p>
        </w:tc>
        <w:tc>
          <w:tcPr>
            <w:tcW w:w="4536" w:type="dxa"/>
            <w:gridSpan w:val="2"/>
          </w:tcPr>
          <w:p w:rsidR="00621CC3" w:rsidRPr="00B75BC0" w:rsidRDefault="00621CC3"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621CC3" w:rsidRPr="00B75BC0" w:rsidTr="003B32DD">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7D3D06" w:rsidP="00423E6B">
            <w:pPr>
              <w:spacing w:line="360" w:lineRule="auto"/>
              <w:ind w:left="62" w:firstLine="789"/>
              <w:jc w:val="center"/>
              <w:rPr>
                <w:rFonts w:ascii="GHEA Grapalat" w:eastAsiaTheme="minorEastAsia" w:hAnsi="GHEA Grapalat" w:cs="Sylfaen"/>
                <w:bCs w:val="0"/>
                <w:noProof/>
                <w:sz w:val="24"/>
                <w:lang w:val="hy-AM"/>
              </w:rPr>
            </w:pPr>
            <w:r>
              <w:rPr>
                <w:rFonts w:ascii="GHEA Grapalat" w:hAnsi="GHEA Grapalat"/>
                <w:noProof/>
                <w:sz w:val="24"/>
                <w:lang w:val="hy-AM"/>
              </w:rPr>
              <w:t>2</w:t>
            </w:r>
            <w:r w:rsidR="002A5EE4">
              <w:rPr>
                <w:rFonts w:ascii="GHEA Grapalat" w:hAnsi="GHEA Grapalat"/>
                <w:noProof/>
                <w:sz w:val="24"/>
                <w:lang w:val="hy-AM"/>
              </w:rPr>
              <w:t>3</w:t>
            </w:r>
            <w:r w:rsidR="00621CC3" w:rsidRPr="00B75BC0">
              <w:rPr>
                <w:rFonts w:ascii="GHEA Grapalat" w:hAnsi="GHEA Grapalat"/>
                <w:noProof/>
                <w:sz w:val="24"/>
                <w:lang w:val="hy-AM"/>
              </w:rPr>
              <w:t>.Մարդու իրավունքների պաշտպան</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E36CB9" w:rsidP="00423E6B">
            <w:pPr>
              <w:spacing w:line="360" w:lineRule="auto"/>
              <w:rPr>
                <w:rFonts w:ascii="GHEA Grapalat" w:hAnsi="GHEA Grapalat"/>
                <w:bCs w:val="0"/>
                <w:noProof/>
                <w:sz w:val="24"/>
                <w:lang w:val="hy-AM"/>
              </w:rPr>
            </w:pPr>
            <w:r>
              <w:rPr>
                <w:rFonts w:ascii="GHEA Grapalat" w:hAnsi="GHEA Grapalat"/>
                <w:bCs w:val="0"/>
                <w:noProof/>
                <w:sz w:val="24"/>
                <w:lang w:val="hy-AM"/>
              </w:rPr>
              <w:t>19.11.2025թ.</w:t>
            </w:r>
          </w:p>
        </w:tc>
      </w:tr>
      <w:tr w:rsidR="00621CC3" w:rsidRPr="00B75BC0" w:rsidTr="003B32DD">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eastAsiaTheme="minorEastAsia"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00E36CB9" w:rsidRPr="00E36CB9">
              <w:rPr>
                <w:rFonts w:ascii="GHEA Grapalat" w:hAnsi="GHEA Grapalat"/>
                <w:noProof/>
                <w:sz w:val="24"/>
                <w:lang w:val="hy-AM"/>
              </w:rPr>
              <w:t>01/13.1/5693-2025</w:t>
            </w:r>
          </w:p>
        </w:tc>
      </w:tr>
      <w:tr w:rsidR="00621CC3" w:rsidRPr="00436E7C" w:rsidTr="003B32DD">
        <w:trPr>
          <w:trHeight w:val="576"/>
        </w:trPr>
        <w:tc>
          <w:tcPr>
            <w:tcW w:w="10094" w:type="dxa"/>
            <w:tcBorders>
              <w:top w:val="single" w:sz="4" w:space="0" w:color="auto"/>
              <w:left w:val="single" w:sz="4" w:space="0" w:color="auto"/>
              <w:bottom w:val="single" w:sz="4" w:space="0" w:color="auto"/>
              <w:right w:val="single" w:sz="4" w:space="0" w:color="auto"/>
            </w:tcBorders>
          </w:tcPr>
          <w:p w:rsidR="00E36CB9" w:rsidRPr="00E36CB9" w:rsidRDefault="00E36CB9" w:rsidP="00423E6B">
            <w:pPr>
              <w:spacing w:after="0" w:line="360" w:lineRule="auto"/>
              <w:ind w:firstLine="540"/>
              <w:jc w:val="both"/>
              <w:rPr>
                <w:rFonts w:ascii="GHEA Grapalat" w:eastAsia="Calibri" w:hAnsi="GHEA Grapalat" w:cs="Cambria Math"/>
                <w:color w:val="000000"/>
                <w:sz w:val="24"/>
                <w:lang w:val="hy-AM"/>
              </w:rPr>
            </w:pPr>
            <w:r w:rsidRPr="00E36CB9">
              <w:rPr>
                <w:rFonts w:ascii="GHEA Grapalat" w:eastAsia="Calibri" w:hAnsi="GHEA Grapalat"/>
                <w:color w:val="000000"/>
                <w:sz w:val="24"/>
                <w:lang w:val="hy-AM"/>
              </w:rPr>
              <w:t>1. ««Գնումների մասին» օրենքում փոփոխություններ և լրացումներ կատարելու մասին» Հայաստանի Հանրապետության օրենքի նախագծի (այսուհետ՝ Նախագիծ) 1-ին հոդվածով նախատեսվում է «Գնումների մասին» օրենքի (այսուհետ՝ Օրենք) 2-րդ հոդվածի 1-ին մասը լրացնել նոր՝ 26-րդ կետով, որով տրված է արհեստական բանականության գործիքների սահմանումը, այն է՝ «արհեստական բանականության գործիքներ՝ մեքենայական հիմքով գործարկվող համակարգեր, որոնք հստակ կամ ենթադրյալ նպատակների իրականացման համար մուտքագրած տեղեկատվությունից ածանցում են, թե ինչպես ստեղծել ելքային արդյունքներ (այդ թվում՝ կանխատեսումներ, բովանդակություն, առաջարկություններ կամ որոշումներ), որոնք կարող են ազդել ֆիզիկական կամ վիրտուալ միջավայրերի վրա։ Համակարգերը գործարկումից հետո ունեն կամ կարող են ունենալ ինքնավարության և հարմարվողականության տարբեր աստիճաններ։ Արհեստական բանականության գործիքները կարող են կիրառվել գնումների գործընթացի ցանկացած փուլում, այդ թվում՝ փոխարինելով սույն օրենքով սահմանված դերակատարներին</w:t>
            </w:r>
            <w:r w:rsidRPr="00E36CB9">
              <w:rPr>
                <w:rFonts w:ascii="Cambria Math" w:eastAsia="Calibri" w:hAnsi="Cambria Math" w:cs="Cambria Math"/>
                <w:color w:val="000000"/>
                <w:sz w:val="24"/>
                <w:lang w:val="hy-AM"/>
              </w:rPr>
              <w:t>․</w:t>
            </w:r>
            <w:r w:rsidRPr="00E36CB9">
              <w:rPr>
                <w:rFonts w:ascii="GHEA Grapalat" w:eastAsia="Calibri" w:hAnsi="GHEA Grapalat" w:cs="Cambria Math"/>
                <w:color w:val="000000"/>
                <w:sz w:val="24"/>
                <w:lang w:val="hy-AM"/>
              </w:rPr>
              <w:t xml:space="preserve">»։ </w:t>
            </w:r>
          </w:p>
          <w:p w:rsidR="00E36CB9" w:rsidRPr="00E36CB9" w:rsidRDefault="00E36CB9" w:rsidP="00423E6B">
            <w:pPr>
              <w:spacing w:after="0" w:line="360" w:lineRule="auto"/>
              <w:ind w:firstLine="540"/>
              <w:jc w:val="both"/>
              <w:rPr>
                <w:rFonts w:ascii="GHEA Grapalat" w:eastAsia="Calibri" w:hAnsi="GHEA Grapalat" w:cs="Cambria Math"/>
                <w:color w:val="000000"/>
                <w:sz w:val="24"/>
                <w:lang w:val="hy-AM"/>
              </w:rPr>
            </w:pPr>
            <w:r w:rsidRPr="00E36CB9">
              <w:rPr>
                <w:rFonts w:ascii="GHEA Grapalat" w:eastAsia="Calibri" w:hAnsi="GHEA Grapalat" w:cs="Cambria Math"/>
                <w:color w:val="000000"/>
                <w:sz w:val="24"/>
                <w:lang w:val="hy-AM"/>
              </w:rPr>
              <w:t xml:space="preserve">Նշված լրացման վերջին նախադասությունում նշված է, որ արհեստական բանականության գործիքները կարող են կիրառվել գնումների գործընթացի ցանկացած փուլում, այդ թվում՝ փոխարինելով սույն օրենքով սահմանված դերակատարներին. </w:t>
            </w:r>
            <w:r w:rsidRPr="00E36CB9">
              <w:rPr>
                <w:rFonts w:ascii="GHEA Grapalat" w:eastAsia="Calibri" w:hAnsi="GHEA Grapalat" w:cs="Cambria Math"/>
                <w:color w:val="000000"/>
                <w:sz w:val="24"/>
                <w:lang w:val="hy-AM"/>
              </w:rPr>
              <w:lastRenderedPageBreak/>
              <w:t xml:space="preserve">այսինքն,  գնման գործընթացի դերակատարները փոխարինվում են արհեստական բանականության գործիքներով, սակայն, կարգավորված չէ այն հարցը, թե նշված գործիքների կիրառմամբ պայմանավորված, գնման գործընթացում կատարված սխալի պատասխանատվությունը ո՞վ է կրելու։ Արհեստական բանականությունը, որպես թվային գործիք, Հայաստանի Հանրապետությունում չունի իրավական կարգավորում, հետևաբար, վերջինիս կիրառման ռիսկերն անվտանգության, տվյալների գաղտնիության, կիբերհարձակումների մասով երաշխավորված չեն։ </w:t>
            </w:r>
          </w:p>
          <w:p w:rsidR="00621CC3" w:rsidRPr="00B75BC0" w:rsidRDefault="00E36CB9" w:rsidP="00423E6B">
            <w:pPr>
              <w:spacing w:after="0" w:line="360" w:lineRule="auto"/>
              <w:ind w:firstLine="540"/>
              <w:jc w:val="both"/>
              <w:rPr>
                <w:rFonts w:ascii="GHEA Grapalat" w:hAnsi="GHEA Grapalat" w:cs="Arial"/>
                <w:bCs w:val="0"/>
                <w:noProof/>
                <w:spacing w:val="-1"/>
                <w:sz w:val="24"/>
                <w:lang w:val="hy-AM"/>
              </w:rPr>
            </w:pPr>
            <w:r w:rsidRPr="00E36CB9">
              <w:rPr>
                <w:rFonts w:ascii="GHEA Grapalat" w:eastAsia="Calibri" w:hAnsi="GHEA Grapalat"/>
                <w:color w:val="000000"/>
                <w:sz w:val="24"/>
                <w:lang w:val="hy-AM"/>
              </w:rPr>
              <w:t>Հետևաբար, վերը նշվածի հաշվառմամբ, գնումների գործընթացում արհեստական բանականության գործիքներ նախատեսելով, նաև անհրաժեշտ է սահմանել արդյունավետ գործիքակազմեր՝ գնումների գործընթացի կազմակերպումն առավել պարզ և արդյունավետ դարձնելու և միևնույն ժամանակ վերը նշված ռիսկերը բացառելու նպատակով։</w:t>
            </w:r>
          </w:p>
        </w:tc>
        <w:tc>
          <w:tcPr>
            <w:tcW w:w="4536" w:type="dxa"/>
            <w:gridSpan w:val="2"/>
            <w:tcBorders>
              <w:top w:val="single" w:sz="4" w:space="0" w:color="auto"/>
              <w:left w:val="single" w:sz="4" w:space="0" w:color="auto"/>
              <w:bottom w:val="single" w:sz="4" w:space="0" w:color="auto"/>
              <w:right w:val="single" w:sz="4" w:space="0" w:color="auto"/>
            </w:tcBorders>
          </w:tcPr>
          <w:p w:rsidR="00FD5462" w:rsidRDefault="00FD5462" w:rsidP="00423E6B">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bCs w:val="0"/>
                <w:noProof/>
                <w:color w:val="000000"/>
                <w:shd w:val="clear" w:color="auto" w:fill="FFFFFF"/>
                <w:lang w:val="hy-AM"/>
              </w:rPr>
              <w:lastRenderedPageBreak/>
              <w:t xml:space="preserve">Ընդունվել է ի գիտություն: Նախագծի 4-րդ հոդվածով սահմանված է, որ </w:t>
            </w:r>
            <w:r>
              <w:rPr>
                <w:rFonts w:ascii="GHEA Grapalat" w:hAnsi="GHEA Grapalat"/>
                <w:color w:val="000000"/>
                <w:lang w:val="hy-AM"/>
              </w:rPr>
              <w:t xml:space="preserve">արհեստական բանակության </w:t>
            </w:r>
            <w:r w:rsidRPr="006563EC">
              <w:rPr>
                <w:rFonts w:ascii="GHEA Grapalat" w:hAnsi="GHEA Grapalat"/>
                <w:color w:val="000000"/>
                <w:lang w:val="hy-AM"/>
              </w:rPr>
              <w:t>գործիքների կիրարկման կարգն ու պայմանները</w:t>
            </w:r>
            <w:r>
              <w:rPr>
                <w:rFonts w:ascii="GHEA Grapalat" w:hAnsi="GHEA Grapalat"/>
                <w:color w:val="000000"/>
                <w:lang w:val="hy-AM"/>
              </w:rPr>
              <w:t xml:space="preserve"> սահմանվելու են Կառավարության կողմից</w:t>
            </w:r>
          </w:p>
          <w:p w:rsidR="00621CC3" w:rsidRPr="00B75BC0" w:rsidRDefault="00621CC3" w:rsidP="00423E6B">
            <w:pPr>
              <w:spacing w:line="360" w:lineRule="auto"/>
              <w:rPr>
                <w:rFonts w:ascii="GHEA Grapalat" w:hAnsi="GHEA Grapalat"/>
                <w:bCs w:val="0"/>
                <w:noProof/>
                <w:color w:val="000000"/>
                <w:sz w:val="24"/>
                <w:shd w:val="clear" w:color="auto" w:fill="FFFFFF"/>
                <w:lang w:val="hy-AM"/>
              </w:rPr>
            </w:pPr>
          </w:p>
        </w:tc>
      </w:tr>
      <w:tr w:rsidR="00A17293" w:rsidRPr="00436E7C" w:rsidTr="003B32DD">
        <w:trPr>
          <w:trHeight w:val="576"/>
        </w:trPr>
        <w:tc>
          <w:tcPr>
            <w:tcW w:w="10094" w:type="dxa"/>
            <w:tcBorders>
              <w:top w:val="single" w:sz="4" w:space="0" w:color="auto"/>
              <w:left w:val="single" w:sz="4" w:space="0" w:color="auto"/>
              <w:bottom w:val="single" w:sz="4" w:space="0" w:color="auto"/>
              <w:right w:val="single" w:sz="4" w:space="0" w:color="auto"/>
            </w:tcBorders>
          </w:tcPr>
          <w:p w:rsidR="00E36CB9" w:rsidRPr="00E36CB9" w:rsidRDefault="00E36CB9" w:rsidP="00423E6B">
            <w:pPr>
              <w:spacing w:after="0" w:line="360" w:lineRule="auto"/>
              <w:ind w:firstLine="540"/>
              <w:jc w:val="both"/>
              <w:rPr>
                <w:rFonts w:ascii="GHEA Grapalat" w:eastAsia="Calibri" w:hAnsi="GHEA Grapalat"/>
                <w:color w:val="000000"/>
                <w:sz w:val="24"/>
                <w:lang w:val="hy-AM"/>
              </w:rPr>
            </w:pPr>
            <w:r w:rsidRPr="00E36CB9">
              <w:rPr>
                <w:rFonts w:ascii="GHEA Grapalat" w:eastAsia="Calibri" w:hAnsi="GHEA Grapalat"/>
                <w:color w:val="000000"/>
                <w:sz w:val="24"/>
                <w:lang w:val="hy-AM"/>
              </w:rPr>
              <w:lastRenderedPageBreak/>
              <w:t xml:space="preserve">2. Նախագծի 7-րդ հոդվածով նախատեսվում է Օրենքի 7-րդ հոդվածի 1-ին մասում կատարել լրացում՝ հետևյալ բովանդակությամբ. «Պատվիրատուն իրավասու է սահմանափակել այն օտարերկրյա անձանց մասնակցությունը, որոնց ռեզիդենտության պետությունը փաստացի սահմափակում է Հայաստանի Հանրապետության ռեզիդենտների մասնակցությունը պետական գնման ընթացակարգերին կամ օտարերկրյա անձանց մասնակցության նկատմամբ սահմանել այդ պետության կողմից Հայաստանի Հանրապետության ռեզիդենտ մասնակիցների վրա տարածվող պահանջներին համանման պահանջներ։ Մասնակցության սահմանափակման պայմանը նախատեսում է պատվիրատուն՝ հրավերով։»։ </w:t>
            </w:r>
          </w:p>
          <w:p w:rsidR="00E36CB9" w:rsidRPr="00E36CB9" w:rsidRDefault="00E36CB9" w:rsidP="00423E6B">
            <w:pPr>
              <w:spacing w:after="0" w:line="360" w:lineRule="auto"/>
              <w:ind w:firstLine="540"/>
              <w:jc w:val="both"/>
              <w:rPr>
                <w:rFonts w:ascii="GHEA Grapalat" w:eastAsia="Calibri" w:hAnsi="GHEA Grapalat"/>
                <w:color w:val="000000"/>
                <w:sz w:val="24"/>
                <w:lang w:val="hy-AM"/>
              </w:rPr>
            </w:pPr>
            <w:r w:rsidRPr="00E36CB9">
              <w:rPr>
                <w:rFonts w:ascii="GHEA Grapalat" w:eastAsia="Calibri" w:hAnsi="GHEA Grapalat"/>
                <w:color w:val="000000"/>
                <w:sz w:val="24"/>
                <w:lang w:val="hy-AM"/>
              </w:rPr>
              <w:lastRenderedPageBreak/>
              <w:t xml:space="preserve">Նշված լրացմամբ ստացվում է, որ պատվիրատուի վրա կարող է թողնվել գնման ընթացակարգերին օտարերկրյա անձանց մասնակցությունը սահմանափակելու հարցը որոշելու իրավասությունը, ինչը նշված ընթացակարգերի կազմակերպման տեսանկյունից կլինի անարդյունավետ, կարող է հանգեցնել կամայականությունների, հայեցողական լիազորությունների իրականացման, ինչպես նաև գնման ընթացակարգերում ստեղծել անհավասար պայմաններ։ </w:t>
            </w:r>
          </w:p>
          <w:p w:rsidR="00A17293" w:rsidRPr="00B75BC0" w:rsidRDefault="00E36CB9" w:rsidP="00423E6B">
            <w:pPr>
              <w:spacing w:after="0" w:line="360" w:lineRule="auto"/>
              <w:ind w:firstLine="540"/>
              <w:jc w:val="both"/>
              <w:rPr>
                <w:rFonts w:ascii="GHEA Grapalat" w:hAnsi="GHEA Grapalat" w:cs="Arial"/>
                <w:bCs w:val="0"/>
                <w:noProof/>
                <w:spacing w:val="-1"/>
                <w:sz w:val="24"/>
                <w:lang w:val="hy-AM"/>
              </w:rPr>
            </w:pPr>
            <w:r w:rsidRPr="00E36CB9">
              <w:rPr>
                <w:rFonts w:ascii="GHEA Grapalat" w:eastAsia="Calibri" w:hAnsi="GHEA Grapalat"/>
                <w:color w:val="000000"/>
                <w:sz w:val="24"/>
                <w:lang w:val="hy-AM"/>
              </w:rPr>
              <w:t>Հետևաբար, առաջարկվում է գնման ընթացակարգերին օտարերկրյա անձանց մասնակցության սահմանափակման հարցը որոշելը թողնել ոչ թե պատվիրատուին, այլ նշված ոլորտում Կառավարության լիազորած պետական կառավարման մարմնին կամ մարմիններին՝ գնման ընթացակարգի կազմակերպման միասնականության ապահովման նպատակով։</w:t>
            </w:r>
          </w:p>
        </w:tc>
        <w:tc>
          <w:tcPr>
            <w:tcW w:w="4536" w:type="dxa"/>
            <w:gridSpan w:val="2"/>
            <w:tcBorders>
              <w:top w:val="single" w:sz="4" w:space="0" w:color="auto"/>
              <w:left w:val="single" w:sz="4" w:space="0" w:color="auto"/>
              <w:bottom w:val="single" w:sz="4" w:space="0" w:color="auto"/>
              <w:right w:val="single" w:sz="4" w:space="0" w:color="auto"/>
            </w:tcBorders>
          </w:tcPr>
          <w:p w:rsidR="00A17293" w:rsidRPr="00B75BC0" w:rsidRDefault="004D0012"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 xml:space="preserve">Ընդունվել է, նորմը շարադրվել է այլ խմբագրությամբ </w:t>
            </w:r>
          </w:p>
        </w:tc>
      </w:tr>
      <w:tr w:rsidR="00A17293" w:rsidRPr="00EA7F90" w:rsidTr="003B32DD">
        <w:trPr>
          <w:trHeight w:val="576"/>
        </w:trPr>
        <w:tc>
          <w:tcPr>
            <w:tcW w:w="10094" w:type="dxa"/>
            <w:tcBorders>
              <w:top w:val="single" w:sz="4" w:space="0" w:color="auto"/>
              <w:left w:val="single" w:sz="4" w:space="0" w:color="auto"/>
              <w:bottom w:val="single" w:sz="4" w:space="0" w:color="auto"/>
              <w:right w:val="single" w:sz="4" w:space="0" w:color="auto"/>
            </w:tcBorders>
          </w:tcPr>
          <w:p w:rsidR="00A17293" w:rsidRPr="00B75BC0" w:rsidRDefault="00E36CB9" w:rsidP="00423E6B">
            <w:pPr>
              <w:spacing w:after="0" w:line="360" w:lineRule="auto"/>
              <w:ind w:firstLine="540"/>
              <w:jc w:val="both"/>
              <w:rPr>
                <w:rFonts w:ascii="GHEA Grapalat" w:hAnsi="GHEA Grapalat" w:cs="Arial"/>
                <w:bCs w:val="0"/>
                <w:noProof/>
                <w:spacing w:val="-1"/>
                <w:sz w:val="24"/>
                <w:lang w:val="hy-AM"/>
              </w:rPr>
            </w:pPr>
            <w:r w:rsidRPr="00E36CB9">
              <w:rPr>
                <w:rFonts w:ascii="GHEA Grapalat" w:eastAsia="Calibri" w:hAnsi="GHEA Grapalat"/>
                <w:color w:val="000000"/>
                <w:sz w:val="24"/>
                <w:lang w:val="hy-AM"/>
              </w:rPr>
              <w:lastRenderedPageBreak/>
              <w:t xml:space="preserve">3. Հաշվի առնելով այն հանգամանքը, որ գնումների գործընթացում իրականացվող փոփոխություններն ու լրացումները լայնածավալ են, բացի այդ ընդունված չեն փոփոխվող և լրացվող իրավակարգավորումներից բխող ենթաօրենսդրական իրավական ակտերը, հետևաբար, առաջարկվում է մինչև նշված փոփոխությունների ու լրացումների ընդունվելն ու ուժի մեջ մտնելը, կազմակերպել աշխատանքային հանդիպումներ, քննարկումներ, վերապատրաստումներ՝ գնումների գործընթացում իրականացված լայնածավալ փոփոխություններով սահմանված իրավակարգավորումների արդյունավետ կիրառումն ապահովելու նպատակով։ </w:t>
            </w:r>
          </w:p>
        </w:tc>
        <w:tc>
          <w:tcPr>
            <w:tcW w:w="4536" w:type="dxa"/>
            <w:gridSpan w:val="2"/>
            <w:tcBorders>
              <w:top w:val="single" w:sz="4" w:space="0" w:color="auto"/>
              <w:left w:val="single" w:sz="4" w:space="0" w:color="auto"/>
              <w:bottom w:val="single" w:sz="4" w:space="0" w:color="auto"/>
              <w:right w:val="single" w:sz="4" w:space="0" w:color="auto"/>
            </w:tcBorders>
          </w:tcPr>
          <w:p w:rsidR="00A17293" w:rsidRPr="00B75BC0" w:rsidRDefault="00B8413B"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w:t>
            </w:r>
          </w:p>
        </w:tc>
      </w:tr>
      <w:tr w:rsidR="00621CC3" w:rsidRPr="00B75BC0" w:rsidTr="003B32DD">
        <w:trPr>
          <w:trHeight w:val="499"/>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2A5EE4" w:rsidP="00423E6B">
            <w:pPr>
              <w:spacing w:line="360" w:lineRule="auto"/>
              <w:jc w:val="center"/>
              <w:rPr>
                <w:rFonts w:ascii="GHEA Grapalat" w:hAnsi="GHEA Grapalat" w:cs="Sylfaen"/>
                <w:bCs w:val="0"/>
                <w:noProof/>
                <w:sz w:val="24"/>
                <w:lang w:val="hy-AM"/>
              </w:rPr>
            </w:pPr>
            <w:r>
              <w:rPr>
                <w:rFonts w:ascii="GHEA Grapalat" w:hAnsi="GHEA Grapalat"/>
                <w:noProof/>
                <w:sz w:val="24"/>
                <w:lang w:val="hy-AM"/>
              </w:rPr>
              <w:t>24</w:t>
            </w:r>
            <w:r w:rsidR="00621CC3" w:rsidRPr="00B75BC0">
              <w:rPr>
                <w:rFonts w:ascii="GHEA Grapalat" w:hAnsi="GHEA Grapalat"/>
                <w:noProof/>
                <w:sz w:val="24"/>
                <w:lang w:val="hy-AM"/>
              </w:rPr>
              <w:t xml:space="preserve">. Տավուշի </w:t>
            </w:r>
            <w:r w:rsidR="00621CC3">
              <w:rPr>
                <w:rFonts w:ascii="GHEA Grapalat" w:hAnsi="GHEA Grapalat"/>
                <w:noProof/>
                <w:sz w:val="24"/>
                <w:lang w:val="hy-AM"/>
              </w:rPr>
              <w:t>մարզպետի աշխատակազմ</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Pr>
                <w:rFonts w:ascii="GHEA Grapalat" w:hAnsi="GHEA Grapalat"/>
                <w:bCs w:val="0"/>
                <w:noProof/>
                <w:sz w:val="24"/>
                <w:lang w:val="hy-AM"/>
              </w:rPr>
              <w:t>10.11.2025թ.</w:t>
            </w:r>
          </w:p>
        </w:tc>
      </w:tr>
      <w:tr w:rsidR="00621CC3" w:rsidRPr="00B75BC0" w:rsidTr="003B32DD">
        <w:trPr>
          <w:trHeight w:val="481"/>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N</w:t>
            </w:r>
            <w:r>
              <w:rPr>
                <w:rFonts w:ascii="GHEA Grapalat" w:hAnsi="GHEA Grapalat"/>
                <w:noProof/>
                <w:sz w:val="24"/>
                <w:lang w:val="hy-AM"/>
              </w:rPr>
              <w:t xml:space="preserve"> </w:t>
            </w:r>
            <w:r w:rsidRPr="009B3946">
              <w:rPr>
                <w:rFonts w:ascii="GHEA Grapalat" w:hAnsi="GHEA Grapalat"/>
                <w:noProof/>
                <w:sz w:val="24"/>
                <w:lang w:val="hy-AM"/>
              </w:rPr>
              <w:t>01//05392-2025</w:t>
            </w:r>
          </w:p>
        </w:tc>
      </w:tr>
      <w:tr w:rsidR="00621CC3"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621CC3" w:rsidRPr="00B75BC0" w:rsidRDefault="00621CC3" w:rsidP="00423E6B">
            <w:pPr>
              <w:pStyle w:val="NoSpacing"/>
              <w:spacing w:line="360" w:lineRule="auto"/>
              <w:ind w:firstLine="486"/>
              <w:jc w:val="both"/>
              <w:rPr>
                <w:rFonts w:ascii="GHEA Grapalat" w:hAnsi="GHEA Grapalat" w:cs="Arial"/>
                <w:bCs w:val="0"/>
                <w:noProof/>
                <w:spacing w:val="-1"/>
                <w:sz w:val="24"/>
                <w:lang w:val="hy-AM"/>
              </w:rPr>
            </w:pPr>
            <w:r w:rsidRPr="009B3946">
              <w:rPr>
                <w:rFonts w:ascii="GHEA Grapalat" w:hAnsi="GHEA Grapalat" w:cs="Arial"/>
                <w:bCs w:val="0"/>
                <w:noProof/>
                <w:spacing w:val="-1"/>
                <w:sz w:val="24"/>
                <w:lang w:val="hy-AM"/>
              </w:rPr>
              <w:lastRenderedPageBreak/>
              <w:t>««Գնումների մասին» օրենքում փոփոխություններ և լրացումներ կատարելու մասին» և «Հայաստանի Հանրապետության բյուջետային համակարգի մասին օրենքում լրացումներ կատարելու մասին» Հայաստանի Հանրապետության օրենքների նախագծերին հավանություն տալու մասին Հայաստանի Հանրապետության կառավարության որոշման նախագծի փաթեթի վերաբերյալ առաջարկում եմ հանել «Գնումների մասին» ՀՀ օրենքում փոփոխություններ և լրացումներ կատարելու մասին» նախագծի 10-րդ հոդվածի 3-րդ կետը,  քանի որ օրենքի 23-րդ հոդվածի 1-ին մասի 1-ին կետի հիմքով մեկ անձից գնման դեպքում անգործության ժամկետի (10 օրացուցային օր) կիրառումն անիմաստ է /1-ին կետով նախատեսված հեղինակային, հարակից և/կամ բացառիկ իրավունքներով պայմանավորված գնումներն անգործության ժամկետի կիրառմամբ պայմանավորված այլ մասնակիցների բողոքարկման հիմքեր բնույթով չեն կարող ստեղծել/, իսկ օրենքի 23-րդ հոդվածի 1-ին մասի 2-րդ կետով նախատեսված մեկ անձ ընթացակարգի ընտրությունը լինելով հրատապ համարվող, չնախատեսված իրավիճակներից ելնելով կատարված մեկ անձից գնում, 10 օր անգործության կիրառման դեպքում կառաջացնի հրատապության և ժամկետայնության հարցեր:</w:t>
            </w:r>
          </w:p>
        </w:tc>
        <w:tc>
          <w:tcPr>
            <w:tcW w:w="4536" w:type="dxa"/>
            <w:gridSpan w:val="2"/>
            <w:tcBorders>
              <w:top w:val="single" w:sz="4" w:space="0" w:color="auto"/>
              <w:left w:val="single" w:sz="4" w:space="0" w:color="auto"/>
              <w:bottom w:val="single" w:sz="4" w:space="0" w:color="auto"/>
              <w:right w:val="single" w:sz="4" w:space="0" w:color="auto"/>
            </w:tcBorders>
          </w:tcPr>
          <w:p w:rsidR="00621CC3" w:rsidRPr="00B75BC0" w:rsidRDefault="00EF60C8"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նորմը շարադրվել է այլ խմբագրությամբ</w:t>
            </w:r>
          </w:p>
        </w:tc>
      </w:tr>
      <w:tr w:rsidR="00621CC3" w:rsidRPr="00B75BC0" w:rsidTr="003B32DD">
        <w:trPr>
          <w:trHeight w:val="19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2A5EE4" w:rsidP="00423E6B">
            <w:pPr>
              <w:spacing w:line="360" w:lineRule="auto"/>
              <w:jc w:val="center"/>
              <w:rPr>
                <w:rFonts w:ascii="GHEA Grapalat" w:hAnsi="GHEA Grapalat" w:cs="Sylfaen"/>
                <w:bCs w:val="0"/>
                <w:noProof/>
                <w:sz w:val="24"/>
                <w:lang w:val="hy-AM"/>
              </w:rPr>
            </w:pPr>
            <w:r>
              <w:rPr>
                <w:rFonts w:ascii="GHEA Grapalat" w:hAnsi="GHEA Grapalat"/>
                <w:noProof/>
                <w:sz w:val="24"/>
                <w:lang w:val="hy-AM"/>
              </w:rPr>
              <w:t>25</w:t>
            </w:r>
            <w:r w:rsidR="00621CC3" w:rsidRPr="00B75BC0">
              <w:rPr>
                <w:rFonts w:ascii="GHEA Grapalat" w:hAnsi="GHEA Grapalat"/>
                <w:noProof/>
                <w:sz w:val="24"/>
                <w:lang w:val="hy-AM"/>
              </w:rPr>
              <w:t xml:space="preserve">. Լոռու </w:t>
            </w:r>
            <w:r w:rsidR="00621CC3">
              <w:rPr>
                <w:rFonts w:ascii="GHEA Grapalat" w:hAnsi="GHEA Grapalat"/>
                <w:noProof/>
                <w:sz w:val="24"/>
                <w:lang w:val="hy-AM"/>
              </w:rPr>
              <w:t>մարզպետի աշխատակազմ</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Pr>
                <w:rFonts w:ascii="GHEA Grapalat" w:hAnsi="GHEA Grapalat"/>
                <w:bCs w:val="0"/>
                <w:noProof/>
                <w:sz w:val="24"/>
                <w:lang w:val="hy-AM"/>
              </w:rPr>
              <w:t>11.11.2025թ.</w:t>
            </w:r>
          </w:p>
        </w:tc>
      </w:tr>
      <w:tr w:rsidR="00621CC3" w:rsidRPr="00B75BC0" w:rsidTr="003B32DD">
        <w:trPr>
          <w:trHeight w:val="431"/>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FB1D17">
              <w:rPr>
                <w:rFonts w:ascii="GHEA Grapalat" w:hAnsi="GHEA Grapalat"/>
                <w:noProof/>
                <w:sz w:val="24"/>
                <w:lang w:val="hy-AM"/>
              </w:rPr>
              <w:t>01/109,3,1/09677-2025</w:t>
            </w:r>
          </w:p>
        </w:tc>
      </w:tr>
      <w:tr w:rsidR="00621CC3" w:rsidRPr="00B75BC0" w:rsidTr="003B32DD">
        <w:trPr>
          <w:trHeight w:val="480"/>
        </w:trPr>
        <w:tc>
          <w:tcPr>
            <w:tcW w:w="10094" w:type="dxa"/>
          </w:tcPr>
          <w:p w:rsidR="00621CC3" w:rsidRPr="00B75BC0" w:rsidRDefault="00621CC3"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Pr>
          <w:p w:rsidR="00621CC3" w:rsidRPr="00B75BC0" w:rsidRDefault="00621CC3"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621CC3" w:rsidRPr="00B75BC0" w:rsidTr="003B32DD">
        <w:trPr>
          <w:trHeight w:val="207"/>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2A5EE4" w:rsidP="00423E6B">
            <w:pPr>
              <w:spacing w:line="360" w:lineRule="auto"/>
              <w:jc w:val="center"/>
              <w:rPr>
                <w:rFonts w:ascii="GHEA Grapalat" w:hAnsi="GHEA Grapalat" w:cs="Sylfaen"/>
                <w:bCs w:val="0"/>
                <w:noProof/>
                <w:sz w:val="24"/>
                <w:lang w:val="hy-AM"/>
              </w:rPr>
            </w:pPr>
            <w:r>
              <w:rPr>
                <w:rFonts w:ascii="GHEA Grapalat" w:hAnsi="GHEA Grapalat"/>
                <w:noProof/>
                <w:sz w:val="24"/>
                <w:lang w:val="hy-AM"/>
              </w:rPr>
              <w:t>26</w:t>
            </w:r>
            <w:r w:rsidR="00621CC3" w:rsidRPr="00B75BC0">
              <w:rPr>
                <w:rFonts w:ascii="GHEA Grapalat" w:hAnsi="GHEA Grapalat"/>
                <w:noProof/>
                <w:sz w:val="24"/>
                <w:lang w:val="hy-AM"/>
              </w:rPr>
              <w:t xml:space="preserve">. Գեղարքունիքի </w:t>
            </w:r>
            <w:r w:rsidR="00621CC3">
              <w:rPr>
                <w:rFonts w:ascii="GHEA Grapalat" w:hAnsi="GHEA Grapalat"/>
                <w:noProof/>
                <w:sz w:val="24"/>
                <w:lang w:val="hy-AM"/>
              </w:rPr>
              <w:t>մարզպետի աշխատակազմ</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Pr>
                <w:rFonts w:ascii="GHEA Grapalat" w:hAnsi="GHEA Grapalat"/>
                <w:bCs w:val="0"/>
                <w:noProof/>
                <w:sz w:val="24"/>
                <w:lang w:val="hy-AM"/>
              </w:rPr>
              <w:t>12.11.2025թ.</w:t>
            </w:r>
          </w:p>
        </w:tc>
      </w:tr>
      <w:tr w:rsidR="00621CC3" w:rsidRPr="00B75BC0" w:rsidTr="003B32DD">
        <w:trPr>
          <w:trHeight w:val="361"/>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C946AD">
              <w:rPr>
                <w:rFonts w:ascii="GHEA Grapalat" w:hAnsi="GHEA Grapalat"/>
                <w:noProof/>
                <w:sz w:val="24"/>
                <w:lang w:val="hy-AM"/>
              </w:rPr>
              <w:t>01//9558-2025</w:t>
            </w:r>
          </w:p>
        </w:tc>
      </w:tr>
      <w:tr w:rsidR="00621CC3" w:rsidRPr="00B75BC0" w:rsidTr="003B32DD">
        <w:trPr>
          <w:trHeight w:val="480"/>
        </w:trPr>
        <w:tc>
          <w:tcPr>
            <w:tcW w:w="10094" w:type="dxa"/>
          </w:tcPr>
          <w:p w:rsidR="00621CC3" w:rsidRPr="00B75BC0" w:rsidRDefault="00621CC3"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lastRenderedPageBreak/>
              <w:t>Առաջարկություններ չկան:</w:t>
            </w:r>
          </w:p>
        </w:tc>
        <w:tc>
          <w:tcPr>
            <w:tcW w:w="4536" w:type="dxa"/>
            <w:gridSpan w:val="2"/>
          </w:tcPr>
          <w:p w:rsidR="00621CC3" w:rsidRPr="00B75BC0" w:rsidRDefault="00621CC3"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621CC3" w:rsidRPr="00B75BC0" w:rsidTr="003B32DD">
        <w:trPr>
          <w:trHeight w:val="36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2A5EE4" w:rsidP="00423E6B">
            <w:pPr>
              <w:spacing w:line="360" w:lineRule="auto"/>
              <w:jc w:val="center"/>
              <w:rPr>
                <w:rFonts w:ascii="GHEA Grapalat" w:hAnsi="GHEA Grapalat" w:cs="Sylfaen"/>
                <w:bCs w:val="0"/>
                <w:noProof/>
                <w:sz w:val="24"/>
                <w:lang w:val="hy-AM"/>
              </w:rPr>
            </w:pPr>
            <w:r>
              <w:rPr>
                <w:rFonts w:ascii="GHEA Grapalat" w:hAnsi="GHEA Grapalat"/>
                <w:noProof/>
                <w:sz w:val="24"/>
                <w:lang w:val="hy-AM"/>
              </w:rPr>
              <w:t>27</w:t>
            </w:r>
            <w:r w:rsidR="00621CC3" w:rsidRPr="00B75BC0">
              <w:rPr>
                <w:rFonts w:ascii="GHEA Grapalat" w:hAnsi="GHEA Grapalat"/>
                <w:noProof/>
                <w:sz w:val="24"/>
                <w:lang w:val="hy-AM"/>
              </w:rPr>
              <w:t xml:space="preserve">. Արագածոտնի </w:t>
            </w:r>
            <w:r w:rsidR="00621CC3">
              <w:rPr>
                <w:rFonts w:ascii="GHEA Grapalat" w:hAnsi="GHEA Grapalat"/>
                <w:noProof/>
                <w:sz w:val="24"/>
                <w:lang w:val="hy-AM"/>
              </w:rPr>
              <w:t>մարզպետի աշխատակազմ</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391991" w:rsidRDefault="00621CC3" w:rsidP="00423E6B">
            <w:pPr>
              <w:spacing w:line="360" w:lineRule="auto"/>
              <w:rPr>
                <w:rFonts w:ascii="GHEA Grapalat" w:hAnsi="GHEA Grapalat"/>
                <w:bCs w:val="0"/>
                <w:noProof/>
                <w:sz w:val="24"/>
                <w:lang w:val="hy-AM"/>
              </w:rPr>
            </w:pPr>
            <w:r>
              <w:rPr>
                <w:rFonts w:ascii="GHEA Grapalat" w:hAnsi="GHEA Grapalat"/>
                <w:bCs w:val="0"/>
                <w:noProof/>
                <w:sz w:val="24"/>
                <w:lang w:val="ru-RU"/>
              </w:rPr>
              <w:t>11.11.2025</w:t>
            </w:r>
            <w:r>
              <w:rPr>
                <w:rFonts w:ascii="GHEA Grapalat" w:hAnsi="GHEA Grapalat"/>
                <w:bCs w:val="0"/>
                <w:noProof/>
                <w:sz w:val="24"/>
                <w:lang w:val="hy-AM"/>
              </w:rPr>
              <w:t>թ.</w:t>
            </w:r>
          </w:p>
        </w:tc>
      </w:tr>
      <w:tr w:rsidR="00621CC3" w:rsidRPr="00B75BC0" w:rsidTr="003B32DD">
        <w:trPr>
          <w:trHeight w:val="407"/>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391991">
              <w:rPr>
                <w:rFonts w:ascii="GHEA Grapalat" w:hAnsi="GHEA Grapalat"/>
                <w:noProof/>
                <w:sz w:val="24"/>
                <w:lang w:val="hy-AM"/>
              </w:rPr>
              <w:t>01/8/07516-2025</w:t>
            </w:r>
          </w:p>
        </w:tc>
      </w:tr>
      <w:tr w:rsidR="00621CC3" w:rsidRPr="00B75BC0"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621CC3" w:rsidRPr="00B75BC0" w:rsidRDefault="00621CC3" w:rsidP="00423E6B">
            <w:pPr>
              <w:pStyle w:val="NoSpacing"/>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Borders>
              <w:top w:val="single" w:sz="4" w:space="0" w:color="auto"/>
              <w:left w:val="single" w:sz="4" w:space="0" w:color="auto"/>
              <w:bottom w:val="single" w:sz="4" w:space="0" w:color="auto"/>
              <w:right w:val="single" w:sz="4" w:space="0" w:color="auto"/>
            </w:tcBorders>
          </w:tcPr>
          <w:p w:rsidR="00621CC3" w:rsidRPr="00B75BC0" w:rsidRDefault="00621CC3"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621CC3" w:rsidRPr="00B75BC0" w:rsidTr="003B32DD">
        <w:trPr>
          <w:trHeight w:val="36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7D3D06" w:rsidP="00423E6B">
            <w:pPr>
              <w:spacing w:line="360" w:lineRule="auto"/>
              <w:jc w:val="center"/>
              <w:rPr>
                <w:rFonts w:ascii="GHEA Grapalat" w:hAnsi="GHEA Grapalat" w:cs="Sylfaen"/>
                <w:bCs w:val="0"/>
                <w:noProof/>
                <w:sz w:val="24"/>
                <w:lang w:val="hy-AM"/>
              </w:rPr>
            </w:pPr>
            <w:r>
              <w:rPr>
                <w:rFonts w:ascii="GHEA Grapalat" w:hAnsi="GHEA Grapalat"/>
                <w:noProof/>
                <w:sz w:val="24"/>
                <w:lang w:val="hy-AM"/>
              </w:rPr>
              <w:t>2</w:t>
            </w:r>
            <w:r w:rsidR="002A5EE4">
              <w:rPr>
                <w:rFonts w:ascii="GHEA Grapalat" w:hAnsi="GHEA Grapalat"/>
                <w:noProof/>
                <w:sz w:val="24"/>
                <w:lang w:val="hy-AM"/>
              </w:rPr>
              <w:t>8</w:t>
            </w:r>
            <w:r w:rsidR="00621CC3" w:rsidRPr="00B75BC0">
              <w:rPr>
                <w:rFonts w:ascii="GHEA Grapalat" w:hAnsi="GHEA Grapalat"/>
                <w:noProof/>
                <w:sz w:val="24"/>
                <w:lang w:val="hy-AM"/>
              </w:rPr>
              <w:t xml:space="preserve">. Արմավիրի </w:t>
            </w:r>
            <w:r w:rsidR="00621CC3">
              <w:rPr>
                <w:rFonts w:ascii="GHEA Grapalat" w:hAnsi="GHEA Grapalat"/>
                <w:noProof/>
                <w:sz w:val="24"/>
                <w:lang w:val="hy-AM"/>
              </w:rPr>
              <w:t>մարզպետի աշխատակազմ</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Pr>
                <w:rFonts w:ascii="GHEA Grapalat" w:hAnsi="GHEA Grapalat"/>
                <w:bCs w:val="0"/>
                <w:noProof/>
                <w:sz w:val="24"/>
                <w:lang w:val="hy-AM"/>
              </w:rPr>
              <w:t>06.11.2025թ.</w:t>
            </w:r>
          </w:p>
        </w:tc>
      </w:tr>
      <w:tr w:rsidR="00621CC3" w:rsidRPr="00B75BC0" w:rsidTr="003B32DD">
        <w:trPr>
          <w:trHeight w:val="397"/>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9D7BEE">
              <w:rPr>
                <w:rFonts w:ascii="GHEA Grapalat" w:hAnsi="GHEA Grapalat"/>
                <w:noProof/>
                <w:sz w:val="24"/>
                <w:lang w:val="hy-AM"/>
              </w:rPr>
              <w:t>01/6.1/08090-2025</w:t>
            </w:r>
          </w:p>
        </w:tc>
      </w:tr>
      <w:tr w:rsidR="00621CC3" w:rsidRPr="00B75BC0" w:rsidTr="003B32DD">
        <w:trPr>
          <w:trHeight w:val="553"/>
        </w:trPr>
        <w:tc>
          <w:tcPr>
            <w:tcW w:w="10094" w:type="dxa"/>
          </w:tcPr>
          <w:p w:rsidR="00621CC3" w:rsidRPr="00B75BC0" w:rsidRDefault="00621CC3"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Pr>
          <w:p w:rsidR="00621CC3" w:rsidRPr="00B75BC0" w:rsidRDefault="00621CC3"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621CC3" w:rsidRPr="00B75BC0" w:rsidTr="003B32DD">
        <w:trPr>
          <w:trHeight w:val="36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21CC3" w:rsidRPr="00B75BC0" w:rsidRDefault="002A5EE4" w:rsidP="00423E6B">
            <w:pPr>
              <w:spacing w:line="360" w:lineRule="auto"/>
              <w:jc w:val="center"/>
              <w:rPr>
                <w:rFonts w:ascii="GHEA Grapalat" w:hAnsi="GHEA Grapalat" w:cs="Sylfaen"/>
                <w:bCs w:val="0"/>
                <w:noProof/>
                <w:sz w:val="24"/>
                <w:lang w:val="hy-AM"/>
              </w:rPr>
            </w:pPr>
            <w:r>
              <w:rPr>
                <w:rFonts w:ascii="GHEA Grapalat" w:hAnsi="GHEA Grapalat"/>
                <w:noProof/>
                <w:sz w:val="24"/>
                <w:lang w:val="hy-AM"/>
              </w:rPr>
              <w:t>29</w:t>
            </w:r>
            <w:r w:rsidR="00621CC3" w:rsidRPr="00B75BC0">
              <w:rPr>
                <w:rFonts w:ascii="GHEA Grapalat" w:hAnsi="GHEA Grapalat"/>
                <w:noProof/>
                <w:sz w:val="24"/>
                <w:lang w:val="hy-AM"/>
              </w:rPr>
              <w:t xml:space="preserve">. Շիրակի </w:t>
            </w:r>
            <w:r w:rsidR="00621CC3">
              <w:rPr>
                <w:rFonts w:ascii="GHEA Grapalat" w:hAnsi="GHEA Grapalat"/>
                <w:noProof/>
                <w:sz w:val="24"/>
                <w:lang w:val="hy-AM"/>
              </w:rPr>
              <w:t>մարզպետի աշխատակազմ</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AB79FD" w:rsidP="00423E6B">
            <w:pPr>
              <w:spacing w:line="360" w:lineRule="auto"/>
              <w:rPr>
                <w:rFonts w:ascii="GHEA Grapalat" w:hAnsi="GHEA Grapalat"/>
                <w:bCs w:val="0"/>
                <w:noProof/>
                <w:sz w:val="24"/>
                <w:lang w:val="hy-AM"/>
              </w:rPr>
            </w:pPr>
            <w:r>
              <w:rPr>
                <w:rFonts w:ascii="GHEA Grapalat" w:hAnsi="GHEA Grapalat"/>
                <w:bCs w:val="0"/>
                <w:noProof/>
                <w:sz w:val="24"/>
                <w:lang w:val="hy-AM"/>
              </w:rPr>
              <w:t>19.11.2025թ.</w:t>
            </w:r>
          </w:p>
        </w:tc>
      </w:tr>
      <w:tr w:rsidR="00621CC3" w:rsidRPr="00B75BC0" w:rsidTr="003B32DD">
        <w:trPr>
          <w:trHeight w:val="439"/>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621CC3" w:rsidRPr="00B75BC0" w:rsidRDefault="00621CC3" w:rsidP="00423E6B">
            <w:pPr>
              <w:spacing w:line="360" w:lineRule="auto"/>
              <w:rPr>
                <w:rFonts w:ascii="GHEA Grapalat"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1CC3" w:rsidRPr="00B75BC0" w:rsidRDefault="00621CC3"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00AB79FD" w:rsidRPr="00AB79FD">
              <w:rPr>
                <w:rFonts w:ascii="GHEA Grapalat" w:hAnsi="GHEA Grapalat"/>
                <w:noProof/>
                <w:sz w:val="24"/>
                <w:lang w:val="hy-AM"/>
              </w:rPr>
              <w:t>01//10044-2025</w:t>
            </w:r>
          </w:p>
        </w:tc>
      </w:tr>
      <w:tr w:rsidR="00AB79FD" w:rsidRPr="00B75BC0" w:rsidTr="00C407AC">
        <w:trPr>
          <w:trHeight w:val="480"/>
        </w:trPr>
        <w:tc>
          <w:tcPr>
            <w:tcW w:w="10094" w:type="dxa"/>
          </w:tcPr>
          <w:p w:rsidR="00AB79FD" w:rsidRPr="00B75BC0" w:rsidRDefault="00AB79FD"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AB79FD" w:rsidRPr="00B75BC0" w:rsidTr="003B32DD">
        <w:trPr>
          <w:trHeight w:val="379"/>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B79FD" w:rsidRPr="00B75BC0" w:rsidRDefault="007D3D06" w:rsidP="00423E6B">
            <w:pPr>
              <w:spacing w:line="360" w:lineRule="auto"/>
              <w:jc w:val="center"/>
              <w:rPr>
                <w:rFonts w:ascii="GHEA Grapalat" w:hAnsi="GHEA Grapalat" w:cs="Sylfaen"/>
                <w:bCs w:val="0"/>
                <w:noProof/>
                <w:sz w:val="24"/>
                <w:lang w:val="hy-AM"/>
              </w:rPr>
            </w:pPr>
            <w:r>
              <w:rPr>
                <w:rFonts w:ascii="GHEA Grapalat" w:hAnsi="GHEA Grapalat"/>
                <w:noProof/>
                <w:sz w:val="24"/>
                <w:lang w:val="hy-AM"/>
              </w:rPr>
              <w:t>3</w:t>
            </w:r>
            <w:r w:rsidR="002A5EE4">
              <w:rPr>
                <w:rFonts w:ascii="GHEA Grapalat" w:hAnsi="GHEA Grapalat"/>
                <w:noProof/>
                <w:sz w:val="24"/>
                <w:lang w:val="hy-AM"/>
              </w:rPr>
              <w:t>0</w:t>
            </w:r>
            <w:r w:rsidR="00AB79FD" w:rsidRPr="00B75BC0">
              <w:rPr>
                <w:rFonts w:ascii="GHEA Grapalat" w:hAnsi="GHEA Grapalat"/>
                <w:noProof/>
                <w:sz w:val="24"/>
                <w:lang w:val="hy-AM"/>
              </w:rPr>
              <w:t xml:space="preserve">. Կոտայքի </w:t>
            </w:r>
            <w:r w:rsidR="00AB79FD">
              <w:rPr>
                <w:rFonts w:ascii="GHEA Grapalat" w:hAnsi="GHEA Grapalat"/>
                <w:noProof/>
                <w:sz w:val="24"/>
                <w:lang w:val="hy-AM"/>
              </w:rPr>
              <w:t>մարզպետի աշխատակազմ</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585D09" w:rsidRDefault="00AB79FD" w:rsidP="00423E6B">
            <w:pPr>
              <w:spacing w:line="360" w:lineRule="auto"/>
              <w:rPr>
                <w:rFonts w:ascii="GHEA Grapalat" w:hAnsi="GHEA Grapalat"/>
                <w:bCs w:val="0"/>
                <w:noProof/>
                <w:sz w:val="24"/>
                <w:lang w:val="hy-AM"/>
              </w:rPr>
            </w:pPr>
            <w:r>
              <w:rPr>
                <w:rFonts w:ascii="GHEA Grapalat" w:hAnsi="GHEA Grapalat"/>
                <w:bCs w:val="0"/>
                <w:noProof/>
                <w:sz w:val="24"/>
              </w:rPr>
              <w:t>12.11.2025</w:t>
            </w:r>
            <w:r>
              <w:rPr>
                <w:rFonts w:ascii="GHEA Grapalat" w:hAnsi="GHEA Grapalat"/>
                <w:bCs w:val="0"/>
                <w:noProof/>
                <w:sz w:val="24"/>
                <w:lang w:val="hy-AM"/>
              </w:rPr>
              <w:t>թ.</w:t>
            </w:r>
          </w:p>
        </w:tc>
      </w:tr>
      <w:tr w:rsidR="00AB79FD" w:rsidRPr="00B75BC0" w:rsidTr="003B32DD">
        <w:trPr>
          <w:trHeight w:val="427"/>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B79FD" w:rsidRPr="00B75BC0" w:rsidRDefault="00AB79FD" w:rsidP="00423E6B">
            <w:pPr>
              <w:spacing w:line="360" w:lineRule="auto"/>
              <w:rPr>
                <w:rFonts w:ascii="GHEA Grapalat"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585D09">
              <w:rPr>
                <w:rFonts w:ascii="GHEA Grapalat" w:hAnsi="GHEA Grapalat"/>
                <w:noProof/>
                <w:sz w:val="24"/>
                <w:lang w:val="hy-AM"/>
              </w:rPr>
              <w:t>01/10</w:t>
            </w:r>
            <w:r w:rsidRPr="00585D09">
              <w:rPr>
                <w:rFonts w:ascii="Cambria Math" w:hAnsi="Cambria Math" w:cs="Cambria Math"/>
                <w:noProof/>
                <w:sz w:val="24"/>
                <w:lang w:val="hy-AM"/>
              </w:rPr>
              <w:t>․</w:t>
            </w:r>
            <w:r w:rsidRPr="00585D09">
              <w:rPr>
                <w:rFonts w:ascii="GHEA Grapalat" w:hAnsi="GHEA Grapalat"/>
                <w:noProof/>
                <w:sz w:val="24"/>
                <w:lang w:val="hy-AM"/>
              </w:rPr>
              <w:t>1/10821-2025</w:t>
            </w:r>
          </w:p>
        </w:tc>
      </w:tr>
      <w:tr w:rsidR="00AB79FD" w:rsidRPr="00B75BC0" w:rsidTr="003B32DD">
        <w:trPr>
          <w:trHeight w:val="480"/>
        </w:trPr>
        <w:tc>
          <w:tcPr>
            <w:tcW w:w="10094" w:type="dxa"/>
          </w:tcPr>
          <w:p w:rsidR="00AB79FD" w:rsidRPr="00B75BC0" w:rsidRDefault="00AB79FD"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AB79FD" w:rsidRPr="00B75BC0" w:rsidTr="003B32DD">
        <w:trPr>
          <w:trHeight w:val="36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B79FD" w:rsidRPr="00B75BC0" w:rsidRDefault="007D3D06" w:rsidP="00423E6B">
            <w:pPr>
              <w:spacing w:line="360" w:lineRule="auto"/>
              <w:jc w:val="center"/>
              <w:rPr>
                <w:rFonts w:ascii="GHEA Grapalat" w:hAnsi="GHEA Grapalat" w:cs="Sylfaen"/>
                <w:bCs w:val="0"/>
                <w:noProof/>
                <w:sz w:val="24"/>
                <w:lang w:val="hy-AM"/>
              </w:rPr>
            </w:pPr>
            <w:r>
              <w:rPr>
                <w:rFonts w:ascii="GHEA Grapalat" w:hAnsi="GHEA Grapalat"/>
                <w:noProof/>
                <w:sz w:val="24"/>
                <w:lang w:val="hy-AM"/>
              </w:rPr>
              <w:t>3</w:t>
            </w:r>
            <w:r w:rsidR="002A5EE4">
              <w:rPr>
                <w:rFonts w:ascii="GHEA Grapalat" w:hAnsi="GHEA Grapalat"/>
                <w:noProof/>
                <w:sz w:val="24"/>
                <w:lang w:val="hy-AM"/>
              </w:rPr>
              <w:t>1</w:t>
            </w:r>
            <w:r w:rsidR="00AB79FD" w:rsidRPr="00B75BC0">
              <w:rPr>
                <w:rFonts w:ascii="GHEA Grapalat" w:hAnsi="GHEA Grapalat"/>
                <w:noProof/>
                <w:sz w:val="24"/>
                <w:lang w:val="hy-AM"/>
              </w:rPr>
              <w:t xml:space="preserve">. Վայոց ձորի </w:t>
            </w:r>
            <w:r w:rsidR="00AB79FD">
              <w:rPr>
                <w:rFonts w:ascii="GHEA Grapalat" w:hAnsi="GHEA Grapalat"/>
                <w:noProof/>
                <w:sz w:val="24"/>
                <w:lang w:val="hy-AM"/>
              </w:rPr>
              <w:t>մարզպետի աշխատակազմ</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Pr>
                <w:rFonts w:ascii="GHEA Grapalat" w:hAnsi="GHEA Grapalat"/>
                <w:bCs w:val="0"/>
                <w:noProof/>
                <w:sz w:val="24"/>
                <w:lang w:val="hy-AM"/>
              </w:rPr>
              <w:t>12.11.2025թ.</w:t>
            </w:r>
          </w:p>
        </w:tc>
      </w:tr>
      <w:tr w:rsidR="00AB79FD" w:rsidRPr="00B75BC0" w:rsidTr="003B32DD">
        <w:trPr>
          <w:trHeight w:val="375"/>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B79FD" w:rsidRPr="00B75BC0" w:rsidRDefault="00AB79FD" w:rsidP="00423E6B">
            <w:pPr>
              <w:spacing w:line="360" w:lineRule="auto"/>
              <w:rPr>
                <w:rFonts w:ascii="GHEA Grapalat" w:hAnsi="GHEA Grapalat" w:cs="Sylfaen"/>
                <w:bCs w:val="0"/>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F72039">
              <w:rPr>
                <w:rFonts w:ascii="GHEA Grapalat" w:hAnsi="GHEA Grapalat"/>
                <w:noProof/>
                <w:sz w:val="24"/>
                <w:lang w:val="hy-AM"/>
              </w:rPr>
              <w:t>01/13.2/6902-2025</w:t>
            </w:r>
          </w:p>
        </w:tc>
      </w:tr>
      <w:tr w:rsidR="00AB79FD" w:rsidRPr="00B75BC0" w:rsidTr="003B32DD">
        <w:trPr>
          <w:trHeight w:val="480"/>
        </w:trPr>
        <w:tc>
          <w:tcPr>
            <w:tcW w:w="10094" w:type="dxa"/>
          </w:tcPr>
          <w:p w:rsidR="00AB79FD" w:rsidRPr="00B75BC0" w:rsidRDefault="00AB79FD"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AB79FD" w:rsidRPr="00B75BC0" w:rsidTr="003B32DD">
        <w:trPr>
          <w:trHeight w:val="37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B79FD" w:rsidRPr="00B75BC0" w:rsidRDefault="002A5EE4" w:rsidP="00423E6B">
            <w:pPr>
              <w:spacing w:line="360" w:lineRule="auto"/>
              <w:jc w:val="center"/>
              <w:rPr>
                <w:rFonts w:ascii="GHEA Grapalat" w:hAnsi="GHEA Grapalat"/>
                <w:bCs w:val="0"/>
                <w:noProof/>
                <w:color w:val="000000"/>
                <w:sz w:val="24"/>
                <w:shd w:val="clear" w:color="auto" w:fill="FFFFFF"/>
                <w:lang w:val="hy-AM"/>
              </w:rPr>
            </w:pPr>
            <w:r>
              <w:rPr>
                <w:rFonts w:ascii="GHEA Grapalat" w:hAnsi="GHEA Grapalat"/>
                <w:noProof/>
                <w:sz w:val="24"/>
                <w:lang w:val="hy-AM"/>
              </w:rPr>
              <w:t>32</w:t>
            </w:r>
            <w:r w:rsidR="00AB79FD" w:rsidRPr="00B75BC0">
              <w:rPr>
                <w:rFonts w:ascii="GHEA Grapalat" w:hAnsi="GHEA Grapalat"/>
                <w:noProof/>
                <w:sz w:val="24"/>
                <w:lang w:val="hy-AM"/>
              </w:rPr>
              <w:t xml:space="preserve">. Սյունիքի </w:t>
            </w:r>
            <w:r w:rsidR="00AB79FD">
              <w:rPr>
                <w:rFonts w:ascii="GHEA Grapalat" w:hAnsi="GHEA Grapalat"/>
                <w:noProof/>
                <w:sz w:val="24"/>
                <w:lang w:val="hy-AM"/>
              </w:rPr>
              <w:t>մարզպետի աշխատակազմ</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Pr>
                <w:rFonts w:ascii="GHEA Grapalat" w:hAnsi="GHEA Grapalat"/>
                <w:bCs w:val="0"/>
                <w:noProof/>
                <w:sz w:val="24"/>
                <w:lang w:val="hy-AM"/>
              </w:rPr>
              <w:t>06.11.2025թ.</w:t>
            </w:r>
          </w:p>
        </w:tc>
      </w:tr>
      <w:tr w:rsidR="00AB79FD" w:rsidRPr="00B75BC0" w:rsidTr="003B32DD">
        <w:trPr>
          <w:trHeight w:val="277"/>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9D7BEE">
              <w:rPr>
                <w:rFonts w:ascii="GHEA Grapalat" w:hAnsi="GHEA Grapalat"/>
                <w:noProof/>
                <w:sz w:val="24"/>
                <w:lang w:val="hy-AM"/>
              </w:rPr>
              <w:t>01/04/1/07573-2025</w:t>
            </w:r>
          </w:p>
        </w:tc>
      </w:tr>
      <w:tr w:rsidR="00AB79FD" w:rsidRPr="00B75BC0" w:rsidTr="003B32DD">
        <w:trPr>
          <w:trHeight w:val="480"/>
        </w:trPr>
        <w:tc>
          <w:tcPr>
            <w:tcW w:w="10094" w:type="dxa"/>
          </w:tcPr>
          <w:p w:rsidR="00AB79FD" w:rsidRPr="00B75BC0" w:rsidRDefault="00AB79FD"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lastRenderedPageBreak/>
              <w:t>Առաջարկություններ չկան:</w:t>
            </w:r>
          </w:p>
        </w:tc>
        <w:tc>
          <w:tcPr>
            <w:tcW w:w="4536" w:type="dxa"/>
            <w:gridSpan w:val="2"/>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AB79FD" w:rsidRPr="00B75BC0" w:rsidTr="003B32DD">
        <w:trPr>
          <w:trHeight w:val="399"/>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B79FD" w:rsidRPr="00B75BC0" w:rsidRDefault="002A5EE4" w:rsidP="00423E6B">
            <w:pPr>
              <w:spacing w:line="360" w:lineRule="auto"/>
              <w:jc w:val="center"/>
              <w:rPr>
                <w:rFonts w:ascii="GHEA Grapalat" w:hAnsi="GHEA Grapalat"/>
                <w:bCs w:val="0"/>
                <w:noProof/>
                <w:color w:val="000000"/>
                <w:sz w:val="24"/>
                <w:shd w:val="clear" w:color="auto" w:fill="FFFFFF"/>
                <w:lang w:val="hy-AM"/>
              </w:rPr>
            </w:pPr>
            <w:r>
              <w:rPr>
                <w:rFonts w:ascii="GHEA Grapalat" w:hAnsi="GHEA Grapalat"/>
                <w:noProof/>
                <w:sz w:val="24"/>
                <w:lang w:val="hy-AM"/>
              </w:rPr>
              <w:t>33</w:t>
            </w:r>
            <w:r w:rsidR="00AB79FD" w:rsidRPr="00B75BC0">
              <w:rPr>
                <w:rFonts w:ascii="GHEA Grapalat" w:hAnsi="GHEA Grapalat"/>
                <w:noProof/>
                <w:sz w:val="24"/>
                <w:lang w:val="hy-AM"/>
              </w:rPr>
              <w:t>. Ազգային անվտանգության ծառայություն</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2B2A94" w:rsidP="00423E6B">
            <w:pPr>
              <w:spacing w:line="360" w:lineRule="auto"/>
              <w:rPr>
                <w:rFonts w:ascii="GHEA Grapalat" w:hAnsi="GHEA Grapalat"/>
                <w:bCs w:val="0"/>
                <w:noProof/>
                <w:sz w:val="24"/>
                <w:lang w:val="hy-AM"/>
              </w:rPr>
            </w:pPr>
            <w:r>
              <w:rPr>
                <w:rFonts w:ascii="GHEA Grapalat" w:hAnsi="GHEA Grapalat"/>
                <w:bCs w:val="0"/>
                <w:noProof/>
                <w:sz w:val="24"/>
                <w:lang w:val="hy-AM"/>
              </w:rPr>
              <w:t>20.11.2025թ.</w:t>
            </w:r>
          </w:p>
        </w:tc>
      </w:tr>
      <w:tr w:rsidR="00AB79FD" w:rsidRPr="00B75BC0" w:rsidTr="003B32DD">
        <w:trPr>
          <w:trHeight w:val="420"/>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002B2A94" w:rsidRPr="002B2A94">
              <w:rPr>
                <w:rFonts w:ascii="GHEA Grapalat" w:hAnsi="GHEA Grapalat"/>
                <w:noProof/>
                <w:sz w:val="24"/>
                <w:lang w:val="hy-AM"/>
              </w:rPr>
              <w:t>11/1504</w:t>
            </w:r>
          </w:p>
        </w:tc>
      </w:tr>
      <w:tr w:rsidR="00AB79FD" w:rsidRPr="00B75BC0"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5BC0" w:rsidRDefault="003B3285" w:rsidP="00423E6B">
            <w:pPr>
              <w:pStyle w:val="NoSpacing"/>
              <w:spacing w:line="360" w:lineRule="auto"/>
              <w:ind w:firstLine="464"/>
              <w:jc w:val="both"/>
              <w:rPr>
                <w:rFonts w:ascii="GHEA Grapalat" w:hAnsi="GHEA Grapalat" w:cs="Arial"/>
                <w:bCs w:val="0"/>
                <w:noProof/>
                <w:spacing w:val="-1"/>
                <w:sz w:val="24"/>
                <w:lang w:val="hy-AM"/>
              </w:rPr>
            </w:pPr>
            <w:r>
              <w:rPr>
                <w:rFonts w:ascii="GHEA Grapalat" w:hAnsi="GHEA Grapalat" w:cs="Arial"/>
                <w:bCs w:val="0"/>
                <w:noProof/>
                <w:spacing w:val="-1"/>
                <w:sz w:val="24"/>
                <w:lang w:val="hy-AM"/>
              </w:rPr>
              <w:t>Հաշվի առնելով սույն թվականի նոյեմբերի 20-ին տեղի ունեցած աշխատանքային հանդիպման արդյունքում ձեռք բերված պայմանավորվածությունը՝ «Գնումների մասին» օրենքում փոփոխություններ և լրացումներ կատարելու մասին» և «Հայաստանի Հանրապետության բյուջետային համակարգի մասին օրենքում լրացումներ կատարելու մասին» օրենքների նախագծերի վերաբերյալ ՀՀ ազգային անվտանգության ծառայության դիրքորոշումը կներկայացվի նախագծերի լրամշակված տարբերակները ստացվելու դեպքում:</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A53097"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w:t>
            </w:r>
          </w:p>
        </w:tc>
      </w:tr>
      <w:tr w:rsidR="00AB79FD" w:rsidRPr="00B75BC0" w:rsidTr="003B32DD">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B79FD" w:rsidRPr="00B75BC0" w:rsidRDefault="002A5EE4" w:rsidP="00423E6B">
            <w:pPr>
              <w:spacing w:line="360" w:lineRule="auto"/>
              <w:jc w:val="center"/>
              <w:rPr>
                <w:rFonts w:ascii="GHEA Grapalat" w:hAnsi="GHEA Grapalat"/>
                <w:bCs w:val="0"/>
                <w:noProof/>
                <w:color w:val="000000"/>
                <w:sz w:val="24"/>
                <w:shd w:val="clear" w:color="auto" w:fill="FFFFFF"/>
                <w:lang w:val="hy-AM"/>
              </w:rPr>
            </w:pPr>
            <w:r>
              <w:rPr>
                <w:rFonts w:ascii="GHEA Grapalat" w:hAnsi="GHEA Grapalat"/>
                <w:noProof/>
                <w:sz w:val="24"/>
                <w:lang w:val="hy-AM"/>
              </w:rPr>
              <w:t>34</w:t>
            </w:r>
            <w:r w:rsidR="00AB79FD" w:rsidRPr="00B75BC0">
              <w:rPr>
                <w:rFonts w:ascii="GHEA Grapalat" w:hAnsi="GHEA Grapalat"/>
                <w:noProof/>
                <w:sz w:val="24"/>
                <w:lang w:val="hy-AM"/>
              </w:rPr>
              <w:t>. Տարածքային կառավարման և  ենթակառուցվածքների նախարարություն</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Pr>
                <w:rFonts w:ascii="GHEA Grapalat" w:hAnsi="GHEA Grapalat"/>
                <w:bCs w:val="0"/>
                <w:noProof/>
                <w:sz w:val="24"/>
                <w:lang w:val="hy-AM"/>
              </w:rPr>
              <w:t>18.11.2025թ.</w:t>
            </w:r>
          </w:p>
        </w:tc>
      </w:tr>
      <w:tr w:rsidR="00AB79FD" w:rsidRPr="00B75BC0" w:rsidTr="003B32DD">
        <w:trPr>
          <w:trHeight w:val="431"/>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9735D0">
              <w:rPr>
                <w:rFonts w:ascii="GHEA Grapalat" w:hAnsi="GHEA Grapalat"/>
                <w:noProof/>
                <w:sz w:val="24"/>
                <w:lang w:val="hy-AM"/>
              </w:rPr>
              <w:t>ԴԽ//39223-2025</w:t>
            </w:r>
          </w:p>
        </w:tc>
      </w:tr>
      <w:tr w:rsidR="00AB79FD" w:rsidRPr="00436E7C" w:rsidTr="003B32DD">
        <w:trPr>
          <w:trHeight w:val="699"/>
        </w:trPr>
        <w:tc>
          <w:tcPr>
            <w:tcW w:w="10094" w:type="dxa"/>
            <w:tcBorders>
              <w:top w:val="single" w:sz="4" w:space="0" w:color="auto"/>
              <w:left w:val="single" w:sz="4" w:space="0" w:color="auto"/>
              <w:bottom w:val="single" w:sz="4" w:space="0" w:color="auto"/>
              <w:right w:val="single" w:sz="4" w:space="0" w:color="auto"/>
            </w:tcBorders>
          </w:tcPr>
          <w:p w:rsidR="00AB79FD" w:rsidRPr="00A613EA" w:rsidRDefault="007D3D06" w:rsidP="00423E6B">
            <w:pPr>
              <w:tabs>
                <w:tab w:val="center" w:pos="894"/>
              </w:tabs>
              <w:spacing w:after="0" w:line="360" w:lineRule="auto"/>
              <w:ind w:firstLine="469"/>
              <w:jc w:val="both"/>
              <w:rPr>
                <w:rFonts w:ascii="GHEA Grapalat" w:hAnsi="GHEA Grapalat"/>
                <w:sz w:val="24"/>
                <w:lang w:val="hy-AM"/>
              </w:rPr>
            </w:pPr>
            <w:r>
              <w:rPr>
                <w:rFonts w:ascii="GHEA Grapalat" w:hAnsi="GHEA Grapalat"/>
                <w:sz w:val="24"/>
                <w:lang w:val="hy-AM"/>
              </w:rPr>
              <w:t xml:space="preserve">1. </w:t>
            </w:r>
            <w:r w:rsidR="00AB79FD" w:rsidRPr="00A613EA">
              <w:rPr>
                <w:rFonts w:ascii="GHEA Grapalat" w:hAnsi="GHEA Grapalat"/>
                <w:sz w:val="24"/>
                <w:lang w:val="hy-AM"/>
              </w:rPr>
              <w:t>Հոդված 4. Օրենքի 5-րդ հոդվածում՝</w:t>
            </w:r>
          </w:p>
          <w:p w:rsidR="00AB79FD" w:rsidRPr="000E1993" w:rsidRDefault="00AB79FD" w:rsidP="00423E6B">
            <w:pPr>
              <w:tabs>
                <w:tab w:val="center" w:pos="894"/>
              </w:tabs>
              <w:spacing w:after="0" w:line="360" w:lineRule="auto"/>
              <w:ind w:firstLine="469"/>
              <w:jc w:val="both"/>
              <w:rPr>
                <w:rFonts w:ascii="GHEA Grapalat" w:hAnsi="GHEA Grapalat"/>
                <w:sz w:val="24"/>
                <w:lang w:val="hy-AM"/>
              </w:rPr>
            </w:pPr>
            <w:r w:rsidRPr="00A613EA">
              <w:rPr>
                <w:rFonts w:ascii="GHEA Grapalat" w:hAnsi="GHEA Grapalat"/>
                <w:sz w:val="24"/>
                <w:lang w:val="hy-AM"/>
              </w:rPr>
              <w:t>1-ին մասի 4-րդ ենթակետը շարադրել հետևյալ խմբագրությամբ</w:t>
            </w:r>
            <w:r w:rsidRPr="00A613EA">
              <w:rPr>
                <w:rFonts w:ascii="Cambria Math" w:hAnsi="Cambria Math" w:cs="Cambria Math"/>
                <w:sz w:val="24"/>
                <w:lang w:val="hy-AM"/>
              </w:rPr>
              <w:t>․</w:t>
            </w:r>
            <w:r w:rsidRPr="00A613EA">
              <w:rPr>
                <w:rFonts w:ascii="GHEA Grapalat" w:hAnsi="GHEA Grapalat"/>
                <w:sz w:val="24"/>
                <w:lang w:val="hy-AM"/>
              </w:rPr>
              <w:t xml:space="preserve"> «4) հրավերի և պայմանագրի հիմնական պայմանները։ Ընդ որում պայմանագրի հիմնական պայմաններով նախատեսվում է, որ եթե պայմանագրով նախատեսված ժամկետի երկարաձգումը ակնհայտ պայմանավորված չէ պայմանագրի կողմ հանդիսացող մասնակցի գործողություններով կամ անգործությամբ, ապա վերջինիս նկատմամբ պայմանագրով նախատեսված պատասխանատվության միջոցներ չեն կիրառվում</w:t>
            </w:r>
            <w:r w:rsidRPr="00A613EA">
              <w:rPr>
                <w:rFonts w:ascii="Cambria Math" w:hAnsi="Cambria Math" w:cs="Cambria Math"/>
                <w:sz w:val="24"/>
                <w:lang w:val="hy-AM"/>
              </w:rPr>
              <w:t>․</w:t>
            </w:r>
            <w:r w:rsidRPr="00A613EA">
              <w:rPr>
                <w:rFonts w:ascii="GHEA Grapalat" w:hAnsi="GHEA Grapalat"/>
                <w:sz w:val="24"/>
                <w:lang w:val="hy-AM"/>
              </w:rPr>
              <w:t>»</w:t>
            </w:r>
            <w:r w:rsidRPr="00A613EA">
              <w:rPr>
                <w:rFonts w:ascii="Cambria Math" w:hAnsi="Cambria Math" w:cs="Cambria Math"/>
                <w:sz w:val="24"/>
                <w:lang w:val="hy-AM"/>
              </w:rPr>
              <w:t>․</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CF4C99" w:rsidP="00423E6B">
            <w:pPr>
              <w:pStyle w:val="ListParagraph"/>
              <w:spacing w:after="0" w:line="360" w:lineRule="auto"/>
              <w:ind w:left="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ի գիտություն: նորմը շարադրվել է այլ խմբագրությամբ</w:t>
            </w:r>
          </w:p>
        </w:tc>
      </w:tr>
      <w:tr w:rsidR="00AB79FD" w:rsidRPr="00436E7C" w:rsidTr="003B32DD">
        <w:trPr>
          <w:trHeight w:val="699"/>
        </w:trPr>
        <w:tc>
          <w:tcPr>
            <w:tcW w:w="10094" w:type="dxa"/>
            <w:tcBorders>
              <w:top w:val="single" w:sz="4" w:space="0" w:color="auto"/>
              <w:left w:val="single" w:sz="4" w:space="0" w:color="auto"/>
              <w:bottom w:val="single" w:sz="4" w:space="0" w:color="auto"/>
              <w:right w:val="single" w:sz="4" w:space="0" w:color="auto"/>
            </w:tcBorders>
          </w:tcPr>
          <w:p w:rsidR="00AB79FD" w:rsidRPr="007D3D06" w:rsidRDefault="007D3D06" w:rsidP="00423E6B">
            <w:pPr>
              <w:tabs>
                <w:tab w:val="center" w:pos="894"/>
              </w:tabs>
              <w:spacing w:after="0" w:line="360" w:lineRule="auto"/>
              <w:jc w:val="both"/>
              <w:rPr>
                <w:rFonts w:ascii="GHEA Grapalat" w:hAnsi="GHEA Grapalat"/>
                <w:sz w:val="24"/>
                <w:lang w:val="hy-AM"/>
              </w:rPr>
            </w:pPr>
            <w:r>
              <w:rPr>
                <w:rFonts w:ascii="GHEA Grapalat" w:hAnsi="GHEA Grapalat"/>
                <w:sz w:val="24"/>
                <w:lang w:val="hy-AM"/>
              </w:rPr>
              <w:lastRenderedPageBreak/>
              <w:t xml:space="preserve">     2. </w:t>
            </w:r>
            <w:r w:rsidR="00AB79FD" w:rsidRPr="007D3D06">
              <w:rPr>
                <w:rFonts w:ascii="GHEA Grapalat" w:hAnsi="GHEA Grapalat"/>
                <w:sz w:val="24"/>
                <w:lang w:val="hy-AM"/>
              </w:rPr>
              <w:t>5-րդ ենթակետում «Կնքված պայմանագրում փոփոխությունների և լրացումների կատարման, ինչպես նաև պայմանագրի կողմի նկատմամբ պայմանագրով նախատեսված պատասխանատվության միջոցների կիրառման որոշումն ընդունում է պատվիրատուի ղեկավարը» կարգավորումը ներառված է մի ենթակետում, որը վերաբերում է Կառավարության կողմից հաստատվող կարգին, համատեքստից ենթադրվում է, որ այս կարգավորումն էլ պետք է ներառվի կարգում: Որպեսզի նշված կարգավորումը  գործի օրենքի ուժով, առաջարկվում է այն, ինչպես նաև նախագծի նույն կետի 4) ենթակետում նշված մասնակցի նկատմամբ պատասխանատվության միջոցներ չկիրառելու դրույթը, ավելացնել Օրենքի 10-րդ հոդվածում՝ կատարելով լրացում</w:t>
            </w:r>
            <w:r w:rsidR="00AB79FD" w:rsidRPr="007D3D06">
              <w:rPr>
                <w:rFonts w:ascii="Cambria Math" w:hAnsi="Cambria Math" w:cs="Cambria Math"/>
                <w:sz w:val="24"/>
                <w:lang w:val="hy-AM"/>
              </w:rPr>
              <w:t>․</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CF4C99" w:rsidP="00423E6B">
            <w:pPr>
              <w:pStyle w:val="ListParagraph"/>
              <w:spacing w:after="0" w:line="360" w:lineRule="auto"/>
              <w:ind w:left="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Չի ընդունվել, քանի այդ պայմանը ուղղված է բացառելու </w:t>
            </w:r>
            <w:r w:rsidR="005509E6">
              <w:rPr>
                <w:rFonts w:ascii="GHEA Grapalat" w:hAnsi="GHEA Grapalat"/>
                <w:noProof/>
                <w:color w:val="000000"/>
                <w:sz w:val="24"/>
                <w:shd w:val="clear" w:color="auto" w:fill="FFFFFF"/>
                <w:lang w:val="hy-AM"/>
              </w:rPr>
              <w:t xml:space="preserve">Կառավարության որոշմամբ </w:t>
            </w:r>
            <w:r>
              <w:rPr>
                <w:rFonts w:ascii="GHEA Grapalat" w:hAnsi="GHEA Grapalat"/>
                <w:noProof/>
                <w:color w:val="000000"/>
                <w:sz w:val="24"/>
                <w:shd w:val="clear" w:color="auto" w:fill="FFFFFF"/>
                <w:lang w:val="hy-AM"/>
              </w:rPr>
              <w:t xml:space="preserve">պայմանագրում փոփոխությունների կատարման </w:t>
            </w:r>
            <w:r w:rsidR="005509E6">
              <w:rPr>
                <w:rFonts w:ascii="GHEA Grapalat" w:hAnsi="GHEA Grapalat"/>
                <w:noProof/>
                <w:color w:val="000000"/>
                <w:sz w:val="24"/>
                <w:shd w:val="clear" w:color="auto" w:fill="FFFFFF"/>
                <w:lang w:val="hy-AM"/>
              </w:rPr>
              <w:t>մասին թույլտվությունների ստացումը</w:t>
            </w:r>
          </w:p>
        </w:tc>
      </w:tr>
      <w:tr w:rsidR="00AB79FD" w:rsidRPr="00436E7C" w:rsidTr="003B32DD">
        <w:trPr>
          <w:trHeight w:val="699"/>
        </w:trPr>
        <w:tc>
          <w:tcPr>
            <w:tcW w:w="10094" w:type="dxa"/>
            <w:tcBorders>
              <w:top w:val="single" w:sz="4" w:space="0" w:color="auto"/>
              <w:left w:val="single" w:sz="4" w:space="0" w:color="auto"/>
              <w:bottom w:val="single" w:sz="4" w:space="0" w:color="auto"/>
              <w:right w:val="single" w:sz="4" w:space="0" w:color="auto"/>
            </w:tcBorders>
          </w:tcPr>
          <w:p w:rsidR="00AB79FD" w:rsidRPr="007D3D06" w:rsidRDefault="007D3D06" w:rsidP="00423E6B">
            <w:pPr>
              <w:tabs>
                <w:tab w:val="center" w:pos="894"/>
              </w:tabs>
              <w:spacing w:after="0" w:line="360" w:lineRule="auto"/>
              <w:jc w:val="both"/>
              <w:rPr>
                <w:rFonts w:ascii="GHEA Grapalat" w:hAnsi="GHEA Grapalat"/>
                <w:sz w:val="24"/>
                <w:lang w:val="hy-AM"/>
              </w:rPr>
            </w:pPr>
            <w:r>
              <w:rPr>
                <w:rFonts w:ascii="GHEA Grapalat" w:hAnsi="GHEA Grapalat"/>
                <w:sz w:val="24"/>
                <w:lang w:val="hy-AM"/>
              </w:rPr>
              <w:t xml:space="preserve">     3. </w:t>
            </w:r>
            <w:r w:rsidR="00AB79FD" w:rsidRPr="007D3D06">
              <w:rPr>
                <w:rFonts w:ascii="GHEA Grapalat" w:hAnsi="GHEA Grapalat"/>
                <w:sz w:val="24"/>
                <w:lang w:val="hy-AM"/>
              </w:rPr>
              <w:t>12-րդ ենթակետը շարադրել հետևյալ խմբագրությամբ</w:t>
            </w:r>
            <w:r w:rsidR="00AB79FD" w:rsidRPr="007D3D06">
              <w:rPr>
                <w:rFonts w:ascii="Cambria Math" w:hAnsi="Cambria Math" w:cs="Cambria Math"/>
                <w:sz w:val="24"/>
                <w:lang w:val="hy-AM"/>
              </w:rPr>
              <w:t>․</w:t>
            </w:r>
            <w:r w:rsidR="00AB79FD" w:rsidRPr="007D3D06">
              <w:rPr>
                <w:rFonts w:ascii="GHEA Grapalat" w:hAnsi="GHEA Grapalat"/>
                <w:sz w:val="24"/>
                <w:lang w:val="hy-AM"/>
              </w:rPr>
              <w:t xml:space="preserve"> «12) շրջանակային համաձայնագրերին ներկայացվող նվազագույն պահանջները</w:t>
            </w:r>
            <w:r w:rsidR="00AB79FD" w:rsidRPr="007D3D06">
              <w:rPr>
                <w:rFonts w:ascii="Cambria Math" w:hAnsi="Cambria Math" w:cs="Cambria Math"/>
                <w:sz w:val="24"/>
                <w:lang w:val="hy-AM"/>
              </w:rPr>
              <w:t>․</w:t>
            </w:r>
            <w:r w:rsidR="00AB79FD" w:rsidRPr="007D3D06">
              <w:rPr>
                <w:rFonts w:ascii="GHEA Grapalat" w:hAnsi="GHEA Grapalat"/>
                <w:sz w:val="24"/>
                <w:lang w:val="hy-AM"/>
              </w:rPr>
              <w:t>»</w:t>
            </w:r>
            <w:r w:rsidR="00AB79FD" w:rsidRPr="007D3D06">
              <w:rPr>
                <w:rFonts w:ascii="Cambria Math" w:hAnsi="Cambria Math" w:cs="Cambria Math"/>
                <w:sz w:val="24"/>
                <w:lang w:val="hy-AM"/>
              </w:rPr>
              <w:t>․</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540FF9" w:rsidP="00423E6B">
            <w:pPr>
              <w:pStyle w:val="ListParagraph"/>
              <w:spacing w:after="0" w:line="360" w:lineRule="auto"/>
              <w:ind w:left="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կատարվել է փոփոխություն</w:t>
            </w:r>
          </w:p>
        </w:tc>
      </w:tr>
      <w:tr w:rsidR="00AB79FD" w:rsidRPr="00436E7C" w:rsidTr="003B32DD">
        <w:trPr>
          <w:trHeight w:val="699"/>
        </w:trPr>
        <w:tc>
          <w:tcPr>
            <w:tcW w:w="10094" w:type="dxa"/>
            <w:tcBorders>
              <w:top w:val="single" w:sz="4" w:space="0" w:color="auto"/>
              <w:left w:val="single" w:sz="4" w:space="0" w:color="auto"/>
              <w:bottom w:val="single" w:sz="4" w:space="0" w:color="auto"/>
              <w:right w:val="single" w:sz="4" w:space="0" w:color="auto"/>
            </w:tcBorders>
          </w:tcPr>
          <w:p w:rsidR="00AB79FD" w:rsidRPr="007D3D06" w:rsidRDefault="007D3D06" w:rsidP="00423E6B">
            <w:pPr>
              <w:tabs>
                <w:tab w:val="center" w:pos="894"/>
              </w:tabs>
              <w:spacing w:after="0" w:line="360" w:lineRule="auto"/>
              <w:jc w:val="both"/>
              <w:rPr>
                <w:rFonts w:ascii="GHEA Grapalat" w:hAnsi="GHEA Grapalat"/>
                <w:sz w:val="24"/>
                <w:lang w:val="hy-AM"/>
              </w:rPr>
            </w:pPr>
            <w:r>
              <w:rPr>
                <w:rFonts w:ascii="GHEA Grapalat" w:hAnsi="GHEA Grapalat"/>
                <w:sz w:val="24"/>
                <w:lang w:val="hy-AM"/>
              </w:rPr>
              <w:t xml:space="preserve">     4. </w:t>
            </w:r>
            <w:r w:rsidR="00AB79FD" w:rsidRPr="007D3D06">
              <w:rPr>
                <w:rFonts w:ascii="GHEA Grapalat" w:hAnsi="GHEA Grapalat"/>
                <w:sz w:val="24"/>
                <w:lang w:val="hy-AM"/>
              </w:rPr>
              <w:t>2-րդ մասը նախատեսել որպես անցումային դրութ՝ ելնելով օրենսդրական տեխնիկայի կանոններից և ղեկավարվելով «Նորմատիվ իրավական ակտերի մասին» օրենքի 13-րդ հոդվածի 4-րդ մասի 1-ին կետով։</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540FF9" w:rsidP="00423E6B">
            <w:pPr>
              <w:pStyle w:val="ListParagraph"/>
              <w:spacing w:after="0" w:line="360" w:lineRule="auto"/>
              <w:ind w:left="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ի գիտություն: Նորմը շարադրվել է այլ խմբագրությամբ</w:t>
            </w:r>
          </w:p>
        </w:tc>
      </w:tr>
      <w:tr w:rsidR="00AB79FD" w:rsidRPr="00436E7C" w:rsidTr="003B32DD">
        <w:trPr>
          <w:trHeight w:val="699"/>
        </w:trPr>
        <w:tc>
          <w:tcPr>
            <w:tcW w:w="10094" w:type="dxa"/>
            <w:tcBorders>
              <w:top w:val="single" w:sz="4" w:space="0" w:color="auto"/>
              <w:left w:val="single" w:sz="4" w:space="0" w:color="auto"/>
              <w:bottom w:val="single" w:sz="4" w:space="0" w:color="auto"/>
              <w:right w:val="single" w:sz="4" w:space="0" w:color="auto"/>
            </w:tcBorders>
          </w:tcPr>
          <w:p w:rsidR="00AB79FD" w:rsidRPr="007D3D06" w:rsidRDefault="007D3D06" w:rsidP="00423E6B">
            <w:pPr>
              <w:tabs>
                <w:tab w:val="center" w:pos="894"/>
              </w:tabs>
              <w:spacing w:after="0" w:line="360" w:lineRule="auto"/>
              <w:jc w:val="both"/>
              <w:rPr>
                <w:rFonts w:ascii="GHEA Grapalat" w:hAnsi="GHEA Grapalat"/>
                <w:sz w:val="24"/>
                <w:lang w:val="hy-AM"/>
              </w:rPr>
            </w:pPr>
            <w:r>
              <w:rPr>
                <w:rFonts w:ascii="GHEA Grapalat" w:hAnsi="GHEA Grapalat"/>
                <w:sz w:val="24"/>
                <w:lang w:val="hy-AM"/>
              </w:rPr>
              <w:t xml:space="preserve">      5. </w:t>
            </w:r>
            <w:r w:rsidR="00AB79FD" w:rsidRPr="007D3D06">
              <w:rPr>
                <w:rFonts w:ascii="GHEA Grapalat" w:hAnsi="GHEA Grapalat"/>
                <w:sz w:val="24"/>
                <w:lang w:val="hy-AM"/>
              </w:rPr>
              <w:t>Հոդված 6. Օրենքի 6-րդ հոդվածի 3-րդ ենթակետում հստակեցնել հրավերով հայտի ապահովում նախատեսված լինելու հանգամանքը։</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540FF9" w:rsidP="00423E6B">
            <w:pPr>
              <w:pStyle w:val="ListParagraph"/>
              <w:spacing w:after="0" w:line="360" w:lineRule="auto"/>
              <w:ind w:left="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նորմը շարադրվել է այլ խմբագրությամբ</w:t>
            </w:r>
          </w:p>
        </w:tc>
      </w:tr>
      <w:tr w:rsidR="00AB79FD" w:rsidRPr="00436E7C" w:rsidTr="003B32DD">
        <w:trPr>
          <w:trHeight w:val="699"/>
        </w:trPr>
        <w:tc>
          <w:tcPr>
            <w:tcW w:w="10094" w:type="dxa"/>
            <w:tcBorders>
              <w:top w:val="single" w:sz="4" w:space="0" w:color="auto"/>
              <w:left w:val="single" w:sz="4" w:space="0" w:color="auto"/>
              <w:bottom w:val="single" w:sz="4" w:space="0" w:color="auto"/>
              <w:right w:val="single" w:sz="4" w:space="0" w:color="auto"/>
            </w:tcBorders>
          </w:tcPr>
          <w:p w:rsidR="00AB79FD" w:rsidRPr="007D3D06" w:rsidRDefault="007D3D06" w:rsidP="00423E6B">
            <w:pPr>
              <w:tabs>
                <w:tab w:val="center" w:pos="894"/>
              </w:tabs>
              <w:spacing w:after="0" w:line="360" w:lineRule="auto"/>
              <w:jc w:val="both"/>
              <w:rPr>
                <w:rFonts w:ascii="GHEA Grapalat" w:hAnsi="GHEA Grapalat"/>
                <w:sz w:val="24"/>
                <w:lang w:val="hy-AM"/>
              </w:rPr>
            </w:pPr>
            <w:r>
              <w:rPr>
                <w:rFonts w:ascii="GHEA Grapalat" w:hAnsi="GHEA Grapalat"/>
                <w:sz w:val="24"/>
                <w:lang w:val="hy-AM"/>
              </w:rPr>
              <w:t xml:space="preserve">      6. </w:t>
            </w:r>
            <w:r w:rsidR="00AB79FD" w:rsidRPr="007D3D06">
              <w:rPr>
                <w:rFonts w:ascii="GHEA Grapalat" w:hAnsi="GHEA Grapalat"/>
                <w:sz w:val="24"/>
                <w:lang w:val="hy-AM"/>
              </w:rPr>
              <w:t>Հոդված 14. Օրենքի 16-րդ հոդվածի 3-րդ մասում լրացվող 5-րդ կետի հետ կապված՝ նախատեսել դրույթ, որով կսահմանվի պայմանագրերի կառավարման լիազորության շրջանակը։</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141145" w:rsidP="00423E6B">
            <w:pPr>
              <w:pStyle w:val="ListParagraph"/>
              <w:spacing w:after="0" w:line="360" w:lineRule="auto"/>
              <w:ind w:left="40"/>
              <w:jc w:val="both"/>
              <w:rPr>
                <w:rFonts w:ascii="GHEA Grapalat" w:hAnsi="GHEA Grapalat"/>
                <w:noProof/>
                <w:color w:val="000000"/>
                <w:sz w:val="24"/>
                <w:shd w:val="clear" w:color="auto" w:fill="FFFFFF"/>
                <w:lang w:val="hy-AM"/>
              </w:rPr>
            </w:pPr>
            <w:r>
              <w:rPr>
                <w:rFonts w:ascii="GHEA Grapalat" w:hAnsi="GHEA Grapalat"/>
                <w:bCs w:val="0"/>
                <w:noProof/>
                <w:color w:val="000000"/>
                <w:sz w:val="24"/>
                <w:shd w:val="clear" w:color="auto" w:fill="FFFFFF"/>
                <w:lang w:val="hy-AM"/>
              </w:rPr>
              <w:t>Չի ընդունվել: Կքննարկվի  հիմնավորումներ ներկայացվելու դեպքում</w:t>
            </w:r>
          </w:p>
        </w:tc>
      </w:tr>
      <w:tr w:rsidR="00AB79FD" w:rsidRPr="00436E7C" w:rsidTr="003B32DD">
        <w:trPr>
          <w:trHeight w:val="699"/>
        </w:trPr>
        <w:tc>
          <w:tcPr>
            <w:tcW w:w="10094" w:type="dxa"/>
            <w:tcBorders>
              <w:top w:val="single" w:sz="4" w:space="0" w:color="auto"/>
              <w:left w:val="single" w:sz="4" w:space="0" w:color="auto"/>
              <w:bottom w:val="single" w:sz="4" w:space="0" w:color="auto"/>
              <w:right w:val="single" w:sz="4" w:space="0" w:color="auto"/>
            </w:tcBorders>
          </w:tcPr>
          <w:p w:rsidR="00AB79FD" w:rsidRPr="007D3D06" w:rsidRDefault="007D3D06" w:rsidP="00423E6B">
            <w:pPr>
              <w:tabs>
                <w:tab w:val="center" w:pos="894"/>
              </w:tabs>
              <w:spacing w:after="0" w:line="360" w:lineRule="auto"/>
              <w:jc w:val="both"/>
              <w:rPr>
                <w:rFonts w:ascii="GHEA Grapalat" w:hAnsi="GHEA Grapalat"/>
                <w:sz w:val="24"/>
                <w:lang w:val="hy-AM"/>
              </w:rPr>
            </w:pPr>
            <w:r>
              <w:rPr>
                <w:rFonts w:ascii="GHEA Grapalat" w:hAnsi="GHEA Grapalat"/>
                <w:sz w:val="24"/>
                <w:lang w:val="hy-AM"/>
              </w:rPr>
              <w:lastRenderedPageBreak/>
              <w:t xml:space="preserve">7. </w:t>
            </w:r>
            <w:r w:rsidR="00AB79FD" w:rsidRPr="007D3D06">
              <w:rPr>
                <w:rFonts w:ascii="GHEA Grapalat" w:hAnsi="GHEA Grapalat"/>
                <w:sz w:val="24"/>
                <w:lang w:val="hy-AM"/>
              </w:rPr>
              <w:t>Հոդված 17</w:t>
            </w:r>
            <w:r w:rsidR="00AB79FD" w:rsidRPr="007D3D06">
              <w:rPr>
                <w:rFonts w:ascii="Cambria Math" w:hAnsi="Cambria Math" w:cs="Cambria Math"/>
                <w:sz w:val="24"/>
                <w:lang w:val="hy-AM"/>
              </w:rPr>
              <w:t>․</w:t>
            </w:r>
            <w:r w:rsidR="00AB79FD" w:rsidRPr="007D3D06">
              <w:rPr>
                <w:rFonts w:ascii="GHEA Grapalat" w:hAnsi="GHEA Grapalat"/>
                <w:sz w:val="24"/>
                <w:lang w:val="hy-AM"/>
              </w:rPr>
              <w:t xml:space="preserve"> Օրենքի 23-րդ հոդվածում լրացվող 2-րդ մասի հետ կապված՝ առավելագույն ժամկետի սահմանման լիազորությունը ևս վերապահել Պատվիրատուի ղեկավարին՝ ելնելով օրենքի առաջարկվող կարգավորումների տրամաբանությունից:</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141145" w:rsidP="00423E6B">
            <w:pPr>
              <w:pStyle w:val="ListParagraph"/>
              <w:spacing w:after="0" w:line="360" w:lineRule="auto"/>
              <w:ind w:left="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մասնակի, նորմը շարադրվել է այլ խմբագրությամբ</w:t>
            </w:r>
          </w:p>
        </w:tc>
      </w:tr>
      <w:tr w:rsidR="00AB79FD" w:rsidRPr="00436E7C" w:rsidTr="003B32DD">
        <w:trPr>
          <w:trHeight w:val="699"/>
        </w:trPr>
        <w:tc>
          <w:tcPr>
            <w:tcW w:w="10094" w:type="dxa"/>
            <w:tcBorders>
              <w:top w:val="single" w:sz="4" w:space="0" w:color="auto"/>
              <w:left w:val="single" w:sz="4" w:space="0" w:color="auto"/>
              <w:bottom w:val="single" w:sz="4" w:space="0" w:color="auto"/>
              <w:right w:val="single" w:sz="4" w:space="0" w:color="auto"/>
            </w:tcBorders>
          </w:tcPr>
          <w:p w:rsidR="00AB79FD" w:rsidRPr="007D3D06" w:rsidRDefault="007D3D06" w:rsidP="00423E6B">
            <w:pPr>
              <w:tabs>
                <w:tab w:val="center" w:pos="894"/>
              </w:tabs>
              <w:spacing w:after="0" w:line="360" w:lineRule="auto"/>
              <w:jc w:val="both"/>
              <w:rPr>
                <w:rFonts w:ascii="GHEA Grapalat" w:hAnsi="GHEA Grapalat"/>
                <w:sz w:val="24"/>
                <w:lang w:val="hy-AM"/>
              </w:rPr>
            </w:pPr>
            <w:r>
              <w:rPr>
                <w:rFonts w:ascii="GHEA Grapalat" w:hAnsi="GHEA Grapalat"/>
                <w:sz w:val="24"/>
                <w:lang w:val="hy-AM"/>
              </w:rPr>
              <w:t xml:space="preserve">8. </w:t>
            </w:r>
            <w:r w:rsidR="00AB79FD" w:rsidRPr="007D3D06">
              <w:rPr>
                <w:rFonts w:ascii="GHEA Grapalat" w:hAnsi="GHEA Grapalat"/>
                <w:sz w:val="24"/>
                <w:lang w:val="hy-AM"/>
              </w:rPr>
              <w:t>Հոդված 19</w:t>
            </w:r>
            <w:r w:rsidR="00AB79FD" w:rsidRPr="007D3D06">
              <w:rPr>
                <w:rFonts w:ascii="Cambria Math" w:hAnsi="Cambria Math" w:cs="Cambria Math"/>
                <w:sz w:val="24"/>
                <w:lang w:val="hy-AM"/>
              </w:rPr>
              <w:t>․</w:t>
            </w:r>
            <w:r w:rsidR="00AB79FD" w:rsidRPr="007D3D06">
              <w:rPr>
                <w:rFonts w:ascii="GHEA Grapalat" w:hAnsi="GHEA Grapalat"/>
                <w:sz w:val="24"/>
                <w:lang w:val="hy-AM"/>
              </w:rPr>
              <w:t xml:space="preserve"> 24</w:t>
            </w:r>
            <w:r w:rsidR="00AB79FD" w:rsidRPr="007D3D06">
              <w:rPr>
                <w:rFonts w:ascii="Cambria Math" w:hAnsi="Cambria Math" w:cs="Cambria Math"/>
                <w:sz w:val="24"/>
                <w:lang w:val="hy-AM"/>
              </w:rPr>
              <w:t>․</w:t>
            </w:r>
            <w:r w:rsidR="00AB79FD" w:rsidRPr="007D3D06">
              <w:rPr>
                <w:rFonts w:ascii="GHEA Grapalat" w:hAnsi="GHEA Grapalat"/>
                <w:sz w:val="24"/>
                <w:lang w:val="hy-AM"/>
              </w:rPr>
              <w:t>1-ի հոդվածի 1-ին մասի և Կառավարության համար լիազորող նորմը սահմանող 5-րդ հոդվածով նախատեսված ձևակերպումները համապատասխանեցնել։</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385284" w:rsidP="00423E6B">
            <w:pPr>
              <w:pStyle w:val="ListParagraph"/>
              <w:spacing w:after="0" w:line="360" w:lineRule="auto"/>
              <w:ind w:left="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Չի ընդունվել, դեպքերը տարբեր են</w:t>
            </w:r>
          </w:p>
        </w:tc>
      </w:tr>
      <w:tr w:rsidR="00AB79FD" w:rsidRPr="00436E7C" w:rsidTr="003B32DD">
        <w:trPr>
          <w:trHeight w:val="699"/>
        </w:trPr>
        <w:tc>
          <w:tcPr>
            <w:tcW w:w="10094" w:type="dxa"/>
            <w:tcBorders>
              <w:top w:val="single" w:sz="4" w:space="0" w:color="auto"/>
              <w:left w:val="single" w:sz="4" w:space="0" w:color="auto"/>
              <w:bottom w:val="single" w:sz="4" w:space="0" w:color="auto"/>
              <w:right w:val="single" w:sz="4" w:space="0" w:color="auto"/>
            </w:tcBorders>
          </w:tcPr>
          <w:p w:rsidR="00AB79FD" w:rsidRPr="007D3D06" w:rsidRDefault="00AB79FD" w:rsidP="00423E6B">
            <w:pPr>
              <w:pStyle w:val="ListParagraph"/>
              <w:numPr>
                <w:ilvl w:val="0"/>
                <w:numId w:val="28"/>
              </w:numPr>
              <w:tabs>
                <w:tab w:val="center" w:pos="894"/>
              </w:tabs>
              <w:spacing w:after="0" w:line="360" w:lineRule="auto"/>
              <w:jc w:val="both"/>
              <w:rPr>
                <w:rFonts w:ascii="GHEA Grapalat" w:hAnsi="GHEA Grapalat"/>
                <w:sz w:val="24"/>
                <w:lang w:val="hy-AM"/>
              </w:rPr>
            </w:pPr>
            <w:r w:rsidRPr="007D3D06">
              <w:rPr>
                <w:rFonts w:ascii="GHEA Grapalat" w:hAnsi="GHEA Grapalat"/>
                <w:sz w:val="24"/>
                <w:lang w:val="hy-AM"/>
              </w:rPr>
              <w:t>Հոդված 20</w:t>
            </w:r>
            <w:r w:rsidRPr="007D3D06">
              <w:rPr>
                <w:rFonts w:ascii="Cambria Math" w:hAnsi="Cambria Math" w:cs="Cambria Math"/>
                <w:sz w:val="24"/>
                <w:lang w:val="hy-AM"/>
              </w:rPr>
              <w:t>․</w:t>
            </w:r>
            <w:r w:rsidRPr="007D3D06">
              <w:rPr>
                <w:rFonts w:ascii="GHEA Grapalat" w:hAnsi="GHEA Grapalat"/>
                <w:sz w:val="24"/>
                <w:lang w:val="hy-AM"/>
              </w:rPr>
              <w:t xml:space="preserve"> Հստակեցնել Օրենքի 25-րդ հոդվածի 2-րդ մասով կարգավորումը։</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385284" w:rsidP="00423E6B">
            <w:pPr>
              <w:pStyle w:val="ListParagraph"/>
              <w:spacing w:after="0" w:line="360" w:lineRule="auto"/>
              <w:ind w:left="40"/>
              <w:jc w:val="both"/>
              <w:rPr>
                <w:rFonts w:ascii="GHEA Grapalat" w:hAnsi="GHEA Grapalat"/>
                <w:noProof/>
                <w:color w:val="000000"/>
                <w:sz w:val="24"/>
                <w:shd w:val="clear" w:color="auto" w:fill="FFFFFF"/>
                <w:lang w:val="hy-AM"/>
              </w:rPr>
            </w:pPr>
            <w:r>
              <w:rPr>
                <w:rFonts w:ascii="GHEA Grapalat" w:hAnsi="GHEA Grapalat"/>
                <w:bCs w:val="0"/>
                <w:noProof/>
                <w:color w:val="000000"/>
                <w:sz w:val="24"/>
                <w:shd w:val="clear" w:color="auto" w:fill="FFFFFF"/>
                <w:lang w:val="hy-AM"/>
              </w:rPr>
              <w:t>Չի ընդունվել: Կքննարկվի  հիմնավորումներ ներկայացվելու դեպքում</w:t>
            </w:r>
          </w:p>
        </w:tc>
      </w:tr>
      <w:tr w:rsidR="00AB79FD" w:rsidRPr="00A613EA" w:rsidTr="003B32DD">
        <w:trPr>
          <w:trHeight w:val="699"/>
        </w:trPr>
        <w:tc>
          <w:tcPr>
            <w:tcW w:w="10094" w:type="dxa"/>
            <w:tcBorders>
              <w:top w:val="single" w:sz="4" w:space="0" w:color="auto"/>
              <w:left w:val="single" w:sz="4" w:space="0" w:color="auto"/>
              <w:bottom w:val="single" w:sz="4" w:space="0" w:color="auto"/>
              <w:right w:val="single" w:sz="4" w:space="0" w:color="auto"/>
            </w:tcBorders>
          </w:tcPr>
          <w:p w:rsidR="00AB79FD" w:rsidRPr="003627D7" w:rsidRDefault="003627D7" w:rsidP="00423E6B">
            <w:pPr>
              <w:tabs>
                <w:tab w:val="center" w:pos="894"/>
              </w:tabs>
              <w:spacing w:after="0" w:line="360" w:lineRule="auto"/>
              <w:jc w:val="both"/>
              <w:rPr>
                <w:rFonts w:ascii="GHEA Grapalat" w:hAnsi="GHEA Grapalat"/>
                <w:sz w:val="24"/>
                <w:lang w:val="hy-AM"/>
              </w:rPr>
            </w:pPr>
            <w:r>
              <w:rPr>
                <w:rFonts w:ascii="GHEA Grapalat" w:hAnsi="GHEA Grapalat"/>
                <w:sz w:val="24"/>
                <w:lang w:val="hy-AM"/>
              </w:rPr>
              <w:t xml:space="preserve">     10. </w:t>
            </w:r>
            <w:r w:rsidR="00AB79FD" w:rsidRPr="003627D7">
              <w:rPr>
                <w:rFonts w:ascii="GHEA Grapalat" w:hAnsi="GHEA Grapalat"/>
                <w:sz w:val="24"/>
                <w:lang w:val="hy-AM"/>
              </w:rPr>
              <w:t>Միաժամանակ տեղեկացնում ենք, որ «Հայաստանի Հանրապետության բյուջետային համակարգի մասին օրենքում լրացումներ կատարելու մասին» Հայաստանի Հանրապետության կառավարության որոշման նախագծի վերաբերյալ ՀՀ տարածքային կառավարման և ենթակառուցվածքների նախարարությունը դիտողություններ և առաջարկություններ չունի։</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A613EA" w:rsidRDefault="00AB79FD" w:rsidP="00423E6B">
            <w:pPr>
              <w:pStyle w:val="ListParagraph"/>
              <w:spacing w:after="0" w:line="360" w:lineRule="auto"/>
              <w:ind w:left="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ի գիտություն</w:t>
            </w:r>
            <w:r w:rsidR="00A53097">
              <w:rPr>
                <w:rFonts w:ascii="GHEA Grapalat" w:hAnsi="GHEA Grapalat"/>
                <w:noProof/>
                <w:color w:val="000000"/>
                <w:sz w:val="24"/>
                <w:shd w:val="clear" w:color="auto" w:fill="FFFFFF"/>
                <w:lang w:val="hy-AM"/>
              </w:rPr>
              <w:t>:</w:t>
            </w:r>
          </w:p>
        </w:tc>
      </w:tr>
      <w:tr w:rsidR="00AB79FD" w:rsidRPr="00B75BC0" w:rsidTr="003B32DD">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B79FD" w:rsidRPr="00B75BC0" w:rsidRDefault="003627D7" w:rsidP="00423E6B">
            <w:pPr>
              <w:spacing w:line="360" w:lineRule="auto"/>
              <w:jc w:val="center"/>
              <w:rPr>
                <w:rFonts w:ascii="GHEA Grapalat" w:hAnsi="GHEA Grapalat"/>
                <w:bCs w:val="0"/>
                <w:noProof/>
                <w:color w:val="000000"/>
                <w:sz w:val="24"/>
                <w:shd w:val="clear" w:color="auto" w:fill="FFFFFF"/>
                <w:lang w:val="hy-AM"/>
              </w:rPr>
            </w:pPr>
            <w:r>
              <w:rPr>
                <w:rFonts w:ascii="GHEA Grapalat" w:hAnsi="GHEA Grapalat"/>
                <w:noProof/>
                <w:sz w:val="24"/>
                <w:lang w:val="hy-AM"/>
              </w:rPr>
              <w:t>3</w:t>
            </w:r>
            <w:r w:rsidR="002A5EE4">
              <w:rPr>
                <w:rFonts w:ascii="GHEA Grapalat" w:hAnsi="GHEA Grapalat"/>
                <w:noProof/>
                <w:sz w:val="24"/>
                <w:lang w:val="hy-AM"/>
              </w:rPr>
              <w:t>5</w:t>
            </w:r>
            <w:r w:rsidR="00AB79FD" w:rsidRPr="00B75BC0">
              <w:rPr>
                <w:rFonts w:ascii="GHEA Grapalat" w:hAnsi="GHEA Grapalat"/>
                <w:noProof/>
                <w:sz w:val="24"/>
                <w:lang w:val="hy-AM"/>
              </w:rPr>
              <w:t>. Հանրային հեռարձակողի խորհուրդ</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57D4C" w:rsidP="00423E6B">
            <w:pPr>
              <w:spacing w:line="360" w:lineRule="auto"/>
              <w:rPr>
                <w:rFonts w:ascii="GHEA Grapalat" w:hAnsi="GHEA Grapalat"/>
                <w:bCs w:val="0"/>
                <w:noProof/>
                <w:sz w:val="24"/>
                <w:lang w:val="hy-AM"/>
              </w:rPr>
            </w:pPr>
            <w:r>
              <w:rPr>
                <w:rFonts w:ascii="GHEA Grapalat" w:hAnsi="GHEA Grapalat"/>
                <w:bCs w:val="0"/>
                <w:noProof/>
                <w:sz w:val="24"/>
                <w:lang w:val="hy-AM"/>
              </w:rPr>
              <w:t>24.11.2025թ.</w:t>
            </w:r>
          </w:p>
        </w:tc>
      </w:tr>
      <w:tr w:rsidR="00AB79FD" w:rsidRPr="00B75BC0" w:rsidTr="003B32DD">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00A57D4C" w:rsidRPr="00A57D4C">
              <w:rPr>
                <w:rFonts w:ascii="GHEA Grapalat" w:hAnsi="GHEA Grapalat"/>
                <w:noProof/>
                <w:sz w:val="24"/>
                <w:lang w:val="hy-AM"/>
              </w:rPr>
              <w:t>01//214-2025</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5BC0" w:rsidRDefault="003627D7" w:rsidP="00423E6B">
            <w:pPr>
              <w:pStyle w:val="NoSpacing"/>
              <w:spacing w:line="360" w:lineRule="auto"/>
              <w:ind w:firstLine="469"/>
              <w:jc w:val="both"/>
              <w:rPr>
                <w:rFonts w:ascii="GHEA Grapalat" w:hAnsi="GHEA Grapalat" w:cs="Arial"/>
                <w:bCs w:val="0"/>
                <w:noProof/>
                <w:spacing w:val="-1"/>
                <w:sz w:val="24"/>
                <w:lang w:val="hy-AM"/>
              </w:rPr>
            </w:pPr>
            <w:r>
              <w:rPr>
                <w:rFonts w:ascii="GHEA Grapalat" w:hAnsi="GHEA Grapalat" w:cs="Arial"/>
                <w:bCs w:val="0"/>
                <w:noProof/>
                <w:spacing w:val="-1"/>
                <w:sz w:val="24"/>
                <w:lang w:val="hy-AM"/>
              </w:rPr>
              <w:t>1.</w:t>
            </w:r>
            <w:r w:rsidR="00A57D4C" w:rsidRPr="00A57D4C">
              <w:rPr>
                <w:rFonts w:ascii="GHEA Grapalat" w:hAnsi="GHEA Grapalat" w:cs="Arial"/>
                <w:bCs w:val="0"/>
                <w:noProof/>
                <w:spacing w:val="-1"/>
                <w:sz w:val="24"/>
                <w:lang w:val="hy-AM"/>
              </w:rPr>
              <w:tab/>
              <w:t>Նախագծի 1-ին հոդվածի 8-րդ մասով ներկայացված՝ «դրամաշնորհի» սահմանումը հակասում է Հայաստանի Հանրապետության կառավարության 2003 թվականի դեկտեմբերի 24-ի N 1937-Ն որոշման հիմքում դրված տրամաբանությանը, քանի որ այդ որոշմամբ նախատեսվում է արդյունքի ընդունում պատվիրատուի կողմից։</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8F7E77"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Չի ընդունվել, դեպքերը տարբեր են</w:t>
            </w:r>
          </w:p>
        </w:tc>
      </w:tr>
      <w:tr w:rsidR="00A57D4C"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57D4C" w:rsidRPr="00B75BC0" w:rsidRDefault="003627D7" w:rsidP="00423E6B">
            <w:pPr>
              <w:pStyle w:val="NoSpacing"/>
              <w:spacing w:line="360" w:lineRule="auto"/>
              <w:jc w:val="both"/>
              <w:rPr>
                <w:rFonts w:ascii="GHEA Grapalat" w:hAnsi="GHEA Grapalat" w:cs="Arial"/>
                <w:bCs w:val="0"/>
                <w:noProof/>
                <w:spacing w:val="-1"/>
                <w:sz w:val="24"/>
                <w:lang w:val="hy-AM"/>
              </w:rPr>
            </w:pPr>
            <w:r>
              <w:rPr>
                <w:rFonts w:ascii="GHEA Grapalat" w:hAnsi="GHEA Grapalat" w:cs="Arial"/>
                <w:bCs w:val="0"/>
                <w:noProof/>
                <w:spacing w:val="-1"/>
                <w:sz w:val="24"/>
                <w:lang w:val="hy-AM"/>
              </w:rPr>
              <w:lastRenderedPageBreak/>
              <w:t xml:space="preserve">       2. </w:t>
            </w:r>
            <w:r w:rsidR="00A57D4C" w:rsidRPr="00A57D4C">
              <w:rPr>
                <w:rFonts w:ascii="GHEA Grapalat" w:hAnsi="GHEA Grapalat" w:cs="Arial"/>
                <w:bCs w:val="0"/>
                <w:noProof/>
                <w:spacing w:val="-1"/>
                <w:sz w:val="24"/>
                <w:lang w:val="hy-AM"/>
              </w:rPr>
              <w:t>Նախագծի 2-րդ հոդվածի 5-րդ մասով չի սահմանվում մասնագիտական ծառայությունների այն շրջանակը, որի նկատմամբ կիրառելի է տվյալ դրույթը։ Կարծում ենք հետագայում տարաբնույթ մեկնաբանություններից խուսափելու նպատակով անհրաժեշտ է հստակեցնել այդ շրջանակը։</w:t>
            </w:r>
          </w:p>
        </w:tc>
        <w:tc>
          <w:tcPr>
            <w:tcW w:w="4536" w:type="dxa"/>
            <w:gridSpan w:val="2"/>
            <w:tcBorders>
              <w:top w:val="single" w:sz="4" w:space="0" w:color="auto"/>
              <w:left w:val="single" w:sz="4" w:space="0" w:color="auto"/>
              <w:bottom w:val="single" w:sz="4" w:space="0" w:color="auto"/>
              <w:right w:val="single" w:sz="4" w:space="0" w:color="auto"/>
            </w:tcBorders>
          </w:tcPr>
          <w:p w:rsidR="00A57D4C" w:rsidRPr="00B75BC0" w:rsidRDefault="008F7E77"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նորմը շարադրվել է այլ խմբագրությամբ</w:t>
            </w:r>
          </w:p>
        </w:tc>
      </w:tr>
      <w:tr w:rsidR="00A57D4C"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57D4C" w:rsidRPr="00B75BC0" w:rsidRDefault="003627D7" w:rsidP="00423E6B">
            <w:pPr>
              <w:shd w:val="clear" w:color="auto" w:fill="FFFFFF"/>
              <w:spacing w:after="0" w:line="360" w:lineRule="auto"/>
              <w:jc w:val="both"/>
              <w:rPr>
                <w:rFonts w:ascii="GHEA Grapalat" w:hAnsi="GHEA Grapalat" w:cs="Arial"/>
                <w:bCs w:val="0"/>
                <w:noProof/>
                <w:spacing w:val="-1"/>
                <w:sz w:val="24"/>
                <w:lang w:val="hy-AM"/>
              </w:rPr>
            </w:pPr>
            <w:r>
              <w:rPr>
                <w:rFonts w:ascii="GHEA Grapalat" w:eastAsia="Times New Roman" w:hAnsi="GHEA Grapalat" w:cs="Sylfaen"/>
                <w:sz w:val="24"/>
                <w:lang w:val="hy-AM" w:eastAsia="en-GB"/>
              </w:rPr>
              <w:t xml:space="preserve">3. </w:t>
            </w:r>
            <w:r w:rsidR="00A57D4C" w:rsidRPr="00A57D4C">
              <w:rPr>
                <w:rFonts w:ascii="GHEA Grapalat" w:eastAsia="Times New Roman" w:hAnsi="GHEA Grapalat" w:cs="Sylfaen"/>
                <w:sz w:val="24"/>
                <w:lang w:val="hy-AM" w:eastAsia="en-GB"/>
              </w:rPr>
              <w:t xml:space="preserve">Նախագծի 10-րդ հոդվածի 3-րդ մասով նախատեսվող </w:t>
            </w:r>
            <w:r w:rsidR="00767FC9">
              <w:rPr>
                <w:rFonts w:ascii="GHEA Grapalat" w:eastAsia="Times New Roman" w:hAnsi="GHEA Grapalat" w:cs="Sylfaen"/>
                <w:sz w:val="24"/>
                <w:lang w:val="hy-AM" w:eastAsia="en-GB"/>
              </w:rPr>
              <w:t xml:space="preserve">անգործության </w:t>
            </w:r>
            <w:r w:rsidR="00A57D4C" w:rsidRPr="00A57D4C">
              <w:rPr>
                <w:rFonts w:ascii="GHEA Grapalat" w:eastAsia="Times New Roman" w:hAnsi="GHEA Grapalat" w:cs="Sylfaen"/>
                <w:sz w:val="24"/>
                <w:lang w:val="hy-AM" w:eastAsia="en-GB"/>
              </w:rPr>
              <w:t xml:space="preserve">ժամկետի սահմանումը չի բխում գործնական անհրաժեշտությունից։ </w:t>
            </w:r>
          </w:p>
        </w:tc>
        <w:tc>
          <w:tcPr>
            <w:tcW w:w="4536" w:type="dxa"/>
            <w:gridSpan w:val="2"/>
            <w:tcBorders>
              <w:top w:val="single" w:sz="4" w:space="0" w:color="auto"/>
              <w:left w:val="single" w:sz="4" w:space="0" w:color="auto"/>
              <w:bottom w:val="single" w:sz="4" w:space="0" w:color="auto"/>
              <w:right w:val="single" w:sz="4" w:space="0" w:color="auto"/>
            </w:tcBorders>
          </w:tcPr>
          <w:p w:rsidR="00A57D4C" w:rsidRPr="00B75BC0" w:rsidRDefault="0039225D"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 Կքննարկվի  հիմնավորումներ ներկայացվելու դեպքում</w:t>
            </w:r>
          </w:p>
        </w:tc>
      </w:tr>
      <w:tr w:rsidR="00A57D4C"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57D4C" w:rsidRPr="00B75BC0" w:rsidRDefault="003627D7" w:rsidP="00423E6B">
            <w:pPr>
              <w:pStyle w:val="NoSpacing"/>
              <w:spacing w:line="360" w:lineRule="auto"/>
              <w:ind w:firstLine="469"/>
              <w:jc w:val="both"/>
              <w:rPr>
                <w:rFonts w:ascii="GHEA Grapalat" w:hAnsi="GHEA Grapalat" w:cs="Arial"/>
                <w:bCs w:val="0"/>
                <w:noProof/>
                <w:spacing w:val="-1"/>
                <w:sz w:val="24"/>
                <w:lang w:val="hy-AM"/>
              </w:rPr>
            </w:pPr>
            <w:r>
              <w:rPr>
                <w:rFonts w:ascii="GHEA Grapalat" w:hAnsi="GHEA Grapalat" w:cs="Arial"/>
                <w:bCs w:val="0"/>
                <w:noProof/>
                <w:spacing w:val="-1"/>
                <w:sz w:val="24"/>
                <w:lang w:val="hy-AM"/>
              </w:rPr>
              <w:t>4.</w:t>
            </w:r>
            <w:r w:rsidR="00A57D4C" w:rsidRPr="00A57D4C">
              <w:rPr>
                <w:rFonts w:ascii="GHEA Grapalat" w:hAnsi="GHEA Grapalat" w:cs="Arial"/>
                <w:bCs w:val="0"/>
                <w:noProof/>
                <w:spacing w:val="-1"/>
                <w:sz w:val="24"/>
                <w:lang w:val="hy-AM"/>
              </w:rPr>
              <w:tab/>
              <w:t>Նախագծի 29–րդ հոդվածի 3-րդ կետում առաջարկում ենք նախատեսել համապատասխան կարգավորում ոչ գնային չափանիշներով ամենաբարձր գնահատված մեկից ավելի մասնակիցների գնահատականների հավասարության դեպքերի համար։</w:t>
            </w:r>
          </w:p>
        </w:tc>
        <w:tc>
          <w:tcPr>
            <w:tcW w:w="4536" w:type="dxa"/>
            <w:gridSpan w:val="2"/>
            <w:tcBorders>
              <w:top w:val="single" w:sz="4" w:space="0" w:color="auto"/>
              <w:left w:val="single" w:sz="4" w:space="0" w:color="auto"/>
              <w:bottom w:val="single" w:sz="4" w:space="0" w:color="auto"/>
              <w:right w:val="single" w:sz="4" w:space="0" w:color="auto"/>
            </w:tcBorders>
          </w:tcPr>
          <w:p w:rsidR="00A57D4C" w:rsidRPr="00B75BC0" w:rsidRDefault="0039225D"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 xml:space="preserve">Ընդունվել է ի գիտություն: Տբյալ դեպքում ընթացակարգը կհայտարարվի չկայացած </w:t>
            </w:r>
          </w:p>
        </w:tc>
      </w:tr>
      <w:tr w:rsidR="00A57D4C"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57D4C" w:rsidRPr="00B75BC0" w:rsidRDefault="003627D7" w:rsidP="00423E6B">
            <w:pPr>
              <w:pStyle w:val="NoSpacing"/>
              <w:spacing w:line="360" w:lineRule="auto"/>
              <w:ind w:firstLine="469"/>
              <w:jc w:val="both"/>
              <w:rPr>
                <w:rFonts w:ascii="GHEA Grapalat" w:hAnsi="GHEA Grapalat" w:cs="Arial"/>
                <w:bCs w:val="0"/>
                <w:noProof/>
                <w:spacing w:val="-1"/>
                <w:sz w:val="24"/>
                <w:lang w:val="hy-AM"/>
              </w:rPr>
            </w:pPr>
            <w:r>
              <w:rPr>
                <w:rFonts w:ascii="GHEA Grapalat" w:hAnsi="GHEA Grapalat" w:cs="Arial"/>
                <w:bCs w:val="0"/>
                <w:noProof/>
                <w:spacing w:val="-1"/>
                <w:sz w:val="24"/>
                <w:lang w:val="hy-AM"/>
              </w:rPr>
              <w:t xml:space="preserve">5. </w:t>
            </w:r>
            <w:r w:rsidR="00A57D4C" w:rsidRPr="00A57D4C">
              <w:rPr>
                <w:rFonts w:ascii="GHEA Grapalat" w:hAnsi="GHEA Grapalat" w:cs="Arial"/>
                <w:bCs w:val="0"/>
                <w:noProof/>
                <w:spacing w:val="-1"/>
                <w:sz w:val="24"/>
                <w:lang w:val="hy-AM"/>
              </w:rPr>
              <w:t>Առաջարկում ենք նաև հանել գնահատող հանձնաժողովի նիստի անցկացման պարտադիր պահանջը այն դեպքերում, երբ հայտերի բացումը և գնահատումը տեղի է ունենում էլեկտրոնային հարթակում, կամ էլեկտրոնային հարթակում նախատեսել նման գործիք։</w:t>
            </w:r>
          </w:p>
        </w:tc>
        <w:tc>
          <w:tcPr>
            <w:tcW w:w="4536" w:type="dxa"/>
            <w:gridSpan w:val="2"/>
            <w:tcBorders>
              <w:top w:val="single" w:sz="4" w:space="0" w:color="auto"/>
              <w:left w:val="single" w:sz="4" w:space="0" w:color="auto"/>
              <w:bottom w:val="single" w:sz="4" w:space="0" w:color="auto"/>
              <w:right w:val="single" w:sz="4" w:space="0" w:color="auto"/>
            </w:tcBorders>
          </w:tcPr>
          <w:p w:rsidR="00A57D4C" w:rsidRPr="00B75BC0" w:rsidRDefault="001F66E8"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 xml:space="preserve">Չի ընդունվել, քանզի նիստեր պետք է լինեն: գործիքը կնախատեսվի էլ. գնումների համակարգում </w:t>
            </w:r>
          </w:p>
        </w:tc>
      </w:tr>
      <w:tr w:rsidR="00A57D4C"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57D4C" w:rsidRPr="00B75BC0" w:rsidRDefault="003627D7" w:rsidP="00423E6B">
            <w:pPr>
              <w:pStyle w:val="NoSpacing"/>
              <w:spacing w:line="360" w:lineRule="auto"/>
              <w:ind w:firstLine="469"/>
              <w:jc w:val="both"/>
              <w:rPr>
                <w:rFonts w:ascii="GHEA Grapalat" w:hAnsi="GHEA Grapalat" w:cs="Arial"/>
                <w:bCs w:val="0"/>
                <w:noProof/>
                <w:spacing w:val="-1"/>
                <w:sz w:val="24"/>
                <w:lang w:val="hy-AM"/>
              </w:rPr>
            </w:pPr>
            <w:r>
              <w:rPr>
                <w:rFonts w:ascii="GHEA Grapalat" w:hAnsi="GHEA Grapalat" w:cs="Arial"/>
                <w:bCs w:val="0"/>
                <w:noProof/>
                <w:spacing w:val="-1"/>
                <w:sz w:val="24"/>
                <w:lang w:val="hy-AM"/>
              </w:rPr>
              <w:t>6.</w:t>
            </w:r>
            <w:r w:rsidR="00A57D4C" w:rsidRPr="00A57D4C">
              <w:rPr>
                <w:rFonts w:ascii="GHEA Grapalat" w:hAnsi="GHEA Grapalat" w:cs="Arial"/>
                <w:bCs w:val="0"/>
                <w:noProof/>
                <w:spacing w:val="-1"/>
                <w:sz w:val="24"/>
                <w:lang w:val="hy-AM"/>
              </w:rPr>
              <w:tab/>
              <w:t>Նախագծի մի քանի հոդվածներում դեռևս պահպանվել են «բաց մրցույթ» և «փակ մրցույթ» հասկացությունները, որոնք չեն համապատասխանում Նախագծով առաջարկվող կարգավորումների տրամաբանությանը։</w:t>
            </w:r>
          </w:p>
        </w:tc>
        <w:tc>
          <w:tcPr>
            <w:tcW w:w="4536" w:type="dxa"/>
            <w:gridSpan w:val="2"/>
            <w:tcBorders>
              <w:top w:val="single" w:sz="4" w:space="0" w:color="auto"/>
              <w:left w:val="single" w:sz="4" w:space="0" w:color="auto"/>
              <w:bottom w:val="single" w:sz="4" w:space="0" w:color="auto"/>
              <w:right w:val="single" w:sz="4" w:space="0" w:color="auto"/>
            </w:tcBorders>
          </w:tcPr>
          <w:p w:rsidR="00A57D4C" w:rsidRPr="00B75BC0" w:rsidRDefault="001F66E8"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կատարվել են փոփոխություններ</w:t>
            </w:r>
          </w:p>
        </w:tc>
      </w:tr>
      <w:tr w:rsidR="00767FC9" w:rsidRPr="00A57D4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767FC9" w:rsidRPr="00A57D4C" w:rsidRDefault="00767FC9" w:rsidP="00423E6B">
            <w:pPr>
              <w:pStyle w:val="NoSpacing"/>
              <w:spacing w:line="360" w:lineRule="auto"/>
              <w:ind w:firstLine="469"/>
              <w:jc w:val="both"/>
              <w:rPr>
                <w:rFonts w:ascii="GHEA Grapalat" w:hAnsi="GHEA Grapalat" w:cs="Arial"/>
                <w:noProof/>
                <w:spacing w:val="-1"/>
                <w:sz w:val="24"/>
                <w:lang w:val="hy-AM"/>
              </w:rPr>
            </w:pPr>
            <w:r w:rsidRPr="00767FC9">
              <w:rPr>
                <w:rFonts w:ascii="GHEA Grapalat" w:hAnsi="GHEA Grapalat" w:cs="Arial"/>
                <w:noProof/>
                <w:spacing w:val="-1"/>
                <w:sz w:val="24"/>
                <w:lang w:val="hy-AM"/>
              </w:rPr>
              <w:t xml:space="preserve">Միաժամանակ հայտնում ենք, որ «Հայաստանի Հանրապետության բյուջետային համակարգի մասին օրենքում լրացումներ կատարելու մասին»» Հայաստանի </w:t>
            </w:r>
            <w:r w:rsidRPr="00767FC9">
              <w:rPr>
                <w:rFonts w:ascii="GHEA Grapalat" w:hAnsi="GHEA Grapalat" w:cs="Arial"/>
                <w:noProof/>
                <w:spacing w:val="-1"/>
                <w:sz w:val="24"/>
                <w:lang w:val="hy-AM"/>
              </w:rPr>
              <w:lastRenderedPageBreak/>
              <w:t>Հանրապետության օրենքի նախագծի վերաբերյալ Հանրային հեռարձակողի խորհուրդը առաջարկություններ և դիտարկումներ չունի։</w:t>
            </w:r>
          </w:p>
        </w:tc>
        <w:tc>
          <w:tcPr>
            <w:tcW w:w="4536" w:type="dxa"/>
            <w:gridSpan w:val="2"/>
            <w:tcBorders>
              <w:top w:val="single" w:sz="4" w:space="0" w:color="auto"/>
              <w:left w:val="single" w:sz="4" w:space="0" w:color="auto"/>
              <w:bottom w:val="single" w:sz="4" w:space="0" w:color="auto"/>
              <w:right w:val="single" w:sz="4" w:space="0" w:color="auto"/>
            </w:tcBorders>
          </w:tcPr>
          <w:p w:rsidR="00767FC9" w:rsidRPr="00B75BC0" w:rsidRDefault="00767FC9"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ի գիտություն</w:t>
            </w:r>
            <w:r w:rsidR="00A53097">
              <w:rPr>
                <w:rFonts w:ascii="GHEA Grapalat" w:hAnsi="GHEA Grapalat"/>
                <w:bCs w:val="0"/>
                <w:noProof/>
                <w:color w:val="000000"/>
                <w:sz w:val="24"/>
                <w:shd w:val="clear" w:color="auto" w:fill="FFFFFF"/>
                <w:lang w:val="hy-AM"/>
              </w:rPr>
              <w:t>:</w:t>
            </w:r>
          </w:p>
        </w:tc>
      </w:tr>
      <w:tr w:rsidR="00AB79FD" w:rsidRPr="00B75BC0" w:rsidTr="003B32DD">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B79FD" w:rsidRPr="00B75BC0" w:rsidRDefault="002A5EE4" w:rsidP="00423E6B">
            <w:pPr>
              <w:spacing w:line="360" w:lineRule="auto"/>
              <w:jc w:val="center"/>
              <w:rPr>
                <w:rFonts w:ascii="GHEA Grapalat" w:hAnsi="GHEA Grapalat"/>
                <w:bCs w:val="0"/>
                <w:noProof/>
                <w:color w:val="000000"/>
                <w:sz w:val="24"/>
                <w:shd w:val="clear" w:color="auto" w:fill="FFFFFF"/>
                <w:lang w:val="hy-AM"/>
              </w:rPr>
            </w:pPr>
            <w:r>
              <w:rPr>
                <w:rFonts w:ascii="GHEA Grapalat" w:hAnsi="GHEA Grapalat"/>
                <w:noProof/>
                <w:sz w:val="24"/>
                <w:lang w:val="hy-AM"/>
              </w:rPr>
              <w:lastRenderedPageBreak/>
              <w:t>36</w:t>
            </w:r>
            <w:r w:rsidR="00AB79FD" w:rsidRPr="00B75BC0">
              <w:rPr>
                <w:rFonts w:ascii="GHEA Grapalat" w:hAnsi="GHEA Grapalat"/>
                <w:noProof/>
                <w:sz w:val="24"/>
                <w:lang w:val="hy-AM"/>
              </w:rPr>
              <w:t>. Հակակոռուպցիոն կոմիտե</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Pr>
                <w:rFonts w:ascii="GHEA Grapalat" w:hAnsi="GHEA Grapalat"/>
                <w:bCs w:val="0"/>
                <w:noProof/>
                <w:sz w:val="24"/>
                <w:lang w:val="hy-AM"/>
              </w:rPr>
              <w:t>13.11.2025թ.</w:t>
            </w:r>
          </w:p>
        </w:tc>
      </w:tr>
      <w:tr w:rsidR="00AB79FD" w:rsidRPr="00B75BC0" w:rsidTr="003B32DD">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AA4B0E">
              <w:rPr>
                <w:rFonts w:ascii="GHEA Grapalat" w:hAnsi="GHEA Grapalat"/>
                <w:noProof/>
                <w:sz w:val="24"/>
                <w:lang w:val="hy-AM"/>
              </w:rPr>
              <w:t>Ե/10468-2025</w:t>
            </w:r>
          </w:p>
        </w:tc>
      </w:tr>
      <w:tr w:rsidR="00AB79FD" w:rsidRPr="00B75BC0" w:rsidTr="003B32DD">
        <w:trPr>
          <w:trHeight w:val="480"/>
        </w:trPr>
        <w:tc>
          <w:tcPr>
            <w:tcW w:w="10094" w:type="dxa"/>
          </w:tcPr>
          <w:p w:rsidR="00AB79FD" w:rsidRPr="00B75BC0" w:rsidRDefault="00AB79FD"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AB79FD" w:rsidRPr="00B75BC0" w:rsidTr="003B32DD">
        <w:trPr>
          <w:trHeight w:val="241"/>
        </w:trPr>
        <w:tc>
          <w:tcPr>
            <w:tcW w:w="10094" w:type="dxa"/>
            <w:vMerge w:val="restart"/>
            <w:tcBorders>
              <w:top w:val="nil"/>
              <w:left w:val="single" w:sz="4" w:space="0" w:color="auto"/>
              <w:bottom w:val="single" w:sz="4" w:space="0" w:color="auto"/>
              <w:right w:val="single" w:sz="4" w:space="0" w:color="auto"/>
            </w:tcBorders>
            <w:shd w:val="clear" w:color="auto" w:fill="BFBFBF" w:themeFill="background1" w:themeFillShade="BF"/>
            <w:hideMark/>
          </w:tcPr>
          <w:p w:rsidR="00AB79FD" w:rsidRPr="00B75BC0" w:rsidRDefault="002A5EE4" w:rsidP="00423E6B">
            <w:pPr>
              <w:spacing w:line="360" w:lineRule="auto"/>
              <w:jc w:val="center"/>
              <w:rPr>
                <w:rFonts w:ascii="GHEA Grapalat" w:hAnsi="GHEA Grapalat"/>
                <w:bCs w:val="0"/>
                <w:noProof/>
                <w:color w:val="000000"/>
                <w:sz w:val="24"/>
                <w:shd w:val="clear" w:color="auto" w:fill="FFFFFF"/>
                <w:lang w:val="hy-AM"/>
              </w:rPr>
            </w:pPr>
            <w:r>
              <w:rPr>
                <w:rFonts w:ascii="GHEA Grapalat" w:hAnsi="GHEA Grapalat"/>
                <w:noProof/>
                <w:sz w:val="24"/>
                <w:lang w:val="hy-AM"/>
              </w:rPr>
              <w:t>37</w:t>
            </w:r>
            <w:r w:rsidR="00AB79FD" w:rsidRPr="00B75BC0">
              <w:rPr>
                <w:rFonts w:ascii="GHEA Grapalat" w:hAnsi="GHEA Grapalat"/>
                <w:noProof/>
                <w:sz w:val="24"/>
                <w:lang w:val="hy-AM"/>
              </w:rPr>
              <w:t>. ԱՆ քրեակատարողական ծառայություն</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Pr>
                <w:rFonts w:ascii="GHEA Grapalat" w:hAnsi="GHEA Grapalat"/>
                <w:bCs w:val="0"/>
                <w:noProof/>
                <w:sz w:val="24"/>
                <w:lang w:val="hy-AM"/>
              </w:rPr>
              <w:t>10.11.2025թ.</w:t>
            </w:r>
          </w:p>
        </w:tc>
      </w:tr>
      <w:tr w:rsidR="00AB79FD" w:rsidRPr="00B75BC0" w:rsidTr="003B32DD">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486E12">
              <w:rPr>
                <w:rFonts w:ascii="GHEA Grapalat" w:hAnsi="GHEA Grapalat"/>
                <w:noProof/>
                <w:sz w:val="24"/>
                <w:lang w:val="hy-AM"/>
              </w:rPr>
              <w:t>Ե/02/11988-25</w:t>
            </w:r>
          </w:p>
        </w:tc>
      </w:tr>
      <w:tr w:rsidR="00AB79FD" w:rsidRPr="00B75BC0" w:rsidTr="003B32DD">
        <w:trPr>
          <w:trHeight w:val="553"/>
        </w:trPr>
        <w:tc>
          <w:tcPr>
            <w:tcW w:w="10094" w:type="dxa"/>
          </w:tcPr>
          <w:p w:rsidR="00AB79FD" w:rsidRPr="00B75BC0" w:rsidRDefault="00AB79FD"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AB79FD" w:rsidRPr="00B75BC0" w:rsidTr="003B32DD">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B79FD" w:rsidRPr="00B75BC0" w:rsidRDefault="002A5EE4" w:rsidP="00423E6B">
            <w:pPr>
              <w:spacing w:line="360" w:lineRule="auto"/>
              <w:jc w:val="center"/>
              <w:rPr>
                <w:rFonts w:ascii="GHEA Grapalat" w:hAnsi="GHEA Grapalat"/>
                <w:bCs w:val="0"/>
                <w:noProof/>
                <w:color w:val="000000"/>
                <w:sz w:val="24"/>
                <w:shd w:val="clear" w:color="auto" w:fill="FFFFFF"/>
                <w:lang w:val="hy-AM"/>
              </w:rPr>
            </w:pPr>
            <w:r>
              <w:rPr>
                <w:rFonts w:ascii="GHEA Grapalat" w:hAnsi="GHEA Grapalat"/>
                <w:noProof/>
                <w:sz w:val="24"/>
                <w:lang w:val="hy-AM"/>
              </w:rPr>
              <w:t>38</w:t>
            </w:r>
            <w:r w:rsidR="00AB79FD" w:rsidRPr="00B75BC0">
              <w:rPr>
                <w:rFonts w:ascii="GHEA Grapalat" w:hAnsi="GHEA Grapalat"/>
                <w:noProof/>
                <w:sz w:val="24"/>
                <w:lang w:val="hy-AM"/>
              </w:rPr>
              <w:t>. Կոռուպցիայի կանխարգելման հանձնաժողով</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Pr>
                <w:rFonts w:ascii="GHEA Grapalat" w:hAnsi="GHEA Grapalat"/>
                <w:bCs w:val="0"/>
                <w:noProof/>
                <w:sz w:val="24"/>
                <w:lang w:val="hy-AM"/>
              </w:rPr>
              <w:t>18.11.2025թ.</w:t>
            </w:r>
          </w:p>
        </w:tc>
      </w:tr>
      <w:tr w:rsidR="00AB79FD" w:rsidRPr="00B75BC0" w:rsidTr="003B32DD">
        <w:trPr>
          <w:trHeight w:val="421"/>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F65A8E">
              <w:rPr>
                <w:rFonts w:ascii="GHEA Grapalat" w:hAnsi="GHEA Grapalat"/>
                <w:noProof/>
                <w:sz w:val="24"/>
                <w:lang w:val="hy-AM"/>
              </w:rPr>
              <w:t>01/4445-2025</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F65A8E" w:rsidRDefault="003627D7" w:rsidP="00423E6B">
            <w:pPr>
              <w:shd w:val="clear" w:color="auto" w:fill="FFFFFF"/>
              <w:spacing w:after="0" w:line="360" w:lineRule="auto"/>
              <w:jc w:val="both"/>
              <w:rPr>
                <w:rFonts w:ascii="GHEA Grapalat" w:eastAsia="GHEA Grapalat" w:hAnsi="GHEA Grapalat" w:cs="GHEA Grapalat"/>
                <w:sz w:val="24"/>
                <w:highlight w:val="white"/>
                <w:lang w:val="hy-AM"/>
              </w:rPr>
            </w:pPr>
            <w:r>
              <w:rPr>
                <w:rFonts w:ascii="GHEA Grapalat" w:eastAsia="GHEA Grapalat" w:hAnsi="GHEA Grapalat" w:cs="GHEA Grapalat"/>
                <w:sz w:val="24"/>
                <w:lang w:val="hy-AM"/>
              </w:rPr>
              <w:t xml:space="preserve">       </w:t>
            </w:r>
            <w:r w:rsidR="00AB79FD" w:rsidRPr="00F65A8E">
              <w:rPr>
                <w:rFonts w:ascii="GHEA Grapalat" w:eastAsia="GHEA Grapalat" w:hAnsi="GHEA Grapalat" w:cs="GHEA Grapalat"/>
                <w:sz w:val="24"/>
                <w:highlight w:val="white"/>
                <w:lang w:val="hy-AM"/>
              </w:rPr>
              <w:t>1. Նախագծի 6-րդ հոդվածի 4-րդ մասով առաջարկվում է գործող օրենքի 6-րդ հոդվածի 3-րդ մասից հանել մասնակիցների որակավորման չափորոշիչների հստակ թվարկումը՝ թողնելով միայն ընդհանուր ձևակերպում, ըստ որի մասնակիցը պետք է բավարարի հրավերով սահմանված որակավորման չափանիշներին, որոնք պետք է բխեն գնման առարկայի էությունից։ Նման փոփոխությունը լայն հայեցողություն է ընձեռում պատվիրատուին՝ սահմանելու որակավորման պահանջների բնույթն ու ծավալը՝ առանց օրենսդրորեն ամրագրված նվազագույն չափորոշիչների։ Արդյունքում, այն կարող է հանգեցնել՝</w:t>
            </w:r>
          </w:p>
          <w:p w:rsidR="00AB79FD" w:rsidRPr="00F65A8E" w:rsidRDefault="00AB79FD" w:rsidP="00423E6B">
            <w:pPr>
              <w:shd w:val="clear" w:color="auto" w:fill="FFFFFF"/>
              <w:spacing w:after="0" w:line="360" w:lineRule="auto"/>
              <w:ind w:firstLine="720"/>
              <w:jc w:val="both"/>
              <w:rPr>
                <w:rFonts w:ascii="GHEA Grapalat" w:eastAsia="Cambria Math" w:hAnsi="GHEA Grapalat" w:cs="Cambria Math"/>
                <w:sz w:val="24"/>
                <w:highlight w:val="white"/>
                <w:lang w:val="hy-AM"/>
              </w:rPr>
            </w:pPr>
            <w:r w:rsidRPr="00F65A8E">
              <w:rPr>
                <w:rFonts w:ascii="GHEA Grapalat" w:eastAsia="GHEA Grapalat" w:hAnsi="GHEA Grapalat" w:cs="GHEA Grapalat"/>
                <w:sz w:val="24"/>
                <w:highlight w:val="white"/>
                <w:lang w:val="hy-AM"/>
              </w:rPr>
              <w:lastRenderedPageBreak/>
              <w:t>1) տարբեր պատվիրատուների կողմից նույնատիպ գնումների համար անհամաչափ և տարբեր չափորոշիչների սահմանման՝ առանց օբյեկտիվ հիմքերի</w:t>
            </w:r>
            <w:r w:rsidRPr="00F65A8E">
              <w:rPr>
                <w:rFonts w:ascii="Cambria Math" w:eastAsia="Cambria Math" w:hAnsi="Cambria Math" w:cs="Cambria Math"/>
                <w:sz w:val="24"/>
                <w:highlight w:val="white"/>
                <w:lang w:val="hy-AM"/>
              </w:rPr>
              <w:t>․</w:t>
            </w:r>
          </w:p>
          <w:p w:rsidR="00AB79FD" w:rsidRPr="00F65A8E" w:rsidRDefault="00AB79FD" w:rsidP="00423E6B">
            <w:pPr>
              <w:shd w:val="clear" w:color="auto" w:fill="FFFFFF"/>
              <w:spacing w:after="0" w:line="360" w:lineRule="auto"/>
              <w:ind w:firstLine="720"/>
              <w:jc w:val="both"/>
              <w:rPr>
                <w:rFonts w:ascii="GHEA Grapalat" w:eastAsia="GHEA Grapalat" w:hAnsi="GHEA Grapalat" w:cs="GHEA Grapalat"/>
                <w:sz w:val="24"/>
                <w:highlight w:val="white"/>
                <w:lang w:val="hy-AM"/>
              </w:rPr>
            </w:pPr>
            <w:r w:rsidRPr="00F65A8E">
              <w:rPr>
                <w:rFonts w:ascii="GHEA Grapalat" w:eastAsia="GHEA Grapalat" w:hAnsi="GHEA Grapalat" w:cs="GHEA Grapalat"/>
                <w:sz w:val="24"/>
                <w:highlight w:val="white"/>
                <w:lang w:val="hy-AM"/>
              </w:rPr>
              <w:t>2) հայեցողական որոշումների ընդունման բարձր ռիսկի, երբ պատվիրատուն կարող է որակավորման պահանջները հարմարեցնել կոնկրետ մասնակցի հնարավորություններին կամ բացառել այլ մրցակիցների ներգրավումը։</w:t>
            </w:r>
          </w:p>
          <w:p w:rsidR="00AB79FD" w:rsidRPr="00F65A8E" w:rsidRDefault="00AB79FD" w:rsidP="00423E6B">
            <w:pPr>
              <w:shd w:val="clear" w:color="auto" w:fill="FFFFFF"/>
              <w:spacing w:after="0" w:line="360" w:lineRule="auto"/>
              <w:ind w:firstLine="720"/>
              <w:jc w:val="both"/>
              <w:rPr>
                <w:rFonts w:ascii="GHEA Grapalat" w:eastAsia="GHEA Grapalat" w:hAnsi="GHEA Grapalat" w:cs="GHEA Grapalat"/>
                <w:sz w:val="24"/>
                <w:highlight w:val="white"/>
                <w:lang w:val="hy-AM"/>
              </w:rPr>
            </w:pPr>
            <w:r w:rsidRPr="00F65A8E">
              <w:rPr>
                <w:rFonts w:ascii="GHEA Grapalat" w:eastAsia="GHEA Grapalat" w:hAnsi="GHEA Grapalat" w:cs="GHEA Grapalat"/>
                <w:sz w:val="24"/>
                <w:highlight w:val="white"/>
                <w:lang w:val="hy-AM"/>
              </w:rPr>
              <w:t>Միևնույն ժամանակ, Նախագծի 6-րդ հոդվածի 4-րդ մասում սահմանված են այն հատկանիշները, որոնք չպետք է ունենան որակավորման չափորոշիչները։ Սակայն նշված ձևակերպումները գնահատողական բնույթ են կրում (օր.՝ «առանց կարիքից բխելու», «բարդացնում կամ պարզեցնում են մասնակցությունը») և չեն պարունակում հստակ պահանջներ։ Վերահսկողության համատեքստում նման կարգավորումը գործնական դժվարություններ է ստեղծում՝ գնահատելու, թե արդյոք պատվիրատուի սահմանած պահանջները համաչափ են և ուղղված են գնման առարկայի բնույթին, թե դրանք սահմանվել են հայեցողական կերպով։</w:t>
            </w:r>
          </w:p>
          <w:p w:rsidR="00AB79FD" w:rsidRPr="00B75BC0" w:rsidRDefault="00AB79FD" w:rsidP="00423E6B">
            <w:pPr>
              <w:shd w:val="clear" w:color="auto" w:fill="FFFFFF"/>
              <w:spacing w:after="0" w:line="360" w:lineRule="auto"/>
              <w:ind w:firstLine="720"/>
              <w:jc w:val="both"/>
              <w:rPr>
                <w:rFonts w:ascii="GHEA Grapalat" w:hAnsi="GHEA Grapalat" w:cs="Arial"/>
                <w:bCs w:val="0"/>
                <w:noProof/>
                <w:spacing w:val="-1"/>
                <w:sz w:val="24"/>
                <w:lang w:val="hy-AM"/>
              </w:rPr>
            </w:pPr>
            <w:r w:rsidRPr="00F65A8E">
              <w:rPr>
                <w:rFonts w:ascii="GHEA Grapalat" w:eastAsia="GHEA Grapalat" w:hAnsi="GHEA Grapalat" w:cs="GHEA Grapalat"/>
                <w:sz w:val="24"/>
                <w:highlight w:val="white"/>
                <w:lang w:val="hy-AM"/>
              </w:rPr>
              <w:t>Ելնելով վերոգրյալից՝ առաջարկվում է օրենքում սահմանել նվազագույն որակավորման չափորոշիչներ՝ միաժամանակ նախատեսելով, որ պատվիրատուն իրավունք ունի որոշել այդ չափորոշիչների կոնկրետ կիրառման մանրամասները, որոնք ուղղակիորեն բխում են գնման առարկայի բնույթից: Դա հնարավորություն կտա որոշակիորեն կառավարել հայեցողական որոշումների ռիսկը, ինչպես նաև ապահովել չափորոշիչների կիրառման վերահսկելիությունը:</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D666A3"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 xml:space="preserve">Չի ընդունվել գնման գործընթացների կազմակերպման ճկունության ապահովման անհրաժեշտությամբ պայմանավորված: Միաժամանակ նախատեսված է նաև հակակշռման մեխանիզմ՝ բողոքարկման հնարավորություն, որից օգտվելու իրավունք ունի ցանկացած անձ: </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4467C5" w:rsidRDefault="00AB79FD" w:rsidP="00423E6B">
            <w:pPr>
              <w:pBdr>
                <w:top w:val="nil"/>
                <w:left w:val="nil"/>
                <w:bottom w:val="nil"/>
                <w:right w:val="nil"/>
                <w:between w:val="nil"/>
              </w:pBdr>
              <w:shd w:val="clear" w:color="auto" w:fill="FFFFFF"/>
              <w:tabs>
                <w:tab w:val="left" w:pos="851"/>
              </w:tabs>
              <w:spacing w:after="0" w:line="360" w:lineRule="auto"/>
              <w:ind w:firstLine="567"/>
              <w:jc w:val="both"/>
              <w:rPr>
                <w:rFonts w:ascii="GHEA Grapalat" w:eastAsia="GHEA Grapalat" w:hAnsi="GHEA Grapalat" w:cs="GHEA Grapalat"/>
                <w:sz w:val="24"/>
                <w:lang w:val="hy-AM"/>
              </w:rPr>
            </w:pPr>
            <w:r w:rsidRPr="004467C5">
              <w:rPr>
                <w:rFonts w:ascii="GHEA Grapalat" w:eastAsia="GHEA Grapalat" w:hAnsi="GHEA Grapalat" w:cs="GHEA Grapalat"/>
                <w:color w:val="000000"/>
                <w:sz w:val="24"/>
                <w:lang w:val="hy-AM"/>
              </w:rPr>
              <w:lastRenderedPageBreak/>
              <w:t xml:space="preserve">2. </w:t>
            </w:r>
            <w:r w:rsidRPr="004467C5">
              <w:rPr>
                <w:rFonts w:ascii="GHEA Grapalat" w:eastAsia="GHEA Grapalat" w:hAnsi="GHEA Grapalat" w:cs="GHEA Grapalat"/>
                <w:sz w:val="24"/>
                <w:lang w:val="hy-AM"/>
              </w:rPr>
              <w:t xml:space="preserve">Նախագծի 9-րդ հոդվածով լրացվող՝ 9.1-ին հոդվածից բխում է, որ որակավորման և հայտերի գնահատումը կարող է ներառել ինչպես օբյեկտիվ, այնպես էլ փորձագիտական </w:t>
            </w:r>
            <w:r w:rsidRPr="004467C5">
              <w:rPr>
                <w:rFonts w:ascii="GHEA Grapalat" w:eastAsia="GHEA Grapalat" w:hAnsi="GHEA Grapalat" w:cs="GHEA Grapalat"/>
                <w:sz w:val="24"/>
                <w:lang w:val="hy-AM"/>
              </w:rPr>
              <w:lastRenderedPageBreak/>
              <w:t>(սուբյեկտիվ) չափորոշիչներ, իսկ վերջինները ներառելու դեպքում պատվիրատուն հրավերում բացահայտում է հանձնաժողովի կազմը և հայտերի գնահատման սկզբունքը։ Չնայած տվյալ մոտեցումը որոշակիորեն բարձրացնում է թափանցիկության մակարդակը, այնուամենայնիվ, առաջարկվում է նաև օրենքի մակարդակում լրացուցիչ հստակեցնել, որ փորձագիտական չափորոշիչները պետք է նախապես հստակեցվեն գնահատման սկզբունքներում՝ ընդգրկելով յուրաքանչյուր չափորոշչի նկարագրությունը, գնահատման կարգը և կշիռն ընդհանուր գնահատման մեջ: Այս մոտեցումը հնարավորություն կտա նվազեցնել հայեցողության ռիսկերը, ինչպես նաև բարձրացնել գնահատման գործընթացի թափանցիկությունն ու վերահսկելիությունը:</w:t>
            </w:r>
          </w:p>
          <w:p w:rsidR="00AB79FD" w:rsidRPr="004467C5" w:rsidRDefault="00AB79FD" w:rsidP="00423E6B">
            <w:pPr>
              <w:shd w:val="clear" w:color="auto" w:fill="FFFFFF"/>
              <w:spacing w:after="0" w:line="360" w:lineRule="auto"/>
              <w:ind w:firstLine="567"/>
              <w:jc w:val="both"/>
              <w:rPr>
                <w:rFonts w:ascii="Times New Roman" w:eastAsia="Times New Roman" w:hAnsi="Times New Roman"/>
                <w:sz w:val="24"/>
                <w:lang w:val="hy-AM"/>
              </w:rPr>
            </w:pPr>
            <w:r w:rsidRPr="004467C5">
              <w:rPr>
                <w:rFonts w:ascii="GHEA Grapalat" w:eastAsia="Times New Roman" w:hAnsi="GHEA Grapalat"/>
                <w:color w:val="000000"/>
                <w:sz w:val="24"/>
                <w:lang w:val="hy-AM"/>
              </w:rPr>
              <w:t xml:space="preserve">Բացի այդ, նույն հոդվածի 3-րդ մասով նախատեսվում է, որ մինչև հայտերի բացումը շահագրգիռ անձը կարող է առարկել հանձնաժողովի անդամի (անդամների) հանձնաժողովի կազմում ընդգրկումը՝ մասնագիտական փորձառության անհամապատասխանության հիմքով։ Այնուամենայնիվ, այս դրույթը չի նախատեսում շահերի բախման հիմքով առարկելու հնարավորություն, ինչը կարող է բարձրացնել կոռուպցիոն ռիսկերն այն իրավիճակում, երբ սուբյեկտիվ չափորոշիչների փորձագիտական գնահատականը տրվում է հանձնաժողովի կողմից։ Այս համատեքստում պետք է նշել, որ չնայած «Գնումների մասին» օրենքում փոփոխություններ նախատեսող նախագծի փաթեթով (նախկինում շրջանառված) նախատեսվում էր շահերի բախմամբ պայմանավորված մասնակիցների՝ մասնակցության սահմանափակման վերաբերյալ կարգավորումներ, այդուհանդերձ՝ գործնականում հնարավոր են շահերի բախման </w:t>
            </w:r>
            <w:r w:rsidRPr="004467C5">
              <w:rPr>
                <w:rFonts w:ascii="GHEA Grapalat" w:eastAsia="Times New Roman" w:hAnsi="GHEA Grapalat"/>
                <w:color w:val="000000"/>
                <w:sz w:val="24"/>
                <w:lang w:val="hy-AM"/>
              </w:rPr>
              <w:lastRenderedPageBreak/>
              <w:t>դեպքեր, որոնք կարող են ազդեցություն ունենալ փորձագիտական գնահատականների օբյեկտիվության վրա:</w:t>
            </w:r>
          </w:p>
          <w:p w:rsidR="00AB79FD" w:rsidRPr="004467C5" w:rsidRDefault="00AB79FD" w:rsidP="00423E6B">
            <w:pPr>
              <w:shd w:val="clear" w:color="auto" w:fill="FFFFFF"/>
              <w:spacing w:after="0" w:line="360" w:lineRule="auto"/>
              <w:ind w:firstLine="567"/>
              <w:jc w:val="both"/>
              <w:rPr>
                <w:rFonts w:ascii="GHEA Grapalat" w:hAnsi="GHEA Grapalat" w:cs="Arial"/>
                <w:bCs w:val="0"/>
                <w:noProof/>
                <w:spacing w:val="-1"/>
                <w:sz w:val="24"/>
                <w:lang w:val="hy-AM"/>
              </w:rPr>
            </w:pPr>
            <w:r w:rsidRPr="004467C5">
              <w:rPr>
                <w:rFonts w:ascii="GHEA Grapalat" w:eastAsia="Times New Roman" w:hAnsi="GHEA Grapalat"/>
                <w:color w:val="000000"/>
                <w:sz w:val="24"/>
                <w:lang w:val="hy-AM"/>
              </w:rPr>
              <w:t>Ելնելով վերոգրյալից՝ առաջարկվում է ընդլայնել 3-րդ մասի կարգավորումը՝ նախատեսելով, որ մինչև հայտերի բացումը յուրաքանչյուր շահագրգիռ անձ կարող է պատվիրատուին առարկել անդամի (անդամների)՝ հանձնաժողովի կազմում ներառումը՝ նաև հնարավոր շահերի բախման առկայության հիմքով:</w:t>
            </w:r>
          </w:p>
        </w:tc>
        <w:tc>
          <w:tcPr>
            <w:tcW w:w="4536" w:type="dxa"/>
            <w:gridSpan w:val="2"/>
            <w:tcBorders>
              <w:top w:val="single" w:sz="4" w:space="0" w:color="auto"/>
              <w:left w:val="single" w:sz="4" w:space="0" w:color="auto"/>
              <w:bottom w:val="single" w:sz="4" w:space="0" w:color="auto"/>
              <w:right w:val="single" w:sz="4" w:space="0" w:color="auto"/>
            </w:tcBorders>
          </w:tcPr>
          <w:p w:rsidR="00D666A3" w:rsidRDefault="00337A88"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ի գիտություն</w:t>
            </w:r>
            <w:r w:rsidR="00D666A3">
              <w:rPr>
                <w:rFonts w:ascii="GHEA Grapalat" w:hAnsi="GHEA Grapalat"/>
                <w:bCs w:val="0"/>
                <w:noProof/>
                <w:color w:val="000000"/>
                <w:sz w:val="24"/>
                <w:shd w:val="clear" w:color="auto" w:fill="FFFFFF"/>
                <w:lang w:val="hy-AM"/>
              </w:rPr>
              <w:t xml:space="preserve">: Գործնականում հնարավոր չէ օրենքով </w:t>
            </w:r>
            <w:r w:rsidR="00D666A3">
              <w:rPr>
                <w:rFonts w:ascii="GHEA Grapalat" w:hAnsi="GHEA Grapalat"/>
                <w:bCs w:val="0"/>
                <w:noProof/>
                <w:color w:val="000000"/>
                <w:sz w:val="24"/>
                <w:shd w:val="clear" w:color="auto" w:fill="FFFFFF"/>
                <w:lang w:val="hy-AM"/>
              </w:rPr>
              <w:lastRenderedPageBreak/>
              <w:t>թվարկելու ներկայացված պայմանները: Դրա կիրառման հնարավորությունը կդիտարկվի ենթաօրենսդրական ակտերի ներքո՝ Կառավարության որոշմամբ հրավերին ներկայացվող հիմնական պայմանները սահմանելիս:</w:t>
            </w:r>
          </w:p>
          <w:p w:rsidR="004467C5" w:rsidRDefault="004467C5"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 xml:space="preserve">Շահերի բախման մասով </w:t>
            </w:r>
            <w:r w:rsidR="00337A88">
              <w:rPr>
                <w:rFonts w:ascii="GHEA Grapalat" w:hAnsi="GHEA Grapalat"/>
                <w:bCs w:val="0"/>
                <w:noProof/>
                <w:color w:val="000000"/>
                <w:sz w:val="24"/>
                <w:shd w:val="clear" w:color="auto" w:fill="FFFFFF"/>
                <w:lang w:val="hy-AM"/>
              </w:rPr>
              <w:t>կարգավորումը արդեն իսկ նախատեսված է գործող օրենքի 33-րդ հոդվածի 6-րդ մասով</w:t>
            </w:r>
            <w:r>
              <w:rPr>
                <w:rFonts w:ascii="GHEA Grapalat" w:hAnsi="GHEA Grapalat"/>
                <w:bCs w:val="0"/>
                <w:noProof/>
                <w:color w:val="000000"/>
                <w:sz w:val="24"/>
                <w:shd w:val="clear" w:color="auto" w:fill="FFFFFF"/>
                <w:lang w:val="hy-AM"/>
              </w:rPr>
              <w:t>:</w:t>
            </w:r>
          </w:p>
          <w:p w:rsidR="00AB79FD" w:rsidRPr="00B75BC0" w:rsidRDefault="00D666A3"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 xml:space="preserve"> </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5BC0" w:rsidRDefault="00AB79FD" w:rsidP="00423E6B">
            <w:pPr>
              <w:shd w:val="clear" w:color="auto" w:fill="FFFFFF"/>
              <w:spacing w:after="0" w:line="360" w:lineRule="auto"/>
              <w:ind w:firstLine="567"/>
              <w:jc w:val="both"/>
              <w:rPr>
                <w:rFonts w:ascii="GHEA Grapalat" w:hAnsi="GHEA Grapalat" w:cs="Arial"/>
                <w:bCs w:val="0"/>
                <w:noProof/>
                <w:spacing w:val="-1"/>
                <w:sz w:val="24"/>
                <w:lang w:val="hy-AM"/>
              </w:rPr>
            </w:pPr>
            <w:r w:rsidRPr="00F65A8E">
              <w:rPr>
                <w:rFonts w:ascii="GHEA Grapalat" w:eastAsia="Times New Roman" w:hAnsi="GHEA Grapalat"/>
                <w:color w:val="000000"/>
                <w:sz w:val="24"/>
                <w:lang w:val="hy-AM"/>
              </w:rPr>
              <w:lastRenderedPageBreak/>
              <w:t>3. Նախագծի 26-րդ հոդվածի 4-րդ մասով նախատեսվում է, որ գնահատող հանձնաժողովը կարող է կազմված լինել առնվազն մեկ անդամից, որը հանդիսանում է գնման առարկան բնութագրող ստորաբաժանման ներկայացուցիչ։ Միայն մեկ անձի մասնակցությունը գնահատող հանձնաժողովում կարող է բարձրացնել կոռուպցիոն</w:t>
            </w:r>
            <w:r w:rsidRPr="00F65A8E">
              <w:rPr>
                <w:rFonts w:ascii="GHEA Grapalat" w:eastAsia="Times New Roman" w:hAnsi="GHEA Grapalat"/>
                <w:color w:val="444746"/>
                <w:sz w:val="24"/>
                <w:shd w:val="clear" w:color="auto" w:fill="FFFFFF"/>
                <w:lang w:val="hy-AM"/>
              </w:rPr>
              <w:t xml:space="preserve"> </w:t>
            </w:r>
            <w:r w:rsidRPr="00F65A8E">
              <w:rPr>
                <w:rFonts w:ascii="GHEA Grapalat" w:eastAsia="Times New Roman" w:hAnsi="GHEA Grapalat"/>
                <w:color w:val="000000"/>
                <w:sz w:val="24"/>
                <w:lang w:val="hy-AM"/>
              </w:rPr>
              <w:t>ռիսկերը, քանի որ բացակայում է կարծիքների հակակշռումը, ինչի հետևանքով կարող են կայացվել հայեցողական որոշումներ։ Հանձնաժողովի կազմի կոլեգիալությունը հանդիսանում է կոռուպցիոն ռիսկերի արդյունավետ կառավարման միջոց, ուստի առաջարկվում է սահմանել հանձնաժողովի կոլեգիալ կազմի վերաբերյալ կարգավորում:</w:t>
            </w:r>
          </w:p>
        </w:tc>
        <w:tc>
          <w:tcPr>
            <w:tcW w:w="4536" w:type="dxa"/>
            <w:gridSpan w:val="2"/>
            <w:tcBorders>
              <w:top w:val="single" w:sz="4" w:space="0" w:color="auto"/>
              <w:left w:val="single" w:sz="4" w:space="0" w:color="auto"/>
              <w:bottom w:val="single" w:sz="4" w:space="0" w:color="auto"/>
              <w:right w:val="single" w:sz="4" w:space="0" w:color="auto"/>
            </w:tcBorders>
          </w:tcPr>
          <w:p w:rsidR="00035447" w:rsidRDefault="00035447"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 Կարգավորումը նախատեսված է որպես հնարավորություն: Այն կարող է կիրառվել, եթե ենթաօրենսդրական ակտերով նման հնարավորություն պատվիրատու</w:t>
            </w:r>
            <w:r w:rsidR="004217ED">
              <w:rPr>
                <w:rFonts w:ascii="GHEA Grapalat" w:hAnsi="GHEA Grapalat"/>
                <w:bCs w:val="0"/>
                <w:noProof/>
                <w:color w:val="000000"/>
                <w:sz w:val="24"/>
                <w:shd w:val="clear" w:color="auto" w:fill="FFFFFF"/>
                <w:lang w:val="hy-AM"/>
              </w:rPr>
              <w:t>ի</w:t>
            </w:r>
            <w:r>
              <w:rPr>
                <w:rFonts w:ascii="GHEA Grapalat" w:hAnsi="GHEA Grapalat"/>
                <w:bCs w:val="0"/>
                <w:noProof/>
                <w:color w:val="000000"/>
                <w:sz w:val="24"/>
                <w:shd w:val="clear" w:color="auto" w:fill="FFFFFF"/>
                <w:lang w:val="hy-AM"/>
              </w:rPr>
              <w:t>ն տրվի:</w:t>
            </w:r>
            <w:r w:rsidR="004217ED">
              <w:rPr>
                <w:rFonts w:ascii="GHEA Grapalat" w:hAnsi="GHEA Grapalat"/>
                <w:bCs w:val="0"/>
                <w:noProof/>
                <w:color w:val="000000"/>
                <w:sz w:val="24"/>
                <w:shd w:val="clear" w:color="auto" w:fill="FFFFFF"/>
                <w:lang w:val="hy-AM"/>
              </w:rPr>
              <w:t xml:space="preserve"> Հանձնաժողովի կազմավորման և գործունեության կարգը սահմանվելու է Կառավարության որոշմամբ</w:t>
            </w:r>
          </w:p>
          <w:p w:rsidR="00AB79FD" w:rsidRPr="00B75BC0" w:rsidRDefault="00AB79FD" w:rsidP="00423E6B">
            <w:pPr>
              <w:spacing w:line="360" w:lineRule="auto"/>
              <w:rPr>
                <w:rFonts w:ascii="GHEA Grapalat" w:hAnsi="GHEA Grapalat"/>
                <w:bCs w:val="0"/>
                <w:noProof/>
                <w:color w:val="000000"/>
                <w:sz w:val="24"/>
                <w:shd w:val="clear" w:color="auto" w:fill="FFFFFF"/>
                <w:lang w:val="hy-AM"/>
              </w:rPr>
            </w:pPr>
          </w:p>
        </w:tc>
      </w:tr>
      <w:tr w:rsidR="00AB79FD" w:rsidRPr="00EA7F90"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5BC0" w:rsidRDefault="00AB79FD" w:rsidP="00423E6B">
            <w:pPr>
              <w:shd w:val="clear" w:color="auto" w:fill="FFFFFF"/>
              <w:spacing w:after="0" w:line="360" w:lineRule="auto"/>
              <w:ind w:firstLine="567"/>
              <w:jc w:val="both"/>
              <w:rPr>
                <w:rFonts w:ascii="GHEA Grapalat" w:hAnsi="GHEA Grapalat" w:cs="Arial"/>
                <w:bCs w:val="0"/>
                <w:noProof/>
                <w:spacing w:val="-1"/>
                <w:sz w:val="24"/>
                <w:lang w:val="hy-AM"/>
              </w:rPr>
            </w:pPr>
            <w:r w:rsidRPr="00F65A8E">
              <w:rPr>
                <w:rFonts w:ascii="GHEA Grapalat" w:eastAsia="Times New Roman" w:hAnsi="GHEA Grapalat"/>
                <w:sz w:val="24"/>
                <w:lang w:val="hy-AM"/>
              </w:rPr>
              <w:t>4</w:t>
            </w:r>
            <w:r w:rsidRPr="00F65A8E">
              <w:rPr>
                <w:rFonts w:ascii="GHEA Grapalat" w:eastAsia="GHEA Grapalat" w:hAnsi="GHEA Grapalat" w:cs="GHEA Grapalat"/>
                <w:sz w:val="24"/>
                <w:lang w:val="hy-AM"/>
              </w:rPr>
              <w:t>. Միաժամանակ, հաշվի առնելով Նախագծով առաջարկվող փոփոխությունների ծավալը և կարևորությունը՝ առաջարկվում է Նախագծի հիմնավորման մեջ մանրամասն ներկայացնել այդ փոփոխությունների անհրաժեշտությունը պայմանավորող գործոնները, ինչպես նաև դրանց իրականացումից ակնկալվող արդյունքները:</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8C58D4"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w:t>
            </w:r>
          </w:p>
        </w:tc>
      </w:tr>
      <w:tr w:rsidR="00AB79FD" w:rsidRPr="00B75BC0" w:rsidTr="003B32DD">
        <w:trPr>
          <w:trHeight w:val="37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B79FD" w:rsidRPr="00B75BC0" w:rsidRDefault="002A5EE4" w:rsidP="00423E6B">
            <w:pPr>
              <w:spacing w:line="360" w:lineRule="auto"/>
              <w:jc w:val="center"/>
              <w:rPr>
                <w:rFonts w:ascii="GHEA Grapalat" w:hAnsi="GHEA Grapalat"/>
                <w:bCs w:val="0"/>
                <w:noProof/>
                <w:color w:val="000000"/>
                <w:sz w:val="24"/>
                <w:shd w:val="clear" w:color="auto" w:fill="FFFFFF"/>
                <w:lang w:val="hy-AM"/>
              </w:rPr>
            </w:pPr>
            <w:r>
              <w:rPr>
                <w:rFonts w:ascii="GHEA Grapalat" w:hAnsi="GHEA Grapalat"/>
                <w:noProof/>
                <w:sz w:val="24"/>
                <w:lang w:val="hy-AM"/>
              </w:rPr>
              <w:lastRenderedPageBreak/>
              <w:t>39</w:t>
            </w:r>
            <w:r w:rsidR="00AB79FD" w:rsidRPr="00B75BC0">
              <w:rPr>
                <w:rFonts w:ascii="GHEA Grapalat" w:hAnsi="GHEA Grapalat"/>
                <w:noProof/>
                <w:sz w:val="24"/>
                <w:lang w:val="hy-AM"/>
              </w:rPr>
              <w:t>. Էկոնոմիկայի նախարարություն</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Pr>
                <w:rFonts w:ascii="GHEA Grapalat" w:hAnsi="GHEA Grapalat"/>
                <w:bCs w:val="0"/>
                <w:noProof/>
                <w:sz w:val="24"/>
                <w:lang w:val="hy-AM"/>
              </w:rPr>
              <w:t>17.11.2025թ.</w:t>
            </w:r>
          </w:p>
        </w:tc>
      </w:tr>
      <w:tr w:rsidR="00AB79FD" w:rsidRPr="00B75BC0" w:rsidTr="003B32DD">
        <w:trPr>
          <w:trHeight w:val="449"/>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087FC3">
              <w:rPr>
                <w:rFonts w:ascii="GHEA Grapalat" w:hAnsi="GHEA Grapalat"/>
                <w:noProof/>
                <w:sz w:val="24"/>
                <w:lang w:val="hy-AM"/>
              </w:rPr>
              <w:t>09/25953-2025</w:t>
            </w:r>
          </w:p>
        </w:tc>
      </w:tr>
      <w:tr w:rsidR="00AB79FD" w:rsidRPr="00436E7C" w:rsidTr="003B32DD">
        <w:trPr>
          <w:trHeight w:val="601"/>
        </w:trPr>
        <w:tc>
          <w:tcPr>
            <w:tcW w:w="10094" w:type="dxa"/>
            <w:tcBorders>
              <w:top w:val="single" w:sz="4" w:space="0" w:color="auto"/>
              <w:left w:val="single" w:sz="4" w:space="0" w:color="auto"/>
              <w:bottom w:val="single" w:sz="4" w:space="0" w:color="auto"/>
              <w:right w:val="single" w:sz="4" w:space="0" w:color="auto"/>
            </w:tcBorders>
          </w:tcPr>
          <w:p w:rsidR="00AB79FD" w:rsidRPr="00087FC3" w:rsidRDefault="003627D7" w:rsidP="00423E6B">
            <w:pPr>
              <w:pStyle w:val="NoSpacing"/>
              <w:spacing w:line="360" w:lineRule="auto"/>
              <w:ind w:firstLine="486"/>
              <w:jc w:val="both"/>
              <w:rPr>
                <w:rFonts w:ascii="GHEA Grapalat" w:hAnsi="GHEA Grapalat" w:cs="Arial"/>
                <w:bCs w:val="0"/>
                <w:noProof/>
                <w:spacing w:val="-1"/>
                <w:sz w:val="24"/>
                <w:lang w:val="hy-AM"/>
              </w:rPr>
            </w:pPr>
            <w:r>
              <w:rPr>
                <w:rFonts w:ascii="GHEA Grapalat" w:hAnsi="GHEA Grapalat" w:cs="Arial"/>
                <w:bCs w:val="0"/>
                <w:noProof/>
                <w:spacing w:val="-1"/>
                <w:sz w:val="24"/>
                <w:lang w:val="hy-AM"/>
              </w:rPr>
              <w:t xml:space="preserve">1. </w:t>
            </w:r>
            <w:r w:rsidR="00AB79FD" w:rsidRPr="00087FC3">
              <w:rPr>
                <w:rFonts w:ascii="GHEA Grapalat" w:hAnsi="GHEA Grapalat" w:cs="Arial"/>
                <w:bCs w:val="0"/>
                <w:noProof/>
                <w:spacing w:val="-1"/>
                <w:sz w:val="24"/>
                <w:lang w:val="hy-AM"/>
              </w:rPr>
              <w:t>Հոդված 1-ի 8-րդ կետով նախատեսվում է «Գնումների մասին» 2016 թվականի դեկտեմբերի 16-ի ՀՕ-21-Ն օրենքի (այսուհետ՝ Օրենք) 2-րդ հոդվածի 1-ին մասում լրացնել հետևյալ բովանդակությամբ 3</w:t>
            </w:r>
            <w:r w:rsidR="00AB79FD" w:rsidRPr="00087FC3">
              <w:rPr>
                <w:rFonts w:ascii="Cambria Math" w:hAnsi="Cambria Math" w:cs="Cambria Math"/>
                <w:bCs w:val="0"/>
                <w:noProof/>
                <w:spacing w:val="-1"/>
                <w:sz w:val="24"/>
                <w:lang w:val="hy-AM"/>
              </w:rPr>
              <w:t>․</w:t>
            </w:r>
            <w:r w:rsidR="00AB79FD" w:rsidRPr="00087FC3">
              <w:rPr>
                <w:rFonts w:ascii="GHEA Grapalat" w:hAnsi="GHEA Grapalat" w:cs="Arial"/>
                <w:bCs w:val="0"/>
                <w:noProof/>
                <w:spacing w:val="-1"/>
                <w:sz w:val="24"/>
                <w:lang w:val="hy-AM"/>
              </w:rPr>
              <w:t>1-ին կետով</w:t>
            </w:r>
            <w:r w:rsidR="00AB79FD" w:rsidRPr="00087FC3">
              <w:rPr>
                <w:rFonts w:ascii="Cambria Math" w:hAnsi="Cambria Math" w:cs="Cambria Math"/>
                <w:bCs w:val="0"/>
                <w:noProof/>
                <w:spacing w:val="-1"/>
                <w:sz w:val="24"/>
                <w:lang w:val="hy-AM"/>
              </w:rPr>
              <w:t>․</w:t>
            </w:r>
            <w:r w:rsidR="00AB79FD" w:rsidRPr="00087FC3">
              <w:rPr>
                <w:rFonts w:ascii="GHEA Grapalat" w:hAnsi="GHEA Grapalat" w:cs="Arial"/>
                <w:bCs w:val="0"/>
                <w:noProof/>
                <w:spacing w:val="-1"/>
                <w:sz w:val="24"/>
                <w:lang w:val="hy-AM"/>
              </w:rPr>
              <w:t>«3.1) դրամաշնորհ՝ պատվիրատուի կողմից հատկացվող միջոցների հաշվին տնտեսության որևէ ճյուղի կամ գործունեության որևէ տեսակի խթանման նպատակով ֆիզիկական անձին կամ կազմակերպությանը՝ իր կանոնադրական խնդիրների իրականացման նպատակով անհատույց և անվերադարձ տրամադրվող դրամական հատկացում, որը չի ենթադրում արդյունքի ընդունում պատվիրատուի կողմից և պատվիրատուն հսկողություն է իրականացնում միայն ծախսման ուղղությունների նկատմամբ</w:t>
            </w:r>
            <w:r w:rsidR="00AB79FD" w:rsidRPr="00087FC3">
              <w:rPr>
                <w:rFonts w:ascii="Cambria Math" w:hAnsi="Cambria Math" w:cs="Cambria Math"/>
                <w:bCs w:val="0"/>
                <w:noProof/>
                <w:spacing w:val="-1"/>
                <w:sz w:val="24"/>
                <w:lang w:val="hy-AM"/>
              </w:rPr>
              <w:t>․</w:t>
            </w:r>
            <w:r w:rsidR="00AB79FD" w:rsidRPr="00087FC3">
              <w:rPr>
                <w:rFonts w:ascii="GHEA Grapalat" w:hAnsi="GHEA Grapalat" w:cs="Arial"/>
                <w:bCs w:val="0"/>
                <w:noProof/>
                <w:spacing w:val="-1"/>
                <w:sz w:val="24"/>
                <w:lang w:val="hy-AM"/>
              </w:rPr>
              <w:t>».»:</w:t>
            </w:r>
          </w:p>
          <w:p w:rsidR="00AB79FD" w:rsidRPr="00087FC3" w:rsidRDefault="00AB79FD" w:rsidP="00423E6B">
            <w:pPr>
              <w:pStyle w:val="NoSpacing"/>
              <w:spacing w:line="360" w:lineRule="auto"/>
              <w:ind w:firstLine="486"/>
              <w:jc w:val="both"/>
              <w:rPr>
                <w:rFonts w:ascii="GHEA Grapalat" w:hAnsi="GHEA Grapalat" w:cs="Arial"/>
                <w:bCs w:val="0"/>
                <w:noProof/>
                <w:spacing w:val="-1"/>
                <w:sz w:val="24"/>
                <w:lang w:val="hy-AM"/>
              </w:rPr>
            </w:pPr>
            <w:r w:rsidRPr="00087FC3">
              <w:rPr>
                <w:rFonts w:ascii="GHEA Grapalat" w:hAnsi="GHEA Grapalat" w:cs="Arial"/>
                <w:bCs w:val="0"/>
                <w:noProof/>
                <w:spacing w:val="-1"/>
                <w:sz w:val="24"/>
                <w:lang w:val="hy-AM"/>
              </w:rPr>
              <w:t>Վերոգրյալով պայմանավորված՝ անհարժեշտություն կառաջանա փոփոխություն կատարել նաև ՀՀ կառավարության 2003 թվականի դեկտեմբերի 24-ի N 1937-Ն որոշման հավելվածի 4-րդ կետում, նույն փոփոխությունը անհրաժեշտ է իրականացնել նաև ՀՀ ֆինանսների և էկոնոմիկայի նախարարի 2007 թվականի հունվարի 9-ի N 5-Ն հրամանում:</w:t>
            </w:r>
          </w:p>
          <w:p w:rsidR="00AB79FD" w:rsidRPr="00B75BC0" w:rsidRDefault="00AB79FD" w:rsidP="00423E6B">
            <w:pPr>
              <w:pStyle w:val="NoSpacing"/>
              <w:spacing w:line="360" w:lineRule="auto"/>
              <w:ind w:firstLine="486"/>
              <w:jc w:val="both"/>
              <w:rPr>
                <w:rFonts w:ascii="GHEA Grapalat" w:hAnsi="GHEA Grapalat" w:cs="Arial"/>
                <w:bCs w:val="0"/>
                <w:noProof/>
                <w:spacing w:val="-1"/>
                <w:sz w:val="24"/>
                <w:lang w:val="hy-AM"/>
              </w:rPr>
            </w:pPr>
            <w:r w:rsidRPr="00087FC3">
              <w:rPr>
                <w:rFonts w:ascii="GHEA Grapalat" w:hAnsi="GHEA Grapalat" w:cs="Arial"/>
                <w:bCs w:val="0"/>
                <w:noProof/>
                <w:spacing w:val="-1"/>
                <w:sz w:val="24"/>
                <w:lang w:val="hy-AM"/>
              </w:rPr>
              <w:t>Անհասկանալի է նաև որ դրամաշնորհի տրամադրման դեպքում պատվիրատուի կողմից արդյունքի ընդունում չի ենթադրում, այնինչ ՀՀ ֆինանսների նախարարի օգոստոսի 10-ի 422-Ա հրամանի 4-րդ հավելվածով հաստատվող պայմանագրի օրինակելի ձևի N 4 հավելվածով սահմանվում է պայմանագրի կամ դրա մի մասի կատարման հանձնման-ընդունման ակտը:</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4B736B"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 Նորմը շարադրվել է այլ խմբագրությամբ</w:t>
            </w:r>
          </w:p>
        </w:tc>
      </w:tr>
      <w:tr w:rsidR="00AB79FD" w:rsidRPr="00087FC3" w:rsidTr="003B32DD">
        <w:trPr>
          <w:trHeight w:val="601"/>
        </w:trPr>
        <w:tc>
          <w:tcPr>
            <w:tcW w:w="10094" w:type="dxa"/>
            <w:tcBorders>
              <w:top w:val="single" w:sz="4" w:space="0" w:color="auto"/>
              <w:left w:val="single" w:sz="4" w:space="0" w:color="auto"/>
              <w:bottom w:val="single" w:sz="4" w:space="0" w:color="auto"/>
              <w:right w:val="single" w:sz="4" w:space="0" w:color="auto"/>
            </w:tcBorders>
          </w:tcPr>
          <w:p w:rsidR="00AB79FD" w:rsidRPr="00087FC3" w:rsidRDefault="00AB79FD" w:rsidP="00423E6B">
            <w:pPr>
              <w:pStyle w:val="NoSpacing"/>
              <w:spacing w:line="360" w:lineRule="auto"/>
              <w:ind w:firstLine="486"/>
              <w:jc w:val="both"/>
              <w:rPr>
                <w:rFonts w:ascii="GHEA Grapalat" w:hAnsi="GHEA Grapalat" w:cs="Arial"/>
                <w:noProof/>
                <w:spacing w:val="-1"/>
                <w:sz w:val="24"/>
                <w:lang w:val="hy-AM"/>
              </w:rPr>
            </w:pPr>
            <w:r w:rsidRPr="00A36BBF">
              <w:rPr>
                <w:rFonts w:ascii="GHEA Grapalat" w:hAnsi="GHEA Grapalat" w:cs="Arial"/>
                <w:noProof/>
                <w:spacing w:val="-1"/>
                <w:sz w:val="24"/>
                <w:lang w:val="hy-AM"/>
              </w:rPr>
              <w:lastRenderedPageBreak/>
              <w:t>Հայտնում ենք նաև, որ  «Հայաստանի Հանրապետության բյուջետային համակարգի մասին օրենքում լրացումներ կատարելու մասին» նախագծերի վերաբերյալ առաջարկություններ և դիտողություններ չունենք։</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w:t>
            </w:r>
          </w:p>
        </w:tc>
      </w:tr>
      <w:tr w:rsidR="00AB79FD" w:rsidRPr="00B75BC0" w:rsidTr="003B32DD">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B79FD" w:rsidRPr="00B75BC0" w:rsidRDefault="002A5EE4" w:rsidP="00423E6B">
            <w:pPr>
              <w:spacing w:line="360" w:lineRule="auto"/>
              <w:jc w:val="center"/>
              <w:rPr>
                <w:rFonts w:ascii="GHEA Grapalat" w:hAnsi="GHEA Grapalat"/>
                <w:bCs w:val="0"/>
                <w:noProof/>
                <w:color w:val="000000"/>
                <w:sz w:val="24"/>
                <w:shd w:val="clear" w:color="auto" w:fill="FFFFFF"/>
                <w:lang w:val="hy-AM"/>
              </w:rPr>
            </w:pPr>
            <w:r>
              <w:rPr>
                <w:rFonts w:ascii="GHEA Grapalat" w:hAnsi="GHEA Grapalat"/>
                <w:noProof/>
                <w:sz w:val="24"/>
                <w:lang w:val="hy-AM"/>
              </w:rPr>
              <w:t>40</w:t>
            </w:r>
            <w:r w:rsidR="00AB79FD" w:rsidRPr="00B75BC0">
              <w:rPr>
                <w:rFonts w:ascii="GHEA Grapalat" w:hAnsi="GHEA Grapalat"/>
                <w:noProof/>
                <w:sz w:val="24"/>
                <w:lang w:val="hy-AM"/>
              </w:rPr>
              <w:t>. Բարձրագույն դատական խորհուրդ</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4F52" w:rsidRDefault="00AB79FD" w:rsidP="00423E6B">
            <w:pPr>
              <w:spacing w:line="360" w:lineRule="auto"/>
              <w:rPr>
                <w:rFonts w:ascii="GHEA Grapalat" w:hAnsi="GHEA Grapalat"/>
                <w:bCs w:val="0"/>
                <w:noProof/>
                <w:sz w:val="24"/>
                <w:lang w:val="hy-AM"/>
              </w:rPr>
            </w:pPr>
            <w:r>
              <w:rPr>
                <w:rFonts w:ascii="GHEA Grapalat" w:hAnsi="GHEA Grapalat"/>
                <w:bCs w:val="0"/>
                <w:noProof/>
                <w:sz w:val="24"/>
              </w:rPr>
              <w:t>14.11.2025</w:t>
            </w:r>
            <w:r>
              <w:rPr>
                <w:rFonts w:ascii="GHEA Grapalat" w:hAnsi="GHEA Grapalat"/>
                <w:bCs w:val="0"/>
                <w:noProof/>
                <w:sz w:val="24"/>
                <w:lang w:val="hy-AM"/>
              </w:rPr>
              <w:t>թ.</w:t>
            </w:r>
          </w:p>
        </w:tc>
      </w:tr>
      <w:tr w:rsidR="00AB79FD" w:rsidRPr="00B75BC0" w:rsidTr="003B32DD">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tabs>
                <w:tab w:val="left" w:pos="1185"/>
              </w:tabs>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B74F52">
              <w:rPr>
                <w:rFonts w:ascii="GHEA Grapalat" w:hAnsi="GHEA Grapalat"/>
                <w:noProof/>
                <w:sz w:val="24"/>
                <w:lang w:val="hy-AM"/>
              </w:rPr>
              <w:t>ԴԴ/4867-25</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4F52" w:rsidRDefault="00AB79FD" w:rsidP="00423E6B">
            <w:pPr>
              <w:pStyle w:val="NoSpacing"/>
              <w:spacing w:line="360" w:lineRule="auto"/>
              <w:jc w:val="both"/>
              <w:rPr>
                <w:rFonts w:ascii="GHEA Grapalat" w:hAnsi="GHEA Grapalat" w:cs="Arial"/>
                <w:bCs w:val="0"/>
                <w:noProof/>
                <w:spacing w:val="-1"/>
                <w:sz w:val="24"/>
                <w:lang w:val="hy-AM"/>
              </w:rPr>
            </w:pPr>
            <w:r w:rsidRPr="00B74F52">
              <w:rPr>
                <w:rFonts w:ascii="GHEA Grapalat" w:hAnsi="GHEA Grapalat" w:cs="Arial"/>
                <w:bCs w:val="0"/>
                <w:noProof/>
                <w:spacing w:val="-1"/>
                <w:sz w:val="24"/>
                <w:lang w:val="hy-AM"/>
              </w:rPr>
              <w:t>1.</w:t>
            </w:r>
            <w:r w:rsidRPr="00B74F52">
              <w:rPr>
                <w:rFonts w:ascii="GHEA Grapalat" w:hAnsi="GHEA Grapalat" w:cs="Arial"/>
                <w:bCs w:val="0"/>
                <w:noProof/>
                <w:spacing w:val="-1"/>
                <w:sz w:val="24"/>
                <w:lang w:val="hy-AM"/>
              </w:rPr>
              <w:tab/>
              <w:t xml:space="preserve">Ուսումնասիրելով Նախագծով առաջարկվող փոփոխությունները Հայաստանի Հանրապետության դատական իշխանությանն առնչվող իրավական ակտերի և Վճռաբեկ դատարանի արտահայտած իրավական դիրքորոշումների համատեքստում՝ հարկ է արձանագրել, որ առաջարկվող փոփոխությունների և լրացումների վերաբերյալ դիտարկումները բացակայում են։ Միաժամանակ, անհրաժեշտ է ընդգծել, որ Վճռաբեկ դատարանն, ըստ էության, հերքել է դատական պրակտիկայում արտահայտված այն իրավական դիրքորոշման իրավաչափությունը, որի համաձայն՝ գնման գործընթացին մասնակցելու հայտ ներկայացնելով՝ մասնակիցը որևէ պարտավորություն չի ստանձնում, քանի դեռ համապատասխան գործընթացի արդյունքներով չի ճանաչվել հաղթող մասնակից, և հրավերով նախատեսված փաստաթղթերը նույն հրավերով սահմանված ժամկետում ու կարգով ներկայացնելը հանդիսանում է ոչ թե մասնակցի պարտականություն, այլ՝ օրենքով իրեն վերապահված հնարավորություն, որից չօգտվելը, որպես բացասական հետևանք, կարող է հանգեցնել բացառապես ներկայացված հայտն անբավարար գնահատելուն և մերժելուն ու չի կարող հիմք հանդիսանալ մասնակցի նկատմամբ այլ անբարենպաստ հետևանքների կիրառման համար (տե՛ս, օրինակ, </w:t>
            </w:r>
            <w:r w:rsidRPr="00B74F52">
              <w:rPr>
                <w:rFonts w:ascii="GHEA Grapalat" w:hAnsi="GHEA Grapalat" w:cs="Arial"/>
                <w:bCs w:val="0"/>
                <w:noProof/>
                <w:spacing w:val="-1"/>
                <w:sz w:val="24"/>
                <w:lang w:val="hy-AM"/>
              </w:rPr>
              <w:lastRenderedPageBreak/>
              <w:t>Պաշտպանության նախարարությունն ընդդեմ «Լիվադ» ՍՊԸ-ի թիվ ԵԴ/54386/02/21 քաղաքացիական գործով Վճռաբեկ դատարանի 04</w:t>
            </w:r>
            <w:r w:rsidRPr="00B74F52">
              <w:rPr>
                <w:rFonts w:ascii="Cambria Math" w:hAnsi="Cambria Math" w:cs="Cambria Math"/>
                <w:bCs w:val="0"/>
                <w:noProof/>
                <w:spacing w:val="-1"/>
                <w:sz w:val="24"/>
                <w:lang w:val="hy-AM"/>
              </w:rPr>
              <w:t>․</w:t>
            </w:r>
            <w:r w:rsidRPr="00B74F52">
              <w:rPr>
                <w:rFonts w:ascii="GHEA Grapalat" w:hAnsi="GHEA Grapalat" w:cs="Arial"/>
                <w:bCs w:val="0"/>
                <w:noProof/>
                <w:spacing w:val="-1"/>
                <w:sz w:val="24"/>
                <w:lang w:val="hy-AM"/>
              </w:rPr>
              <w:t>04</w:t>
            </w:r>
            <w:r w:rsidRPr="00B74F52">
              <w:rPr>
                <w:rFonts w:ascii="Cambria Math" w:hAnsi="Cambria Math" w:cs="Cambria Math"/>
                <w:bCs w:val="0"/>
                <w:noProof/>
                <w:spacing w:val="-1"/>
                <w:sz w:val="24"/>
                <w:lang w:val="hy-AM"/>
              </w:rPr>
              <w:t>․</w:t>
            </w:r>
            <w:r w:rsidRPr="00B74F52">
              <w:rPr>
                <w:rFonts w:ascii="GHEA Grapalat" w:hAnsi="GHEA Grapalat" w:cs="Arial"/>
                <w:bCs w:val="0"/>
                <w:noProof/>
                <w:spacing w:val="-1"/>
                <w:sz w:val="24"/>
                <w:lang w:val="hy-AM"/>
              </w:rPr>
              <w:t>2025թ. որոշումը)։</w:t>
            </w:r>
          </w:p>
          <w:p w:rsidR="00AB79FD" w:rsidRPr="00B74F52" w:rsidRDefault="00AB79FD" w:rsidP="00423E6B">
            <w:pPr>
              <w:pStyle w:val="NoSpacing"/>
              <w:spacing w:line="360" w:lineRule="auto"/>
              <w:jc w:val="both"/>
              <w:rPr>
                <w:rFonts w:ascii="GHEA Grapalat" w:hAnsi="GHEA Grapalat" w:cs="Arial"/>
                <w:bCs w:val="0"/>
                <w:noProof/>
                <w:spacing w:val="-1"/>
                <w:sz w:val="24"/>
                <w:lang w:val="hy-AM"/>
              </w:rPr>
            </w:pPr>
            <w:r w:rsidRPr="00B74F52">
              <w:rPr>
                <w:rFonts w:ascii="GHEA Grapalat" w:hAnsi="GHEA Grapalat" w:cs="Arial"/>
                <w:bCs w:val="0"/>
                <w:noProof/>
                <w:spacing w:val="-1"/>
                <w:sz w:val="24"/>
                <w:lang w:val="hy-AM"/>
              </w:rPr>
              <w:t>Ելնելով վերոգրյալից՝ առաջարկվում է օրենսդրորեն ամրագրել, որ գնումների գործընթացին մասնակցելու հայտ ներկայացնելով՝ մասնակիցը ստանձնում է օրենսդրությամբ և հրավերով սահմանված պարտավորություններ, այդ թվում՝ հայտի ապահովման ներկայացման, ձևի և ժամկետի պահպանման պարտավորություն։ Հայտի ապահովման ձևով սահմանված պահանջների խախտումը դիտվում է որպես գնումների գործընթացի շրջանակում ստանձնած պարտավորության խախտում և առաջացնում է հայտի ապահովման գումարը պատվիրատուին վճարելու պարտականություն՝ անկախ նրանից, թե մասնակիցը ընտրվել է, թե՝ ոչ։</w:t>
            </w:r>
          </w:p>
          <w:p w:rsidR="00AB79FD" w:rsidRPr="00B74F52" w:rsidRDefault="00AB79FD" w:rsidP="00423E6B">
            <w:pPr>
              <w:pStyle w:val="NoSpacing"/>
              <w:spacing w:line="360" w:lineRule="auto"/>
              <w:jc w:val="both"/>
              <w:rPr>
                <w:rFonts w:ascii="GHEA Grapalat" w:hAnsi="GHEA Grapalat" w:cs="Arial"/>
                <w:bCs w:val="0"/>
                <w:noProof/>
                <w:spacing w:val="-1"/>
                <w:sz w:val="24"/>
                <w:lang w:val="hy-AM"/>
              </w:rPr>
            </w:pPr>
            <w:r w:rsidRPr="00B74F52">
              <w:rPr>
                <w:rFonts w:ascii="GHEA Grapalat" w:hAnsi="GHEA Grapalat" w:cs="Arial"/>
                <w:bCs w:val="0"/>
                <w:noProof/>
                <w:spacing w:val="-1"/>
                <w:sz w:val="24"/>
                <w:lang w:val="hy-AM"/>
              </w:rPr>
              <w:t>Կատարված առաջարկությունը ուղղված է՝ օրենսդրի նպատակը առավել տեսանելի դարձնելով դատարանների ծանրաբեռնվածությունը նվազեցնելուն, գնումների գործընթացի հստակությունը ապահովելուն, հակասական դատական պրակտիկան կանխարգելելուն։</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E22E0A" w:rsidP="00423E6B">
            <w:pPr>
              <w:spacing w:line="360" w:lineRule="auto"/>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w:t>
            </w:r>
            <w:r w:rsidR="009C16E1">
              <w:rPr>
                <w:rFonts w:ascii="GHEA Grapalat" w:hAnsi="GHEA Grapalat"/>
                <w:bCs w:val="0"/>
                <w:noProof/>
                <w:color w:val="000000"/>
                <w:sz w:val="24"/>
                <w:shd w:val="clear" w:color="auto" w:fill="FFFFFF"/>
                <w:lang w:val="hy-AM"/>
              </w:rPr>
              <w:t xml:space="preserve"> մասնակի</w:t>
            </w:r>
            <w:r>
              <w:rPr>
                <w:rFonts w:ascii="GHEA Grapalat" w:hAnsi="GHEA Grapalat"/>
                <w:bCs w:val="0"/>
                <w:noProof/>
                <w:color w:val="000000"/>
                <w:sz w:val="24"/>
                <w:shd w:val="clear" w:color="auto" w:fill="FFFFFF"/>
                <w:lang w:val="hy-AM"/>
              </w:rPr>
              <w:t>, նորմը շարադրվել է այլ խմբագրությամբ</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4F52" w:rsidRDefault="00AB79FD" w:rsidP="00423E6B">
            <w:pPr>
              <w:shd w:val="clear" w:color="auto" w:fill="FFFFFF"/>
              <w:tabs>
                <w:tab w:val="left" w:pos="709"/>
                <w:tab w:val="left" w:pos="993"/>
              </w:tabs>
              <w:spacing w:line="360" w:lineRule="auto"/>
              <w:ind w:firstLine="540"/>
              <w:jc w:val="both"/>
              <w:rPr>
                <w:rFonts w:ascii="GHEA Grapalat" w:hAnsi="GHEA Grapalat" w:cs="Arial"/>
                <w:bCs w:val="0"/>
                <w:noProof/>
                <w:spacing w:val="-1"/>
                <w:sz w:val="24"/>
                <w:lang w:val="hy-AM"/>
              </w:rPr>
            </w:pPr>
            <w:r w:rsidRPr="00B74F52">
              <w:rPr>
                <w:rFonts w:ascii="GHEA Grapalat" w:eastAsia="Times New Roman" w:hAnsi="GHEA Grapalat"/>
                <w:sz w:val="24"/>
                <w:lang w:val="hy-AM"/>
              </w:rPr>
              <w:lastRenderedPageBreak/>
              <w:t>2 Նախագծի 2-րդ հոդվածով «Գնումների մասին» օրենքի (այսուհետ՝ Օրենք) 3-րդ հոդվածում Նախագծի 2-րդ մասի 3-րդ կետում : կետադրական նշանն առաջարկվում է փոխարինել . կետադրական նշանով:</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934140" w:rsidP="00423E6B">
            <w:pPr>
              <w:spacing w:line="360" w:lineRule="auto"/>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w:t>
            </w:r>
            <w:r w:rsidR="002E509B">
              <w:rPr>
                <w:rFonts w:ascii="GHEA Grapalat" w:hAnsi="GHEA Grapalat"/>
                <w:bCs w:val="0"/>
                <w:noProof/>
                <w:color w:val="000000"/>
                <w:sz w:val="24"/>
                <w:shd w:val="clear" w:color="auto" w:fill="FFFFFF"/>
                <w:lang w:val="hy-AM"/>
              </w:rPr>
              <w:t>, կատարվել է փոփոխություն</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4F52" w:rsidRDefault="00AB79FD" w:rsidP="00423E6B">
            <w:pPr>
              <w:shd w:val="clear" w:color="auto" w:fill="FFFFFF"/>
              <w:tabs>
                <w:tab w:val="left" w:pos="709"/>
                <w:tab w:val="left" w:pos="993"/>
              </w:tabs>
              <w:spacing w:line="360" w:lineRule="auto"/>
              <w:ind w:firstLine="540"/>
              <w:jc w:val="both"/>
              <w:rPr>
                <w:rFonts w:ascii="GHEA Grapalat" w:eastAsia="Times New Roman" w:hAnsi="GHEA Grapalat"/>
                <w:sz w:val="24"/>
                <w:lang w:val="hy-AM"/>
              </w:rPr>
            </w:pPr>
            <w:r w:rsidRPr="00B74F52">
              <w:rPr>
                <w:rFonts w:ascii="GHEA Grapalat" w:eastAsia="Times New Roman" w:hAnsi="GHEA Grapalat"/>
                <w:sz w:val="24"/>
                <w:lang w:val="hy-AM"/>
              </w:rPr>
              <w:t xml:space="preserve">3 Նախագծի 10-րդ հոդվածով առաջարկվող փոփոխության համաձայն՝ Օրենքի 10-րդ հոդվածի 3-րդ մասի 1-ին կետի ուժով՝ անգործության ժամկետը չի կիրառվի այն դեպքերում, երբ հայտը ներկայացվել է միայն մեկ մասնակցի կողմից, որի հետ կնքվում է պայմանագիրը։ Միաժամանակ, Օրենքի 23-րդ հոդվածի 1-ին մասի 1-ին կետով </w:t>
            </w:r>
            <w:r w:rsidRPr="00B74F52">
              <w:rPr>
                <w:rFonts w:ascii="GHEA Grapalat" w:eastAsia="Times New Roman" w:hAnsi="GHEA Grapalat"/>
                <w:sz w:val="24"/>
                <w:lang w:val="hy-AM"/>
              </w:rPr>
              <w:lastRenderedPageBreak/>
              <w:t>նախատեսված բոլոր դեպքերում, ինչպես նաև նույն մասի 6-րդ կետում պահպանվում է անգործության ժամկետի կիրառման վերաբերյալ պահանջը։ Հարկ է նկատել, որ հիշյալ կանոնները համալիր դիտարկելու պարագայում առաջանում է իրավական անորոշություն, քանի որ այն իրավիճակներում, երբ հայտ է ներկայացնում միայն մեկ մասնակից՝ ընթացակարգը փաստացի չի կարող ենթադրել անգործության ժամկետի կիրառում։ Ուստի հարց է առաջանում, թե արդյո՞ք նպատակահարմար է պահպանել անգործության ժամկետի կիրառման պահանջը Օրենքի 23-րդ հոդվածում նշված բոլոր դեպքերի համար, քանի որ նշված իրավիճակում ընթացակարգը կարող է ընթանալ մեկ մասնակցի մասնակցությամբ՝ առանց մրցութային միջավայրի առկայության, անգործության ժամկետի պահպանումը կարող է հանգեցնել ընթացակարգի անհարկի ձգձգման՝ ստեղծելով իրավական անորոշության։</w:t>
            </w:r>
          </w:p>
          <w:p w:rsidR="00AB79FD" w:rsidRPr="00B74F52" w:rsidRDefault="00AB79FD" w:rsidP="00423E6B">
            <w:pPr>
              <w:shd w:val="clear" w:color="auto" w:fill="FFFFFF"/>
              <w:tabs>
                <w:tab w:val="left" w:pos="709"/>
                <w:tab w:val="left" w:pos="993"/>
              </w:tabs>
              <w:spacing w:line="360" w:lineRule="auto"/>
              <w:ind w:firstLine="540"/>
              <w:jc w:val="both"/>
              <w:rPr>
                <w:rFonts w:ascii="GHEA Grapalat" w:hAnsi="GHEA Grapalat" w:cs="Arial"/>
                <w:bCs w:val="0"/>
                <w:noProof/>
                <w:spacing w:val="-1"/>
                <w:sz w:val="24"/>
                <w:lang w:val="hy-AM"/>
              </w:rPr>
            </w:pPr>
            <w:r w:rsidRPr="00B74F52">
              <w:rPr>
                <w:rFonts w:ascii="GHEA Grapalat" w:eastAsia="Times New Roman" w:hAnsi="GHEA Grapalat"/>
                <w:sz w:val="24"/>
                <w:lang w:val="hy-AM"/>
              </w:rPr>
              <w:t>Ելնելով վերոգրյալից՝ առաջարկվում է քննարկման առարկա դարձնել հիշյալ ժամկետի կիրառման պայմանների վերանայման կամ հստակեցման անհրաժեշտությունը՝ այն Օրենքի 10-րդ հոդվածի տրամաբանության և նպատակների հետ համապատասխանեցնելու հաշվառմամբ։</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ED4235" w:rsidP="00423E6B">
            <w:pPr>
              <w:spacing w:line="360" w:lineRule="auto"/>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նորմը շարադրվել է այլ խմբագրությամբ</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4F52" w:rsidRDefault="00AB79FD" w:rsidP="00423E6B">
            <w:pPr>
              <w:shd w:val="clear" w:color="auto" w:fill="FFFFFF"/>
              <w:tabs>
                <w:tab w:val="left" w:pos="709"/>
                <w:tab w:val="left" w:pos="993"/>
              </w:tabs>
              <w:spacing w:line="360" w:lineRule="auto"/>
              <w:ind w:firstLine="540"/>
              <w:jc w:val="both"/>
              <w:rPr>
                <w:rFonts w:ascii="GHEA Grapalat" w:eastAsia="Times New Roman" w:hAnsi="GHEA Grapalat"/>
                <w:sz w:val="24"/>
                <w:lang w:val="hy-AM"/>
              </w:rPr>
            </w:pPr>
            <w:r w:rsidRPr="00B74F52">
              <w:rPr>
                <w:rFonts w:ascii="GHEA Grapalat" w:eastAsia="Times New Roman" w:hAnsi="GHEA Grapalat"/>
                <w:sz w:val="24"/>
                <w:lang w:val="hy-AM"/>
              </w:rPr>
              <w:lastRenderedPageBreak/>
              <w:t>4 Նախագծի 12-րդ հոդվածով Օրենքի 14-րդ հոդվածի 2-րդ մասն առաջարկվում է շարադրել հետևյալ բովանդակությամբ</w:t>
            </w:r>
            <w:r w:rsidRPr="00B74F52">
              <w:rPr>
                <w:rFonts w:ascii="Cambria Math" w:eastAsia="Times New Roman" w:hAnsi="Cambria Math" w:cs="Cambria Math"/>
                <w:sz w:val="24"/>
                <w:lang w:val="hy-AM"/>
              </w:rPr>
              <w:t>․</w:t>
            </w:r>
          </w:p>
          <w:p w:rsidR="00AB79FD" w:rsidRPr="00B74F52" w:rsidRDefault="00AB79FD" w:rsidP="00423E6B">
            <w:pPr>
              <w:shd w:val="clear" w:color="auto" w:fill="FFFFFF"/>
              <w:tabs>
                <w:tab w:val="left" w:pos="709"/>
                <w:tab w:val="left" w:pos="993"/>
              </w:tabs>
              <w:spacing w:line="360" w:lineRule="auto"/>
              <w:ind w:firstLine="540"/>
              <w:jc w:val="both"/>
              <w:rPr>
                <w:rFonts w:ascii="GHEA Grapalat" w:eastAsia="Times New Roman" w:hAnsi="GHEA Grapalat"/>
                <w:sz w:val="24"/>
                <w:lang w:val="hy-AM"/>
              </w:rPr>
            </w:pPr>
            <w:r w:rsidRPr="00B74F52">
              <w:rPr>
                <w:rFonts w:ascii="GHEA Grapalat" w:eastAsia="Times New Roman" w:hAnsi="GHEA Grapalat"/>
                <w:sz w:val="24"/>
                <w:lang w:val="hy-AM"/>
              </w:rPr>
              <w:t>2</w:t>
            </w:r>
            <w:r w:rsidRPr="00B74F52">
              <w:rPr>
                <w:rFonts w:ascii="Cambria Math" w:eastAsia="Times New Roman" w:hAnsi="Cambria Math" w:cs="Cambria Math"/>
                <w:sz w:val="24"/>
                <w:lang w:val="hy-AM"/>
              </w:rPr>
              <w:t>․</w:t>
            </w:r>
            <w:r w:rsidRPr="00B74F52">
              <w:rPr>
                <w:rFonts w:ascii="GHEA Grapalat" w:eastAsia="Times New Roman" w:hAnsi="GHEA Grapalat"/>
                <w:sz w:val="24"/>
                <w:lang w:val="hy-AM"/>
              </w:rPr>
              <w:t xml:space="preserve"> </w:t>
            </w:r>
            <w:r w:rsidRPr="00B74F52">
              <w:rPr>
                <w:rFonts w:ascii="GHEA Grapalat" w:eastAsia="Times New Roman" w:hAnsi="GHEA Grapalat" w:cs="GHEA Grapalat"/>
                <w:sz w:val="24"/>
                <w:lang w:val="hy-AM"/>
              </w:rPr>
              <w:t>Հայտերը</w:t>
            </w:r>
            <w:r w:rsidRPr="00B74F52">
              <w:rPr>
                <w:rFonts w:ascii="GHEA Grapalat" w:eastAsia="Times New Roman" w:hAnsi="GHEA Grapalat"/>
                <w:sz w:val="24"/>
                <w:lang w:val="hy-AM"/>
              </w:rPr>
              <w:t xml:space="preserve">, </w:t>
            </w:r>
            <w:r w:rsidRPr="00B74F52">
              <w:rPr>
                <w:rFonts w:ascii="GHEA Grapalat" w:eastAsia="Times New Roman" w:hAnsi="GHEA Grapalat" w:cs="GHEA Grapalat"/>
                <w:sz w:val="24"/>
                <w:lang w:val="hy-AM"/>
              </w:rPr>
              <w:t>հայերենից</w:t>
            </w:r>
            <w:r w:rsidRPr="00B74F52">
              <w:rPr>
                <w:rFonts w:ascii="GHEA Grapalat" w:eastAsia="Times New Roman" w:hAnsi="GHEA Grapalat"/>
                <w:sz w:val="24"/>
                <w:lang w:val="hy-AM"/>
              </w:rPr>
              <w:t xml:space="preserve"> </w:t>
            </w:r>
            <w:r w:rsidRPr="00B74F52">
              <w:rPr>
                <w:rFonts w:ascii="GHEA Grapalat" w:eastAsia="Times New Roman" w:hAnsi="GHEA Grapalat" w:cs="GHEA Grapalat"/>
                <w:sz w:val="24"/>
                <w:lang w:val="hy-AM"/>
              </w:rPr>
              <w:t>բացի</w:t>
            </w:r>
            <w:r w:rsidRPr="00B74F52">
              <w:rPr>
                <w:rFonts w:ascii="GHEA Grapalat" w:eastAsia="Times New Roman" w:hAnsi="GHEA Grapalat"/>
                <w:sz w:val="24"/>
                <w:lang w:val="hy-AM"/>
              </w:rPr>
              <w:t xml:space="preserve">, </w:t>
            </w:r>
            <w:r w:rsidRPr="00B74F52">
              <w:rPr>
                <w:rFonts w:ascii="GHEA Grapalat" w:eastAsia="Times New Roman" w:hAnsi="GHEA Grapalat" w:cs="GHEA Grapalat"/>
                <w:sz w:val="24"/>
                <w:lang w:val="hy-AM"/>
              </w:rPr>
              <w:t>կարող</w:t>
            </w:r>
            <w:r w:rsidRPr="00B74F52">
              <w:rPr>
                <w:rFonts w:ascii="GHEA Grapalat" w:eastAsia="Times New Roman" w:hAnsi="GHEA Grapalat"/>
                <w:sz w:val="24"/>
                <w:lang w:val="hy-AM"/>
              </w:rPr>
              <w:t xml:space="preserve"> </w:t>
            </w:r>
            <w:r w:rsidRPr="00B74F52">
              <w:rPr>
                <w:rFonts w:ascii="GHEA Grapalat" w:eastAsia="Times New Roman" w:hAnsi="GHEA Grapalat" w:cs="GHEA Grapalat"/>
                <w:sz w:val="24"/>
                <w:lang w:val="hy-AM"/>
              </w:rPr>
              <w:t>են</w:t>
            </w:r>
            <w:r w:rsidRPr="00B74F52">
              <w:rPr>
                <w:rFonts w:ascii="GHEA Grapalat" w:eastAsia="Times New Roman" w:hAnsi="GHEA Grapalat"/>
                <w:sz w:val="24"/>
                <w:lang w:val="hy-AM"/>
              </w:rPr>
              <w:t xml:space="preserve"> </w:t>
            </w:r>
            <w:r w:rsidRPr="00B74F52">
              <w:rPr>
                <w:rFonts w:ascii="GHEA Grapalat" w:eastAsia="Times New Roman" w:hAnsi="GHEA Grapalat" w:cs="GHEA Grapalat"/>
                <w:sz w:val="24"/>
                <w:lang w:val="hy-AM"/>
              </w:rPr>
              <w:t>ներկայացվել</w:t>
            </w:r>
            <w:r w:rsidRPr="00B74F52">
              <w:rPr>
                <w:rFonts w:ascii="GHEA Grapalat" w:eastAsia="Times New Roman" w:hAnsi="GHEA Grapalat"/>
                <w:sz w:val="24"/>
                <w:lang w:val="hy-AM"/>
              </w:rPr>
              <w:t xml:space="preserve"> </w:t>
            </w:r>
            <w:r w:rsidRPr="00B74F52">
              <w:rPr>
                <w:rFonts w:ascii="GHEA Grapalat" w:eastAsia="Times New Roman" w:hAnsi="GHEA Grapalat" w:cs="GHEA Grapalat"/>
                <w:sz w:val="24"/>
                <w:lang w:val="hy-AM"/>
              </w:rPr>
              <w:t>անգլերեն</w:t>
            </w:r>
            <w:r w:rsidRPr="00B74F52">
              <w:rPr>
                <w:rFonts w:ascii="GHEA Grapalat" w:eastAsia="Times New Roman" w:hAnsi="GHEA Grapalat"/>
                <w:sz w:val="24"/>
                <w:lang w:val="hy-AM"/>
              </w:rPr>
              <w:t xml:space="preserve"> </w:t>
            </w:r>
            <w:r w:rsidRPr="00B74F52">
              <w:rPr>
                <w:rFonts w:ascii="GHEA Grapalat" w:eastAsia="Times New Roman" w:hAnsi="GHEA Grapalat" w:cs="GHEA Grapalat"/>
                <w:sz w:val="24"/>
                <w:lang w:val="hy-AM"/>
              </w:rPr>
              <w:t>և</w:t>
            </w:r>
            <w:r w:rsidRPr="00B74F52">
              <w:rPr>
                <w:rFonts w:ascii="GHEA Grapalat" w:eastAsia="Times New Roman" w:hAnsi="GHEA Grapalat"/>
                <w:sz w:val="24"/>
                <w:lang w:val="hy-AM"/>
              </w:rPr>
              <w:t xml:space="preserve"> (</w:t>
            </w:r>
            <w:r w:rsidRPr="00B74F52">
              <w:rPr>
                <w:rFonts w:ascii="GHEA Grapalat" w:eastAsia="Times New Roman" w:hAnsi="GHEA Grapalat" w:cs="GHEA Grapalat"/>
                <w:sz w:val="24"/>
                <w:lang w:val="hy-AM"/>
              </w:rPr>
              <w:t>կամ</w:t>
            </w:r>
            <w:r w:rsidRPr="00B74F52">
              <w:rPr>
                <w:rFonts w:ascii="GHEA Grapalat" w:eastAsia="Times New Roman" w:hAnsi="GHEA Grapalat"/>
                <w:sz w:val="24"/>
                <w:lang w:val="hy-AM"/>
              </w:rPr>
              <w:t xml:space="preserve">) </w:t>
            </w:r>
            <w:r w:rsidRPr="00B74F52">
              <w:rPr>
                <w:rFonts w:ascii="GHEA Grapalat" w:eastAsia="Times New Roman" w:hAnsi="GHEA Grapalat" w:cs="GHEA Grapalat"/>
                <w:sz w:val="24"/>
                <w:lang w:val="hy-AM"/>
              </w:rPr>
              <w:t>ռուսերեն</w:t>
            </w:r>
            <w:r w:rsidRPr="00B74F52">
              <w:rPr>
                <w:rFonts w:ascii="GHEA Grapalat" w:eastAsia="Times New Roman" w:hAnsi="GHEA Grapalat"/>
                <w:sz w:val="24"/>
                <w:lang w:val="hy-AM"/>
              </w:rPr>
              <w:t>:</w:t>
            </w:r>
            <w:r w:rsidRPr="00B74F52">
              <w:rPr>
                <w:rFonts w:ascii="GHEA Grapalat" w:eastAsia="Times New Roman" w:hAnsi="GHEA Grapalat" w:cs="GHEA Grapalat"/>
                <w:sz w:val="24"/>
                <w:lang w:val="hy-AM"/>
              </w:rPr>
              <w:t></w:t>
            </w:r>
            <w:r w:rsidRPr="00B74F52">
              <w:rPr>
                <w:rFonts w:ascii="GHEA Grapalat" w:eastAsia="Times New Roman" w:hAnsi="GHEA Grapalat"/>
                <w:sz w:val="24"/>
                <w:lang w:val="hy-AM"/>
              </w:rPr>
              <w:t>:</w:t>
            </w:r>
          </w:p>
          <w:p w:rsidR="00AB79FD" w:rsidRPr="00B74F52" w:rsidRDefault="00AB79FD" w:rsidP="00423E6B">
            <w:pPr>
              <w:shd w:val="clear" w:color="auto" w:fill="FFFFFF"/>
              <w:tabs>
                <w:tab w:val="left" w:pos="709"/>
                <w:tab w:val="left" w:pos="993"/>
              </w:tabs>
              <w:spacing w:line="360" w:lineRule="auto"/>
              <w:ind w:firstLine="540"/>
              <w:jc w:val="both"/>
              <w:rPr>
                <w:rFonts w:ascii="GHEA Grapalat" w:hAnsi="GHEA Grapalat" w:cs="Arial"/>
                <w:bCs w:val="0"/>
                <w:noProof/>
                <w:spacing w:val="-1"/>
                <w:sz w:val="24"/>
                <w:lang w:val="hy-AM"/>
              </w:rPr>
            </w:pPr>
            <w:r w:rsidRPr="00B74F52">
              <w:rPr>
                <w:rFonts w:ascii="GHEA Grapalat" w:eastAsia="Times New Roman" w:hAnsi="GHEA Grapalat"/>
                <w:sz w:val="24"/>
                <w:lang w:val="hy-AM"/>
              </w:rPr>
              <w:lastRenderedPageBreak/>
              <w:t>Հիշյալ առաջարկությունը պայմանավորված է այն հանգամանքով, որ եթե մասնակիցների կողմից ներկայացված հայտերը (հատկապես՝ տեխնիկական բնութագրերը)  հայերեն չներկայացնելու դեպքում ներկայացվի միայն անգլերեն և (կամ) ռուսերեն լեզվով, հայտերի գնահատման փուլում խնդիր է առաջանում հայտերը թարգմանելու, որակով  թարգմանելու, թարգմանության դիմաց վճարումներ կատարելու հարցում, որոնք ենթադրում են դրանց պատշաճ կատարման նկատմամբ պատասխանատվություն:</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B658BE" w:rsidP="00423E6B">
            <w:pPr>
              <w:spacing w:line="360" w:lineRule="auto"/>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Չի ընդունվել, քանզի այդ հնարավորությունը նախագիծն արդեն իսկ նախատեսում է</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4F52" w:rsidRDefault="00AB79FD" w:rsidP="00423E6B">
            <w:pPr>
              <w:shd w:val="clear" w:color="auto" w:fill="FFFFFF"/>
              <w:tabs>
                <w:tab w:val="left" w:pos="709"/>
                <w:tab w:val="left" w:pos="993"/>
              </w:tabs>
              <w:spacing w:line="360" w:lineRule="auto"/>
              <w:ind w:firstLine="540"/>
              <w:jc w:val="both"/>
              <w:rPr>
                <w:rFonts w:ascii="GHEA Grapalat" w:hAnsi="GHEA Grapalat" w:cs="Arial"/>
                <w:bCs w:val="0"/>
                <w:noProof/>
                <w:spacing w:val="-1"/>
                <w:sz w:val="24"/>
                <w:lang w:val="hy-AM"/>
              </w:rPr>
            </w:pPr>
            <w:r w:rsidRPr="00B74F52">
              <w:rPr>
                <w:rFonts w:ascii="GHEA Grapalat" w:eastAsia="Times New Roman" w:hAnsi="GHEA Grapalat"/>
                <w:sz w:val="24"/>
                <w:lang w:val="hy-AM"/>
              </w:rPr>
              <w:lastRenderedPageBreak/>
              <w:t>5 Հարկ է նկատել, որ Նախագծի 14-րդ հոդվածով Օրենքի 16-րդ հոդվածում առաջարկվող լրացումն ունի հստակեցման կարիք այն հաշվառմամբ, որ Օրենքի 16-րդ հոդվածի նշված մասի 2-րդ կետի համաձայն՝ գնումների համակարգող եզրակացություն է տալիս գնումների շրջանակներում պատվիրատուի հաստատած փաստաթղթերի վերաբերյալ: Ուստի առաջարկվում է հստակեցնել հիշյալ դրույթը կամ հանել այն:</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FF4FA6" w:rsidP="00423E6B">
            <w:pPr>
              <w:spacing w:line="360" w:lineRule="auto"/>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նորմը շարադրվել է այլ խմբագրությամբ</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4F52" w:rsidRDefault="00AB79FD" w:rsidP="00423E6B">
            <w:pPr>
              <w:shd w:val="clear" w:color="auto" w:fill="FFFFFF"/>
              <w:tabs>
                <w:tab w:val="left" w:pos="709"/>
                <w:tab w:val="left" w:pos="993"/>
              </w:tabs>
              <w:spacing w:line="360" w:lineRule="auto"/>
              <w:ind w:firstLine="540"/>
              <w:jc w:val="both"/>
              <w:rPr>
                <w:rFonts w:ascii="GHEA Grapalat" w:eastAsia="Times New Roman" w:hAnsi="GHEA Grapalat"/>
                <w:sz w:val="24"/>
                <w:lang w:val="hy-AM"/>
              </w:rPr>
            </w:pPr>
            <w:r w:rsidRPr="00B74F52">
              <w:rPr>
                <w:rFonts w:ascii="GHEA Grapalat" w:eastAsia="Times New Roman" w:hAnsi="GHEA Grapalat"/>
                <w:sz w:val="24"/>
                <w:lang w:val="hy-AM"/>
              </w:rPr>
              <w:t>6 Նախագծի 15-րդ հոդվածով Օրենքի 18-րդ հոդվածի 1-ին մասն առաջարկվում է շարադրել հետևյալ բովանդակությամբ.</w:t>
            </w:r>
          </w:p>
          <w:p w:rsidR="00AB79FD" w:rsidRPr="00B74F52" w:rsidRDefault="00AB79FD" w:rsidP="00423E6B">
            <w:pPr>
              <w:shd w:val="clear" w:color="auto" w:fill="FFFFFF"/>
              <w:tabs>
                <w:tab w:val="left" w:pos="709"/>
                <w:tab w:val="left" w:pos="993"/>
              </w:tabs>
              <w:spacing w:line="360" w:lineRule="auto"/>
              <w:ind w:firstLine="540"/>
              <w:jc w:val="both"/>
              <w:rPr>
                <w:rFonts w:ascii="GHEA Grapalat" w:hAnsi="GHEA Grapalat" w:cs="Arial"/>
                <w:bCs w:val="0"/>
                <w:noProof/>
                <w:spacing w:val="-1"/>
                <w:sz w:val="24"/>
                <w:lang w:val="hy-AM"/>
              </w:rPr>
            </w:pPr>
            <w:r w:rsidRPr="00B74F52">
              <w:rPr>
                <w:rFonts w:ascii="GHEA Grapalat" w:eastAsia="Times New Roman" w:hAnsi="GHEA Grapalat"/>
                <w:sz w:val="24"/>
                <w:lang w:val="hy-AM"/>
              </w:rPr>
              <w:t>«Մրցակցային ընթացակարգերի տեսակներն են՝ ակտիվ և պասիվ:»:</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FF4FA6" w:rsidP="00423E6B">
            <w:pPr>
              <w:spacing w:line="360" w:lineRule="auto"/>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Չի ընդունվել, քանզի հասկացություններում դրանք արդեն իսկ նախատեսված են:</w:t>
            </w:r>
            <w:r w:rsidR="007E7E1F">
              <w:rPr>
                <w:rFonts w:ascii="GHEA Grapalat" w:hAnsi="GHEA Grapalat"/>
                <w:bCs w:val="0"/>
                <w:noProof/>
                <w:color w:val="000000"/>
                <w:sz w:val="24"/>
                <w:shd w:val="clear" w:color="auto" w:fill="FFFFFF"/>
                <w:lang w:val="hy-AM"/>
              </w:rPr>
              <w:t xml:space="preserve"> Միաժամանակ տեսակները վերաբերելու են ակտիվ և պաստիվ ընթացակարգերին:</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4F52" w:rsidRDefault="00AB79FD" w:rsidP="00423E6B">
            <w:pPr>
              <w:pStyle w:val="NoSpacing"/>
              <w:spacing w:line="360" w:lineRule="auto"/>
              <w:ind w:firstLine="486"/>
              <w:jc w:val="both"/>
              <w:rPr>
                <w:rFonts w:ascii="GHEA Grapalat" w:hAnsi="GHEA Grapalat" w:cs="Arial"/>
                <w:bCs w:val="0"/>
                <w:noProof/>
                <w:spacing w:val="-1"/>
                <w:sz w:val="24"/>
                <w:lang w:val="hy-AM"/>
              </w:rPr>
            </w:pPr>
            <w:r w:rsidRPr="00B74F52">
              <w:rPr>
                <w:rFonts w:ascii="GHEA Grapalat" w:hAnsi="GHEA Grapalat" w:cs="Arial"/>
                <w:bCs w:val="0"/>
                <w:noProof/>
                <w:spacing w:val="-1"/>
                <w:sz w:val="24"/>
                <w:lang w:val="hy-AM"/>
              </w:rPr>
              <w:t>7 Նախագծի 17-րդ հոդվածով Օրենքի 23-րդ հոդվածի 3-րդ մասն առաջարկվում է շարադրել հետևյալ բովանդակությամբ.</w:t>
            </w:r>
          </w:p>
          <w:p w:rsidR="00AB79FD" w:rsidRPr="00B74F52" w:rsidRDefault="00AB79FD" w:rsidP="00423E6B">
            <w:pPr>
              <w:pStyle w:val="NoSpacing"/>
              <w:spacing w:line="360" w:lineRule="auto"/>
              <w:jc w:val="both"/>
              <w:rPr>
                <w:rFonts w:ascii="GHEA Grapalat" w:hAnsi="GHEA Grapalat" w:cs="Arial"/>
                <w:bCs w:val="0"/>
                <w:noProof/>
                <w:spacing w:val="-1"/>
                <w:sz w:val="24"/>
                <w:lang w:val="hy-AM"/>
              </w:rPr>
            </w:pPr>
            <w:r w:rsidRPr="00B74F52">
              <w:rPr>
                <w:rFonts w:ascii="GHEA Grapalat" w:hAnsi="GHEA Grapalat" w:cs="Arial"/>
                <w:bCs w:val="0"/>
                <w:noProof/>
                <w:spacing w:val="-1"/>
                <w:sz w:val="24"/>
                <w:lang w:val="hy-AM"/>
              </w:rPr>
              <w:lastRenderedPageBreak/>
              <w:t>«3) պատվիրատուն, որևէ անձից կատարելով ապրանքների, աշխատանքների կամ ծառայությունների գնում, որոշում է սկզբնական պայմանագրում չներառված, սակայն օբյեկտիվորեն չնախատեսված հանգամանքներից ելնելով՝ սկզբնական պայմանագրի կատարման համար անհրաժեշտ դարձած ապրանքների, աշխատանքների կամ ծառայությունների  լրացուցիչ գնում կատարել նույն անձից, պայմանով, որ լրացուցիչ ապրանքների, աշխատանքների կամ ծառայությունների գնման պայմանագիրը հնարավոր չէ տեխնիկապես կամ տնտեսապես առանձնացնել սկզբնական պայմանագրից` առանց պատվիրատուի համար նշանակալի դժվարություն ստեղծելու: Միևնույն անձից սույն կետի կիրառմամբ լրացուցիչ գնում կարող է կատարվել մեկ անգամ։ Կառավարությունը կարող է սահմանել սույն կետով սահմանված դեպքի նկատմամբ լրացուցիչ խստացնող և սահմանափակող պայմաններ::</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A302D4" w:rsidP="00423E6B">
            <w:pPr>
              <w:spacing w:line="360" w:lineRule="auto"/>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նորմ</w:t>
            </w:r>
            <w:r w:rsidR="00AC2DBF">
              <w:rPr>
                <w:rFonts w:ascii="GHEA Grapalat" w:hAnsi="GHEA Grapalat"/>
                <w:bCs w:val="0"/>
                <w:noProof/>
                <w:color w:val="000000"/>
                <w:sz w:val="24"/>
                <w:shd w:val="clear" w:color="auto" w:fill="FFFFFF"/>
                <w:lang w:val="hy-AM"/>
              </w:rPr>
              <w:t>ը</w:t>
            </w:r>
            <w:r>
              <w:rPr>
                <w:rFonts w:ascii="GHEA Grapalat" w:hAnsi="GHEA Grapalat"/>
                <w:bCs w:val="0"/>
                <w:noProof/>
                <w:color w:val="000000"/>
                <w:sz w:val="24"/>
                <w:shd w:val="clear" w:color="auto" w:fill="FFFFFF"/>
                <w:lang w:val="hy-AM"/>
              </w:rPr>
              <w:t xml:space="preserve"> շարադրվել է այլ խմբագրությամբ</w:t>
            </w:r>
          </w:p>
        </w:tc>
      </w:tr>
      <w:tr w:rsidR="00AC2DBF"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C2DBF" w:rsidRPr="00B74F52" w:rsidRDefault="00AC2DBF" w:rsidP="00423E6B">
            <w:pPr>
              <w:shd w:val="clear" w:color="auto" w:fill="FFFFFF"/>
              <w:tabs>
                <w:tab w:val="left" w:pos="709"/>
                <w:tab w:val="left" w:pos="993"/>
              </w:tabs>
              <w:spacing w:line="360" w:lineRule="auto"/>
              <w:ind w:firstLine="540"/>
              <w:jc w:val="both"/>
              <w:rPr>
                <w:rFonts w:ascii="GHEA Grapalat" w:eastAsia="Times New Roman" w:hAnsi="GHEA Grapalat"/>
                <w:sz w:val="24"/>
                <w:lang w:val="hy-AM"/>
              </w:rPr>
            </w:pPr>
            <w:r w:rsidRPr="00B74F52">
              <w:rPr>
                <w:rFonts w:ascii="GHEA Grapalat" w:eastAsia="Times New Roman" w:hAnsi="GHEA Grapalat"/>
                <w:sz w:val="24"/>
                <w:lang w:val="hy-AM"/>
              </w:rPr>
              <w:lastRenderedPageBreak/>
              <w:t>8 Նախագծի 20-րդ հոդվածով Օրենքի 25-րդ հոդվածի 2-րդ մասն առաջարկվում է շարադրել հետևյալ բովանդակությամբ</w:t>
            </w:r>
            <w:r w:rsidRPr="00B74F52">
              <w:rPr>
                <w:rFonts w:ascii="Cambria Math" w:eastAsia="Times New Roman" w:hAnsi="Cambria Math" w:cs="Cambria Math"/>
                <w:sz w:val="24"/>
                <w:lang w:val="hy-AM"/>
              </w:rPr>
              <w:t>․</w:t>
            </w:r>
          </w:p>
          <w:p w:rsidR="00AC2DBF" w:rsidRPr="00B74F52" w:rsidRDefault="00AC2DBF" w:rsidP="00423E6B">
            <w:pPr>
              <w:shd w:val="clear" w:color="auto" w:fill="FFFFFF"/>
              <w:tabs>
                <w:tab w:val="left" w:pos="709"/>
                <w:tab w:val="left" w:pos="993"/>
              </w:tabs>
              <w:spacing w:line="360" w:lineRule="auto"/>
              <w:ind w:firstLine="540"/>
              <w:jc w:val="both"/>
              <w:rPr>
                <w:rFonts w:ascii="GHEA Grapalat" w:hAnsi="GHEA Grapalat" w:cs="Arial"/>
                <w:bCs w:val="0"/>
                <w:noProof/>
                <w:spacing w:val="-1"/>
                <w:sz w:val="24"/>
                <w:lang w:val="hy-AM"/>
              </w:rPr>
            </w:pPr>
            <w:r w:rsidRPr="00B74F52">
              <w:rPr>
                <w:rFonts w:ascii="GHEA Grapalat" w:eastAsia="Times New Roman" w:hAnsi="GHEA Grapalat"/>
                <w:sz w:val="24"/>
                <w:lang w:val="hy-AM"/>
              </w:rPr>
              <w:t xml:space="preserve">2. Առանձին բնութագրեր ունեցող գնման առարկաները մեկ չափաբաժնում </w:t>
            </w:r>
            <w:r w:rsidRPr="00B74F52">
              <w:rPr>
                <w:rFonts w:ascii="GHEA Grapalat" w:eastAsia="Times New Roman" w:hAnsi="GHEA Grapalat"/>
                <w:b/>
                <w:sz w:val="24"/>
                <w:lang w:val="hy-AM"/>
              </w:rPr>
              <w:t>խմբավորել</w:t>
            </w:r>
            <w:r w:rsidRPr="00B74F52">
              <w:rPr>
                <w:rFonts w:ascii="GHEA Grapalat" w:eastAsia="Times New Roman" w:hAnsi="GHEA Grapalat"/>
                <w:sz w:val="24"/>
                <w:lang w:val="hy-AM"/>
              </w:rPr>
              <w:t xml:space="preserve"> թույլատրվում է, երբ նման խմբավորումը բխում է կարիքի բավարարման անհրաժեշտությունից: Արգելվում է առանձին բնութագրեր ունեցող գնման առարկաները մեկ չափաբաժնում խմբավորել՝ թիրախավորելով միայն մրցակցության սահմանափակումը։»:</w:t>
            </w:r>
          </w:p>
        </w:tc>
        <w:tc>
          <w:tcPr>
            <w:tcW w:w="4536" w:type="dxa"/>
            <w:gridSpan w:val="2"/>
            <w:tcBorders>
              <w:top w:val="single" w:sz="4" w:space="0" w:color="auto"/>
              <w:left w:val="single" w:sz="4" w:space="0" w:color="auto"/>
              <w:bottom w:val="single" w:sz="4" w:space="0" w:color="auto"/>
              <w:right w:val="single" w:sz="4" w:space="0" w:color="auto"/>
            </w:tcBorders>
          </w:tcPr>
          <w:p w:rsidR="00AC2DBF" w:rsidRPr="00B75BC0" w:rsidRDefault="00AC2DBF" w:rsidP="00423E6B">
            <w:pPr>
              <w:spacing w:line="360" w:lineRule="auto"/>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նորմը շարադրվել է այլ խմբագրությամբ</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4F52" w:rsidRDefault="00AB79FD" w:rsidP="00423E6B">
            <w:pPr>
              <w:shd w:val="clear" w:color="auto" w:fill="FFFFFF"/>
              <w:tabs>
                <w:tab w:val="left" w:pos="709"/>
                <w:tab w:val="left" w:pos="993"/>
              </w:tabs>
              <w:spacing w:line="360" w:lineRule="auto"/>
              <w:ind w:firstLine="540"/>
              <w:jc w:val="both"/>
              <w:rPr>
                <w:rFonts w:ascii="GHEA Grapalat" w:eastAsia="Times New Roman" w:hAnsi="GHEA Grapalat"/>
                <w:sz w:val="24"/>
                <w:lang w:val="hy-AM"/>
              </w:rPr>
            </w:pPr>
            <w:r w:rsidRPr="00B74F52">
              <w:rPr>
                <w:rFonts w:ascii="GHEA Grapalat" w:eastAsia="Times New Roman" w:hAnsi="GHEA Grapalat"/>
                <w:sz w:val="24"/>
                <w:lang w:val="hy-AM"/>
              </w:rPr>
              <w:t>9 Նախագծի 25-րդ հոդվածով</w:t>
            </w:r>
            <w:r w:rsidRPr="00B74F52">
              <w:rPr>
                <w:rFonts w:ascii="Calibri" w:eastAsia="Times New Roman" w:hAnsi="Calibri" w:cs="Calibri"/>
                <w:sz w:val="24"/>
                <w:lang w:val="hy-AM"/>
              </w:rPr>
              <w:t> </w:t>
            </w:r>
            <w:r w:rsidRPr="00B74F52">
              <w:rPr>
                <w:rFonts w:ascii="GHEA Grapalat" w:eastAsia="Times New Roman" w:hAnsi="GHEA Grapalat"/>
                <w:sz w:val="24"/>
                <w:lang w:val="hy-AM"/>
              </w:rPr>
              <w:t>Օրենքի 29-րդ հոդվածի</w:t>
            </w:r>
            <w:r w:rsidRPr="00B74F52">
              <w:rPr>
                <w:rFonts w:ascii="Calibri" w:eastAsia="Times New Roman" w:hAnsi="Calibri" w:cs="Calibri"/>
                <w:sz w:val="24"/>
                <w:lang w:val="hy-AM"/>
              </w:rPr>
              <w:t> </w:t>
            </w:r>
            <w:r w:rsidR="00AC2DBF">
              <w:rPr>
                <w:rFonts w:ascii="Calibri" w:eastAsia="Times New Roman" w:hAnsi="Calibri" w:cs="Calibri"/>
                <w:sz w:val="24"/>
                <w:lang w:val="hy-AM"/>
              </w:rPr>
              <w:t xml:space="preserve"> </w:t>
            </w:r>
            <w:r w:rsidRPr="00B74F52">
              <w:rPr>
                <w:rFonts w:ascii="GHEA Grapalat" w:eastAsia="Times New Roman" w:hAnsi="GHEA Grapalat"/>
                <w:sz w:val="24"/>
                <w:lang w:val="hy-AM"/>
              </w:rPr>
              <w:t>5-րդ մասն առաջարկվում է</w:t>
            </w:r>
            <w:r w:rsidRPr="00B74F52">
              <w:rPr>
                <w:rFonts w:ascii="Calibri" w:eastAsia="Times New Roman" w:hAnsi="Calibri" w:cs="Calibri"/>
                <w:sz w:val="24"/>
                <w:lang w:val="hy-AM"/>
              </w:rPr>
              <w:t> </w:t>
            </w:r>
            <w:r w:rsidRPr="00B74F52">
              <w:rPr>
                <w:rFonts w:ascii="GHEA Grapalat" w:eastAsia="Times New Roman" w:hAnsi="GHEA Grapalat"/>
                <w:sz w:val="24"/>
                <w:lang w:val="hy-AM"/>
              </w:rPr>
              <w:t>շարադրել հետևյալ բովանդակությամբ</w:t>
            </w:r>
            <w:r w:rsidRPr="00B74F52">
              <w:rPr>
                <w:rFonts w:ascii="Cambria Math" w:eastAsia="Times New Roman" w:hAnsi="Cambria Math" w:cs="Cambria Math"/>
                <w:sz w:val="24"/>
                <w:lang w:val="hy-AM"/>
              </w:rPr>
              <w:t>․</w:t>
            </w:r>
          </w:p>
          <w:p w:rsidR="00AB79FD" w:rsidRPr="00B74F52" w:rsidRDefault="00AB79FD" w:rsidP="00423E6B">
            <w:pPr>
              <w:shd w:val="clear" w:color="auto" w:fill="FFFFFF"/>
              <w:tabs>
                <w:tab w:val="left" w:pos="709"/>
                <w:tab w:val="left" w:pos="993"/>
              </w:tabs>
              <w:spacing w:line="360" w:lineRule="auto"/>
              <w:ind w:firstLine="540"/>
              <w:jc w:val="both"/>
              <w:rPr>
                <w:rFonts w:ascii="GHEA Grapalat" w:hAnsi="GHEA Grapalat" w:cs="Arial"/>
                <w:bCs w:val="0"/>
                <w:noProof/>
                <w:spacing w:val="-1"/>
                <w:sz w:val="24"/>
                <w:lang w:val="hy-AM"/>
              </w:rPr>
            </w:pPr>
            <w:r w:rsidRPr="00B74F52">
              <w:rPr>
                <w:rFonts w:ascii="GHEA Grapalat" w:eastAsia="Times New Roman" w:hAnsi="GHEA Grapalat"/>
                <w:sz w:val="24"/>
                <w:lang w:val="hy-AM"/>
              </w:rPr>
              <w:lastRenderedPageBreak/>
              <w:t>«5. Այն ակտիվ մասնակցությամբ մրցակցային ընթացակարգերի դեպքում, որոնց ժամանակ  մասնակիցները հայտնի չեն, մրցակցային ընթացակարգի հրավերում փոփոխություններ կատարվելու դեպքում հայտերը ներկայացնելու վերջնաժամկետը հաշվվում է այդ փոփոխությունների մասին գնումների միասնական հարթակում հայտարարության հրապարակման օրվանից, իսկ պատվիրատուին մասնակիցները հայտնի լինելու դեպքում` հրավերում կատարված փոփոխությունները հրավեր ստացած մասնակիցներին տրամադրվելու օրվանից:</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AC2DBF" w:rsidP="00423E6B">
            <w:pPr>
              <w:spacing w:line="360" w:lineRule="auto"/>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նորմը շարադրվել է այլ խմբագրությամբ</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4F52" w:rsidRDefault="00AB79FD" w:rsidP="00423E6B">
            <w:pPr>
              <w:shd w:val="clear" w:color="auto" w:fill="FFFFFF"/>
              <w:tabs>
                <w:tab w:val="left" w:pos="709"/>
                <w:tab w:val="left" w:pos="993"/>
              </w:tabs>
              <w:spacing w:line="360" w:lineRule="auto"/>
              <w:ind w:firstLine="540"/>
              <w:jc w:val="both"/>
              <w:rPr>
                <w:rFonts w:ascii="GHEA Grapalat" w:hAnsi="GHEA Grapalat" w:cs="Arial"/>
                <w:bCs w:val="0"/>
                <w:noProof/>
                <w:spacing w:val="-1"/>
                <w:sz w:val="24"/>
                <w:lang w:val="hy-AM"/>
              </w:rPr>
            </w:pPr>
            <w:r w:rsidRPr="00B74F52">
              <w:rPr>
                <w:rFonts w:ascii="GHEA Grapalat" w:eastAsia="Times New Roman" w:hAnsi="GHEA Grapalat"/>
                <w:sz w:val="24"/>
                <w:lang w:val="hy-AM"/>
              </w:rPr>
              <w:lastRenderedPageBreak/>
              <w:t>10</w:t>
            </w:r>
            <w:r w:rsidRPr="00B74F52">
              <w:rPr>
                <w:rFonts w:ascii="GHEA Grapalat" w:eastAsia="Times New Roman" w:hAnsi="GHEA Grapalat" w:cs="Calibri"/>
                <w:sz w:val="24"/>
                <w:lang w:val="hy-AM"/>
              </w:rPr>
              <w:t xml:space="preserve"> </w:t>
            </w:r>
            <w:r w:rsidRPr="00B74F52">
              <w:rPr>
                <w:rFonts w:ascii="GHEA Grapalat" w:eastAsia="Times New Roman" w:hAnsi="GHEA Grapalat"/>
                <w:sz w:val="24"/>
                <w:lang w:val="hy-AM"/>
              </w:rPr>
              <w:t>Միաժամանակ, Նախագծի ամբողջ տեքստում տեղեկագիր բառն առաջարկվում</w:t>
            </w:r>
            <w:r w:rsidRPr="00B74F52">
              <w:rPr>
                <w:rFonts w:ascii="Calibri" w:eastAsia="Times New Roman" w:hAnsi="Calibri" w:cs="Calibri"/>
                <w:sz w:val="24"/>
                <w:lang w:val="hy-AM"/>
              </w:rPr>
              <w:t> </w:t>
            </w:r>
            <w:r w:rsidRPr="00B74F52">
              <w:rPr>
                <w:rFonts w:ascii="GHEA Grapalat" w:eastAsia="Times New Roman" w:hAnsi="GHEA Grapalat"/>
                <w:sz w:val="24"/>
                <w:lang w:val="hy-AM"/>
              </w:rPr>
              <w:t xml:space="preserve">է փոխարինել գնումների միասնական հարթակ բառերով: </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AC2DBF" w:rsidP="00423E6B">
            <w:pPr>
              <w:spacing w:line="360" w:lineRule="auto"/>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փոփոխությունները կատարվել են</w:t>
            </w:r>
          </w:p>
        </w:tc>
      </w:tr>
      <w:tr w:rsidR="00AB79FD" w:rsidRPr="00B74F52"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Pr="00B74F52" w:rsidRDefault="00AB79FD" w:rsidP="00423E6B">
            <w:pPr>
              <w:pStyle w:val="NoSpacing"/>
              <w:spacing w:line="360" w:lineRule="auto"/>
              <w:ind w:firstLine="486"/>
              <w:jc w:val="both"/>
              <w:rPr>
                <w:rFonts w:ascii="GHEA Grapalat" w:hAnsi="GHEA Grapalat" w:cs="Arial"/>
                <w:bCs w:val="0"/>
                <w:noProof/>
                <w:spacing w:val="-1"/>
                <w:sz w:val="24"/>
                <w:lang w:val="hy-AM"/>
              </w:rPr>
            </w:pPr>
            <w:r w:rsidRPr="00B74F52">
              <w:rPr>
                <w:rFonts w:ascii="GHEA Grapalat" w:hAnsi="GHEA Grapalat" w:cs="Arial"/>
                <w:bCs w:val="0"/>
                <w:noProof/>
                <w:spacing w:val="-1"/>
                <w:sz w:val="24"/>
                <w:lang w:val="hy-AM"/>
              </w:rPr>
              <w:t xml:space="preserve"> 11. ««Հայաստանի Հանրապետության բյուջետային համակարգի մասին» օրենքում լրացումներ կատարելու մասին» օրենքի նախագծի վերաբերյալ առաջարկություններ առկա չեն:</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AB79FD" w:rsidP="00423E6B">
            <w:pPr>
              <w:spacing w:line="360" w:lineRule="auto"/>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w:t>
            </w:r>
          </w:p>
        </w:tc>
      </w:tr>
      <w:tr w:rsidR="00AB79FD" w:rsidRPr="00B75BC0" w:rsidTr="003B32DD">
        <w:trPr>
          <w:trHeight w:val="443"/>
        </w:trPr>
        <w:tc>
          <w:tcPr>
            <w:tcW w:w="10094" w:type="dxa"/>
            <w:vMerge w:val="restart"/>
            <w:tcBorders>
              <w:top w:val="nil"/>
              <w:left w:val="single" w:sz="4" w:space="0" w:color="auto"/>
              <w:bottom w:val="single" w:sz="4" w:space="0" w:color="auto"/>
              <w:right w:val="single" w:sz="4" w:space="0" w:color="auto"/>
            </w:tcBorders>
            <w:shd w:val="clear" w:color="auto" w:fill="BFBFBF" w:themeFill="background1" w:themeFillShade="BF"/>
            <w:hideMark/>
          </w:tcPr>
          <w:p w:rsidR="00AB79FD" w:rsidRPr="00B75BC0" w:rsidRDefault="002A5EE4" w:rsidP="00423E6B">
            <w:pPr>
              <w:spacing w:line="360" w:lineRule="auto"/>
              <w:jc w:val="center"/>
              <w:rPr>
                <w:rFonts w:ascii="GHEA Grapalat" w:hAnsi="GHEA Grapalat"/>
                <w:bCs w:val="0"/>
                <w:noProof/>
                <w:color w:val="000000"/>
                <w:sz w:val="24"/>
                <w:shd w:val="clear" w:color="auto" w:fill="FFFFFF"/>
                <w:lang w:val="hy-AM"/>
              </w:rPr>
            </w:pPr>
            <w:r>
              <w:rPr>
                <w:rFonts w:ascii="GHEA Grapalat" w:hAnsi="GHEA Grapalat"/>
                <w:noProof/>
                <w:sz w:val="24"/>
                <w:lang w:val="hy-AM"/>
              </w:rPr>
              <w:t>41</w:t>
            </w:r>
            <w:r w:rsidR="00AB79FD" w:rsidRPr="00B75BC0">
              <w:rPr>
                <w:rFonts w:ascii="GHEA Grapalat" w:hAnsi="GHEA Grapalat"/>
                <w:noProof/>
                <w:sz w:val="24"/>
                <w:lang w:val="hy-AM"/>
              </w:rPr>
              <w:t>. Քաղաքաշինության կոմիտե</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spacing w:line="360" w:lineRule="auto"/>
              <w:rPr>
                <w:rFonts w:ascii="GHEA Grapalat" w:hAnsi="GHEA Grapalat"/>
                <w:bCs w:val="0"/>
                <w:noProof/>
                <w:sz w:val="24"/>
                <w:lang w:val="hy-AM"/>
              </w:rPr>
            </w:pPr>
            <w:r>
              <w:rPr>
                <w:rFonts w:ascii="GHEA Grapalat" w:hAnsi="GHEA Grapalat"/>
                <w:bCs w:val="0"/>
                <w:noProof/>
                <w:sz w:val="24"/>
                <w:lang w:val="hy-AM"/>
              </w:rPr>
              <w:t>18.11.2025թ.</w:t>
            </w:r>
          </w:p>
        </w:tc>
      </w:tr>
      <w:tr w:rsidR="00AB79FD" w:rsidRPr="00B75BC0" w:rsidTr="003B32DD">
        <w:trPr>
          <w:trHeight w:val="377"/>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AB79FD" w:rsidRPr="00B75BC0" w:rsidRDefault="00AB79FD" w:rsidP="00423E6B">
            <w:pPr>
              <w:spacing w:line="360" w:lineRule="auto"/>
              <w:rPr>
                <w:rFonts w:ascii="GHEA Grapalat" w:hAnsi="GHEA Grapalat"/>
                <w:bCs w:val="0"/>
                <w:noProof/>
                <w:color w:val="000000"/>
                <w:sz w:val="24"/>
                <w:shd w:val="clear" w:color="auto" w:fill="FFFFFF"/>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79FD" w:rsidRPr="00B75BC0" w:rsidRDefault="00AB79FD" w:rsidP="00423E6B">
            <w:pPr>
              <w:tabs>
                <w:tab w:val="left" w:pos="1170"/>
              </w:tabs>
              <w:spacing w:line="360" w:lineRule="auto"/>
              <w:rPr>
                <w:rFonts w:ascii="GHEA Grapalat" w:hAnsi="GHEA Grapalat"/>
                <w:bCs w:val="0"/>
                <w:noProof/>
                <w:sz w:val="24"/>
                <w:lang w:val="hy-AM"/>
              </w:rPr>
            </w:pPr>
            <w:r w:rsidRPr="00B75BC0">
              <w:rPr>
                <w:rFonts w:ascii="GHEA Grapalat" w:hAnsi="GHEA Grapalat"/>
                <w:noProof/>
                <w:sz w:val="24"/>
                <w:lang w:val="hy-AM"/>
              </w:rPr>
              <w:t xml:space="preserve">N </w:t>
            </w:r>
            <w:r w:rsidRPr="00B943A7">
              <w:rPr>
                <w:rFonts w:ascii="GHEA Grapalat" w:hAnsi="GHEA Grapalat"/>
                <w:noProof/>
                <w:sz w:val="24"/>
                <w:lang w:val="hy-AM"/>
              </w:rPr>
              <w:t>01/16.4/19097-2025</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Default="00AB79FD" w:rsidP="00423E6B">
            <w:pPr>
              <w:pStyle w:val="ListParagraph"/>
              <w:numPr>
                <w:ilvl w:val="0"/>
                <w:numId w:val="25"/>
              </w:numPr>
              <w:tabs>
                <w:tab w:val="left" w:pos="894"/>
              </w:tabs>
              <w:spacing w:line="360" w:lineRule="auto"/>
              <w:ind w:left="43" w:firstLine="568"/>
              <w:jc w:val="both"/>
              <w:rPr>
                <w:rFonts w:ascii="GHEA Grapalat" w:hAnsi="GHEA Grapalat"/>
                <w:noProof/>
                <w:color w:val="000000"/>
                <w:sz w:val="24"/>
                <w:shd w:val="clear" w:color="auto" w:fill="FFFFFF"/>
                <w:lang w:val="hy-AM"/>
              </w:rPr>
            </w:pPr>
            <w:r w:rsidRPr="00B943A7">
              <w:rPr>
                <w:rFonts w:ascii="GHEA Grapalat" w:hAnsi="GHEA Grapalat"/>
                <w:noProof/>
                <w:color w:val="000000"/>
                <w:sz w:val="24"/>
                <w:shd w:val="clear" w:color="auto" w:fill="FFFFFF"/>
                <w:lang w:val="hy-AM"/>
              </w:rPr>
              <w:t>Նախագծի 1-ին հոդվածի 11-րդ մասով տրվել է գնումների միասնական հարթակի սահմանումը, սակայն նախագծի 25-րդ հոդվածում կիրառվում է տեղեկագիր հասկացությունը:</w:t>
            </w:r>
          </w:p>
          <w:p w:rsidR="00AB79FD" w:rsidRPr="00B75BC0" w:rsidRDefault="00AB79FD" w:rsidP="00423E6B">
            <w:pPr>
              <w:pStyle w:val="ListParagraph"/>
              <w:tabs>
                <w:tab w:val="left" w:pos="894"/>
              </w:tabs>
              <w:spacing w:line="360" w:lineRule="auto"/>
              <w:ind w:left="43" w:firstLine="568"/>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Առաջարկվում է </w:t>
            </w:r>
            <w:r w:rsidRPr="00B943A7">
              <w:rPr>
                <w:rFonts w:ascii="GHEA Grapalat" w:hAnsi="GHEA Grapalat"/>
                <w:noProof/>
                <w:color w:val="000000"/>
                <w:sz w:val="24"/>
                <w:shd w:val="clear" w:color="auto" w:fill="FFFFFF"/>
                <w:lang w:val="hy-AM"/>
              </w:rPr>
              <w:t>Նախագծի և գործող Օրենքի բոլոր հոդվածներում կիրառել գնումների միասնական հարթակ բառերը:</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452FD5" w:rsidP="00423E6B">
            <w:pPr>
              <w:spacing w:line="360" w:lineRule="auto"/>
              <w:ind w:firstLine="40"/>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փոփոխությունները կատարվել են</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Default="00AB79FD" w:rsidP="00423E6B">
            <w:pPr>
              <w:pStyle w:val="ListParagraph"/>
              <w:numPr>
                <w:ilvl w:val="0"/>
                <w:numId w:val="25"/>
              </w:numPr>
              <w:tabs>
                <w:tab w:val="left" w:pos="894"/>
              </w:tabs>
              <w:spacing w:after="0" w:line="360" w:lineRule="auto"/>
              <w:ind w:left="43" w:firstLine="568"/>
              <w:jc w:val="both"/>
              <w:rPr>
                <w:rFonts w:ascii="GHEA Grapalat" w:hAnsi="GHEA Grapalat"/>
                <w:noProof/>
                <w:color w:val="000000"/>
                <w:sz w:val="24"/>
                <w:shd w:val="clear" w:color="auto" w:fill="FFFFFF"/>
                <w:lang w:val="hy-AM"/>
              </w:rPr>
            </w:pPr>
            <w:r w:rsidRPr="00B943A7">
              <w:rPr>
                <w:rFonts w:ascii="GHEA Grapalat" w:hAnsi="GHEA Grapalat"/>
                <w:noProof/>
                <w:color w:val="000000"/>
                <w:sz w:val="24"/>
                <w:shd w:val="clear" w:color="auto" w:fill="FFFFFF"/>
                <w:lang w:val="hy-AM"/>
              </w:rPr>
              <w:lastRenderedPageBreak/>
              <w:t>Նախագծի 9-րդ հոդվածը լրացվել է Նախաորակավորման, որակավորման և հայտերի գնահատումը 9.1 հոդվածով, սակայն նշված հոդվածով նախաորակավորման վերաբերյալ պայմաններ չեն սահմանվել</w:t>
            </w:r>
            <w:r>
              <w:rPr>
                <w:rFonts w:ascii="GHEA Grapalat" w:hAnsi="GHEA Grapalat"/>
                <w:noProof/>
                <w:color w:val="000000"/>
                <w:sz w:val="24"/>
                <w:shd w:val="clear" w:color="auto" w:fill="FFFFFF"/>
                <w:lang w:val="hy-AM"/>
              </w:rPr>
              <w:t>:</w:t>
            </w:r>
          </w:p>
          <w:p w:rsidR="00AB79FD" w:rsidRPr="00B943A7" w:rsidRDefault="00AB79FD" w:rsidP="00423E6B">
            <w:pPr>
              <w:tabs>
                <w:tab w:val="left" w:pos="894"/>
              </w:tabs>
              <w:spacing w:after="0" w:line="360" w:lineRule="auto"/>
              <w:ind w:left="43" w:firstLine="568"/>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Առաջարկվում է </w:t>
            </w:r>
            <w:r w:rsidRPr="00B943A7">
              <w:rPr>
                <w:rFonts w:ascii="GHEA Grapalat" w:hAnsi="GHEA Grapalat"/>
                <w:noProof/>
                <w:color w:val="000000"/>
                <w:sz w:val="24"/>
                <w:shd w:val="clear" w:color="auto" w:fill="FFFFFF"/>
                <w:lang w:val="hy-AM"/>
              </w:rPr>
              <w:t>Վերնագրից հանել նախաորակավորման բառը:</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C22D98" w:rsidP="00423E6B">
            <w:pPr>
              <w:spacing w:line="360" w:lineRule="auto"/>
              <w:ind w:firstLine="40"/>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Չի ընդունվել, կարգավորման մեջ ավելացվել է նախաորակավորմանը վերաբերող կարգավորումներ</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Default="00AB79FD" w:rsidP="00423E6B">
            <w:pPr>
              <w:pStyle w:val="ListParagraph"/>
              <w:numPr>
                <w:ilvl w:val="0"/>
                <w:numId w:val="25"/>
              </w:numPr>
              <w:tabs>
                <w:tab w:val="left" w:pos="894"/>
              </w:tabs>
              <w:spacing w:line="360" w:lineRule="auto"/>
              <w:ind w:left="43" w:firstLine="568"/>
              <w:jc w:val="both"/>
              <w:rPr>
                <w:rFonts w:ascii="GHEA Grapalat" w:hAnsi="GHEA Grapalat"/>
                <w:noProof/>
                <w:color w:val="000000"/>
                <w:sz w:val="24"/>
                <w:shd w:val="clear" w:color="auto" w:fill="FFFFFF"/>
                <w:lang w:val="hy-AM"/>
              </w:rPr>
            </w:pPr>
            <w:r w:rsidRPr="00B943A7">
              <w:rPr>
                <w:rFonts w:ascii="GHEA Grapalat" w:hAnsi="GHEA Grapalat"/>
                <w:noProof/>
                <w:color w:val="000000"/>
                <w:sz w:val="24"/>
                <w:shd w:val="clear" w:color="auto" w:fill="FFFFFF"/>
                <w:lang w:val="hy-AM"/>
              </w:rPr>
              <w:t>Նախագծի 9-րդ և 14-րդ հոդվածներում կիրառվում է  շահագրգիռ անձ հասկացությունը</w:t>
            </w:r>
          </w:p>
          <w:p w:rsidR="00AB79FD" w:rsidRPr="00B75BC0" w:rsidRDefault="00AB79FD" w:rsidP="00423E6B">
            <w:pPr>
              <w:pStyle w:val="ListParagraph"/>
              <w:tabs>
                <w:tab w:val="left" w:pos="894"/>
              </w:tabs>
              <w:spacing w:line="360" w:lineRule="auto"/>
              <w:ind w:left="43" w:firstLine="568"/>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Առաջարկվում է </w:t>
            </w:r>
            <w:r w:rsidRPr="00B943A7">
              <w:rPr>
                <w:rFonts w:ascii="GHEA Grapalat" w:hAnsi="GHEA Grapalat"/>
                <w:noProof/>
                <w:color w:val="000000"/>
                <w:sz w:val="24"/>
                <w:shd w:val="clear" w:color="auto" w:fill="FFFFFF"/>
                <w:lang w:val="hy-AM"/>
              </w:rPr>
              <w:t>Օրենքում կիրառվող հիմնական հասկացություններում լրացնել շահագրգիռ անձի սահմանումը:</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C22D98" w:rsidP="00423E6B">
            <w:pPr>
              <w:spacing w:line="360" w:lineRule="auto"/>
              <w:ind w:firstLine="40"/>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մասնակից, 9.1 հոդվածում կատարվել է փոփոխություն</w:t>
            </w:r>
          </w:p>
        </w:tc>
      </w:tr>
      <w:tr w:rsidR="00AB79FD"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AB79FD" w:rsidRDefault="00AB79FD" w:rsidP="00423E6B">
            <w:pPr>
              <w:pStyle w:val="ListParagraph"/>
              <w:numPr>
                <w:ilvl w:val="0"/>
                <w:numId w:val="25"/>
              </w:numPr>
              <w:tabs>
                <w:tab w:val="left" w:pos="894"/>
              </w:tabs>
              <w:spacing w:line="360" w:lineRule="auto"/>
              <w:ind w:left="43" w:firstLine="568"/>
              <w:jc w:val="both"/>
              <w:rPr>
                <w:rFonts w:ascii="GHEA Grapalat" w:hAnsi="GHEA Grapalat"/>
                <w:noProof/>
                <w:color w:val="000000"/>
                <w:sz w:val="24"/>
                <w:shd w:val="clear" w:color="auto" w:fill="FFFFFF"/>
                <w:lang w:val="hy-AM"/>
              </w:rPr>
            </w:pPr>
            <w:r w:rsidRPr="0014058F">
              <w:rPr>
                <w:rFonts w:ascii="GHEA Grapalat" w:hAnsi="GHEA Grapalat"/>
                <w:noProof/>
                <w:color w:val="000000"/>
                <w:sz w:val="24"/>
                <w:shd w:val="clear" w:color="auto" w:fill="FFFFFF"/>
                <w:lang w:val="hy-AM"/>
              </w:rPr>
              <w:t>Նախագծի 10-րդ հոդվածի 3-րդ մասի 3-րդ կետով սահմանված անգործության ժամկետը անհարգի կերկարաձգի գնման գործընթացը</w:t>
            </w:r>
            <w:r>
              <w:rPr>
                <w:rFonts w:ascii="GHEA Grapalat" w:hAnsi="GHEA Grapalat"/>
                <w:noProof/>
                <w:color w:val="000000"/>
                <w:sz w:val="24"/>
                <w:shd w:val="clear" w:color="auto" w:fill="FFFFFF"/>
                <w:lang w:val="hy-AM"/>
              </w:rPr>
              <w:t>:</w:t>
            </w:r>
          </w:p>
          <w:p w:rsidR="00AB79FD" w:rsidRPr="00B75BC0" w:rsidRDefault="00AB79FD" w:rsidP="00423E6B">
            <w:pPr>
              <w:pStyle w:val="ListParagraph"/>
              <w:tabs>
                <w:tab w:val="left" w:pos="894"/>
              </w:tabs>
              <w:spacing w:line="360" w:lineRule="auto"/>
              <w:ind w:left="43" w:firstLine="568"/>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Առաջարկվում է </w:t>
            </w:r>
            <w:r w:rsidRPr="0014058F">
              <w:rPr>
                <w:rFonts w:ascii="GHEA Grapalat" w:hAnsi="GHEA Grapalat"/>
                <w:noProof/>
                <w:color w:val="000000"/>
                <w:sz w:val="24"/>
                <w:shd w:val="clear" w:color="auto" w:fill="FFFFFF"/>
                <w:lang w:val="hy-AM"/>
              </w:rPr>
              <w:t>Անգործության ժամկետը չկիրառել Օրենքի 23-րդ հոդվածի 1-ին մասի 1-ին կետի վրա:</w:t>
            </w:r>
          </w:p>
        </w:tc>
        <w:tc>
          <w:tcPr>
            <w:tcW w:w="4536" w:type="dxa"/>
            <w:gridSpan w:val="2"/>
            <w:tcBorders>
              <w:top w:val="single" w:sz="4" w:space="0" w:color="auto"/>
              <w:left w:val="single" w:sz="4" w:space="0" w:color="auto"/>
              <w:bottom w:val="single" w:sz="4" w:space="0" w:color="auto"/>
              <w:right w:val="single" w:sz="4" w:space="0" w:color="auto"/>
            </w:tcBorders>
          </w:tcPr>
          <w:p w:rsidR="00AB79FD" w:rsidRPr="00B75BC0" w:rsidRDefault="00593D74" w:rsidP="00423E6B">
            <w:pPr>
              <w:spacing w:line="360" w:lineRule="auto"/>
              <w:ind w:firstLine="40"/>
              <w:jc w:val="both"/>
              <w:rPr>
                <w:rFonts w:ascii="GHEA Grapalat" w:hAnsi="GHEA Grapalat"/>
                <w:bCs w:val="0"/>
                <w:noProof/>
                <w:color w:val="000000"/>
                <w:sz w:val="24"/>
                <w:shd w:val="clear" w:color="auto" w:fill="FFFFFF"/>
                <w:lang w:val="hy-AM"/>
              </w:rPr>
            </w:pPr>
            <w:r>
              <w:rPr>
                <w:rFonts w:ascii="GHEA Grapalat" w:hAnsi="GHEA Grapalat"/>
                <w:sz w:val="24"/>
                <w:lang w:val="hy-AM"/>
              </w:rPr>
              <w:t xml:space="preserve">Չի ընդունվել: </w:t>
            </w:r>
            <w:r>
              <w:rPr>
                <w:rFonts w:ascii="GHEA Grapalat" w:hAnsi="GHEA Grapalat"/>
                <w:bCs w:val="0"/>
                <w:noProof/>
                <w:color w:val="000000"/>
                <w:sz w:val="24"/>
                <w:shd w:val="clear" w:color="auto" w:fill="FFFFFF"/>
                <w:lang w:val="hy-AM"/>
              </w:rPr>
              <w:t>Կքննարկվի  հիմնավորումներ ներկայացվելու դեպքում</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Default="002A3597" w:rsidP="00423E6B">
            <w:pPr>
              <w:pStyle w:val="ListParagraph"/>
              <w:numPr>
                <w:ilvl w:val="0"/>
                <w:numId w:val="25"/>
              </w:numPr>
              <w:tabs>
                <w:tab w:val="left" w:pos="894"/>
              </w:tabs>
              <w:spacing w:line="360" w:lineRule="auto"/>
              <w:ind w:left="43" w:firstLine="568"/>
              <w:jc w:val="both"/>
              <w:rPr>
                <w:rFonts w:ascii="GHEA Grapalat" w:hAnsi="GHEA Grapalat"/>
                <w:noProof/>
                <w:color w:val="000000"/>
                <w:sz w:val="24"/>
                <w:shd w:val="clear" w:color="auto" w:fill="FFFFFF"/>
                <w:lang w:val="hy-AM"/>
              </w:rPr>
            </w:pPr>
            <w:r w:rsidRPr="0014058F">
              <w:rPr>
                <w:rFonts w:ascii="GHEA Grapalat" w:hAnsi="GHEA Grapalat"/>
                <w:noProof/>
                <w:color w:val="000000"/>
                <w:sz w:val="24"/>
                <w:shd w:val="clear" w:color="auto" w:fill="FFFFFF"/>
                <w:lang w:val="hy-AM"/>
              </w:rPr>
              <w:t>Նախագծի 12-րդ հոդվածի 1-ին մասի համաձայն՝ հայտերը կարող են ներկայացվել հայերեն և (կամ) անգլերեն և (կամ) ռուսերեն, իսկ նախագծի 12-րդ հոդվածի 2-րդ մասի համաձայն՝ հրավերով նախատեսված լինելու դեպքում հրավերի, հայտի և պայմանագրի նախընտրելի լեզուն կարող է սահմանվել անգլերենը։</w:t>
            </w:r>
          </w:p>
          <w:p w:rsidR="002A3597" w:rsidRPr="00B75BC0" w:rsidRDefault="002A3597" w:rsidP="00423E6B">
            <w:pPr>
              <w:pStyle w:val="ListParagraph"/>
              <w:tabs>
                <w:tab w:val="left" w:pos="894"/>
              </w:tabs>
              <w:spacing w:line="360" w:lineRule="auto"/>
              <w:ind w:left="43" w:firstLine="568"/>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Առաջարկվում է </w:t>
            </w:r>
            <w:r w:rsidRPr="0014058F">
              <w:rPr>
                <w:rFonts w:ascii="GHEA Grapalat" w:hAnsi="GHEA Grapalat"/>
                <w:noProof/>
                <w:color w:val="000000"/>
                <w:sz w:val="24"/>
                <w:shd w:val="clear" w:color="auto" w:fill="FFFFFF"/>
                <w:lang w:val="hy-AM"/>
              </w:rPr>
              <w:t>Թողնել նախկին կարգավորումները, իսկ հրավերով լեզուների նախընտրելիություն սահմանված լինելու դեպքում, կիրառել հրավերի պահանջները:</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2A3597" w:rsidP="00423E6B">
            <w:pPr>
              <w:spacing w:line="360" w:lineRule="auto"/>
              <w:ind w:firstLine="40"/>
              <w:jc w:val="both"/>
              <w:rPr>
                <w:rFonts w:ascii="GHEA Grapalat" w:hAnsi="GHEA Grapalat"/>
                <w:bCs w:val="0"/>
                <w:noProof/>
                <w:color w:val="000000"/>
                <w:sz w:val="24"/>
                <w:shd w:val="clear" w:color="auto" w:fill="FFFFFF"/>
                <w:lang w:val="hy-AM"/>
              </w:rPr>
            </w:pPr>
            <w:r>
              <w:rPr>
                <w:rFonts w:ascii="GHEA Grapalat" w:hAnsi="GHEA Grapalat"/>
                <w:sz w:val="24"/>
                <w:lang w:val="hy-AM"/>
              </w:rPr>
              <w:t xml:space="preserve">Չի ընդունվել: </w:t>
            </w:r>
            <w:r>
              <w:rPr>
                <w:rFonts w:ascii="GHEA Grapalat" w:hAnsi="GHEA Grapalat"/>
                <w:bCs w:val="0"/>
                <w:noProof/>
                <w:color w:val="000000"/>
                <w:sz w:val="24"/>
                <w:shd w:val="clear" w:color="auto" w:fill="FFFFFF"/>
                <w:lang w:val="hy-AM"/>
              </w:rPr>
              <w:t>Կքննարկվի  հիմնավորումներ ներկայացվելու դեպքում</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Default="002A3597" w:rsidP="00423E6B">
            <w:pPr>
              <w:pStyle w:val="ListParagraph"/>
              <w:numPr>
                <w:ilvl w:val="0"/>
                <w:numId w:val="25"/>
              </w:numPr>
              <w:tabs>
                <w:tab w:val="left" w:pos="894"/>
              </w:tabs>
              <w:spacing w:line="360" w:lineRule="auto"/>
              <w:ind w:left="43" w:firstLine="568"/>
              <w:jc w:val="both"/>
              <w:rPr>
                <w:rFonts w:ascii="GHEA Grapalat" w:hAnsi="GHEA Grapalat"/>
                <w:noProof/>
                <w:color w:val="000000"/>
                <w:sz w:val="24"/>
                <w:shd w:val="clear" w:color="auto" w:fill="FFFFFF"/>
                <w:lang w:val="hy-AM"/>
              </w:rPr>
            </w:pPr>
            <w:r w:rsidRPr="0014058F">
              <w:rPr>
                <w:rFonts w:ascii="GHEA Grapalat" w:hAnsi="GHEA Grapalat"/>
                <w:noProof/>
                <w:color w:val="000000"/>
                <w:sz w:val="24"/>
                <w:shd w:val="clear" w:color="auto" w:fill="FFFFFF"/>
                <w:lang w:val="hy-AM"/>
              </w:rPr>
              <w:lastRenderedPageBreak/>
              <w:t>Կարգի 32-րդ կետի 9-րդ ենթակետի համաձայն՝  եթե գնման հայտով տվյալ ընթացակարգի շրջանակում գնվելիք ապրանքի, աշխատանքի կամ ծառայության գինը (պլանավորված (կանխատեսվող) գնման ընդհանուր գինը) չի գերազանցում գնումների բազային միավորի քսանհինգապատիկը, ապա հայտի ապահովում չի ներկայացվում: Տվյալ դեպքում մասնակցին չի տրվում հնարավորություն վճարելով հայտի ապահովման գումարը չներառվել գնումների գործընթացին մասնակցելու իրավունք չունեցող մասնակիցների ցուցակում:</w:t>
            </w:r>
          </w:p>
          <w:p w:rsidR="002A3597" w:rsidRPr="0014058F" w:rsidRDefault="002A3597" w:rsidP="00423E6B">
            <w:pPr>
              <w:pStyle w:val="ListParagraph"/>
              <w:tabs>
                <w:tab w:val="left" w:pos="894"/>
              </w:tabs>
              <w:spacing w:line="360" w:lineRule="auto"/>
              <w:ind w:left="43" w:firstLine="568"/>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Առաջարկվում է </w:t>
            </w:r>
            <w:r w:rsidRPr="0014058F">
              <w:rPr>
                <w:rFonts w:ascii="GHEA Grapalat" w:hAnsi="GHEA Grapalat"/>
                <w:noProof/>
                <w:color w:val="000000"/>
                <w:sz w:val="24"/>
                <w:shd w:val="clear" w:color="auto" w:fill="FFFFFF"/>
                <w:lang w:val="hy-AM"/>
              </w:rPr>
              <w:t>Օրենքով նման դեպքերի համար նախատեսել գնումների գործընթացին մասնակցելու իրավունք չունեցող մասնակիցների ցուցակում չներառվելու համար վճարման հնարավորություն:</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2A3597" w:rsidP="00423E6B">
            <w:pPr>
              <w:spacing w:line="360" w:lineRule="auto"/>
              <w:ind w:firstLine="40"/>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նորմը շարադրվել է այլ խմբագրությամբ</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Default="002A3597" w:rsidP="00423E6B">
            <w:pPr>
              <w:pStyle w:val="ListParagraph"/>
              <w:numPr>
                <w:ilvl w:val="0"/>
                <w:numId w:val="25"/>
              </w:numPr>
              <w:tabs>
                <w:tab w:val="left" w:pos="894"/>
              </w:tabs>
              <w:spacing w:line="360" w:lineRule="auto"/>
              <w:ind w:left="43" w:firstLine="568"/>
              <w:jc w:val="both"/>
              <w:rPr>
                <w:rFonts w:ascii="GHEA Grapalat" w:hAnsi="GHEA Grapalat"/>
                <w:noProof/>
                <w:color w:val="000000"/>
                <w:sz w:val="24"/>
                <w:shd w:val="clear" w:color="auto" w:fill="FFFFFF"/>
                <w:lang w:val="hy-AM"/>
              </w:rPr>
            </w:pPr>
            <w:r w:rsidRPr="0014058F">
              <w:rPr>
                <w:rFonts w:ascii="GHEA Grapalat" w:hAnsi="GHEA Grapalat"/>
                <w:noProof/>
                <w:color w:val="000000"/>
                <w:sz w:val="24"/>
                <w:shd w:val="clear" w:color="auto" w:fill="FFFFFF"/>
                <w:lang w:val="hy-AM"/>
              </w:rPr>
              <w:t>Օրենքի 36-րդ հոդվածի 3-րդ մասի համաձայն՝ եթե ընտրված մասնակիցը պայմանագիր կնքելու մասին ծանուցումը և պայմանագրի նախագիծն ստանալուց հետո սույն օրենքի 35-րդ հոդվածի 1-ին մասով նախատեսված ժամկետում չի ստորագրում պայմանագիրը կամ պատվիրատուին չի ներկայացնում պայմանագրի և (կամ) որակավորման ապահովումը, իսկ կնքվելիք պայմանագրով կանխավճար նախատեսված լինելու դեպքում՝ նաև կանխավճարի ապահովումը, ապա նա զրկվում է պայմանագիրն ստորագրելու իրավունքից:</w:t>
            </w:r>
          </w:p>
          <w:p w:rsidR="002A3597" w:rsidRPr="0014058F" w:rsidRDefault="002A3597" w:rsidP="00423E6B">
            <w:pPr>
              <w:pStyle w:val="ListParagraph"/>
              <w:tabs>
                <w:tab w:val="left" w:pos="894"/>
              </w:tabs>
              <w:spacing w:line="360" w:lineRule="auto"/>
              <w:ind w:left="43" w:firstLine="568"/>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Առաջարկվում է </w:t>
            </w:r>
            <w:r w:rsidRPr="0014058F">
              <w:rPr>
                <w:rFonts w:ascii="GHEA Grapalat" w:hAnsi="GHEA Grapalat"/>
                <w:noProof/>
                <w:color w:val="000000"/>
                <w:sz w:val="24"/>
                <w:shd w:val="clear" w:color="auto" w:fill="FFFFFF"/>
                <w:lang w:val="hy-AM"/>
              </w:rPr>
              <w:t>Օրենքի 36-րդ հոդվածի 3-րդ մասից հանել &lt;&lt;իսկ կնքվելիք պայմանագրով կանխավճար նախատեսված լինելու դեպքում՝ նաև կանխավճարի ապահովումը&gt;&gt; բառերը:</w:t>
            </w:r>
          </w:p>
          <w:p w:rsidR="002A3597" w:rsidRPr="0014058F" w:rsidRDefault="002A3597" w:rsidP="00423E6B">
            <w:pPr>
              <w:pStyle w:val="ListParagraph"/>
              <w:tabs>
                <w:tab w:val="left" w:pos="894"/>
              </w:tabs>
              <w:spacing w:line="360" w:lineRule="auto"/>
              <w:ind w:left="43" w:firstLine="568"/>
              <w:jc w:val="both"/>
              <w:rPr>
                <w:rFonts w:ascii="GHEA Grapalat" w:hAnsi="GHEA Grapalat"/>
                <w:noProof/>
                <w:color w:val="000000"/>
                <w:sz w:val="24"/>
                <w:shd w:val="clear" w:color="auto" w:fill="FFFFFF"/>
                <w:lang w:val="hy-AM"/>
              </w:rPr>
            </w:pPr>
            <w:r w:rsidRPr="0014058F">
              <w:rPr>
                <w:rFonts w:ascii="GHEA Grapalat" w:hAnsi="GHEA Grapalat"/>
                <w:noProof/>
                <w:color w:val="000000"/>
                <w:sz w:val="24"/>
                <w:shd w:val="clear" w:color="auto" w:fill="FFFFFF"/>
                <w:lang w:val="hy-AM"/>
              </w:rPr>
              <w:lastRenderedPageBreak/>
              <w:t>Լինում են դեպքեր, երբ ՀՀ պետական բյուջեով ֆինանսական միջոցների հատկացումը նախատեսվում է տարեվերջին, իսկ պայմանագրերը կնքվում են տարեսկիզբին:  Նման դեպքում ըստ նշված հոդվածի պայմանագիրը չի կնքվում, եթե չի ներկայացվում կանխավճարի երաշխիք:</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7654E3" w:rsidP="00423E6B">
            <w:pPr>
              <w:spacing w:line="360" w:lineRule="auto"/>
              <w:ind w:firstLine="40"/>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Չի ընդունվել, իրավակիրառ պրակտիկան ապահովում է առաջարկության իրագործումը</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14058F" w:rsidRDefault="002A3597" w:rsidP="00423E6B">
            <w:pPr>
              <w:pStyle w:val="ListParagraph"/>
              <w:numPr>
                <w:ilvl w:val="0"/>
                <w:numId w:val="25"/>
              </w:numPr>
              <w:tabs>
                <w:tab w:val="left" w:pos="894"/>
              </w:tabs>
              <w:spacing w:line="360" w:lineRule="auto"/>
              <w:ind w:left="43" w:firstLine="568"/>
              <w:jc w:val="both"/>
              <w:rPr>
                <w:rFonts w:ascii="GHEA Grapalat" w:hAnsi="GHEA Grapalat"/>
                <w:noProof/>
                <w:color w:val="000000"/>
                <w:sz w:val="24"/>
                <w:shd w:val="clear" w:color="auto" w:fill="FFFFFF"/>
                <w:lang w:val="hy-AM"/>
              </w:rPr>
            </w:pPr>
            <w:r w:rsidRPr="0014058F">
              <w:rPr>
                <w:rFonts w:ascii="GHEA Grapalat" w:hAnsi="GHEA Grapalat"/>
                <w:noProof/>
                <w:color w:val="000000"/>
                <w:sz w:val="24"/>
                <w:shd w:val="clear" w:color="auto" w:fill="FFFFFF"/>
                <w:lang w:val="hy-AM"/>
              </w:rPr>
              <w:lastRenderedPageBreak/>
              <w:t>Oրենքի 15-րդ հոդվածի 5-րդ և 6-րդ կետերը միավորել մեկ ամբողջական կետի տակ, քանի որ Օրենքի 15-րդ հոդվածի 5-րդ կետը թե՛ օրենքում և թե՛ Կարգում ընթացակարգային կարգավորումներ չեն պարունակում, իսկ գնման բոլոր փուլերում 15-րդ հոդվածի 5-րդ և 6-րդ կետերը այլընտրանքային մեկնաբանությունների տեղիք են տալիս և որոշումներ կայացնելու ժամանակ լիազորված մարմնից պարզաբանումներ ստանալու անհրաժեշտություններ են առաջացնում:</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346CA8" w:rsidP="00423E6B">
            <w:pPr>
              <w:spacing w:line="360" w:lineRule="auto"/>
              <w:ind w:firstLine="40"/>
              <w:jc w:val="both"/>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Չի ընդունվել, կարգավորումները հստակ են</w:t>
            </w:r>
            <w:r w:rsidR="00423E36">
              <w:rPr>
                <w:rFonts w:ascii="GHEA Grapalat" w:hAnsi="GHEA Grapalat"/>
                <w:bCs w:val="0"/>
                <w:noProof/>
                <w:color w:val="000000"/>
                <w:sz w:val="24"/>
                <w:shd w:val="clear" w:color="auto" w:fill="FFFFFF"/>
                <w:lang w:val="hy-AM"/>
              </w:rPr>
              <w:t xml:space="preserve"> և չեն տալիս մեկնաբանության տեղիք</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14058F" w:rsidRDefault="002A3597" w:rsidP="00423E6B">
            <w:pPr>
              <w:pStyle w:val="ListParagraph"/>
              <w:numPr>
                <w:ilvl w:val="0"/>
                <w:numId w:val="25"/>
              </w:numPr>
              <w:tabs>
                <w:tab w:val="left" w:pos="894"/>
              </w:tabs>
              <w:spacing w:line="360" w:lineRule="auto"/>
              <w:ind w:left="43" w:firstLine="568"/>
              <w:jc w:val="both"/>
              <w:rPr>
                <w:rFonts w:ascii="GHEA Grapalat" w:hAnsi="GHEA Grapalat"/>
                <w:noProof/>
                <w:color w:val="000000"/>
                <w:sz w:val="24"/>
                <w:shd w:val="clear" w:color="auto" w:fill="FFFFFF"/>
                <w:lang w:val="hy-AM"/>
              </w:rPr>
            </w:pPr>
            <w:r w:rsidRPr="0014058F">
              <w:rPr>
                <w:rFonts w:ascii="GHEA Grapalat" w:hAnsi="GHEA Grapalat"/>
                <w:noProof/>
                <w:color w:val="000000"/>
                <w:sz w:val="24"/>
                <w:shd w:val="clear" w:color="auto" w:fill="FFFFFF"/>
                <w:lang w:val="hy-AM"/>
              </w:rPr>
              <w:t>Օրենքով և Կարգով  սահմանված են դրույթներ՝ համաձայն որի  մասնակիցը հայտի, պայմանագրի և որակավորման ապահովումները չվճարելու դեպքում ներառվում է գնումների գործընթացին մասնակցելու իրավունք չունեցող մասնակիցների ցուցակում և միաժամանակ վերջինիցս նշված ապահովումների մասով գանձվում են գումարներ:</w:t>
            </w:r>
          </w:p>
          <w:p w:rsidR="002A3597" w:rsidRPr="0014058F" w:rsidRDefault="002A3597" w:rsidP="00423E6B">
            <w:pPr>
              <w:pStyle w:val="ListParagraph"/>
              <w:tabs>
                <w:tab w:val="left" w:pos="894"/>
              </w:tabs>
              <w:spacing w:line="360" w:lineRule="auto"/>
              <w:ind w:left="43" w:firstLine="568"/>
              <w:jc w:val="both"/>
              <w:rPr>
                <w:rFonts w:ascii="GHEA Grapalat" w:hAnsi="GHEA Grapalat"/>
                <w:noProof/>
                <w:color w:val="000000"/>
                <w:sz w:val="24"/>
                <w:shd w:val="clear" w:color="auto" w:fill="FFFFFF"/>
                <w:lang w:val="hy-AM"/>
              </w:rPr>
            </w:pPr>
            <w:r w:rsidRPr="0014058F">
              <w:rPr>
                <w:rFonts w:ascii="GHEA Grapalat" w:hAnsi="GHEA Grapalat"/>
                <w:noProof/>
                <w:color w:val="000000"/>
                <w:sz w:val="24"/>
                <w:shd w:val="clear" w:color="auto" w:fill="FFFFFF"/>
                <w:lang w:val="hy-AM"/>
              </w:rPr>
              <w:t>Օրենքում նախատեսել դրույթ՝ համաձայն որի մասնակցի նկատմամբ կկիրառվի վերը նշված պատժամիջոցներից մեկը:</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A957A7" w:rsidP="00423E6B">
            <w:pPr>
              <w:spacing w:line="360" w:lineRule="auto"/>
              <w:ind w:firstLine="40"/>
              <w:jc w:val="both"/>
              <w:rPr>
                <w:rFonts w:ascii="GHEA Grapalat" w:hAnsi="GHEA Grapalat"/>
                <w:bCs w:val="0"/>
                <w:noProof/>
                <w:color w:val="000000"/>
                <w:sz w:val="24"/>
                <w:shd w:val="clear" w:color="auto" w:fill="FFFFFF"/>
                <w:lang w:val="hy-AM"/>
              </w:rPr>
            </w:pPr>
            <w:r>
              <w:rPr>
                <w:rFonts w:ascii="GHEA Grapalat" w:hAnsi="GHEA Grapalat"/>
                <w:sz w:val="24"/>
                <w:lang w:val="hy-AM"/>
              </w:rPr>
              <w:t xml:space="preserve">Չի ընդունվել: </w:t>
            </w:r>
            <w:r>
              <w:rPr>
                <w:rFonts w:ascii="GHEA Grapalat" w:hAnsi="GHEA Grapalat"/>
                <w:bCs w:val="0"/>
                <w:noProof/>
                <w:color w:val="000000"/>
                <w:sz w:val="24"/>
                <w:shd w:val="clear" w:color="auto" w:fill="FFFFFF"/>
                <w:lang w:val="hy-AM"/>
              </w:rPr>
              <w:t>Կքննարկվի  հիմնավորումներ ներկայացվելու դեպքում</w:t>
            </w:r>
          </w:p>
        </w:tc>
      </w:tr>
      <w:tr w:rsidR="002A3597" w:rsidRPr="00B75BC0" w:rsidTr="003B32DD">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t>42</w:t>
            </w:r>
            <w:r w:rsidRPr="00B75BC0">
              <w:rPr>
                <w:rFonts w:ascii="GHEA Grapalat" w:hAnsi="GHEA Grapalat"/>
                <w:noProof/>
                <w:sz w:val="24"/>
                <w:lang w:val="hy-AM"/>
              </w:rPr>
              <w:t>. Արտաքին հետախուզության ծառայություն</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Pr>
                <w:rFonts w:ascii="GHEA Grapalat" w:hAnsi="GHEA Grapalat"/>
                <w:noProof/>
                <w:sz w:val="24"/>
                <w:lang w:val="hy-AM"/>
              </w:rPr>
              <w:t>19.11.2025թ.</w:t>
            </w:r>
          </w:p>
        </w:tc>
      </w:tr>
      <w:tr w:rsidR="002A3597" w:rsidRPr="00B75BC0" w:rsidTr="003B32DD">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sidRPr="00B75BC0">
              <w:rPr>
                <w:rFonts w:ascii="GHEA Grapalat" w:hAnsi="GHEA Grapalat"/>
                <w:noProof/>
                <w:sz w:val="24"/>
                <w:lang w:val="hy-AM"/>
              </w:rPr>
              <w:t xml:space="preserve">N </w:t>
            </w:r>
            <w:r w:rsidRPr="005359D9">
              <w:rPr>
                <w:rFonts w:ascii="GHEA Grapalat" w:hAnsi="GHEA Grapalat"/>
                <w:noProof/>
                <w:sz w:val="24"/>
                <w:lang w:val="hy-AM"/>
              </w:rPr>
              <w:t>186-2025</w:t>
            </w:r>
          </w:p>
        </w:tc>
      </w:tr>
      <w:tr w:rsidR="002A3597" w:rsidRPr="00B75BC0"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2C4221" w:rsidRDefault="002A3597" w:rsidP="00423E6B">
            <w:pPr>
              <w:pStyle w:val="NoSpacing"/>
              <w:spacing w:line="360" w:lineRule="auto"/>
              <w:jc w:val="both"/>
              <w:rPr>
                <w:rFonts w:ascii="GHEA Grapalat" w:hAnsi="GHEA Grapalat" w:cs="Arial"/>
                <w:bCs w:val="0"/>
                <w:noProof/>
                <w:spacing w:val="-1"/>
                <w:sz w:val="24"/>
              </w:rPr>
            </w:pPr>
            <w:r w:rsidRPr="002C4221">
              <w:rPr>
                <w:rFonts w:ascii="GHEA Grapalat" w:hAnsi="GHEA Grapalat" w:cs="Arial"/>
                <w:noProof/>
                <w:spacing w:val="-1"/>
                <w:sz w:val="24"/>
              </w:rPr>
              <w:lastRenderedPageBreak/>
              <w:tab/>
              <w:t>1</w:t>
            </w:r>
            <w:r w:rsidRPr="002C4221">
              <w:rPr>
                <w:rFonts w:ascii="Cambria Math" w:hAnsi="Cambria Math" w:cs="Cambria Math"/>
                <w:noProof/>
                <w:spacing w:val="-1"/>
                <w:sz w:val="24"/>
              </w:rPr>
              <w:t>․</w:t>
            </w:r>
            <w:r w:rsidRPr="002C4221">
              <w:rPr>
                <w:rFonts w:ascii="GHEA Grapalat" w:hAnsi="GHEA Grapalat" w:cs="Arial"/>
                <w:noProof/>
                <w:spacing w:val="-1"/>
                <w:sz w:val="24"/>
              </w:rPr>
              <w:t xml:space="preserve"> </w:t>
            </w:r>
            <w:r w:rsidRPr="002C4221">
              <w:rPr>
                <w:rFonts w:ascii="GHEA Grapalat" w:hAnsi="GHEA Grapalat" w:cs="GHEA Grapalat"/>
                <w:noProof/>
                <w:spacing w:val="-1"/>
                <w:sz w:val="24"/>
              </w:rPr>
              <w:t>«</w:t>
            </w:r>
            <w:r w:rsidRPr="002C4221">
              <w:rPr>
                <w:rFonts w:ascii="GHEA Grapalat" w:hAnsi="GHEA Grapalat" w:cs="Arial"/>
                <w:noProof/>
                <w:spacing w:val="-1"/>
                <w:sz w:val="24"/>
              </w:rPr>
              <w:t>Գնումների մասին» օրենքում փոփոխություններ և լրացումներ կատարելու մասին» օրենքի նախագծի (այսուհետ՝ Նախագիծ) 1֊ին հոդվածով առաջարկվում է 2֊րդ հոդվածի 1֊ին մասի 14֊րդ կետը շարադրել նոր խմբագրությամբ, ինչի արդյունքում «տեղեկագիր» ձևակերպումը հանվում է օրենքից և փոխարենը ներառվում է «գնումների միասնական հարթակ» ձևակերպումը, սակայն օրենքի հետագա տեքստում առկա է «տեղեկագիր» ձևակերպումը, ինչը տարընկալման տեղիք է տալիս (օրինակ՝ 24֊րդ հոդվածի 4֊րդ մասի 2֊րդ կետում, 5֊րդ մասում, 29֊րդ հոդվածի 2֊րդ մասում և այլն)։</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7321BB"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փոփոխությունները կատարվել են</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2C4221" w:rsidRDefault="002A3597" w:rsidP="00423E6B">
            <w:pPr>
              <w:pStyle w:val="NoSpacing"/>
              <w:tabs>
                <w:tab w:val="left" w:pos="595"/>
              </w:tabs>
              <w:spacing w:line="360" w:lineRule="auto"/>
              <w:ind w:firstLine="453"/>
              <w:jc w:val="both"/>
              <w:rPr>
                <w:rFonts w:ascii="GHEA Grapalat" w:hAnsi="GHEA Grapalat" w:cs="Arial"/>
                <w:noProof/>
                <w:spacing w:val="-1"/>
                <w:sz w:val="24"/>
              </w:rPr>
            </w:pPr>
            <w:r w:rsidRPr="002C4221">
              <w:rPr>
                <w:rFonts w:ascii="GHEA Grapalat" w:hAnsi="GHEA Grapalat" w:cs="Arial"/>
                <w:noProof/>
                <w:spacing w:val="-1"/>
                <w:sz w:val="24"/>
              </w:rPr>
              <w:t>2. Նախագծի 3֊րդ հոդվածով առաջարկվում է սահմանել, որ սույն օրենքի գործողությունը չի տարածվում նաև ՀՀ կառավարության կողմից սահմանված ղեկավար պաշտոն զբաղեցնող պաշտոնատար անձանց որոշումներով նախատեսված կոնկրետ ֆիզիկական անձանց կողմից մատուցվող փորձագիտական կամ մասնագիտական ծառայությունների ձեռքբերման գործարքների նկատմամբ։</w:t>
            </w:r>
          </w:p>
          <w:p w:rsidR="002A3597" w:rsidRPr="00B75BC0" w:rsidRDefault="002A3597" w:rsidP="00423E6B">
            <w:pPr>
              <w:pStyle w:val="NoSpacing"/>
              <w:tabs>
                <w:tab w:val="left" w:pos="595"/>
              </w:tabs>
              <w:spacing w:line="360" w:lineRule="auto"/>
              <w:ind w:firstLine="453"/>
              <w:jc w:val="both"/>
              <w:rPr>
                <w:rFonts w:ascii="GHEA Grapalat" w:hAnsi="GHEA Grapalat" w:cs="Arial"/>
                <w:bCs w:val="0"/>
                <w:noProof/>
                <w:spacing w:val="-1"/>
                <w:sz w:val="24"/>
                <w:lang w:val="hy-AM"/>
              </w:rPr>
            </w:pPr>
            <w:r w:rsidRPr="002C4221">
              <w:rPr>
                <w:rFonts w:ascii="GHEA Grapalat" w:hAnsi="GHEA Grapalat" w:cs="Arial"/>
                <w:noProof/>
                <w:spacing w:val="-1"/>
                <w:sz w:val="24"/>
              </w:rPr>
              <w:t>Սույն կետի մասով հայտնում ենք, որ նախ պարզ չէ, թե խոսքը ինչ տեսակի փորձագիտական կամ մասնագիտական ծառայություններին է վերաբերում (հիմնավորման մեջ ևս հստակ անդրադարձ չկա), միաժամանակ պարզ չէ, թե այն ինչով է տարբերվելու մեկ անձից ձեռք բերվող գնման ընթացակարգից։ Առաջարկին հիմնավորման մեջ հստակ անդրադարձ կատարված չէ։</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7321BB"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նորմը շարադրվել է այլ խմբագրությամբ</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2C4221" w:rsidRDefault="002A3597" w:rsidP="00423E6B">
            <w:pPr>
              <w:pStyle w:val="NoSpacing"/>
              <w:spacing w:line="360" w:lineRule="auto"/>
              <w:ind w:firstLine="453"/>
              <w:jc w:val="both"/>
              <w:rPr>
                <w:rFonts w:ascii="GHEA Grapalat" w:hAnsi="GHEA Grapalat" w:cs="Arial"/>
                <w:bCs w:val="0"/>
                <w:noProof/>
                <w:spacing w:val="-1"/>
                <w:sz w:val="24"/>
                <w:lang w:val="hy-AM"/>
              </w:rPr>
            </w:pPr>
            <w:r w:rsidRPr="002C4221">
              <w:rPr>
                <w:rFonts w:ascii="GHEA Grapalat" w:hAnsi="GHEA Grapalat" w:cs="Arial"/>
                <w:bCs w:val="0"/>
                <w:noProof/>
                <w:spacing w:val="-1"/>
                <w:sz w:val="24"/>
                <w:lang w:val="hy-AM"/>
              </w:rPr>
              <w:t>3</w:t>
            </w:r>
            <w:r w:rsidRPr="002C4221">
              <w:rPr>
                <w:rFonts w:ascii="Cambria Math" w:hAnsi="Cambria Math" w:cs="Cambria Math"/>
                <w:bCs w:val="0"/>
                <w:noProof/>
                <w:spacing w:val="-1"/>
                <w:sz w:val="24"/>
                <w:lang w:val="hy-AM"/>
              </w:rPr>
              <w:t>․</w:t>
            </w:r>
            <w:r w:rsidRPr="002C4221">
              <w:rPr>
                <w:rFonts w:ascii="GHEA Grapalat" w:hAnsi="GHEA Grapalat" w:cs="Arial"/>
                <w:bCs w:val="0"/>
                <w:noProof/>
                <w:spacing w:val="-1"/>
                <w:sz w:val="24"/>
                <w:lang w:val="hy-AM"/>
              </w:rPr>
              <w:t xml:space="preserve"> Նախագծի 4֊րդ հոդվածով առաջարկվում է օրենքի 5֊րդ հոդվածը շարադրել նոր խմբագրությամբ, ինչի արդյունքում ուժը կորցրած է ճանաչվում նաև փակ պարբերական մրցույթով ձեռք բերվող ապրանքների, աշխատանքների և ծառայությունների ցուցակը </w:t>
            </w:r>
            <w:r w:rsidRPr="002C4221">
              <w:rPr>
                <w:rFonts w:ascii="GHEA Grapalat" w:hAnsi="GHEA Grapalat" w:cs="Arial"/>
                <w:bCs w:val="0"/>
                <w:noProof/>
                <w:spacing w:val="-1"/>
                <w:sz w:val="24"/>
                <w:lang w:val="hy-AM"/>
              </w:rPr>
              <w:lastRenderedPageBreak/>
              <w:t>հաստատելու մասին դրույթը, միաժամանակ առաջարկվում է ուժը կորցրած ճանաչել փակ մրցույթներին վերաբերող դրույթները։</w:t>
            </w:r>
          </w:p>
          <w:p w:rsidR="002A3597" w:rsidRPr="00B75BC0" w:rsidRDefault="002A3597" w:rsidP="00423E6B">
            <w:pPr>
              <w:pStyle w:val="NoSpacing"/>
              <w:spacing w:line="360" w:lineRule="auto"/>
              <w:jc w:val="both"/>
              <w:rPr>
                <w:rFonts w:ascii="GHEA Grapalat" w:hAnsi="GHEA Grapalat" w:cs="Arial"/>
                <w:bCs w:val="0"/>
                <w:noProof/>
                <w:spacing w:val="-1"/>
                <w:sz w:val="24"/>
                <w:lang w:val="hy-AM"/>
              </w:rPr>
            </w:pPr>
            <w:r w:rsidRPr="002C4221">
              <w:rPr>
                <w:rFonts w:ascii="GHEA Grapalat" w:hAnsi="GHEA Grapalat" w:cs="Arial"/>
                <w:bCs w:val="0"/>
                <w:noProof/>
                <w:spacing w:val="-1"/>
                <w:sz w:val="24"/>
                <w:lang w:val="hy-AM"/>
              </w:rPr>
              <w:t>Այնուամենայնիվ օրենքի նախագծում դեռևս առկա են փակ մրցույթի վերաբերյալ ձևակերպումներ կամ կարգավորումներ և պարզ չէ դրանք տեխնիկական վրիպակի արդյունք են, թե ոչ կամ արդյո՞ք այն նախագծով առաջարկվող ակտիվ մասնակցությամբ մրցակցային ընթացակարգի տեսակ է (ձևակերպումն առկա է օրինակ՝ օրենքի 29֊րդ հոդվածի 2֊րդ մասում կամ նոր խմբագրությամբ շարադրվող 5֊րդ մասում կամ 33֊րդ հոդվածի 1֊ին մասում և այլն)։</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703740"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փոփոխությունները կատարվել են</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2C4221" w:rsidRDefault="002A3597" w:rsidP="00423E6B">
            <w:pPr>
              <w:pStyle w:val="NoSpacing"/>
              <w:spacing w:line="360" w:lineRule="auto"/>
              <w:ind w:firstLine="595"/>
              <w:jc w:val="both"/>
              <w:rPr>
                <w:rFonts w:ascii="GHEA Grapalat" w:hAnsi="GHEA Grapalat" w:cs="Arial"/>
                <w:bCs w:val="0"/>
                <w:noProof/>
                <w:spacing w:val="-1"/>
                <w:sz w:val="24"/>
                <w:lang w:val="hy-AM"/>
              </w:rPr>
            </w:pPr>
            <w:r w:rsidRPr="002C4221">
              <w:rPr>
                <w:rFonts w:ascii="GHEA Grapalat" w:hAnsi="GHEA Grapalat" w:cs="Arial"/>
                <w:bCs w:val="0"/>
                <w:noProof/>
                <w:spacing w:val="-1"/>
                <w:sz w:val="24"/>
                <w:lang w:val="hy-AM"/>
              </w:rPr>
              <w:lastRenderedPageBreak/>
              <w:t>4</w:t>
            </w:r>
            <w:r w:rsidRPr="002C4221">
              <w:rPr>
                <w:rFonts w:ascii="Cambria Math" w:hAnsi="Cambria Math" w:cs="Cambria Math"/>
                <w:bCs w:val="0"/>
                <w:noProof/>
                <w:spacing w:val="-1"/>
                <w:sz w:val="24"/>
                <w:lang w:val="hy-AM"/>
              </w:rPr>
              <w:t>․</w:t>
            </w:r>
            <w:r w:rsidRPr="002C4221">
              <w:rPr>
                <w:rFonts w:ascii="GHEA Grapalat" w:hAnsi="GHEA Grapalat" w:cs="Arial"/>
                <w:bCs w:val="0"/>
                <w:noProof/>
                <w:spacing w:val="-1"/>
                <w:sz w:val="24"/>
                <w:lang w:val="hy-AM"/>
              </w:rPr>
              <w:t xml:space="preserve"> Նախագծի 23֊րդ հոդվածով առաջարկվում է օրենքի 27֊րդ հոդվածի 1֊ին մասը շարադրել նոր խմբագրությամբ, համաձայն որի՝ ակտիվ մրցակցային ընթացակարգով գնում կատարելու համար մասնակիցներ ներգրավելու նպատակով գնումների միասնական հարթակում հրապարակվում են գնումների հայտարարություն և հրավեր։ Միաժամանակ նախագծով ուժը կորցրած են ճանաչվում բաց և փակ մրցույթների վերաբերյալ համապատասխան կարգավորումները։ </w:t>
            </w:r>
          </w:p>
          <w:p w:rsidR="002A3597" w:rsidRPr="00B75BC0" w:rsidRDefault="002A3597" w:rsidP="00423E6B">
            <w:pPr>
              <w:pStyle w:val="NoSpacing"/>
              <w:spacing w:line="360" w:lineRule="auto"/>
              <w:jc w:val="both"/>
              <w:rPr>
                <w:rFonts w:ascii="GHEA Grapalat" w:hAnsi="GHEA Grapalat" w:cs="Arial"/>
                <w:bCs w:val="0"/>
                <w:noProof/>
                <w:spacing w:val="-1"/>
                <w:sz w:val="24"/>
                <w:lang w:val="hy-AM"/>
              </w:rPr>
            </w:pPr>
            <w:r w:rsidRPr="002C4221">
              <w:rPr>
                <w:rFonts w:ascii="GHEA Grapalat" w:hAnsi="GHEA Grapalat" w:cs="Arial"/>
                <w:bCs w:val="0"/>
                <w:noProof/>
                <w:spacing w:val="-1"/>
                <w:sz w:val="24"/>
                <w:lang w:val="hy-AM"/>
              </w:rPr>
              <w:tab/>
              <w:t>Հաշվի առնելով վերոգրյալը՝ առաջարկում ենք 27֊րդ հոդվածում՝ գնումների միասնական հարթակում հրապարակելու պահանջի մասով բացառություն նախատեսել պետական գաղտնիք պարունակող գնումների համար, քանի որ առաջարկվող կարգավորումը պետական գաղտնիք պարունակող գնումների մասով առանձնահատկություն չի սահմանում։</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862710"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նախագծով սահմանվել են պետական գաղտնիք պարունակող ընթացակարգերին վերաբերող կարգավորումներ</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B75BC0" w:rsidRDefault="002A3597" w:rsidP="00423E6B">
            <w:pPr>
              <w:pStyle w:val="NoSpacing"/>
              <w:spacing w:line="360" w:lineRule="auto"/>
              <w:ind w:firstLine="595"/>
              <w:jc w:val="both"/>
              <w:rPr>
                <w:rFonts w:ascii="GHEA Grapalat" w:hAnsi="GHEA Grapalat" w:cs="Arial"/>
                <w:bCs w:val="0"/>
                <w:noProof/>
                <w:spacing w:val="-1"/>
                <w:sz w:val="24"/>
                <w:lang w:val="hy-AM"/>
              </w:rPr>
            </w:pPr>
            <w:r w:rsidRPr="002C4221">
              <w:rPr>
                <w:rFonts w:ascii="GHEA Grapalat" w:hAnsi="GHEA Grapalat" w:cs="Arial"/>
                <w:bCs w:val="0"/>
                <w:noProof/>
                <w:spacing w:val="-1"/>
                <w:sz w:val="24"/>
                <w:lang w:val="hy-AM"/>
              </w:rPr>
              <w:t xml:space="preserve">5. Միաժամանակ, ի լրումն վերոգրյալի, հայտնում ենք, որ «Արտաքին հետախուզական գործունեության և արտաքին հետախուզության ծառայության մասին» </w:t>
            </w:r>
            <w:r w:rsidRPr="002C4221">
              <w:rPr>
                <w:rFonts w:ascii="GHEA Grapalat" w:hAnsi="GHEA Grapalat" w:cs="Arial"/>
                <w:bCs w:val="0"/>
                <w:noProof/>
                <w:spacing w:val="-1"/>
                <w:sz w:val="24"/>
                <w:lang w:val="hy-AM"/>
              </w:rPr>
              <w:lastRenderedPageBreak/>
              <w:t>օրենքի համաձայն, արտաքին հետախուզական գործունեությունը հիմնված է գաղտնիության վրա, Ծառայության կառուցվածքի, անձնակազմի քանակի, միջոցների վերաբերյալ տեղեկատվությունը հանդիսանում է պետական գաղտնիք, հետևաբար Ծառայության կողմից իրականացվող գնումները, նշված հանգամանքով պայմանավորված, անհրաժեշտ է լինում օրենսդրությամբ սահմանված կարգով հիմնականում իրականացնել գաղտնի ընթացակարգով, դեռ ավելին՝ Ծառայության գործունեության ապահովման նպատակով պետական գաղտնիք պարունակող՝ հատուկ տեխնիկական միջոցների, ապրանքների, աշխատանքների և ծառայությունների ձեռքբերումը հանդիսանում է ՀՀ կառավարության 04</w:t>
            </w:r>
            <w:r w:rsidRPr="002C4221">
              <w:rPr>
                <w:rFonts w:ascii="Cambria Math" w:hAnsi="Cambria Math" w:cs="Cambria Math"/>
                <w:bCs w:val="0"/>
                <w:noProof/>
                <w:spacing w:val="-1"/>
                <w:sz w:val="24"/>
                <w:lang w:val="hy-AM"/>
              </w:rPr>
              <w:t>․</w:t>
            </w:r>
            <w:r w:rsidRPr="002C4221">
              <w:rPr>
                <w:rFonts w:ascii="GHEA Grapalat" w:hAnsi="GHEA Grapalat" w:cs="Arial"/>
                <w:bCs w:val="0"/>
                <w:noProof/>
                <w:spacing w:val="-1"/>
                <w:sz w:val="24"/>
                <w:lang w:val="hy-AM"/>
              </w:rPr>
              <w:t>05</w:t>
            </w:r>
            <w:r w:rsidRPr="002C4221">
              <w:rPr>
                <w:rFonts w:ascii="Cambria Math" w:hAnsi="Cambria Math" w:cs="Cambria Math"/>
                <w:bCs w:val="0"/>
                <w:noProof/>
                <w:spacing w:val="-1"/>
                <w:sz w:val="24"/>
                <w:lang w:val="hy-AM"/>
              </w:rPr>
              <w:t>․</w:t>
            </w:r>
            <w:r w:rsidRPr="002C4221">
              <w:rPr>
                <w:rFonts w:ascii="GHEA Grapalat" w:hAnsi="GHEA Grapalat" w:cs="Arial"/>
                <w:bCs w:val="0"/>
                <w:noProof/>
                <w:spacing w:val="-1"/>
                <w:sz w:val="24"/>
                <w:lang w:val="hy-AM"/>
              </w:rPr>
              <w:t>2017 թվականի N 526֊Ն որոշման N 1 հավելվածի 23֊րդ կետի 4֊րդ ենթակետի հիման վրա իրականացվող գնում, սակայն օրենքի նախագծում պետական գաղտնիք պարունակող գնումների (մրցակցային և մեկ անձից գնման) ընթացակարգը, դրանց առանձանահատկությունները սահմանող կարգավորում, այդ թվում՝ Կառավարությանը դրանք սահմանելու իրավասություն նախատեսված չէ, ավելին՝ Նախագծով ուժը կորցրած են ճանաչվում փակ մրցույթին վերաբերող կարգավորումները, ինչի արդյունքում պետական գաղտնիք պարունակող գնումների գործընթացի հստակ իրավական կարգավորումը իրավական որոշակիության տեսանկյունից որոշակի խնդիրներ է պարունակում։</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AB3217"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 xml:space="preserve">Ընդունվել է, նախագծով սահմանվել են պետական գաղտնիք պարունակող </w:t>
            </w:r>
            <w:r>
              <w:rPr>
                <w:rFonts w:ascii="GHEA Grapalat" w:hAnsi="GHEA Grapalat"/>
                <w:bCs w:val="0"/>
                <w:noProof/>
                <w:color w:val="000000"/>
                <w:sz w:val="24"/>
                <w:shd w:val="clear" w:color="auto" w:fill="FFFFFF"/>
                <w:lang w:val="hy-AM"/>
              </w:rPr>
              <w:lastRenderedPageBreak/>
              <w:t>ընթացակարգերին վերաբերող կարգավորումներ</w:t>
            </w:r>
          </w:p>
        </w:tc>
      </w:tr>
      <w:tr w:rsidR="002A3597" w:rsidRPr="00B75BC0" w:rsidTr="003B32DD">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lastRenderedPageBreak/>
              <w:t>43</w:t>
            </w:r>
            <w:r w:rsidRPr="00B75BC0">
              <w:rPr>
                <w:rFonts w:ascii="GHEA Grapalat" w:hAnsi="GHEA Grapalat"/>
                <w:noProof/>
                <w:sz w:val="24"/>
                <w:lang w:val="hy-AM"/>
              </w:rPr>
              <w:t>. Վարչապետի աշխատակազմ</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Pr>
                <w:rFonts w:ascii="GHEA Grapalat" w:hAnsi="GHEA Grapalat"/>
                <w:noProof/>
                <w:sz w:val="24"/>
                <w:lang w:val="hy-AM"/>
              </w:rPr>
              <w:t>02.12.2025թ.</w:t>
            </w:r>
          </w:p>
        </w:tc>
      </w:tr>
      <w:tr w:rsidR="002A3597" w:rsidRPr="00B75BC0" w:rsidTr="003B32DD">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sidRPr="00B75BC0">
              <w:rPr>
                <w:rFonts w:ascii="GHEA Grapalat" w:hAnsi="GHEA Grapalat"/>
                <w:noProof/>
                <w:sz w:val="24"/>
                <w:lang w:val="hy-AM"/>
              </w:rPr>
              <w:t xml:space="preserve">N </w:t>
            </w:r>
            <w:r w:rsidRPr="00672459">
              <w:rPr>
                <w:rFonts w:ascii="GHEA Grapalat" w:hAnsi="GHEA Grapalat"/>
                <w:noProof/>
                <w:sz w:val="24"/>
                <w:lang w:val="hy-AM"/>
              </w:rPr>
              <w:t>02/17.4/38224-2025</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lastRenderedPageBreak/>
              <w:tab/>
              <w:t>«Գնումների մասին» ՀՀ օրենքում փոփոխություններ եվ լրացումներ կատարելու մասին» Հայաստանի Հանրապետության օրենքի նախագծի (այսուհետ՝ Նախագիծ) վերաբերյալ հայտնում ենք հետևյալը</w:t>
            </w:r>
            <w:r w:rsidRPr="00CF3A17">
              <w:rPr>
                <w:rFonts w:ascii="Cambria Math" w:hAnsi="Cambria Math" w:cs="Cambria Math"/>
                <w:noProof/>
                <w:color w:val="000000"/>
                <w:sz w:val="24"/>
                <w:shd w:val="clear" w:color="auto" w:fill="FFFFFF"/>
                <w:lang w:val="hy-AM"/>
              </w:rPr>
              <w:t>․</w:t>
            </w:r>
            <w:r w:rsidRPr="00CF3A17">
              <w:rPr>
                <w:rFonts w:ascii="GHEA Grapalat" w:hAnsi="GHEA Grapalat"/>
                <w:noProof/>
                <w:color w:val="000000"/>
                <w:sz w:val="24"/>
                <w:shd w:val="clear" w:color="auto" w:fill="FFFFFF"/>
                <w:lang w:val="hy-AM"/>
              </w:rPr>
              <w:t xml:space="preserve"> </w:t>
            </w:r>
            <w:r w:rsidRPr="00CF3A17">
              <w:rPr>
                <w:rFonts w:ascii="GHEA Grapalat" w:hAnsi="GHEA Grapalat"/>
                <w:noProof/>
                <w:color w:val="000000"/>
                <w:sz w:val="24"/>
                <w:shd w:val="clear" w:color="auto" w:fill="FFFFFF"/>
                <w:lang w:val="hy-AM"/>
              </w:rPr>
              <w:tab/>
            </w:r>
          </w:p>
          <w:p w:rsidR="002A3597" w:rsidRPr="00B75BC0"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1</w:t>
            </w:r>
            <w:r w:rsidRPr="00CF3A17">
              <w:rPr>
                <w:rFonts w:ascii="Cambria Math" w:hAnsi="Cambria Math" w:cs="Cambria Math"/>
                <w:noProof/>
                <w:color w:val="000000"/>
                <w:sz w:val="24"/>
                <w:shd w:val="clear" w:color="auto" w:fill="FFFFFF"/>
                <w:lang w:val="hy-AM"/>
              </w:rPr>
              <w:t>․</w:t>
            </w:r>
            <w:r w:rsidRPr="00CF3A17">
              <w:rPr>
                <w:rFonts w:ascii="GHEA Grapalat" w:hAnsi="GHEA Grapalat"/>
                <w:noProof/>
                <w:color w:val="000000"/>
                <w:sz w:val="24"/>
                <w:shd w:val="clear" w:color="auto" w:fill="FFFFFF"/>
                <w:lang w:val="hy-AM"/>
              </w:rPr>
              <w:t xml:space="preserve"> Նախագծի 4-րդ հոդվածի 1-ին մասի 4-րդ կետում գործողությունների բառից հետո առաջարկում ենք ավելացնել կամ անգործության բառերը։</w:t>
            </w:r>
            <w:r w:rsidRPr="00CF3A17">
              <w:rPr>
                <w:rFonts w:ascii="GHEA Grapalat" w:hAnsi="GHEA Grapalat"/>
                <w:noProof/>
                <w:color w:val="000000"/>
                <w:sz w:val="24"/>
                <w:shd w:val="clear" w:color="auto" w:fill="FFFFFF"/>
                <w:lang w:val="hy-AM"/>
              </w:rPr>
              <w:tab/>
            </w:r>
            <w:r w:rsidRPr="00CF3A17">
              <w:rPr>
                <w:rFonts w:ascii="GHEA Grapalat" w:hAnsi="GHEA Grapalat"/>
                <w:noProof/>
                <w:color w:val="000000"/>
                <w:sz w:val="24"/>
                <w:shd w:val="clear" w:color="auto" w:fill="FFFFFF"/>
                <w:lang w:val="hy-AM"/>
              </w:rPr>
              <w:tab/>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6666E2" w:rsidP="00423E6B">
            <w:pPr>
              <w:spacing w:line="360" w:lineRule="auto"/>
              <w:ind w:firstLine="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նորմը շարադրվել է այլ խմբագրությամբ</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2. Նախագծի 6-րդ հոդվածի 2-րդ կետով առաջարկվում է «Գնումների մասին» ՀՀ օրենքի  (այսուհետ՝ Օրենք) 6-րդ հոդվածի 1-ին մասի 6-րդ կետի ա պարբերության մեջ որակավորման ապահովման գումարը բառերից հետո լրացնել և (կամ) պայմանագրով նախատեսված տույժերը և (կամ) տուգանքները բառերը։</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Նախագծով առաջարկվող ձևակերպմամբ՝ Մասնակիցն ընդգրկվում է նշված ցուցակում, եթե`</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ա. խախտել է պայմանագրով նախատեսված կամ գնման գործընթացի շրջանակում ստանձնած պարտավորությունը, որը հանգեցրել է պատվիրատուի կողմից պայմանագրի միակողմանի լուծմանը կամ գնման գործընթացին տվյալ մասնակցի հետագա մասնակցության դադարեցմանը և մասնակիցը հրավերով և (կամ) պայմանագրով սահմանված ժամկետում չի վճարել հայտի, պայմանագրի և (կամ) որակավորման ապահովման գումարը, և (կամ) պայմանագրով նախատեսված տույժերը և (կամ) տուգանքները.</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 xml:space="preserve">բ. որպես ընտրված մասնակից հրաժարվել կամ զրկվել է պայմանագիր կնքելու իրավունքից և հրավերով սահմանված ժամկետում չի վճարել հայտի ապահովման գումարը:։ </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lastRenderedPageBreak/>
              <w:tab/>
              <w:t>Այսպիսով, մասնակցի՝ գնումների սև ցուցակում ընդգրկումը պայմանավորված է երկու համաժամանակյա հանգամանքով՝</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1)</w:t>
            </w:r>
            <w:r w:rsidRPr="00CF3A17">
              <w:rPr>
                <w:rFonts w:ascii="GHEA Grapalat" w:hAnsi="GHEA Grapalat"/>
                <w:noProof/>
                <w:color w:val="000000"/>
                <w:sz w:val="24"/>
                <w:shd w:val="clear" w:color="auto" w:fill="FFFFFF"/>
                <w:lang w:val="hy-AM"/>
              </w:rPr>
              <w:tab/>
              <w:t>մասնակցի կողմից խախտում թույլ տալու կամ պայմանագիրը կնքելու իրավունքից հրաժարվելու/զրկվելու փաստ,</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2)</w:t>
            </w:r>
            <w:r w:rsidRPr="00CF3A17">
              <w:rPr>
                <w:rFonts w:ascii="GHEA Grapalat" w:hAnsi="GHEA Grapalat"/>
                <w:noProof/>
                <w:color w:val="000000"/>
                <w:sz w:val="24"/>
                <w:shd w:val="clear" w:color="auto" w:fill="FFFFFF"/>
                <w:lang w:val="hy-AM"/>
              </w:rPr>
              <w:tab/>
              <w:t>ֆինանսական պարտավորության չկատարում։</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Օրենքի 6-րդ հոդվածի 1-ին մասի 6-րդ կետով նախատեսված հիմքերն ի հայտ գալու դեպքում պատվիրատուի ղեկավարի պատճառաբանված որոշման հիման վրա լիազորված մարմինը ընտրված մասնակցին ներառում է գնումների գործընթացին մասնակցելու իրավունք չունեցող մասնակիցների ցուցակում։ Միևնույն ժամանակ, օրինակելի հրավերով սահմանված կարգավորման համաձայն՝ (</w:t>
            </w:r>
            <w:r w:rsidRPr="00CF3A17">
              <w:rPr>
                <w:rFonts w:ascii="Cambria Math" w:hAnsi="Cambria Math" w:cs="Cambria Math"/>
                <w:noProof/>
                <w:color w:val="000000"/>
                <w:sz w:val="24"/>
                <w:shd w:val="clear" w:color="auto" w:fill="FFFFFF"/>
                <w:lang w:val="hy-AM"/>
              </w:rPr>
              <w:t>․․․</w:t>
            </w:r>
            <w:r w:rsidRPr="00CF3A17">
              <w:rPr>
                <w:rFonts w:ascii="GHEA Grapalat" w:hAnsi="GHEA Grapalat"/>
                <w:noProof/>
                <w:color w:val="000000"/>
                <w:sz w:val="24"/>
                <w:shd w:val="clear" w:color="auto" w:fill="FFFFFF"/>
                <w:lang w:val="hy-AM"/>
              </w:rPr>
              <w:t>) եթե լիազորված մարմնին որոշումը ներկայացվելու վերջնաժամկետը լրանալու օրվա դրությամբ մասնակիցը կամ պայմանագիրը կնքած անձը վճարել է հայտի, պայմանագրի և (կամ) որակավորան ապահովման գումարը, ապա պատվիրատուն տվյալ մասնակցին ցուցակում ներառելու պատճառաբանված որոշումը չի ներկայացնում լիազորված մարմին:</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Նշված նորմերի վերլուծությունից հետևում է, որ բոլոր այն դեպքերում, երբ գնման ընթացակարգի հրավերով  հայտի ապահովում նախատեսված չէ, ապա հայտով ստանձնած պարտավորությունը խախտած մասնակիցն ի սկզբանե զրկված է պարտավորությունն ապահովող միջոցով փոխհատուցել իր խախտումը՝ վճարելով հայտի ապահովման գումարը։</w:t>
            </w:r>
            <w:r w:rsidRPr="00CF3A17">
              <w:rPr>
                <w:rFonts w:ascii="GHEA Grapalat" w:hAnsi="GHEA Grapalat"/>
                <w:noProof/>
                <w:color w:val="000000"/>
                <w:sz w:val="24"/>
                <w:shd w:val="clear" w:color="auto" w:fill="FFFFFF"/>
                <w:lang w:val="hy-AM"/>
              </w:rPr>
              <w:tab/>
            </w:r>
          </w:p>
          <w:p w:rsidR="002A3597" w:rsidRPr="00B75BC0"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 xml:space="preserve">Հաշվի առնելով վերոգրյալը և գնումների մասնակիցների նկատմամբ համաչափ և ոչ խտրական մոտեցում ապահովելու նպատակով առաջարկում ենք՝ հրավերով հայտի </w:t>
            </w:r>
            <w:r w:rsidRPr="00CF3A17">
              <w:rPr>
                <w:rFonts w:ascii="GHEA Grapalat" w:hAnsi="GHEA Grapalat"/>
                <w:noProof/>
                <w:color w:val="000000"/>
                <w:sz w:val="24"/>
                <w:shd w:val="clear" w:color="auto" w:fill="FFFFFF"/>
                <w:lang w:val="hy-AM"/>
              </w:rPr>
              <w:lastRenderedPageBreak/>
              <w:t>ապահովում չպահանջվելու դեպքում սահմանել փոխհատուցելու լրացուցիչ մեխանիզմ, որի կիրառմամբ մասնակիցը կարող է վճարել, օրինակ, գնման գնի (իսկ եթե մասնակցի գնային առաջարկը գերազանցում է գնման գինը, ապա գնային առաջարկի) 5%-ի չափով գումար՝ որպես Օրենքի 6-րդ հոդվածի 1-ին մասի 6-րդ կետի ա և բ պարբերություններով սահմանված խախտումների ֆինանսական պատասխանատվության միջոց և գնումների գործընթացին մասնակցելու իրավունք չունեցող մասնակիցների ցուցակում ընդգրկումից խուսափելու հնարավորություն։</w:t>
            </w:r>
            <w:r w:rsidRPr="00CF3A17">
              <w:rPr>
                <w:rFonts w:ascii="GHEA Grapalat" w:hAnsi="GHEA Grapalat"/>
                <w:noProof/>
                <w:color w:val="000000"/>
                <w:sz w:val="24"/>
                <w:shd w:val="clear" w:color="auto" w:fill="FFFFFF"/>
                <w:lang w:val="hy-AM"/>
              </w:rPr>
              <w:tab/>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6130F5" w:rsidP="00423E6B">
            <w:pPr>
              <w:spacing w:line="360" w:lineRule="auto"/>
              <w:ind w:firstLine="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Ընդունվել է, նորմը շարադրվել է այլ խմբագրությամբ</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lastRenderedPageBreak/>
              <w:t>3. Նախագծի 7-րդ հոդվածի 1-ին մասով առաջարկվում է Օրենքի 7-րդ հոդվածի 1-ին մասը լրացնել Պատվիրատուն իրավասու է սահմանափակել այն օտարերկրյա անձանց մասնակցությունը, որոնց ռեզիդենտության պետությունը փաստացի սահմանափակում է Հայաստանի Հանրապետության ռեզիդենտների մասնակցությունը պետական գնման ընթացակարգերին կամ օտարերկրյա անձանց մասնակցության նկատմամբ սահմանել այդ պետության կողմից Հայաստանի Հանրապետության ռեզիդենտ մասնակիցների վրա տարածվող պահանջներին համանման պահանջներ։ Մասնակցության սահմանափակման պայմանը նախատեսում է պատվիրատուն՝ հրավերով: նախադասություններով։</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Մեր գնահատմամբ, առաջարկվող պայմանի կիրառման մեխանիզմը խիստ խնդրահարույց է, քանի որ պատվիրատուն չունի օբյեկտիվ տեղեկատվական աղբյուր, որի միջոցով կարող է պարզել, թե այս կամ այն օտարերկրյա պետությունն իրականում ինչ սահմանափակումներ կամ պահանջներ է նախատեսում ՀՀ ռեզիդենտների համար։</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lastRenderedPageBreak/>
              <w:tab/>
              <w:t>Թեև առաջարկվող նորմը պատվիրատուին տալիս է լիազորություն, բայց չի սահմանում որևէ պետական իրավասու մարմին, որը պետք է հավաքի, վերլուծի և հրապարակային դարձնի տվյալները, մասնավորապես՝</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w:t>
            </w:r>
            <w:r w:rsidRPr="00CF3A17">
              <w:rPr>
                <w:rFonts w:ascii="GHEA Grapalat" w:hAnsi="GHEA Grapalat"/>
                <w:noProof/>
                <w:color w:val="000000"/>
                <w:sz w:val="24"/>
                <w:shd w:val="clear" w:color="auto" w:fill="FFFFFF"/>
                <w:lang w:val="hy-AM"/>
              </w:rPr>
              <w:tab/>
              <w:t>Արդյո՞ք տվյալ պետության օրենսդրությունն իրականում սահմանափակում է ՀՀ մասնակիցներին։</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w:t>
            </w:r>
            <w:r w:rsidRPr="00CF3A17">
              <w:rPr>
                <w:rFonts w:ascii="GHEA Grapalat" w:hAnsi="GHEA Grapalat"/>
                <w:noProof/>
                <w:color w:val="000000"/>
                <w:sz w:val="24"/>
                <w:shd w:val="clear" w:color="auto" w:fill="FFFFFF"/>
                <w:lang w:val="hy-AM"/>
              </w:rPr>
              <w:tab/>
              <w:t>Ի՞նչպիսի պահանջներ է դնում տվյալ պետությունը ՀՀ ռեզիդենտ մասնակիցների առջև։</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Ստացվում է, որ պատվիրատուն իրավական հիմք ունի սահմանափակում կիրառելու, բայց չունի գործիքակազմ, որով կպարզի, թե կոնկրետ որ դեպքում սահմանափակումը կարող է կիրառվել։</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Տվյալ դրույթի կիրառելիությունն ապահովելու համար առաջարկում ենք սահմանել լրացուցիչ նորմ, որը կնախատեսի իրավասու մարմնի կողմից հրապարակվող՝ Հայաստանի Հանրապետության ռեզիդենտների մասնակցությունը սահմանափակող երկրների պաշտոնական, հավաստի և թարմացվող ցանկ, որն էլ ըստ էության կհանդիսանա պատվիրատուի համար տեղեկատվության աղբյուր՝ օտարերկրյա անձանց մասնակցության նկատմամբ սահմանափակում կիրառելու կամ հատուկ պահանջներ սահմանելու համար։</w:t>
            </w:r>
            <w:r w:rsidRPr="00CF3A17">
              <w:rPr>
                <w:rFonts w:ascii="GHEA Grapalat" w:hAnsi="GHEA Grapalat"/>
                <w:noProof/>
                <w:color w:val="000000"/>
                <w:sz w:val="24"/>
                <w:shd w:val="clear" w:color="auto" w:fill="FFFFFF"/>
                <w:lang w:val="hy-AM"/>
              </w:rPr>
              <w:tab/>
            </w:r>
          </w:p>
          <w:p w:rsidR="002A3597" w:rsidRPr="00B75BC0"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Միաժամանակ, առաջարկվող դրույթում «փաստացի սահմանափակում» ձևակերպումը ևս անորոշ է, քանի որ այն կարող է վերաբերել ինչպես օրենքով սահմանված սահմանափակումներին և փաստացի գոյություն ունեցող վարչական պրակտիկային, այնպես էլ՝ ոչ պաշտոնական խոչընդոտներին։</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88151D" w:rsidP="00423E6B">
            <w:pPr>
              <w:spacing w:line="360" w:lineRule="auto"/>
              <w:ind w:firstLine="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Ընդունվել է, նորմը շարադրվել է այլ խմբագրությամբ</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lastRenderedPageBreak/>
              <w:t>4</w:t>
            </w:r>
            <w:r w:rsidRPr="00CF3A17">
              <w:rPr>
                <w:rFonts w:ascii="Cambria Math" w:hAnsi="Cambria Math" w:cs="Cambria Math"/>
                <w:noProof/>
                <w:color w:val="000000"/>
                <w:sz w:val="24"/>
                <w:shd w:val="clear" w:color="auto" w:fill="FFFFFF"/>
                <w:lang w:val="hy-AM"/>
              </w:rPr>
              <w:t>․</w:t>
            </w:r>
            <w:r w:rsidRPr="00CF3A17">
              <w:rPr>
                <w:rFonts w:ascii="GHEA Grapalat" w:hAnsi="GHEA Grapalat"/>
                <w:noProof/>
                <w:color w:val="000000"/>
                <w:sz w:val="24"/>
                <w:shd w:val="clear" w:color="auto" w:fill="FFFFFF"/>
                <w:lang w:val="hy-AM"/>
              </w:rPr>
              <w:t xml:space="preserve"> Նախագծով առաջարկվում է Օրենքը լրացնել նոր՝ 9</w:t>
            </w:r>
            <w:r w:rsidRPr="00CF3A17">
              <w:rPr>
                <w:rFonts w:ascii="Cambria Math" w:hAnsi="Cambria Math" w:cs="Cambria Math"/>
                <w:noProof/>
                <w:color w:val="000000"/>
                <w:sz w:val="24"/>
                <w:shd w:val="clear" w:color="auto" w:fill="FFFFFF"/>
                <w:lang w:val="hy-AM"/>
              </w:rPr>
              <w:t>․</w:t>
            </w:r>
            <w:r w:rsidRPr="00CF3A17">
              <w:rPr>
                <w:rFonts w:ascii="GHEA Grapalat" w:hAnsi="GHEA Grapalat"/>
                <w:noProof/>
                <w:color w:val="000000"/>
                <w:sz w:val="24"/>
                <w:shd w:val="clear" w:color="auto" w:fill="FFFFFF"/>
                <w:lang w:val="hy-AM"/>
              </w:rPr>
              <w:t>1 հոդվածով, որի 3-րդ մասը ունի հետևյալ բովանդակությունը</w:t>
            </w:r>
            <w:r w:rsidRPr="00CF3A17">
              <w:rPr>
                <w:rFonts w:ascii="Cambria Math" w:hAnsi="Cambria Math" w:cs="Cambria Math"/>
                <w:noProof/>
                <w:color w:val="000000"/>
                <w:sz w:val="24"/>
                <w:shd w:val="clear" w:color="auto" w:fill="FFFFFF"/>
                <w:lang w:val="hy-AM"/>
              </w:rPr>
              <w:t>․</w:t>
            </w:r>
            <w:r w:rsidRPr="00CF3A17">
              <w:rPr>
                <w:rFonts w:ascii="GHEA Grapalat" w:hAnsi="GHEA Grapalat"/>
                <w:noProof/>
                <w:color w:val="000000"/>
                <w:sz w:val="24"/>
                <w:shd w:val="clear" w:color="auto" w:fill="FFFFFF"/>
                <w:lang w:val="hy-AM"/>
              </w:rPr>
              <w:t xml:space="preserve"> «Մինչև հայտերի բացումը յուրաքանչյուր շահագրգիռ անձ կարող է պատվիրատուին առարկել անդամի (անդամների) հանձնաժողովի կազմում ներառումը՝ մասնագիտական փորձառության անհամապատասխանության հիմքով։ Պատասխանատու ստորաբաժանման կամ տվյալ պատվիրատուի ղեկավար կազմի ներառումը բողոքարկվել չի կարող։»։</w:t>
            </w:r>
            <w:r w:rsidRPr="00CF3A17">
              <w:rPr>
                <w:rFonts w:ascii="GHEA Grapalat" w:hAnsi="GHEA Grapalat"/>
                <w:noProof/>
                <w:color w:val="000000"/>
                <w:sz w:val="24"/>
                <w:shd w:val="clear" w:color="auto" w:fill="FFFFFF"/>
                <w:lang w:val="hy-AM"/>
              </w:rPr>
              <w:tab/>
            </w:r>
          </w:p>
          <w:p w:rsidR="002A3597" w:rsidRPr="00B75BC0"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Գտնում ենք, որ հիշյալ կարգավորման գործնական կիրառումը ևս կառաջացնի խնդիրներ, քանի որ անհասկանալի է, թե որոնք են այն չափորոշիչները, որոնց միջոցով պետք է հիմնավորվի հանձնաժողովի անդամի մասնագիտական փորձի առկայությունը, և արդյո՞ք սա նշանակում է, որ, եթե որևէ շահագրգիռ անձ (օրինակ՝ մրցույթին մասնակցող կողմը), առարկում է հանձնաժողովի անդամի մասնագիտական որակները, ապա հենց այդ կողմը պետք է ներկայացնի բավարար ապացույցներ անդամի փորձի անհամապատասխանության վերաբերյալ:</w:t>
            </w:r>
            <w:r w:rsidRPr="00CF3A17">
              <w:rPr>
                <w:rFonts w:ascii="GHEA Grapalat" w:hAnsi="GHEA Grapalat"/>
                <w:noProof/>
                <w:color w:val="000000"/>
                <w:sz w:val="24"/>
                <w:shd w:val="clear" w:color="auto" w:fill="FFFFFF"/>
                <w:lang w:val="hy-AM"/>
              </w:rPr>
              <w:tab/>
              <w:t xml:space="preserve"> </w:t>
            </w:r>
            <w:r w:rsidRPr="00CF3A17">
              <w:rPr>
                <w:rFonts w:ascii="GHEA Grapalat" w:hAnsi="GHEA Grapalat"/>
                <w:noProof/>
                <w:color w:val="000000"/>
                <w:sz w:val="24"/>
                <w:shd w:val="clear" w:color="auto" w:fill="FFFFFF"/>
                <w:lang w:val="hy-AM"/>
              </w:rPr>
              <w:tab/>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F13D37" w:rsidP="00423E6B">
            <w:pPr>
              <w:spacing w:line="360" w:lineRule="auto"/>
              <w:ind w:firstLine="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ի գիտություն: Կարգավորումը գործում է մինչև հայտերի ներկայացումը, հայտերի բացումից հետո բողոքարկման հնարավորությունը այդ հիմքով չի կիր</w:t>
            </w:r>
            <w:r w:rsidR="005059E3">
              <w:rPr>
                <w:rFonts w:ascii="GHEA Grapalat" w:hAnsi="GHEA Grapalat"/>
                <w:noProof/>
                <w:color w:val="000000"/>
                <w:sz w:val="24"/>
                <w:shd w:val="clear" w:color="auto" w:fill="FFFFFF"/>
                <w:lang w:val="hy-AM"/>
              </w:rPr>
              <w:t>ա</w:t>
            </w:r>
            <w:r>
              <w:rPr>
                <w:rFonts w:ascii="GHEA Grapalat" w:hAnsi="GHEA Grapalat"/>
                <w:noProof/>
                <w:color w:val="000000"/>
                <w:sz w:val="24"/>
                <w:shd w:val="clear" w:color="auto" w:fill="FFFFFF"/>
                <w:lang w:val="hy-AM"/>
              </w:rPr>
              <w:t>ռվում</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5</w:t>
            </w:r>
            <w:r w:rsidRPr="00CF3A17">
              <w:rPr>
                <w:rFonts w:ascii="Cambria Math" w:hAnsi="Cambria Math" w:cs="Cambria Math"/>
                <w:noProof/>
                <w:color w:val="000000"/>
                <w:sz w:val="24"/>
                <w:shd w:val="clear" w:color="auto" w:fill="FFFFFF"/>
                <w:lang w:val="hy-AM"/>
              </w:rPr>
              <w:t>․</w:t>
            </w:r>
            <w:r w:rsidRPr="00CF3A17">
              <w:rPr>
                <w:rFonts w:ascii="GHEA Grapalat" w:hAnsi="GHEA Grapalat"/>
                <w:noProof/>
                <w:color w:val="000000"/>
                <w:sz w:val="24"/>
                <w:shd w:val="clear" w:color="auto" w:fill="FFFFFF"/>
                <w:lang w:val="hy-AM"/>
              </w:rPr>
              <w:t>Նախագծի 11-րդ հոդվածի 4-րդ մասով առաջարկվում է Օրենքի 13-րդ հոդվածի 5-րդ մասը շարադրել հետևյալ խմբագրությամբ</w:t>
            </w:r>
            <w:r w:rsidRPr="00CF3A17">
              <w:rPr>
                <w:rFonts w:ascii="Cambria Math" w:hAnsi="Cambria Math" w:cs="Cambria Math"/>
                <w:noProof/>
                <w:color w:val="000000"/>
                <w:sz w:val="24"/>
                <w:shd w:val="clear" w:color="auto" w:fill="FFFFFF"/>
                <w:lang w:val="hy-AM"/>
              </w:rPr>
              <w:t>․</w:t>
            </w:r>
            <w:r w:rsidRPr="00CF3A17">
              <w:rPr>
                <w:rFonts w:ascii="GHEA Grapalat" w:hAnsi="GHEA Grapalat"/>
                <w:noProof/>
                <w:color w:val="000000"/>
                <w:sz w:val="24"/>
                <w:shd w:val="clear" w:color="auto" w:fill="FFFFFF"/>
                <w:lang w:val="hy-AM"/>
              </w:rPr>
              <w:t xml:space="preserve">Գնման առարկայի հատկանիշները չպետք է պահանջ կամ հղում պարունակեն որևէ առևտրային նշանի, ֆիրմային անվանմանը, արտոնագրին, էսքիզին կամ մոդելին, ծագման երկրին կամ կոնկրետ աղբյուրին կամ արտադրողին, բացառությամբ այն դեպքերի, երբ առանց դրանց գնման առարկայի բնութագրումը կարող է հանգեցնել որակի էական անհամապատասխանության ռիսկի: Հղումների օգտագործման դեպքում օգտագործվում է առնվազն երկու միմյանցից </w:t>
            </w:r>
            <w:r w:rsidRPr="00CF3A17">
              <w:rPr>
                <w:rFonts w:ascii="GHEA Grapalat" w:hAnsi="GHEA Grapalat"/>
                <w:noProof/>
                <w:color w:val="000000"/>
                <w:sz w:val="24"/>
                <w:shd w:val="clear" w:color="auto" w:fill="FFFFFF"/>
                <w:lang w:val="hy-AM"/>
              </w:rPr>
              <w:lastRenderedPageBreak/>
              <w:t>տարբերվող հղում, բացառությամբ այն դեպքերի, երբ պատվիրատուի հիմնավորված որոշմամբ նման կիրառումը հնարավոր չէ։</w:t>
            </w:r>
            <w:r w:rsidRPr="00CF3A17">
              <w:rPr>
                <w:rFonts w:ascii="GHEA Grapalat" w:hAnsi="GHEA Grapalat"/>
                <w:noProof/>
                <w:color w:val="000000"/>
                <w:sz w:val="24"/>
                <w:shd w:val="clear" w:color="auto" w:fill="FFFFFF"/>
                <w:lang w:val="hy-AM"/>
              </w:rPr>
              <w:tab/>
            </w:r>
          </w:p>
          <w:p w:rsidR="002A3597" w:rsidRPr="00CF3A17"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Կարծում ենք, որ առաջարկված փոփոխությունները գործնականում կարող են հանգեցնել բազմաթիվ խնդիրների, քանի որ որակի էական անհամապատասխանության ռիսկ ձևակերպումը անորոշ է և կրում է գնահատողական բնույթ։ Կարևոր է հստակ սահմանել, թե որոնք են անհամապատասխանության չափանիշները (տեխնիկական, ֆունկցիոնալ, անվտանգային, անհամատեղելիության և այլն) և ո՛ր դեպքերում է, որ անհամապատասխանությունը համարվում է էական։ Հակառակ դեպքում գնահատման գործընթացն առնվազն տարաբնույթ մեկնաբանությունների և անհամաչափ մոտեցումների հնարավորություն կտա, որն էլ իր հերթին կառաջացնի բողոքարկման և գործընթացի չեղարկման ռիսկեր։</w:t>
            </w:r>
            <w:r w:rsidRPr="00CF3A17">
              <w:rPr>
                <w:rFonts w:ascii="GHEA Grapalat" w:hAnsi="GHEA Grapalat"/>
                <w:noProof/>
                <w:color w:val="000000"/>
                <w:sz w:val="24"/>
                <w:shd w:val="clear" w:color="auto" w:fill="FFFFFF"/>
                <w:lang w:val="hy-AM"/>
              </w:rPr>
              <w:tab/>
            </w:r>
          </w:p>
          <w:p w:rsidR="002A3597" w:rsidRPr="00B75BC0"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CF3A17">
              <w:rPr>
                <w:rFonts w:ascii="GHEA Grapalat" w:hAnsi="GHEA Grapalat"/>
                <w:noProof/>
                <w:color w:val="000000"/>
                <w:sz w:val="24"/>
                <w:shd w:val="clear" w:color="auto" w:fill="FFFFFF"/>
                <w:lang w:val="hy-AM"/>
              </w:rPr>
              <w:tab/>
              <w:t>Այս համատեքստում առաջարկում ենք «որակի էական անհամապատասխանության ռիսկ» ձևակերպումը դարձնել չափելի՝ օրենքում կամ ենթաօրենսդրական ակտում ամրագրվելով, որ էական ռիսկ կարող են համարվել այնպիսի գործոնները, ինչպիսիք են ֆունկցիոնալության կորուստը, անվտանգության նվազումը, ապրանքի ֆիզիկական անհամատեղելիությունը, շահագործման ժամկետի կրճատումը և այլն։ Նշված չափորոշիչները կտարանջատեն, թե որ դեպքերում հղումների օգտագործումը կհամարվի հիմնավորված՝ բացառելով տարակերպ մեկնաբանությունը։</w:t>
            </w:r>
            <w:r>
              <w:rPr>
                <w:rFonts w:ascii="GHEA Grapalat" w:hAnsi="GHEA Grapalat"/>
                <w:noProof/>
                <w:color w:val="000000"/>
                <w:sz w:val="24"/>
                <w:shd w:val="clear" w:color="auto" w:fill="FFFFFF"/>
                <w:lang w:val="hy-AM"/>
              </w:rPr>
              <w:t xml:space="preserve"> </w:t>
            </w:r>
            <w:r w:rsidRPr="00CF3A17">
              <w:rPr>
                <w:rFonts w:ascii="GHEA Grapalat" w:hAnsi="GHEA Grapalat"/>
                <w:noProof/>
                <w:color w:val="000000"/>
                <w:sz w:val="24"/>
                <w:shd w:val="clear" w:color="auto" w:fill="FFFFFF"/>
                <w:lang w:val="hy-AM"/>
              </w:rPr>
              <w:tab/>
              <w:t xml:space="preserve">Բացի այդ, վերը նշված դրույթից հետևում է, որ եթե պատվիրատուն որոշում է, որ երկու հղում նշելը հնարավոր չէ, ապա նա այդ մասին պետք է ներկայացնի գրավոր հիմնավորում։ Մինչդեռ, պարզ չէ նման հիմնավորման մեթոդաբանությունը, քանի որ </w:t>
            </w:r>
            <w:r w:rsidRPr="00CF3A17">
              <w:rPr>
                <w:rFonts w:ascii="GHEA Grapalat" w:hAnsi="GHEA Grapalat"/>
                <w:noProof/>
                <w:color w:val="000000"/>
                <w:sz w:val="24"/>
                <w:shd w:val="clear" w:color="auto" w:fill="FFFFFF"/>
                <w:lang w:val="hy-AM"/>
              </w:rPr>
              <w:lastRenderedPageBreak/>
              <w:t>«երկու հղման» պահանջը ենթադրում է, որ պատվիրատուն պետք է իմանա՝ արդյոք շուկայում առկա են առնվազն 2 համարժեք պրոդուկտ, որոնք են դրանց բնութագրերը, արդյոք դրանք համապատասխանում են իր նշած տեխնիկական հատկանիշներին։ Նման որոշումը պահանջում է գնման առարկայի վերաբերյալ հատուկ մասնագիտական գիտելիք, որը պատվիրատուն հաճախ չունի։</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1E5021" w:rsidP="00423E6B">
            <w:pPr>
              <w:spacing w:line="360" w:lineRule="auto"/>
              <w:ind w:firstLine="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 xml:space="preserve">Ընդունվել է ի գիտություն: Կքննարկվի առաջարկվող ձևակերպումները ներկայացվելու դեպքում </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FC7633"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FC7633">
              <w:rPr>
                <w:rFonts w:ascii="GHEA Grapalat" w:hAnsi="GHEA Grapalat"/>
                <w:noProof/>
                <w:color w:val="000000"/>
                <w:sz w:val="24"/>
                <w:shd w:val="clear" w:color="auto" w:fill="FFFFFF"/>
                <w:lang w:val="hy-AM"/>
              </w:rPr>
              <w:lastRenderedPageBreak/>
              <w:t>«Հայաստանի Հանրապետության բյուջետային համակարգի մասին օրենքում լրացումներ կատարելու մասին» Հայաստանի Հանրապետության օրենքի նախագծի  վերաբերյալ հայտնում ենք հետևյալը</w:t>
            </w:r>
            <w:r w:rsidRPr="00FC7633">
              <w:rPr>
                <w:rFonts w:ascii="Cambria Math" w:hAnsi="Cambria Math" w:cs="Cambria Math"/>
                <w:noProof/>
                <w:color w:val="000000"/>
                <w:sz w:val="24"/>
                <w:shd w:val="clear" w:color="auto" w:fill="FFFFFF"/>
                <w:lang w:val="hy-AM"/>
              </w:rPr>
              <w:t>․</w:t>
            </w:r>
            <w:r w:rsidRPr="00FC7633">
              <w:rPr>
                <w:rFonts w:ascii="GHEA Grapalat" w:hAnsi="GHEA Grapalat"/>
                <w:noProof/>
                <w:color w:val="000000"/>
                <w:sz w:val="24"/>
                <w:shd w:val="clear" w:color="auto" w:fill="FFFFFF"/>
                <w:lang w:val="hy-AM"/>
              </w:rPr>
              <w:tab/>
            </w:r>
          </w:p>
          <w:p w:rsidR="002A3597" w:rsidRPr="00FC7633"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FC7633">
              <w:rPr>
                <w:rFonts w:ascii="GHEA Grapalat" w:hAnsi="GHEA Grapalat"/>
                <w:noProof/>
                <w:color w:val="000000"/>
                <w:sz w:val="24"/>
                <w:shd w:val="clear" w:color="auto" w:fill="FFFFFF"/>
                <w:lang w:val="hy-AM"/>
              </w:rPr>
              <w:tab/>
              <w:t>Նախագծով առաջարկվում է «Հայաստանի Հանրապետության բյուջետային համակարգի մասին» օրենքի (այսուհետ՝ Օրենք) 16-րդ հոդվածի 4-րդ կետը լրացնել հետևյալ բովանդակությամբ բ3 ենթակետով</w:t>
            </w:r>
            <w:r w:rsidRPr="00FC7633">
              <w:rPr>
                <w:rFonts w:ascii="Cambria Math" w:hAnsi="Cambria Math" w:cs="Cambria Math"/>
                <w:noProof/>
                <w:color w:val="000000"/>
                <w:sz w:val="24"/>
                <w:shd w:val="clear" w:color="auto" w:fill="FFFFFF"/>
                <w:lang w:val="hy-AM"/>
              </w:rPr>
              <w:t>․</w:t>
            </w:r>
          </w:p>
          <w:p w:rsidR="002A3597" w:rsidRPr="00FC7633"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FC7633">
              <w:rPr>
                <w:rFonts w:ascii="GHEA Grapalat" w:hAnsi="GHEA Grapalat"/>
                <w:noProof/>
                <w:color w:val="000000"/>
                <w:sz w:val="24"/>
                <w:shd w:val="clear" w:color="auto" w:fill="FFFFFF"/>
                <w:lang w:val="hy-AM"/>
              </w:rPr>
              <w:t xml:space="preserve"> «բ3) ըստ բյուջետային ծախսերի գերչատեսչական դասակարգման յուրաքանչյուր պետական մարմնի՝ տվյալ տարում մեկ անձից գնման ձևով իրականացվելիք գնումների առավելագույն ծավալի թիրախային ցուցանիշը՝ պետական մարմնին բյուջետային ծախսերի տնտեսագիտական դասակարգման գնումների հոդվածներով հատկացվող միջոցների հանրագումարի նկատմամբ.»:</w:t>
            </w:r>
          </w:p>
          <w:p w:rsidR="002A3597" w:rsidRPr="00FC7633"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FC7633">
              <w:rPr>
                <w:rFonts w:ascii="GHEA Grapalat" w:hAnsi="GHEA Grapalat"/>
                <w:noProof/>
                <w:color w:val="000000"/>
                <w:sz w:val="24"/>
                <w:shd w:val="clear" w:color="auto" w:fill="FFFFFF"/>
                <w:lang w:val="hy-AM"/>
              </w:rPr>
              <w:t xml:space="preserve"> Նման ցուցանիշն, ըստ էության, պետք է հանդիսանա այն շեմը, որն ուղղված է սահմանափակելու մեկ անձից գնումների ծավալի աճը։</w:t>
            </w:r>
            <w:r w:rsidRPr="00FC7633">
              <w:rPr>
                <w:rFonts w:ascii="GHEA Grapalat" w:hAnsi="GHEA Grapalat"/>
                <w:noProof/>
                <w:color w:val="000000"/>
                <w:sz w:val="24"/>
                <w:shd w:val="clear" w:color="auto" w:fill="FFFFFF"/>
                <w:lang w:val="hy-AM"/>
              </w:rPr>
              <w:tab/>
            </w:r>
          </w:p>
          <w:p w:rsidR="002A3597" w:rsidRPr="00B75BC0"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FC7633">
              <w:rPr>
                <w:rFonts w:ascii="GHEA Grapalat" w:hAnsi="GHEA Grapalat"/>
                <w:noProof/>
                <w:color w:val="000000"/>
                <w:sz w:val="24"/>
                <w:shd w:val="clear" w:color="auto" w:fill="FFFFFF"/>
                <w:lang w:val="hy-AM"/>
              </w:rPr>
              <w:tab/>
              <w:t xml:space="preserve">Հաշվի առնելով, որ բյուջետային տարվա ընթացքում տարբեր պետական մարմիններում անհրաժեշտություն է առաջանում դիմելու մեկ անձից գնման եղանակով գնում կատարելու ընթացակարգերին, ինչի արդյունքում մեկ անձից կատարելիք </w:t>
            </w:r>
            <w:r w:rsidRPr="00FC7633">
              <w:rPr>
                <w:rFonts w:ascii="GHEA Grapalat" w:hAnsi="GHEA Grapalat"/>
                <w:noProof/>
                <w:color w:val="000000"/>
                <w:sz w:val="24"/>
                <w:shd w:val="clear" w:color="auto" w:fill="FFFFFF"/>
                <w:lang w:val="hy-AM"/>
              </w:rPr>
              <w:lastRenderedPageBreak/>
              <w:t>գնումների առավելագույն ծավալը կարող է աճել (օրինակ՝ արտակարգ իրավիճակների կամ այլ չկանխատեսված գնման պահանջ առաջանալու դեպքում, ՀՀ տարածքից դուրս իրականացվող իրավաբանական և/կամ փաստաբանական ծառայությունների ձեռքբերման դեպքում), ուստի հարկ է հստակեցնել, արդյո՞ք օրենքով նախատեսվում է համապատասխան ընթացակարգ, որը թույլ կտա ՀՀ կառավարությանը՝ իր իրավասությունների շրջանակում փոփոխել մեկ անձից կատարելիք գնումների առավելագույն ծավալի ցուցանիշը՝ առանց օրենքում փոփոխություն կատարելու համապարփակ գործընթաց նախաձեռնելու</w:t>
            </w:r>
          </w:p>
        </w:tc>
        <w:tc>
          <w:tcPr>
            <w:tcW w:w="4536" w:type="dxa"/>
            <w:gridSpan w:val="2"/>
            <w:tcBorders>
              <w:top w:val="single" w:sz="4" w:space="0" w:color="auto"/>
              <w:left w:val="single" w:sz="4" w:space="0" w:color="auto"/>
              <w:bottom w:val="single" w:sz="4" w:space="0" w:color="auto"/>
              <w:right w:val="single" w:sz="4" w:space="0" w:color="auto"/>
            </w:tcBorders>
          </w:tcPr>
          <w:p w:rsidR="00EC1D5E" w:rsidRPr="00EC1D5E" w:rsidRDefault="00EC1D5E" w:rsidP="00423E6B">
            <w:pPr>
              <w:pStyle w:val="NormalWeb"/>
              <w:shd w:val="clear" w:color="auto" w:fill="FFFFFF"/>
              <w:tabs>
                <w:tab w:val="left" w:pos="851"/>
              </w:tabs>
              <w:spacing w:before="0" w:beforeAutospacing="0" w:after="0" w:afterAutospacing="0" w:line="360" w:lineRule="auto"/>
              <w:ind w:firstLine="567"/>
              <w:jc w:val="both"/>
              <w:rPr>
                <w:rFonts w:ascii="GHEA Grapalat" w:hAnsi="GHEA Grapalat"/>
                <w:noProof/>
                <w:color w:val="000000"/>
                <w:shd w:val="clear" w:color="auto" w:fill="FFFFFF"/>
                <w:lang w:val="hy-AM"/>
              </w:rPr>
            </w:pPr>
            <w:r>
              <w:rPr>
                <w:rFonts w:ascii="GHEA Grapalat" w:hAnsi="GHEA Grapalat"/>
                <w:noProof/>
                <w:color w:val="000000"/>
                <w:shd w:val="clear" w:color="auto" w:fill="FFFFFF"/>
                <w:lang w:val="hy-AM"/>
              </w:rPr>
              <w:lastRenderedPageBreak/>
              <w:t>Ընդունվել է ի գիտություն: Առաջարկվող կարգավորումը չի նախատեսում առավելագույն թիրախի փոփոխման անհրաժեշտություն: Թիրախը սահմանվումէ օրենքով և եթե լինում են շեղումներ</w:t>
            </w:r>
            <w:r w:rsidRPr="00EC1D5E">
              <w:rPr>
                <w:rFonts w:ascii="GHEA Grapalat" w:hAnsi="GHEA Grapalat"/>
                <w:noProof/>
                <w:color w:val="000000"/>
                <w:shd w:val="clear" w:color="auto" w:fill="FFFFFF"/>
                <w:lang w:val="hy-AM"/>
              </w:rPr>
              <w:t xml:space="preserve"> օրենքով նախատեսված առավելագույն թիրախային ցուցանիշի նկատմամբ, ապա </w:t>
            </w:r>
            <w:r w:rsidR="00A41473">
              <w:rPr>
                <w:rFonts w:ascii="GHEA Grapalat" w:hAnsi="GHEA Grapalat"/>
                <w:noProof/>
                <w:color w:val="000000"/>
                <w:shd w:val="clear" w:color="auto" w:fill="FFFFFF"/>
                <w:lang w:val="hy-AM"/>
              </w:rPr>
              <w:t xml:space="preserve">հաշվետվության փուլում </w:t>
            </w:r>
            <w:r>
              <w:rPr>
                <w:rFonts w:ascii="GHEA Grapalat" w:hAnsi="GHEA Grapalat"/>
                <w:noProof/>
                <w:color w:val="000000"/>
                <w:shd w:val="clear" w:color="auto" w:fill="FFFFFF"/>
                <w:lang w:val="hy-AM"/>
              </w:rPr>
              <w:t xml:space="preserve">ներկայացվում է </w:t>
            </w:r>
            <w:r w:rsidRPr="00EC1D5E">
              <w:rPr>
                <w:rFonts w:ascii="GHEA Grapalat" w:hAnsi="GHEA Grapalat"/>
                <w:noProof/>
                <w:color w:val="000000"/>
                <w:shd w:val="clear" w:color="auto" w:fill="FFFFFF"/>
                <w:lang w:val="hy-AM"/>
              </w:rPr>
              <w:t>դրա մանրամասն հիմնավորումը։</w:t>
            </w:r>
            <w:r w:rsidR="006757AD">
              <w:rPr>
                <w:rFonts w:ascii="GHEA Grapalat" w:hAnsi="GHEA Grapalat"/>
                <w:noProof/>
                <w:color w:val="000000"/>
                <w:shd w:val="clear" w:color="auto" w:fill="FFFFFF"/>
                <w:lang w:val="hy-AM"/>
              </w:rPr>
              <w:t xml:space="preserve"> Միաժամանակ կարգավորումը նպատակ չունի ահմանափակել մեկ անձից գնումների կատարման ծավալները, այլ ուղղված է հաշվետվողականության աստիճանի մեծացմանը</w:t>
            </w:r>
          </w:p>
          <w:p w:rsidR="002A3597" w:rsidRPr="00B75BC0" w:rsidRDefault="002A3597" w:rsidP="00423E6B">
            <w:pPr>
              <w:pStyle w:val="NormalWeb"/>
              <w:shd w:val="clear" w:color="auto" w:fill="FFFFFF"/>
              <w:tabs>
                <w:tab w:val="left" w:pos="851"/>
              </w:tabs>
              <w:spacing w:before="0" w:beforeAutospacing="0" w:after="0" w:afterAutospacing="0" w:line="360" w:lineRule="auto"/>
              <w:ind w:firstLine="567"/>
              <w:jc w:val="both"/>
              <w:rPr>
                <w:rFonts w:ascii="GHEA Grapalat" w:hAnsi="GHEA Grapalat"/>
                <w:noProof/>
                <w:color w:val="000000"/>
                <w:shd w:val="clear" w:color="auto" w:fill="FFFFFF"/>
                <w:lang w:val="hy-AM"/>
              </w:rPr>
            </w:pP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FC7633"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FC7633">
              <w:rPr>
                <w:rFonts w:ascii="GHEA Grapalat" w:hAnsi="GHEA Grapalat"/>
                <w:noProof/>
                <w:color w:val="000000"/>
                <w:sz w:val="24"/>
                <w:shd w:val="clear" w:color="auto" w:fill="FFFFFF"/>
                <w:lang w:val="hy-AM"/>
              </w:rPr>
              <w:lastRenderedPageBreak/>
              <w:t>Օրենքի 25-րդ հոդվածի 2-րդ կետն առաջարկվում է լրացնել հետևյալ բովանդակությամբ «դ3» ենթակետով.</w:t>
            </w:r>
            <w:r w:rsidRPr="00FC7633">
              <w:rPr>
                <w:rFonts w:ascii="GHEA Grapalat" w:hAnsi="GHEA Grapalat"/>
                <w:noProof/>
                <w:color w:val="000000"/>
                <w:sz w:val="24"/>
                <w:shd w:val="clear" w:color="auto" w:fill="FFFFFF"/>
                <w:lang w:val="hy-AM"/>
              </w:rPr>
              <w:tab/>
            </w:r>
          </w:p>
          <w:p w:rsidR="002A3597" w:rsidRPr="00FC7633"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FC7633">
              <w:rPr>
                <w:rFonts w:ascii="GHEA Grapalat" w:hAnsi="GHEA Grapalat"/>
                <w:noProof/>
                <w:color w:val="000000"/>
                <w:sz w:val="24"/>
                <w:shd w:val="clear" w:color="auto" w:fill="FFFFFF"/>
                <w:lang w:val="hy-AM"/>
              </w:rPr>
              <w:tab/>
              <w:t>«դ3) հաշվետու տարվա ընթացքում պետական բյուջեի միջոցների հաշվին մեկ անձից գնման ձևով իրականացված գնումների մասին տեղեկատվություն: Ընդ որում, եթե առկա են շեղումներ հաշվետու տարվա պետական բյուջեի մասին օրենքով նախատեսված առավելագույն թիրախային ցուցանիշի նկատմամբ, ապա նաև դրա մանրամասն հիմնավորումը.։</w:t>
            </w:r>
            <w:r w:rsidRPr="00FC7633">
              <w:rPr>
                <w:rFonts w:ascii="GHEA Grapalat" w:hAnsi="GHEA Grapalat"/>
                <w:noProof/>
                <w:color w:val="000000"/>
                <w:sz w:val="24"/>
                <w:shd w:val="clear" w:color="auto" w:fill="FFFFFF"/>
                <w:lang w:val="hy-AM"/>
              </w:rPr>
              <w:tab/>
            </w:r>
          </w:p>
          <w:p w:rsidR="002A3597" w:rsidRPr="00B75BC0" w:rsidRDefault="002A3597" w:rsidP="00423E6B">
            <w:pPr>
              <w:pStyle w:val="BodyText"/>
              <w:spacing w:after="0" w:line="360" w:lineRule="auto"/>
              <w:ind w:firstLine="567"/>
              <w:jc w:val="both"/>
              <w:rPr>
                <w:rFonts w:ascii="GHEA Grapalat" w:hAnsi="GHEA Grapalat"/>
                <w:noProof/>
                <w:color w:val="000000"/>
                <w:sz w:val="24"/>
                <w:shd w:val="clear" w:color="auto" w:fill="FFFFFF"/>
                <w:lang w:val="hy-AM"/>
              </w:rPr>
            </w:pPr>
            <w:r w:rsidRPr="00FC7633">
              <w:rPr>
                <w:rFonts w:ascii="GHEA Grapalat" w:hAnsi="GHEA Grapalat"/>
                <w:noProof/>
                <w:color w:val="000000"/>
                <w:sz w:val="24"/>
                <w:shd w:val="clear" w:color="auto" w:fill="FFFFFF"/>
                <w:lang w:val="hy-AM"/>
              </w:rPr>
              <w:tab/>
              <w:t>Առաջարկում ենք «դ3» ենթակետը վերաձևակերպել՝ հետևյալ բովանդակությամբ</w:t>
            </w:r>
            <w:r w:rsidRPr="00FC7633">
              <w:rPr>
                <w:rFonts w:ascii="Cambria Math" w:hAnsi="Cambria Math" w:cs="Cambria Math"/>
                <w:noProof/>
                <w:color w:val="000000"/>
                <w:sz w:val="24"/>
                <w:shd w:val="clear" w:color="auto" w:fill="FFFFFF"/>
                <w:lang w:val="hy-AM"/>
              </w:rPr>
              <w:t>․</w:t>
            </w:r>
            <w:r w:rsidRPr="00FC7633">
              <w:rPr>
                <w:rFonts w:ascii="GHEA Grapalat" w:hAnsi="GHEA Grapalat"/>
                <w:noProof/>
                <w:color w:val="000000"/>
                <w:sz w:val="24"/>
                <w:shd w:val="clear" w:color="auto" w:fill="FFFFFF"/>
                <w:lang w:val="hy-AM"/>
              </w:rPr>
              <w:tab/>
              <w:t>«դ3) հաշվետու տարվա ընթացքում պետական բյուջեի միջոցների հաշվին մեկ անձից գնման ձևով իրականացված գնումների մասին տեղեկատվություն: Ընդ որում, եթե հաշվետու տարվա ընթացքում մեկ անձից կատարված գնումների ծավալը գերազանցում է պետական բյուջեի մասին օրենքով նախատեսված առավելագույն թիրախային ցուցանիշը, ապա նաև դրա մանրամասն հիմնավորումը։</w:t>
            </w:r>
            <w:r w:rsidRPr="00FC7633">
              <w:rPr>
                <w:rFonts w:ascii="GHEA Grapalat" w:hAnsi="GHEA Grapalat"/>
                <w:noProof/>
                <w:color w:val="000000"/>
                <w:sz w:val="24"/>
                <w:shd w:val="clear" w:color="auto" w:fill="FFFFFF"/>
                <w:lang w:val="hy-AM"/>
              </w:rPr>
              <w:tab/>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B61367" w:rsidP="00423E6B">
            <w:pPr>
              <w:spacing w:after="0" w:line="360" w:lineRule="auto"/>
              <w:ind w:firstLine="40"/>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նորմը շարադրվել է այլ խմբագրությամբ</w:t>
            </w:r>
          </w:p>
        </w:tc>
      </w:tr>
      <w:tr w:rsidR="002A3597" w:rsidRPr="00B75BC0" w:rsidTr="003B32DD">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lastRenderedPageBreak/>
              <w:t>44</w:t>
            </w:r>
            <w:r w:rsidRPr="00B75BC0">
              <w:rPr>
                <w:rFonts w:ascii="GHEA Grapalat" w:hAnsi="GHEA Grapalat"/>
                <w:noProof/>
                <w:sz w:val="24"/>
                <w:lang w:val="hy-AM"/>
              </w:rPr>
              <w:t xml:space="preserve">. Մրցակցության և սպառողների շահերի պաշտպանության հանձնաժողով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Pr>
                <w:rFonts w:ascii="GHEA Grapalat" w:hAnsi="GHEA Grapalat"/>
                <w:noProof/>
                <w:sz w:val="24"/>
                <w:lang w:val="hy-AM"/>
              </w:rPr>
              <w:t>20.11.2025թ.</w:t>
            </w:r>
          </w:p>
        </w:tc>
      </w:tr>
      <w:tr w:rsidR="002A3597" w:rsidRPr="00B75BC0" w:rsidTr="003B32DD">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sidRPr="00B75BC0">
              <w:rPr>
                <w:rFonts w:ascii="GHEA Grapalat" w:hAnsi="GHEA Grapalat"/>
                <w:noProof/>
                <w:sz w:val="24"/>
                <w:lang w:val="hy-AM"/>
              </w:rPr>
              <w:t xml:space="preserve">N </w:t>
            </w:r>
            <w:r w:rsidRPr="003E3F99">
              <w:rPr>
                <w:rFonts w:ascii="GHEA Grapalat" w:hAnsi="GHEA Grapalat"/>
                <w:noProof/>
                <w:sz w:val="24"/>
                <w:lang w:val="hy-AM"/>
              </w:rPr>
              <w:t>/1355-2025</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CA1710" w:rsidRDefault="002A3597" w:rsidP="00423E6B">
            <w:pPr>
              <w:pStyle w:val="Default"/>
              <w:tabs>
                <w:tab w:val="left" w:pos="851"/>
              </w:tabs>
              <w:spacing w:line="360" w:lineRule="auto"/>
              <w:ind w:firstLine="567"/>
              <w:jc w:val="both"/>
              <w:rPr>
                <w:rFonts w:ascii="Cambria Math" w:hAnsi="Cambria Math" w:cs="GHEA Grapalat"/>
                <w:color w:val="000000" w:themeColor="text1"/>
                <w:lang w:val="hy-AM" w:eastAsia="en-US"/>
              </w:rPr>
            </w:pPr>
            <w:r w:rsidRPr="00CA1710">
              <w:rPr>
                <w:rFonts w:ascii="GHEA Grapalat" w:hAnsi="GHEA Grapalat" w:cs="GHEA Grapalat"/>
                <w:color w:val="000000" w:themeColor="text1"/>
                <w:lang w:val="hy-AM" w:eastAsia="en-US"/>
              </w:rPr>
              <w:t>««Գնումների մասին» օրենքում փոփոխություններ և լրացումներ կատարելու մասին»</w:t>
            </w:r>
            <w:r w:rsidRPr="00F440FC">
              <w:rPr>
                <w:rFonts w:ascii="GHEA Grapalat" w:hAnsi="GHEA Grapalat" w:cs="GHEA Grapalat"/>
                <w:color w:val="000000" w:themeColor="text1"/>
                <w:lang w:val="hy-AM" w:eastAsia="en-US"/>
              </w:rPr>
              <w:t xml:space="preserve"> օրենքի նախագծի</w:t>
            </w:r>
            <w:r>
              <w:rPr>
                <w:rFonts w:ascii="GHEA Grapalat" w:hAnsi="GHEA Grapalat" w:cs="GHEA Grapalat"/>
                <w:color w:val="000000" w:themeColor="text1"/>
                <w:lang w:val="hy-AM" w:eastAsia="en-US"/>
              </w:rPr>
              <w:t xml:space="preserve"> (այսուհետ նաև՝ </w:t>
            </w:r>
            <w:r w:rsidRPr="008E114E">
              <w:rPr>
                <w:rFonts w:ascii="GHEA Grapalat" w:hAnsi="GHEA Grapalat" w:cs="GHEA Grapalat"/>
                <w:b/>
                <w:color w:val="000000" w:themeColor="text1"/>
                <w:lang w:val="hy-AM" w:eastAsia="en-US"/>
              </w:rPr>
              <w:t>Նախագիծ</w:t>
            </w:r>
            <w:r>
              <w:rPr>
                <w:rFonts w:ascii="GHEA Grapalat" w:hAnsi="GHEA Grapalat" w:cs="GHEA Grapalat"/>
                <w:color w:val="000000" w:themeColor="text1"/>
                <w:lang w:val="hy-AM" w:eastAsia="en-US"/>
              </w:rPr>
              <w:t>) վերաբերյալ հայտնում ենք հետևյալը</w:t>
            </w:r>
            <w:r>
              <w:rPr>
                <w:rFonts w:ascii="Cambria Math" w:hAnsi="Cambria Math" w:cs="GHEA Grapalat"/>
                <w:color w:val="000000" w:themeColor="text1"/>
                <w:lang w:val="hy-AM" w:eastAsia="en-US"/>
              </w:rPr>
              <w:t>․</w:t>
            </w:r>
          </w:p>
          <w:p w:rsidR="002A3597" w:rsidRDefault="002A3597" w:rsidP="00423E6B">
            <w:pPr>
              <w:pStyle w:val="Default"/>
              <w:numPr>
                <w:ilvl w:val="0"/>
                <w:numId w:val="26"/>
              </w:numPr>
              <w:tabs>
                <w:tab w:val="left" w:pos="851"/>
              </w:tabs>
              <w:spacing w:line="360" w:lineRule="auto"/>
              <w:ind w:left="0" w:firstLine="567"/>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Նախագծի 20-րդ հոդվածով առաջարկվում է «Գնումների մասին» օրենքի (այսուհետ նաև՝ </w:t>
            </w:r>
            <w:r w:rsidRPr="007C4831">
              <w:rPr>
                <w:rFonts w:ascii="GHEA Grapalat" w:hAnsi="GHEA Grapalat" w:cs="GHEA Grapalat"/>
                <w:b/>
                <w:color w:val="000000" w:themeColor="text1"/>
                <w:lang w:val="hy-AM" w:eastAsia="en-US"/>
              </w:rPr>
              <w:t>Օրենք</w:t>
            </w:r>
            <w:r>
              <w:rPr>
                <w:rFonts w:ascii="GHEA Grapalat" w:hAnsi="GHEA Grapalat" w:cs="GHEA Grapalat"/>
                <w:color w:val="000000" w:themeColor="text1"/>
                <w:lang w:val="hy-AM" w:eastAsia="en-US"/>
              </w:rPr>
              <w:t xml:space="preserve">) 25-րդ հոդվածի 2-րդ մասը շարադրել հետևյալ խմբագրությամբ՝ </w:t>
            </w:r>
            <w:r w:rsidRPr="001B6D2E">
              <w:rPr>
                <w:rFonts w:ascii="GHEA Grapalat" w:hAnsi="GHEA Grapalat" w:cs="GHEA Grapalat"/>
                <w:color w:val="000000" w:themeColor="text1"/>
                <w:lang w:val="hy-AM" w:eastAsia="en-US"/>
              </w:rPr>
              <w:t>2. Առանձին բնութագրեր ունեցող գնման առարկաները մեկ չափաբաժնում թույլատրվում է, երբ նման խմբավորումը բխում է կարիքի բավարարման անհրաժեշտությունից: Արգելվում է առանձին բնութագրեր ունեցող գնման առարկաները մեկ չափաբաժնում խմբավորել՝ թիրախավորելով միայն մրցակցության սահմանափակումը։»։</w:t>
            </w:r>
          </w:p>
          <w:p w:rsidR="002A3597" w:rsidRPr="00B75BC0" w:rsidRDefault="002A3597" w:rsidP="00423E6B">
            <w:pPr>
              <w:pStyle w:val="Default"/>
              <w:tabs>
                <w:tab w:val="left" w:pos="851"/>
              </w:tabs>
              <w:spacing w:line="360" w:lineRule="auto"/>
              <w:ind w:firstLine="567"/>
              <w:jc w:val="both"/>
              <w:rPr>
                <w:rFonts w:ascii="GHEA Grapalat" w:hAnsi="GHEA Grapalat" w:cs="Arial"/>
                <w:bCs w:val="0"/>
                <w:noProof/>
                <w:spacing w:val="-1"/>
                <w:lang w:val="hy-AM"/>
              </w:rPr>
            </w:pPr>
            <w:r>
              <w:rPr>
                <w:rFonts w:ascii="GHEA Grapalat" w:hAnsi="GHEA Grapalat" w:cs="GHEA Grapalat"/>
                <w:color w:val="000000" w:themeColor="text1"/>
                <w:lang w:val="hy-AM" w:eastAsia="en-US"/>
              </w:rPr>
              <w:t xml:space="preserve">Այս համատեքստում անհրաժեշտ ենք համարում նշել, որ նման իրավանորմի սահմանման պարագայում պատվիրատուները հնարավորություն կստանան միավորել </w:t>
            </w:r>
            <w:r w:rsidRPr="001B6D2E">
              <w:rPr>
                <w:rFonts w:ascii="GHEA Grapalat" w:hAnsi="GHEA Grapalat" w:cs="GHEA Grapalat"/>
                <w:color w:val="000000" w:themeColor="text1"/>
                <w:lang w:val="hy-AM" w:eastAsia="en-US"/>
              </w:rPr>
              <w:t>գնման առարկաները մեկ չափաբաժնում</w:t>
            </w:r>
            <w:r>
              <w:rPr>
                <w:rFonts w:ascii="GHEA Grapalat" w:hAnsi="GHEA Grapalat" w:cs="GHEA Grapalat"/>
                <w:color w:val="000000" w:themeColor="text1"/>
                <w:lang w:val="hy-AM" w:eastAsia="en-US"/>
              </w:rPr>
              <w:t>՝ ներկայացնելով անհրաժեշտության բավարարման վերաբերյալ համապատասխան հիմնավորում, որը կունենա գնահատողական բնույթ և կարող է խոցելի լինել մրցակցության ապահովման տեսանկյունից։</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D15D8B" w:rsidP="00423E6B">
            <w:pPr>
              <w:spacing w:line="360" w:lineRule="auto"/>
              <w:rPr>
                <w:rFonts w:ascii="GHEA Grapalat" w:hAnsi="GHEA Grapalat"/>
                <w:bCs w:val="0"/>
                <w:noProof/>
                <w:color w:val="000000"/>
                <w:sz w:val="24"/>
                <w:shd w:val="clear" w:color="auto" w:fill="FFFFFF"/>
                <w:lang w:val="hy-AM"/>
              </w:rPr>
            </w:pPr>
            <w:r>
              <w:rPr>
                <w:rFonts w:ascii="GHEA Grapalat" w:hAnsi="GHEA Grapalat"/>
                <w:noProof/>
                <w:color w:val="000000"/>
                <w:sz w:val="24"/>
                <w:shd w:val="clear" w:color="auto" w:fill="FFFFFF"/>
                <w:lang w:val="hy-AM"/>
              </w:rPr>
              <w:t>Ընդունվել է ի գիտություն: Նախատեսվել է նաև, որ խմբավորման դեպքում հրավերով պետք է ներկայացվի խմբավորման հիմնավորումը</w:t>
            </w:r>
          </w:p>
        </w:tc>
      </w:tr>
      <w:tr w:rsidR="002A3597" w:rsidRPr="00436E7C" w:rsidTr="00B24314">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3E3F99" w:rsidRDefault="002A3597" w:rsidP="00423E6B">
            <w:pPr>
              <w:pStyle w:val="NoSpacing"/>
              <w:spacing w:line="360" w:lineRule="auto"/>
              <w:ind w:firstLine="464"/>
              <w:jc w:val="both"/>
              <w:rPr>
                <w:rFonts w:ascii="GHEA Grapalat" w:hAnsi="GHEA Grapalat" w:cs="Arial"/>
                <w:bCs w:val="0"/>
                <w:noProof/>
                <w:spacing w:val="-1"/>
                <w:sz w:val="24"/>
                <w:lang w:val="hy-AM"/>
              </w:rPr>
            </w:pPr>
            <w:r w:rsidRPr="003E3F99">
              <w:rPr>
                <w:rFonts w:ascii="GHEA Grapalat" w:hAnsi="GHEA Grapalat" w:cs="Arial"/>
                <w:bCs w:val="0"/>
                <w:noProof/>
                <w:spacing w:val="-1"/>
                <w:sz w:val="24"/>
                <w:lang w:val="hy-AM"/>
              </w:rPr>
              <w:t>2.</w:t>
            </w:r>
            <w:r w:rsidRPr="003E3F99">
              <w:rPr>
                <w:rFonts w:ascii="GHEA Grapalat" w:hAnsi="GHEA Grapalat" w:cs="Arial"/>
                <w:bCs w:val="0"/>
                <w:noProof/>
                <w:spacing w:val="-1"/>
                <w:sz w:val="24"/>
                <w:lang w:val="hy-AM"/>
              </w:rPr>
              <w:tab/>
              <w:t>Նախագծի 2-րդ հոդվածով առաջարկվում է Օրենքի 3-րդ հոդվածի 4-րդ մասի 2-րդ կետը շարադրել հետևյալ խմբագրությամբ՝</w:t>
            </w:r>
          </w:p>
          <w:p w:rsidR="002A3597" w:rsidRPr="003E3F99" w:rsidRDefault="002A3597" w:rsidP="00423E6B">
            <w:pPr>
              <w:pStyle w:val="NoSpacing"/>
              <w:spacing w:line="360" w:lineRule="auto"/>
              <w:jc w:val="both"/>
              <w:rPr>
                <w:rFonts w:ascii="GHEA Grapalat" w:hAnsi="GHEA Grapalat" w:cs="Arial"/>
                <w:bCs w:val="0"/>
                <w:noProof/>
                <w:spacing w:val="-1"/>
                <w:sz w:val="24"/>
                <w:lang w:val="hy-AM"/>
              </w:rPr>
            </w:pPr>
            <w:r w:rsidRPr="003E3F99">
              <w:rPr>
                <w:rFonts w:ascii="GHEA Grapalat" w:hAnsi="GHEA Grapalat" w:cs="Arial"/>
                <w:bCs w:val="0"/>
                <w:noProof/>
                <w:spacing w:val="-1"/>
                <w:sz w:val="24"/>
                <w:lang w:val="hy-AM"/>
              </w:rPr>
              <w:lastRenderedPageBreak/>
              <w:t>«Օրենքով նախատեսված դեպքերում քրեական, վարչական կամ դատական վարույթ իրականացնող պաշտոնատար անձանց որոշումներով նախատեսված կոնկրետ անձանց կողմից մատուցվող ծառայությունների ձեռքբերում»։</w:t>
            </w:r>
          </w:p>
          <w:p w:rsidR="002A3597" w:rsidRPr="00B75BC0" w:rsidRDefault="002A3597" w:rsidP="00423E6B">
            <w:pPr>
              <w:pStyle w:val="NoSpacing"/>
              <w:spacing w:line="360" w:lineRule="auto"/>
              <w:jc w:val="both"/>
              <w:rPr>
                <w:rFonts w:ascii="GHEA Grapalat" w:hAnsi="GHEA Grapalat" w:cs="Arial"/>
                <w:bCs w:val="0"/>
                <w:noProof/>
                <w:spacing w:val="-1"/>
                <w:sz w:val="24"/>
                <w:lang w:val="hy-AM"/>
              </w:rPr>
            </w:pPr>
            <w:r w:rsidRPr="003E3F99">
              <w:rPr>
                <w:rFonts w:ascii="GHEA Grapalat" w:hAnsi="GHEA Grapalat" w:cs="Arial"/>
                <w:bCs w:val="0"/>
                <w:noProof/>
                <w:spacing w:val="-1"/>
                <w:sz w:val="24"/>
                <w:lang w:val="hy-AM"/>
              </w:rPr>
              <w:t>Այս համատեքստում առաջարկում ենք համապատասխան մարմինների համար կոնկրետ անձանց կողմից մատուցվող ծառայությունների ձեռքբերման հնարավորություն նախատեսել ոչ միայն կոնկրետ վարույթի շրջանակում, այլ նաև մինչև վարույթի հարուցումը իրականացվող գործողությունների ընթացքում, ինչը կնպաստի նման մարմինների առավել արդյունավետ և օպերատիվ գործունեությանը։</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47681F" w:rsidP="00423E6B">
            <w:pPr>
              <w:spacing w:line="360" w:lineRule="auto"/>
              <w:rPr>
                <w:rFonts w:ascii="GHEA Grapalat" w:hAnsi="GHEA Grapalat"/>
                <w:bCs w:val="0"/>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Ընդունվել է ի գիտություն: Կքննարկվի առաջարկվող ձևակերպումը ներկայացվելու դեպքում</w:t>
            </w:r>
          </w:p>
        </w:tc>
      </w:tr>
      <w:tr w:rsidR="002A3597" w:rsidRPr="003E3F99" w:rsidTr="00B24314">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B75BC0" w:rsidRDefault="002A3597" w:rsidP="00423E6B">
            <w:pPr>
              <w:pStyle w:val="NoSpacing"/>
              <w:spacing w:line="360" w:lineRule="auto"/>
              <w:ind w:firstLine="464"/>
              <w:jc w:val="both"/>
              <w:rPr>
                <w:rFonts w:ascii="GHEA Grapalat" w:hAnsi="GHEA Grapalat" w:cs="Arial"/>
                <w:bCs w:val="0"/>
                <w:noProof/>
                <w:spacing w:val="-1"/>
                <w:sz w:val="24"/>
                <w:lang w:val="hy-AM"/>
              </w:rPr>
            </w:pPr>
            <w:r w:rsidRPr="003E3F99">
              <w:rPr>
                <w:rFonts w:ascii="GHEA Grapalat" w:hAnsi="GHEA Grapalat" w:cs="Arial"/>
                <w:bCs w:val="0"/>
                <w:noProof/>
                <w:spacing w:val="-1"/>
                <w:sz w:val="24"/>
                <w:lang w:val="hy-AM"/>
              </w:rPr>
              <w:lastRenderedPageBreak/>
              <w:t>««Հայաստանի Հանրապետության բյուջետային համակարգի մասին» օրենքում լրացումներ կատարելու մասին» օրենքի նախագծի վերաբերյալ դիտողություններ և առաջարկություններ չունենք։</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2A3597" w:rsidP="00423E6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w:t>
            </w:r>
          </w:p>
        </w:tc>
      </w:tr>
      <w:tr w:rsidR="002A3597" w:rsidRPr="00B75BC0" w:rsidTr="003B32DD">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t>45</w:t>
            </w:r>
            <w:r w:rsidRPr="00B75BC0">
              <w:rPr>
                <w:rFonts w:ascii="GHEA Grapalat" w:hAnsi="GHEA Grapalat"/>
                <w:noProof/>
                <w:sz w:val="24"/>
                <w:lang w:val="hy-AM"/>
              </w:rPr>
              <w:t>. Ազգային ժողով</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Pr>
                <w:rFonts w:ascii="GHEA Grapalat" w:hAnsi="GHEA Grapalat"/>
                <w:noProof/>
                <w:sz w:val="24"/>
                <w:lang w:val="hy-AM"/>
              </w:rPr>
              <w:t>12.11.2025թ.</w:t>
            </w:r>
          </w:p>
        </w:tc>
      </w:tr>
      <w:tr w:rsidR="002A3597" w:rsidRPr="00B75BC0" w:rsidTr="003B32DD">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sidRPr="00B75BC0">
              <w:rPr>
                <w:rFonts w:ascii="GHEA Grapalat" w:hAnsi="GHEA Grapalat"/>
                <w:noProof/>
                <w:sz w:val="24"/>
                <w:lang w:val="hy-AM"/>
              </w:rPr>
              <w:t xml:space="preserve">N </w:t>
            </w:r>
            <w:r w:rsidRPr="00A76A84">
              <w:rPr>
                <w:rFonts w:ascii="GHEA Grapalat" w:hAnsi="GHEA Grapalat"/>
                <w:noProof/>
                <w:sz w:val="24"/>
                <w:lang w:val="hy-AM"/>
              </w:rPr>
              <w:t>1/4711-2025</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D41BAF" w:rsidRDefault="002A3597" w:rsidP="00423E6B">
            <w:pPr>
              <w:pStyle w:val="NoSpacing"/>
              <w:spacing w:line="360" w:lineRule="auto"/>
              <w:ind w:firstLine="344"/>
              <w:jc w:val="both"/>
              <w:rPr>
                <w:rFonts w:ascii="GHEA Grapalat" w:hAnsi="GHEA Grapalat"/>
                <w:noProof/>
                <w:color w:val="000000"/>
                <w:sz w:val="24"/>
                <w:shd w:val="clear" w:color="auto" w:fill="FFFFFF"/>
                <w:lang w:val="hy-AM"/>
              </w:rPr>
            </w:pPr>
            <w:r w:rsidRPr="00B10B5A">
              <w:rPr>
                <w:rFonts w:ascii="GHEA Grapalat" w:hAnsi="GHEA Grapalat"/>
                <w:noProof/>
                <w:color w:val="000000"/>
                <w:sz w:val="24"/>
                <w:shd w:val="clear" w:color="auto" w:fill="FFFFFF"/>
                <w:lang w:val="hy-AM"/>
              </w:rPr>
              <w:t>1.</w:t>
            </w:r>
            <w:r w:rsidRPr="00B10B5A">
              <w:rPr>
                <w:rFonts w:ascii="GHEA Grapalat" w:hAnsi="GHEA Grapalat"/>
                <w:noProof/>
                <w:color w:val="000000"/>
                <w:sz w:val="24"/>
                <w:shd w:val="clear" w:color="auto" w:fill="FFFFFF"/>
                <w:lang w:val="hy-AM"/>
              </w:rPr>
              <w:tab/>
              <w:t>«Հայաստանի Հանրապետության բյուջետային համակարգի մասին» օրենքում լրացումներ կատարելու մասին օրենքի նախագծի 1-ին հոդվածում նշված «(…) ՀՕ-137 օրենքի (այսուհետ՝ Օրենք) 16-րդ հոդվածի 4-րդ կետը (…)» ձևակերպման «կետը» բառն անհրաժեշտ է խմբագրել, նշելով՝ «մասը» բառը։</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4033E6"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փոփոխությունը կատարված է</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D41BAF" w:rsidRDefault="002A3597" w:rsidP="00423E6B">
            <w:pPr>
              <w:pStyle w:val="NoSpacing"/>
              <w:spacing w:line="360" w:lineRule="auto"/>
              <w:ind w:firstLine="344"/>
              <w:jc w:val="both"/>
              <w:rPr>
                <w:rFonts w:ascii="GHEA Grapalat" w:hAnsi="GHEA Grapalat"/>
                <w:noProof/>
                <w:color w:val="000000"/>
                <w:sz w:val="24"/>
                <w:shd w:val="clear" w:color="auto" w:fill="FFFFFF"/>
                <w:lang w:val="hy-AM"/>
              </w:rPr>
            </w:pPr>
            <w:r w:rsidRPr="00B10B5A">
              <w:rPr>
                <w:rFonts w:ascii="GHEA Grapalat" w:hAnsi="GHEA Grapalat"/>
                <w:noProof/>
                <w:color w:val="000000"/>
                <w:sz w:val="24"/>
                <w:shd w:val="clear" w:color="auto" w:fill="FFFFFF"/>
                <w:lang w:val="hy-AM"/>
              </w:rPr>
              <w:t>2.</w:t>
            </w:r>
            <w:r w:rsidRPr="00B10B5A">
              <w:rPr>
                <w:rFonts w:ascii="GHEA Grapalat" w:hAnsi="GHEA Grapalat"/>
                <w:noProof/>
                <w:color w:val="000000"/>
                <w:sz w:val="24"/>
                <w:shd w:val="clear" w:color="auto" w:fill="FFFFFF"/>
                <w:lang w:val="hy-AM"/>
              </w:rPr>
              <w:tab/>
              <w:t xml:space="preserve">«Հայաստանի Հանրապետության բյուջետային համակարգի մասին» օրենքում լրացումներ կատարելու մասին օրենքի նախագծի 2-րդ հոդվածում նշված «Օրենքի 25-րդ </w:t>
            </w:r>
            <w:r w:rsidRPr="00B10B5A">
              <w:rPr>
                <w:rFonts w:ascii="GHEA Grapalat" w:hAnsi="GHEA Grapalat"/>
                <w:noProof/>
                <w:color w:val="000000"/>
                <w:sz w:val="24"/>
                <w:shd w:val="clear" w:color="auto" w:fill="FFFFFF"/>
                <w:lang w:val="hy-AM"/>
              </w:rPr>
              <w:lastRenderedPageBreak/>
              <w:t>հոդվածի 2-րդ կետը (…)» ձևակերպման «կետը» բառն անհրաժեշտ է խմբագրել, նշելով՝ «մասը» բառը։</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6C5FBE"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Ընդունվել է, փոփոխությունը կատարված է</w:t>
            </w:r>
          </w:p>
        </w:tc>
      </w:tr>
      <w:tr w:rsidR="002A3597" w:rsidRPr="00B10B5A"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D41BAF" w:rsidRDefault="002A3597" w:rsidP="00423E6B">
            <w:pPr>
              <w:pStyle w:val="NoSpacing"/>
              <w:spacing w:line="360" w:lineRule="auto"/>
              <w:ind w:firstLine="344"/>
              <w:jc w:val="both"/>
              <w:rPr>
                <w:rFonts w:ascii="GHEA Grapalat" w:hAnsi="GHEA Grapalat"/>
                <w:noProof/>
                <w:color w:val="000000"/>
                <w:sz w:val="24"/>
                <w:shd w:val="clear" w:color="auto" w:fill="FFFFFF"/>
                <w:lang w:val="hy-AM"/>
              </w:rPr>
            </w:pPr>
            <w:r w:rsidRPr="00B10B5A">
              <w:rPr>
                <w:rFonts w:ascii="GHEA Grapalat" w:hAnsi="GHEA Grapalat"/>
                <w:noProof/>
                <w:color w:val="000000"/>
                <w:sz w:val="24"/>
                <w:shd w:val="clear" w:color="auto" w:fill="FFFFFF"/>
                <w:lang w:val="hy-AM"/>
              </w:rPr>
              <w:lastRenderedPageBreak/>
              <w:t>3.</w:t>
            </w:r>
            <w:r w:rsidRPr="00B10B5A">
              <w:rPr>
                <w:rFonts w:ascii="GHEA Grapalat" w:hAnsi="GHEA Grapalat"/>
                <w:noProof/>
                <w:color w:val="000000"/>
                <w:sz w:val="24"/>
                <w:shd w:val="clear" w:color="auto" w:fill="FFFFFF"/>
                <w:lang w:val="hy-AM"/>
              </w:rPr>
              <w:tab/>
              <w:t>«Գնումների մասին» օրենքում փոփոխություններ և լրացումներ կատարելու մասին օրենքի նախագծում առաջարկվում է միատեսակ կարգավորումները խմբագրել մեկ հոդվածում, այսինքն՝ լրացում նախատեսող դրույթները, փոփոխություն նախատեսող դրույթները և ուժը կորցրած ճանաչելու վերաբերյալ դրույթները ներառել առանձին հոդվածներում, քանի որ նախագծում առկա են անհամապատասխանություններ, օրինակ՝ նախագծի 15-րդ հոդվածում նշված է. «Օրենքի 18-րդ հոդվածում՝ (…) 2) լրացնել հետևյալ բովանդակությամբ 1</w:t>
            </w:r>
            <w:r w:rsidRPr="00B10B5A">
              <w:rPr>
                <w:rFonts w:ascii="Cambria Math" w:hAnsi="Cambria Math" w:cs="Cambria Math"/>
                <w:noProof/>
                <w:color w:val="000000"/>
                <w:sz w:val="24"/>
                <w:shd w:val="clear" w:color="auto" w:fill="FFFFFF"/>
                <w:lang w:val="hy-AM"/>
              </w:rPr>
              <w:t>․</w:t>
            </w:r>
            <w:r w:rsidRPr="00B10B5A">
              <w:rPr>
                <w:rFonts w:ascii="GHEA Grapalat" w:hAnsi="GHEA Grapalat"/>
                <w:noProof/>
                <w:color w:val="000000"/>
                <w:sz w:val="24"/>
                <w:shd w:val="clear" w:color="auto" w:fill="FFFFFF"/>
                <w:lang w:val="hy-AM"/>
              </w:rPr>
              <w:t>1-ին և 1</w:t>
            </w:r>
            <w:r w:rsidRPr="00B10B5A">
              <w:rPr>
                <w:rFonts w:ascii="Cambria Math" w:hAnsi="Cambria Math" w:cs="Cambria Math"/>
                <w:noProof/>
                <w:color w:val="000000"/>
                <w:sz w:val="24"/>
                <w:shd w:val="clear" w:color="auto" w:fill="FFFFFF"/>
                <w:lang w:val="hy-AM"/>
              </w:rPr>
              <w:t>․</w:t>
            </w:r>
            <w:r w:rsidRPr="00B10B5A">
              <w:rPr>
                <w:rFonts w:ascii="GHEA Grapalat" w:hAnsi="GHEA Grapalat"/>
                <w:noProof/>
                <w:color w:val="000000"/>
                <w:sz w:val="24"/>
                <w:shd w:val="clear" w:color="auto" w:fill="FFFFFF"/>
                <w:lang w:val="hy-AM"/>
              </w:rPr>
              <w:t>2-րդ մասերով</w:t>
            </w:r>
            <w:r w:rsidRPr="00B10B5A">
              <w:rPr>
                <w:rFonts w:ascii="Cambria Math" w:hAnsi="Cambria Math" w:cs="Cambria Math"/>
                <w:noProof/>
                <w:color w:val="000000"/>
                <w:sz w:val="24"/>
                <w:shd w:val="clear" w:color="auto" w:fill="FFFFFF"/>
                <w:lang w:val="hy-AM"/>
              </w:rPr>
              <w:t>․</w:t>
            </w:r>
            <w:r w:rsidRPr="00B10B5A">
              <w:rPr>
                <w:rFonts w:ascii="GHEA Grapalat" w:hAnsi="GHEA Grapalat"/>
                <w:noProof/>
                <w:color w:val="000000"/>
                <w:sz w:val="24"/>
                <w:shd w:val="clear" w:color="auto" w:fill="FFFFFF"/>
                <w:lang w:val="hy-AM"/>
              </w:rPr>
              <w:t xml:space="preserve"> (…)», որտեղ «հոդվածում» բառը պետք է նշել «հոդվածը» ձևակերպմամբ։ Բացի այդ, նույն 15-րդ հոդվածում նշված է «Օրենքի 18-րդ հոդվածում՝ (</w:t>
            </w:r>
            <w:r w:rsidRPr="00B10B5A">
              <w:rPr>
                <w:rFonts w:ascii="Cambria Math" w:hAnsi="Cambria Math" w:cs="Cambria Math"/>
                <w:noProof/>
                <w:color w:val="000000"/>
                <w:sz w:val="24"/>
                <w:shd w:val="clear" w:color="auto" w:fill="FFFFFF"/>
                <w:lang w:val="hy-AM"/>
              </w:rPr>
              <w:t>․․․</w:t>
            </w:r>
            <w:r w:rsidRPr="00B10B5A">
              <w:rPr>
                <w:rFonts w:ascii="GHEA Grapalat" w:hAnsi="GHEA Grapalat"/>
                <w:noProof/>
                <w:color w:val="000000"/>
                <w:sz w:val="24"/>
                <w:shd w:val="clear" w:color="auto" w:fill="FFFFFF"/>
                <w:lang w:val="hy-AM"/>
              </w:rPr>
              <w:t>) 5) 6-րդ մասում պայմանագիր» բառից հետո լրացնել կամ շրջանակային համաձայնագիր» բառերը</w:t>
            </w:r>
            <w:r w:rsidRPr="00B10B5A">
              <w:rPr>
                <w:rFonts w:ascii="Cambria Math" w:hAnsi="Cambria Math" w:cs="Cambria Math"/>
                <w:noProof/>
                <w:color w:val="000000"/>
                <w:sz w:val="24"/>
                <w:shd w:val="clear" w:color="auto" w:fill="FFFFFF"/>
                <w:lang w:val="hy-AM"/>
              </w:rPr>
              <w:t>․</w:t>
            </w:r>
            <w:r w:rsidRPr="00B10B5A">
              <w:rPr>
                <w:rFonts w:ascii="GHEA Grapalat" w:hAnsi="GHEA Grapalat"/>
                <w:noProof/>
                <w:color w:val="000000"/>
                <w:sz w:val="24"/>
                <w:shd w:val="clear" w:color="auto" w:fill="FFFFFF"/>
                <w:lang w:val="hy-AM"/>
              </w:rPr>
              <w:t>», որտեղ «հոդվածում» բառը պետք է նշել «հոդվածի» ձևակերպմամբ։ Նման անհամապատասխանություններ առկա են նաև նախագծի այլ հոդվածներում։</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287257"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ի գիտություն</w:t>
            </w:r>
          </w:p>
        </w:tc>
      </w:tr>
      <w:tr w:rsidR="002A3597" w:rsidRPr="00B10B5A"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D41BAF" w:rsidRDefault="002A3597" w:rsidP="00423E6B">
            <w:pPr>
              <w:pStyle w:val="NoSpacing"/>
              <w:spacing w:line="360" w:lineRule="auto"/>
              <w:ind w:firstLine="344"/>
              <w:jc w:val="both"/>
              <w:rPr>
                <w:rFonts w:ascii="GHEA Grapalat" w:hAnsi="GHEA Grapalat"/>
                <w:noProof/>
                <w:color w:val="000000"/>
                <w:sz w:val="24"/>
                <w:shd w:val="clear" w:color="auto" w:fill="FFFFFF"/>
                <w:lang w:val="hy-AM"/>
              </w:rPr>
            </w:pPr>
            <w:r w:rsidRPr="00B10B5A">
              <w:rPr>
                <w:rFonts w:ascii="GHEA Grapalat" w:hAnsi="GHEA Grapalat"/>
                <w:noProof/>
                <w:color w:val="000000"/>
                <w:sz w:val="24"/>
                <w:shd w:val="clear" w:color="auto" w:fill="FFFFFF"/>
                <w:lang w:val="hy-AM"/>
              </w:rPr>
              <w:t>4.</w:t>
            </w:r>
            <w:r w:rsidRPr="00B10B5A">
              <w:rPr>
                <w:rFonts w:ascii="GHEA Grapalat" w:hAnsi="GHEA Grapalat"/>
                <w:noProof/>
                <w:color w:val="000000"/>
                <w:sz w:val="24"/>
                <w:shd w:val="clear" w:color="auto" w:fill="FFFFFF"/>
                <w:lang w:val="hy-AM"/>
              </w:rPr>
              <w:tab/>
              <w:t>Նախագծի 33-րդ հոդվածն առաջարկվում է վերնագրել, նշելով օրինակ՝ «Անցումային դրույթներ»։</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287257"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ի գիտություն</w:t>
            </w:r>
          </w:p>
        </w:tc>
      </w:tr>
      <w:tr w:rsidR="002A3597" w:rsidRPr="00B10B5A" w:rsidTr="003B32DD">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t>46</w:t>
            </w:r>
            <w:r w:rsidRPr="00B75BC0">
              <w:rPr>
                <w:rFonts w:ascii="GHEA Grapalat" w:hAnsi="GHEA Grapalat"/>
                <w:noProof/>
                <w:sz w:val="24"/>
                <w:lang w:val="hy-AM"/>
              </w:rPr>
              <w:t xml:space="preserve">. Առողջապահության նախարարություն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Pr>
                <w:rFonts w:ascii="GHEA Grapalat" w:hAnsi="GHEA Grapalat"/>
                <w:noProof/>
                <w:sz w:val="24"/>
                <w:lang w:val="hy-AM"/>
              </w:rPr>
              <w:t>13.11.2025թ.</w:t>
            </w:r>
          </w:p>
        </w:tc>
      </w:tr>
      <w:tr w:rsidR="002A3597" w:rsidRPr="00B10B5A" w:rsidTr="003B32DD">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sidRPr="00B75BC0">
              <w:rPr>
                <w:rFonts w:ascii="GHEA Grapalat" w:hAnsi="GHEA Grapalat"/>
                <w:noProof/>
                <w:sz w:val="24"/>
                <w:lang w:val="hy-AM"/>
              </w:rPr>
              <w:t xml:space="preserve">N </w:t>
            </w:r>
            <w:r w:rsidRPr="00AC5F1E">
              <w:rPr>
                <w:rFonts w:ascii="GHEA Grapalat" w:hAnsi="GHEA Grapalat"/>
                <w:noProof/>
                <w:sz w:val="24"/>
                <w:lang w:val="hy-AM"/>
              </w:rPr>
              <w:t>ԱԱ/06.3/37288-2025</w:t>
            </w:r>
          </w:p>
        </w:tc>
      </w:tr>
      <w:tr w:rsidR="002A3597" w:rsidRPr="00C407A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Default="002A3597" w:rsidP="00423E6B">
            <w:pPr>
              <w:spacing w:after="0" w:line="360" w:lineRule="auto"/>
              <w:ind w:firstLine="709"/>
              <w:jc w:val="both"/>
              <w:rPr>
                <w:rFonts w:ascii="GHEA Grapalat" w:hAnsi="GHEA Grapalat"/>
                <w:color w:val="000000"/>
                <w:sz w:val="24"/>
                <w:shd w:val="clear" w:color="auto" w:fill="FFFFFF"/>
                <w:lang w:val="hy-AM"/>
              </w:rPr>
            </w:pPr>
            <w:r>
              <w:rPr>
                <w:rFonts w:ascii="GHEA Grapalat" w:hAnsi="GHEA Grapalat" w:cs="Calibri"/>
                <w:sz w:val="24"/>
                <w:lang w:val="hy-AM"/>
              </w:rPr>
              <w:t xml:space="preserve">Ուսումնասիրելով </w:t>
            </w:r>
            <w:r w:rsidRPr="007C793A">
              <w:rPr>
                <w:rFonts w:ascii="GHEA Grapalat" w:hAnsi="GHEA Grapalat" w:cs="Calibri"/>
                <w:sz w:val="24"/>
                <w:lang w:val="hy-AM"/>
              </w:rPr>
              <w:t>«</w:t>
            </w:r>
            <w:r w:rsidRPr="007C793A">
              <w:rPr>
                <w:rFonts w:ascii="GHEA Grapalat" w:hAnsi="GHEA Grapalat"/>
                <w:sz w:val="24"/>
                <w:lang w:val="hy-AM"/>
              </w:rPr>
              <w:t xml:space="preserve">«Գնումների </w:t>
            </w:r>
            <w:r w:rsidRPr="007C793A">
              <w:rPr>
                <w:rFonts w:ascii="GHEA Grapalat" w:eastAsia="Arial" w:hAnsi="GHEA Grapalat" w:cs="Arial"/>
                <w:sz w:val="24"/>
                <w:lang w:val="hy-AM"/>
              </w:rPr>
              <w:t>մասին</w:t>
            </w:r>
            <w:r w:rsidRPr="007C793A">
              <w:rPr>
                <w:rFonts w:ascii="GHEA Grapalat" w:hAnsi="GHEA Grapalat" w:cs="Sylfaen"/>
                <w:sz w:val="24"/>
                <w:lang w:val="hy-AM"/>
              </w:rPr>
              <w:t xml:space="preserve">» օրենքում փոփոխություններ </w:t>
            </w:r>
            <w:r>
              <w:rPr>
                <w:rFonts w:ascii="GHEA Grapalat" w:hAnsi="GHEA Grapalat" w:cs="Sylfaen"/>
                <w:sz w:val="24"/>
                <w:lang w:val="hy-AM"/>
              </w:rPr>
              <w:t>և</w:t>
            </w:r>
            <w:r w:rsidRPr="007C793A">
              <w:rPr>
                <w:rFonts w:ascii="GHEA Grapalat" w:hAnsi="GHEA Grapalat" w:cs="Sylfaen"/>
                <w:sz w:val="24"/>
                <w:lang w:val="hy-AM"/>
              </w:rPr>
              <w:t xml:space="preserve"> լրացումներ կատարելու մասին» և «Հ</w:t>
            </w:r>
            <w:r>
              <w:rPr>
                <w:rFonts w:ascii="GHEA Grapalat" w:hAnsi="GHEA Grapalat" w:cs="Sylfaen"/>
                <w:sz w:val="24"/>
                <w:lang w:val="hy-AM"/>
              </w:rPr>
              <w:t xml:space="preserve">այաստանի </w:t>
            </w:r>
            <w:r w:rsidRPr="007C793A">
              <w:rPr>
                <w:rFonts w:ascii="GHEA Grapalat" w:hAnsi="GHEA Grapalat" w:cs="Sylfaen"/>
                <w:sz w:val="24"/>
                <w:lang w:val="hy-AM"/>
              </w:rPr>
              <w:t>Հ</w:t>
            </w:r>
            <w:r>
              <w:rPr>
                <w:rFonts w:ascii="GHEA Grapalat" w:hAnsi="GHEA Grapalat" w:cs="Sylfaen"/>
                <w:sz w:val="24"/>
                <w:lang w:val="hy-AM"/>
              </w:rPr>
              <w:t>անրապետության</w:t>
            </w:r>
            <w:r w:rsidRPr="007C793A">
              <w:rPr>
                <w:rFonts w:ascii="GHEA Grapalat" w:hAnsi="GHEA Grapalat" w:cs="Sylfaen"/>
                <w:sz w:val="24"/>
                <w:lang w:val="hy-AM"/>
              </w:rPr>
              <w:t xml:space="preserve"> բյուջետային համակարգի մասին </w:t>
            </w:r>
            <w:r w:rsidRPr="007C793A">
              <w:rPr>
                <w:rFonts w:ascii="GHEA Grapalat" w:hAnsi="GHEA Grapalat" w:cs="Sylfaen"/>
                <w:sz w:val="24"/>
                <w:lang w:val="hy-AM"/>
              </w:rPr>
              <w:lastRenderedPageBreak/>
              <w:t>օրենքում լրացումներ կատարելու մասին» Հայաստանի Հանրապետության օրենքների նախագծերին</w:t>
            </w:r>
            <w:r>
              <w:rPr>
                <w:rFonts w:ascii="GHEA Grapalat" w:hAnsi="GHEA Grapalat" w:cs="Sylfaen"/>
                <w:sz w:val="24"/>
                <w:lang w:val="hy-AM"/>
              </w:rPr>
              <w:t xml:space="preserve"> </w:t>
            </w:r>
            <w:r w:rsidRPr="007C793A">
              <w:rPr>
                <w:rFonts w:ascii="GHEA Grapalat" w:hAnsi="GHEA Grapalat"/>
                <w:color w:val="000000"/>
                <w:sz w:val="24"/>
                <w:shd w:val="clear" w:color="auto" w:fill="FFFFFF"/>
                <w:lang w:val="hy-AM"/>
              </w:rPr>
              <w:t>հավանություն տալու մասին Հայաստանի Հանրապետության կառավարության որոշման նախագ</w:t>
            </w:r>
            <w:r>
              <w:rPr>
                <w:rFonts w:ascii="GHEA Grapalat" w:hAnsi="GHEA Grapalat"/>
                <w:color w:val="000000"/>
                <w:sz w:val="24"/>
                <w:shd w:val="clear" w:color="auto" w:fill="FFFFFF"/>
                <w:lang w:val="hy-AM"/>
              </w:rPr>
              <w:t>իծը (այսուհետ` Նախագիծ), պարզ է դառնում, որ նախատեսվում է «Գնումների մասին» ՀՀ օրենքում իրականացնել արմատական փոփոխություններ, որոնք ուժի մեջ են մտնելու 2027 թվականի հունվարի 1-ից:</w:t>
            </w:r>
          </w:p>
          <w:p w:rsidR="002A3597" w:rsidRPr="00B10B5A" w:rsidRDefault="002A3597" w:rsidP="00423E6B">
            <w:pPr>
              <w:spacing w:after="0" w:line="360" w:lineRule="auto"/>
              <w:ind w:firstLine="709"/>
              <w:jc w:val="both"/>
              <w:rPr>
                <w:rFonts w:ascii="GHEA Grapalat" w:hAnsi="GHEA Grapalat"/>
                <w:noProof/>
                <w:color w:val="000000"/>
                <w:sz w:val="24"/>
                <w:shd w:val="clear" w:color="auto" w:fill="FFFFFF"/>
                <w:lang w:val="hy-AM"/>
              </w:rPr>
            </w:pPr>
            <w:r>
              <w:rPr>
                <w:rFonts w:ascii="GHEA Grapalat" w:hAnsi="GHEA Grapalat"/>
                <w:color w:val="000000"/>
                <w:sz w:val="24"/>
                <w:shd w:val="clear" w:color="auto" w:fill="FFFFFF"/>
                <w:lang w:val="hy-AM"/>
              </w:rPr>
              <w:t>Հաշվի առնելով, որ ս.թ. դեկտեմբերի 2-ին կազմակերպվելու է աշխատանքային քննարկում Առողջապահության նախարարության մասնակցությամբ, հետևաբար նախագծի վերաբերյալ հիմնավոր և առարկայական դիրքորոշում հնարավոր կլինի տրամադրել վերոնշյալ քննարկումից հետո:</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2A3597"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Ընդունվել է ի գիտություն:</w:t>
            </w:r>
          </w:p>
        </w:tc>
      </w:tr>
      <w:tr w:rsidR="002A3597" w:rsidRPr="00B75BC0" w:rsidTr="003B32DD">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lastRenderedPageBreak/>
              <w:t>47</w:t>
            </w:r>
            <w:r w:rsidRPr="00B75BC0">
              <w:rPr>
                <w:rFonts w:ascii="GHEA Grapalat" w:hAnsi="GHEA Grapalat"/>
                <w:noProof/>
                <w:sz w:val="24"/>
                <w:lang w:val="hy-AM"/>
              </w:rPr>
              <w:t xml:space="preserve">. Գլխավոր դատախազություն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Pr>
                <w:rFonts w:ascii="GHEA Grapalat" w:hAnsi="GHEA Grapalat"/>
                <w:noProof/>
                <w:sz w:val="24"/>
                <w:lang w:val="hy-AM"/>
              </w:rPr>
              <w:t>21.11.2025թ.</w:t>
            </w:r>
          </w:p>
        </w:tc>
      </w:tr>
      <w:tr w:rsidR="002A3597" w:rsidRPr="00B75BC0" w:rsidTr="003B32DD">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sidRPr="00732BB1">
              <w:rPr>
                <w:rFonts w:ascii="GHEA Grapalat" w:hAnsi="GHEA Grapalat"/>
                <w:noProof/>
                <w:sz w:val="24"/>
                <w:lang w:val="hy-AM"/>
              </w:rPr>
              <w:t>N</w:t>
            </w:r>
            <w:r>
              <w:rPr>
                <w:rFonts w:ascii="GHEA Grapalat" w:hAnsi="GHEA Grapalat"/>
                <w:noProof/>
                <w:sz w:val="24"/>
                <w:lang w:val="hy-AM"/>
              </w:rPr>
              <w:t xml:space="preserve"> </w:t>
            </w:r>
            <w:r w:rsidRPr="00077A15">
              <w:rPr>
                <w:rFonts w:ascii="GHEA Grapalat" w:hAnsi="GHEA Grapalat"/>
                <w:noProof/>
                <w:sz w:val="24"/>
                <w:lang w:val="hy-AM"/>
              </w:rPr>
              <w:t>02//26360-2025</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Pr="00077A15" w:rsidRDefault="002A3597" w:rsidP="00423E6B">
            <w:pPr>
              <w:spacing w:after="0" w:line="360" w:lineRule="auto"/>
              <w:ind w:firstLine="709"/>
              <w:jc w:val="both"/>
              <w:rPr>
                <w:rFonts w:ascii="GHEA Grapalat" w:hAnsi="GHEA Grapalat" w:cs="Calibri"/>
                <w:sz w:val="24"/>
                <w:lang w:val="hy-AM"/>
              </w:rPr>
            </w:pPr>
            <w:r w:rsidRPr="00077A15">
              <w:rPr>
                <w:rFonts w:ascii="GHEA Grapalat" w:hAnsi="GHEA Grapalat" w:cs="Calibri"/>
                <w:sz w:val="24"/>
                <w:lang w:val="hy-AM"/>
              </w:rPr>
              <w:t>1. «Գնումների մասին» օրենքում փոփոխություններ և լրացումներ կատարելու մասին» ՀՀ օրենքի նախագծի 17-րդ հոդվածի 1-ին մասով «Գնումների մասին» օրենքի 23-րդ հոդվածի 1-ին մասում կատարվող փոփոխության արդյունքում որպես մեկ անձից գնում կատարելու հիմք նախատեսվում է որակի կամ գնի տեսանկյունից համադրելի այլընտրանքի՝ շուկայում առերևույթ բացակայությունը:</w:t>
            </w:r>
          </w:p>
          <w:p w:rsidR="002A3597" w:rsidRDefault="002A3597" w:rsidP="00423E6B">
            <w:pPr>
              <w:spacing w:after="0" w:line="360" w:lineRule="auto"/>
              <w:ind w:firstLine="709"/>
              <w:jc w:val="both"/>
              <w:rPr>
                <w:rFonts w:ascii="GHEA Grapalat" w:hAnsi="GHEA Grapalat" w:cs="Calibri"/>
                <w:sz w:val="24"/>
                <w:lang w:val="hy-AM"/>
              </w:rPr>
            </w:pPr>
            <w:r w:rsidRPr="00077A15">
              <w:rPr>
                <w:rFonts w:ascii="GHEA Grapalat" w:hAnsi="GHEA Grapalat" w:cs="Calibri"/>
                <w:sz w:val="24"/>
                <w:lang w:val="hy-AM"/>
              </w:rPr>
              <w:t xml:space="preserve">Այս կապակցությամբ գտնում ենք, որ մեկ անձից գնում կատարելու նշված հիմքը չափազանց գնահատողական է և գործնականում կարող է հանգեցնել տարածական մեկնաբանման և չարաշահումների: Ուստի, առաջարկում ենք հստակեցնել այս հիմքը՝ նախատեսելով շուկայում այլընտրանքի բացակայությունը որոշելու օբյեկտիվ </w:t>
            </w:r>
            <w:r w:rsidRPr="00077A15">
              <w:rPr>
                <w:rFonts w:ascii="GHEA Grapalat" w:hAnsi="GHEA Grapalat" w:cs="Calibri"/>
                <w:sz w:val="24"/>
                <w:lang w:val="hy-AM"/>
              </w:rPr>
              <w:lastRenderedPageBreak/>
              <w:t>չափանիշներ, որոնք կվկայեն այլընտրանքի ոչ թե ենթադրելի, այլ փաստացի բացակայության մասին:</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EC49E9"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Ընդունվել է ի գիտություն: Կքննարկվի առաջարկվող ձևակերպումը ներկայացվելու դեպքում</w:t>
            </w:r>
          </w:p>
        </w:tc>
      </w:tr>
      <w:tr w:rsidR="002A3597" w:rsidRPr="00436E7C" w:rsidTr="003B32DD">
        <w:trPr>
          <w:trHeight w:val="480"/>
        </w:trPr>
        <w:tc>
          <w:tcPr>
            <w:tcW w:w="10094" w:type="dxa"/>
            <w:tcBorders>
              <w:top w:val="single" w:sz="4" w:space="0" w:color="auto"/>
              <w:left w:val="single" w:sz="4" w:space="0" w:color="auto"/>
              <w:bottom w:val="single" w:sz="4" w:space="0" w:color="auto"/>
              <w:right w:val="single" w:sz="4" w:space="0" w:color="auto"/>
            </w:tcBorders>
          </w:tcPr>
          <w:p w:rsidR="002A3597" w:rsidRDefault="002A3597" w:rsidP="00423E6B">
            <w:pPr>
              <w:spacing w:after="0" w:line="360" w:lineRule="auto"/>
              <w:ind w:firstLine="709"/>
              <w:jc w:val="both"/>
              <w:rPr>
                <w:rFonts w:ascii="GHEA Grapalat" w:hAnsi="GHEA Grapalat" w:cs="Calibri"/>
                <w:sz w:val="24"/>
                <w:lang w:val="hy-AM"/>
              </w:rPr>
            </w:pPr>
            <w:r w:rsidRPr="00077A15">
              <w:rPr>
                <w:rFonts w:ascii="GHEA Grapalat" w:hAnsi="GHEA Grapalat" w:cs="Calibri"/>
                <w:sz w:val="24"/>
                <w:lang w:val="hy-AM"/>
              </w:rPr>
              <w:lastRenderedPageBreak/>
              <w:t>2. Նախագծի 25-րդ հոդվածով լրացվող՝ 5-րդ մասում կարգավորում է նախատեսվում փակ մրցույթի վերաբերյալ, մինչդեռ Նախագծով բաց կամ փակ մրցույթներին վերաբերող կարգավորումներն ուժը կորցրած են ճանաչվում:</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EC49E9" w:rsidP="00423E6B">
            <w:pPr>
              <w:spacing w:line="360" w:lineRule="auto"/>
              <w:rPr>
                <w:rFonts w:ascii="GHEA Grapalat" w:hAnsi="GHEA Grapalat"/>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նախագծով սահմանվել են պետական գաղտնիք պարունակող ընթացակարգերին վերաբերող կարգավորումներ</w:t>
            </w:r>
          </w:p>
        </w:tc>
      </w:tr>
      <w:tr w:rsidR="002A3597" w:rsidRPr="00B75BC0" w:rsidTr="00462237">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t>48.</w:t>
            </w:r>
            <w:r w:rsidRPr="00B75BC0">
              <w:rPr>
                <w:rFonts w:ascii="GHEA Grapalat" w:hAnsi="GHEA Grapalat"/>
                <w:noProof/>
                <w:sz w:val="24"/>
                <w:lang w:val="hy-AM"/>
              </w:rPr>
              <w:t xml:space="preserve"> Երևանի քաղաքապետարան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Pr>
                <w:rFonts w:ascii="GHEA Grapalat" w:hAnsi="GHEA Grapalat"/>
                <w:noProof/>
                <w:sz w:val="24"/>
                <w:lang w:val="hy-AM"/>
              </w:rPr>
              <w:t>25.11.2025թ.</w:t>
            </w:r>
          </w:p>
        </w:tc>
      </w:tr>
      <w:tr w:rsidR="002A3597" w:rsidRPr="00B75BC0" w:rsidTr="00462237">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jc w:val="center"/>
              <w:rPr>
                <w:rFonts w:ascii="GHEA Grapalat" w:hAnsi="GHEA Grapalat"/>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Pr="00B75BC0" w:rsidRDefault="002A3597" w:rsidP="00423E6B">
            <w:pPr>
              <w:spacing w:line="360" w:lineRule="auto"/>
              <w:rPr>
                <w:rFonts w:ascii="GHEA Grapalat" w:hAnsi="GHEA Grapalat"/>
                <w:noProof/>
                <w:sz w:val="24"/>
                <w:lang w:val="hy-AM"/>
              </w:rPr>
            </w:pPr>
            <w:r w:rsidRPr="00732BB1">
              <w:rPr>
                <w:rFonts w:ascii="GHEA Grapalat" w:hAnsi="GHEA Grapalat"/>
                <w:noProof/>
                <w:sz w:val="24"/>
                <w:lang w:val="hy-AM"/>
              </w:rPr>
              <w:t>N</w:t>
            </w:r>
            <w:r>
              <w:rPr>
                <w:rFonts w:ascii="GHEA Grapalat" w:hAnsi="GHEA Grapalat"/>
                <w:noProof/>
                <w:sz w:val="24"/>
                <w:lang w:val="hy-AM"/>
              </w:rPr>
              <w:t xml:space="preserve"> </w:t>
            </w:r>
            <w:r w:rsidRPr="0013688D">
              <w:rPr>
                <w:rFonts w:ascii="GHEA Grapalat" w:hAnsi="GHEA Grapalat"/>
                <w:noProof/>
                <w:sz w:val="24"/>
                <w:lang w:val="hy-AM"/>
              </w:rPr>
              <w:t>01/158195-25</w:t>
            </w:r>
          </w:p>
        </w:tc>
      </w:tr>
      <w:tr w:rsidR="002A3597" w:rsidRPr="00B75BC0" w:rsidTr="00462237">
        <w:trPr>
          <w:trHeight w:val="480"/>
        </w:trPr>
        <w:tc>
          <w:tcPr>
            <w:tcW w:w="10094" w:type="dxa"/>
          </w:tcPr>
          <w:p w:rsidR="002A3597" w:rsidRPr="00B75BC0" w:rsidRDefault="002A3597" w:rsidP="00423E6B">
            <w:pPr>
              <w:spacing w:line="360" w:lineRule="auto"/>
              <w:jc w:val="center"/>
              <w:rPr>
                <w:rFonts w:ascii="GHEA Grapalat" w:hAnsi="GHEA Grapalat" w:cs="Arial"/>
                <w:bCs w:val="0"/>
                <w:noProof/>
                <w:spacing w:val="-1"/>
                <w:sz w:val="24"/>
                <w:lang w:val="hy-AM"/>
              </w:rPr>
            </w:pPr>
            <w:r w:rsidRPr="00B75BC0">
              <w:rPr>
                <w:rFonts w:ascii="GHEA Grapalat" w:hAnsi="GHEA Grapalat"/>
                <w:noProof/>
                <w:color w:val="000000"/>
                <w:sz w:val="24"/>
                <w:shd w:val="clear" w:color="auto" w:fill="FFFFFF"/>
                <w:lang w:val="hy-AM"/>
              </w:rPr>
              <w:t>Առաջարկություններ չկան:</w:t>
            </w:r>
          </w:p>
        </w:tc>
        <w:tc>
          <w:tcPr>
            <w:tcW w:w="4536" w:type="dxa"/>
            <w:gridSpan w:val="2"/>
          </w:tcPr>
          <w:p w:rsidR="002A3597" w:rsidRPr="00B75BC0" w:rsidRDefault="002A3597" w:rsidP="00423E6B">
            <w:pPr>
              <w:spacing w:line="360" w:lineRule="auto"/>
              <w:rPr>
                <w:rFonts w:ascii="GHEA Grapalat" w:hAnsi="GHEA Grapalat"/>
                <w:bCs w:val="0"/>
                <w:noProof/>
                <w:color w:val="000000"/>
                <w:sz w:val="24"/>
                <w:shd w:val="clear" w:color="auto" w:fill="FFFFFF"/>
                <w:lang w:val="hy-AM"/>
              </w:rPr>
            </w:pPr>
            <w:r w:rsidRPr="00B75BC0">
              <w:rPr>
                <w:rFonts w:ascii="GHEA Grapalat" w:hAnsi="GHEA Grapalat"/>
                <w:noProof/>
                <w:color w:val="000000"/>
                <w:sz w:val="24"/>
                <w:shd w:val="clear" w:color="auto" w:fill="FFFFFF"/>
                <w:lang w:val="hy-AM"/>
              </w:rPr>
              <w:t>Ընդունվել է ի գիտություն:</w:t>
            </w:r>
          </w:p>
        </w:tc>
      </w:tr>
      <w:tr w:rsidR="002A3597" w:rsidRPr="00436E7C" w:rsidTr="004766A6">
        <w:trPr>
          <w:trHeight w:val="480"/>
        </w:trPr>
        <w:tc>
          <w:tcPr>
            <w:tcW w:w="10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A3597"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t>49. ՇՄՆ էկոպարեկային ծառայություն</w:t>
            </w:r>
          </w:p>
          <w:p w:rsidR="002A3597" w:rsidRPr="00B75BC0"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t>5</w:t>
            </w:r>
            <w:r w:rsidR="00BF55FC">
              <w:rPr>
                <w:rFonts w:ascii="GHEA Grapalat" w:hAnsi="GHEA Grapalat"/>
                <w:noProof/>
                <w:sz w:val="24"/>
                <w:lang w:val="hy-AM"/>
              </w:rPr>
              <w:t>0</w:t>
            </w:r>
            <w:r w:rsidRPr="00B75BC0">
              <w:rPr>
                <w:rFonts w:ascii="GHEA Grapalat" w:hAnsi="GHEA Grapalat"/>
                <w:noProof/>
                <w:sz w:val="24"/>
                <w:lang w:val="hy-AM"/>
              </w:rPr>
              <w:t>. Արդարադատության նախարարություն</w:t>
            </w:r>
          </w:p>
          <w:p w:rsidR="002A3597"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t>5</w:t>
            </w:r>
            <w:r w:rsidR="00BF55FC">
              <w:rPr>
                <w:rFonts w:ascii="GHEA Grapalat" w:hAnsi="GHEA Grapalat"/>
                <w:noProof/>
                <w:sz w:val="24"/>
                <w:lang w:val="hy-AM"/>
              </w:rPr>
              <w:t>1</w:t>
            </w:r>
            <w:r w:rsidRPr="00B75BC0">
              <w:rPr>
                <w:rFonts w:ascii="GHEA Grapalat" w:hAnsi="GHEA Grapalat"/>
                <w:noProof/>
                <w:sz w:val="24"/>
                <w:lang w:val="hy-AM"/>
              </w:rPr>
              <w:t>. Կենտրոնական բանկ</w:t>
            </w:r>
          </w:p>
          <w:p w:rsidR="002A3597"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t>5</w:t>
            </w:r>
            <w:r w:rsidR="00BF55FC">
              <w:rPr>
                <w:rFonts w:ascii="GHEA Grapalat" w:hAnsi="GHEA Grapalat"/>
                <w:noProof/>
                <w:sz w:val="24"/>
                <w:lang w:val="hy-AM"/>
              </w:rPr>
              <w:t>2</w:t>
            </w:r>
            <w:r>
              <w:rPr>
                <w:rFonts w:ascii="GHEA Grapalat" w:hAnsi="GHEA Grapalat"/>
                <w:noProof/>
                <w:sz w:val="24"/>
                <w:lang w:val="hy-AM"/>
              </w:rPr>
              <w:t>. Բարձր տեխնոլոգիական արդյունաբերության նախարարություն</w:t>
            </w:r>
          </w:p>
          <w:p w:rsidR="002A3597"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t>5</w:t>
            </w:r>
            <w:r w:rsidR="00BF55FC">
              <w:rPr>
                <w:rFonts w:ascii="GHEA Grapalat" w:hAnsi="GHEA Grapalat"/>
                <w:noProof/>
                <w:sz w:val="24"/>
                <w:lang w:val="hy-AM"/>
              </w:rPr>
              <w:t>3</w:t>
            </w:r>
            <w:r>
              <w:rPr>
                <w:rFonts w:ascii="GHEA Grapalat" w:hAnsi="GHEA Grapalat"/>
                <w:noProof/>
                <w:sz w:val="24"/>
                <w:lang w:val="hy-AM"/>
              </w:rPr>
              <w:t>.Բարձրագույն կրթության և գիտության կոմիտե</w:t>
            </w:r>
          </w:p>
          <w:p w:rsidR="002A3597"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t>5</w:t>
            </w:r>
            <w:r w:rsidR="00BF55FC">
              <w:rPr>
                <w:rFonts w:ascii="GHEA Grapalat" w:hAnsi="GHEA Grapalat"/>
                <w:noProof/>
                <w:sz w:val="24"/>
                <w:lang w:val="hy-AM"/>
              </w:rPr>
              <w:t>4</w:t>
            </w:r>
            <w:r>
              <w:rPr>
                <w:rFonts w:ascii="GHEA Grapalat" w:hAnsi="GHEA Grapalat"/>
                <w:noProof/>
                <w:sz w:val="24"/>
                <w:lang w:val="hy-AM"/>
              </w:rPr>
              <w:t>. Արարատի մարզպետի աշխատակազմ</w:t>
            </w:r>
          </w:p>
          <w:p w:rsidR="002A3597"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t>5</w:t>
            </w:r>
            <w:r w:rsidR="00BF55FC">
              <w:rPr>
                <w:rFonts w:ascii="GHEA Grapalat" w:hAnsi="GHEA Grapalat"/>
                <w:noProof/>
                <w:sz w:val="24"/>
                <w:lang w:val="hy-AM"/>
              </w:rPr>
              <w:t>5</w:t>
            </w:r>
            <w:r>
              <w:rPr>
                <w:rFonts w:ascii="GHEA Grapalat" w:hAnsi="GHEA Grapalat"/>
                <w:noProof/>
                <w:sz w:val="24"/>
                <w:lang w:val="hy-AM"/>
              </w:rPr>
              <w:t>. Հարկադիր կատարումն ապահովող ծառայություն</w:t>
            </w:r>
          </w:p>
          <w:p w:rsidR="002A3597"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t>5</w:t>
            </w:r>
            <w:r w:rsidR="00BF55FC">
              <w:rPr>
                <w:rFonts w:ascii="GHEA Grapalat" w:hAnsi="GHEA Grapalat"/>
                <w:noProof/>
                <w:sz w:val="24"/>
                <w:lang w:val="hy-AM"/>
              </w:rPr>
              <w:t>6</w:t>
            </w:r>
            <w:r>
              <w:rPr>
                <w:rFonts w:ascii="GHEA Grapalat" w:hAnsi="GHEA Grapalat"/>
                <w:noProof/>
                <w:sz w:val="24"/>
                <w:lang w:val="hy-AM"/>
              </w:rPr>
              <w:t>. Հայաստանի տարածքային զարգացման հիմնադրամ</w:t>
            </w:r>
          </w:p>
          <w:p w:rsidR="002A3597" w:rsidRPr="00A36067" w:rsidRDefault="002A3597" w:rsidP="00423E6B">
            <w:pPr>
              <w:spacing w:line="360" w:lineRule="auto"/>
              <w:jc w:val="center"/>
              <w:rPr>
                <w:rFonts w:ascii="GHEA Grapalat" w:hAnsi="GHEA Grapalat"/>
                <w:noProof/>
                <w:sz w:val="24"/>
                <w:lang w:val="hy-AM"/>
              </w:rPr>
            </w:pPr>
            <w:r>
              <w:rPr>
                <w:rFonts w:ascii="GHEA Grapalat" w:hAnsi="GHEA Grapalat"/>
                <w:noProof/>
                <w:sz w:val="24"/>
                <w:lang w:val="hy-AM"/>
              </w:rPr>
              <w:t>5</w:t>
            </w:r>
            <w:r w:rsidR="00BF55FC">
              <w:rPr>
                <w:rFonts w:ascii="GHEA Grapalat" w:hAnsi="GHEA Grapalat"/>
                <w:noProof/>
                <w:sz w:val="24"/>
                <w:lang w:val="hy-AM"/>
              </w:rPr>
              <w:t>7</w:t>
            </w:r>
            <w:r>
              <w:rPr>
                <w:rFonts w:ascii="GHEA Grapalat" w:hAnsi="GHEA Grapalat"/>
                <w:noProof/>
                <w:sz w:val="24"/>
                <w:lang w:val="hy-AM"/>
              </w:rPr>
              <w:t>. Պետական եկամուտների կոմիտե</w:t>
            </w:r>
          </w:p>
        </w:tc>
        <w:tc>
          <w:tcPr>
            <w:tcW w:w="4536" w:type="dxa"/>
            <w:gridSpan w:val="2"/>
            <w:tcBorders>
              <w:top w:val="single" w:sz="4" w:space="0" w:color="auto"/>
              <w:left w:val="single" w:sz="4" w:space="0" w:color="auto"/>
              <w:bottom w:val="single" w:sz="4" w:space="0" w:color="auto"/>
              <w:right w:val="single" w:sz="4" w:space="0" w:color="auto"/>
            </w:tcBorders>
          </w:tcPr>
          <w:p w:rsidR="002A3597" w:rsidRPr="00B75BC0" w:rsidRDefault="002A3597" w:rsidP="00423E6B">
            <w:pPr>
              <w:spacing w:line="360" w:lineRule="auto"/>
              <w:ind w:firstLine="40"/>
              <w:jc w:val="both"/>
              <w:rPr>
                <w:rFonts w:ascii="GHEA Grapalat" w:hAnsi="GHEA Grapalat"/>
                <w:noProof/>
                <w:color w:val="000000"/>
                <w:sz w:val="24"/>
                <w:shd w:val="clear" w:color="auto" w:fill="FFFFFF"/>
                <w:lang w:val="hy-AM"/>
              </w:rPr>
            </w:pPr>
            <w:r w:rsidRPr="00B75BC0">
              <w:rPr>
                <w:rFonts w:ascii="GHEA Grapalat" w:hAnsi="GHEA Grapalat"/>
                <w:noProof/>
                <w:sz w:val="24"/>
                <w:lang w:val="hy-AM"/>
              </w:rPr>
              <w:t>Նախագիծը կարծիքի է ուղարկվել</w:t>
            </w:r>
            <w:r>
              <w:rPr>
                <w:rFonts w:ascii="GHEA Grapalat" w:hAnsi="GHEA Grapalat"/>
                <w:noProof/>
                <w:sz w:val="24"/>
                <w:lang w:val="hy-AM"/>
              </w:rPr>
              <w:t xml:space="preserve"> 04.11</w:t>
            </w:r>
            <w:r w:rsidRPr="00B75BC0">
              <w:rPr>
                <w:rFonts w:ascii="GHEA Grapalat" w:hAnsi="GHEA Grapalat"/>
                <w:noProof/>
                <w:sz w:val="24"/>
                <w:lang w:val="hy-AM"/>
              </w:rPr>
              <w:t xml:space="preserve">.2025թ. թիվ </w:t>
            </w:r>
            <w:r w:rsidRPr="00BB778B">
              <w:rPr>
                <w:rFonts w:ascii="GHEA Grapalat" w:hAnsi="GHEA Grapalat"/>
                <w:noProof/>
                <w:sz w:val="24"/>
                <w:lang w:val="hy-AM"/>
              </w:rPr>
              <w:t xml:space="preserve">01/26/25037-2025 </w:t>
            </w:r>
            <w:r w:rsidRPr="00B75BC0">
              <w:rPr>
                <w:rFonts w:ascii="GHEA Grapalat" w:hAnsi="GHEA Grapalat"/>
                <w:noProof/>
                <w:sz w:val="24"/>
                <w:lang w:val="hy-AM"/>
              </w:rPr>
              <w:t>գրությամբ</w:t>
            </w:r>
            <w:r w:rsidR="00455C33">
              <w:rPr>
                <w:rFonts w:ascii="GHEA Grapalat" w:hAnsi="GHEA Grapalat"/>
                <w:noProof/>
                <w:sz w:val="24"/>
                <w:lang w:val="hy-AM"/>
              </w:rPr>
              <w:t xml:space="preserve">: </w:t>
            </w:r>
            <w:r>
              <w:rPr>
                <w:rFonts w:ascii="GHEA Grapalat" w:hAnsi="GHEA Grapalat"/>
                <w:noProof/>
                <w:sz w:val="24"/>
                <w:lang w:val="hy-AM"/>
              </w:rPr>
              <w:t>1</w:t>
            </w:r>
            <w:r w:rsidR="00455C33">
              <w:rPr>
                <w:rFonts w:ascii="GHEA Grapalat" w:hAnsi="GHEA Grapalat"/>
                <w:noProof/>
                <w:sz w:val="24"/>
                <w:lang w:val="hy-AM"/>
              </w:rPr>
              <w:t>5</w:t>
            </w:r>
            <w:r>
              <w:rPr>
                <w:rFonts w:ascii="GHEA Grapalat" w:hAnsi="GHEA Grapalat"/>
                <w:noProof/>
                <w:sz w:val="24"/>
                <w:lang w:val="hy-AM"/>
              </w:rPr>
              <w:t>.12</w:t>
            </w:r>
            <w:r w:rsidRPr="00B75BC0">
              <w:rPr>
                <w:rFonts w:ascii="GHEA Grapalat" w:hAnsi="GHEA Grapalat"/>
                <w:noProof/>
                <w:sz w:val="24"/>
                <w:lang w:val="hy-AM"/>
              </w:rPr>
              <w:t xml:space="preserve">.2025թ. դրությամբ </w:t>
            </w:r>
            <w:r w:rsidR="00455C33">
              <w:rPr>
                <w:rFonts w:ascii="GHEA Grapalat" w:hAnsi="GHEA Grapalat"/>
                <w:noProof/>
                <w:sz w:val="24"/>
                <w:lang w:val="hy-AM"/>
              </w:rPr>
              <w:t>թվարկված մարմինների կողմից դիրքորոշում չի ներկայացվել</w:t>
            </w:r>
            <w:r w:rsidRPr="00B75BC0">
              <w:rPr>
                <w:rFonts w:ascii="GHEA Grapalat" w:hAnsi="GHEA Grapalat"/>
                <w:noProof/>
                <w:sz w:val="24"/>
                <w:lang w:val="hy-AM"/>
              </w:rPr>
              <w:t>:</w:t>
            </w:r>
          </w:p>
        </w:tc>
      </w:tr>
      <w:tr w:rsidR="004766A6" w:rsidRPr="00B75BC0" w:rsidTr="004766A6">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rsidR="00E74B75" w:rsidRDefault="004766A6" w:rsidP="00423E6B">
            <w:pPr>
              <w:spacing w:line="360" w:lineRule="auto"/>
              <w:jc w:val="center"/>
              <w:rPr>
                <w:rFonts w:ascii="GHEA Grapalat" w:hAnsi="GHEA Grapalat"/>
                <w:noProof/>
                <w:sz w:val="24"/>
                <w:lang w:val="hy-AM"/>
              </w:rPr>
            </w:pPr>
            <w:r>
              <w:rPr>
                <w:rFonts w:ascii="GHEA Grapalat" w:hAnsi="GHEA Grapalat"/>
                <w:noProof/>
                <w:sz w:val="24"/>
                <w:lang w:val="hy-AM"/>
              </w:rPr>
              <w:lastRenderedPageBreak/>
              <w:t>58.</w:t>
            </w:r>
            <w:r w:rsidRPr="00B75BC0">
              <w:rPr>
                <w:rFonts w:ascii="GHEA Grapalat" w:hAnsi="GHEA Grapalat"/>
                <w:noProof/>
                <w:sz w:val="24"/>
                <w:lang w:val="hy-AM"/>
              </w:rPr>
              <w:t xml:space="preserve"> </w:t>
            </w:r>
            <w:r w:rsidR="00E74B75">
              <w:rPr>
                <w:rFonts w:ascii="GHEA Grapalat" w:hAnsi="GHEA Grapalat"/>
                <w:noProof/>
                <w:sz w:val="24"/>
                <w:lang w:val="hy-AM"/>
              </w:rPr>
              <w:t xml:space="preserve">Արդարադատության նախարարության պետական </w:t>
            </w:r>
          </w:p>
          <w:p w:rsidR="004766A6" w:rsidRPr="00B75BC0" w:rsidRDefault="00E74B75" w:rsidP="00423E6B">
            <w:pPr>
              <w:spacing w:line="360" w:lineRule="auto"/>
              <w:jc w:val="center"/>
              <w:rPr>
                <w:rFonts w:ascii="GHEA Grapalat" w:hAnsi="GHEA Grapalat"/>
                <w:noProof/>
                <w:sz w:val="24"/>
                <w:lang w:val="hy-AM"/>
              </w:rPr>
            </w:pPr>
            <w:r>
              <w:rPr>
                <w:rFonts w:ascii="GHEA Grapalat" w:hAnsi="GHEA Grapalat"/>
                <w:noProof/>
                <w:sz w:val="24"/>
                <w:lang w:val="hy-AM"/>
              </w:rPr>
              <w:t>փորձագիտական եզրակացություն</w:t>
            </w: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766A6" w:rsidRPr="00B75BC0" w:rsidRDefault="00E74B75" w:rsidP="00423E6B">
            <w:pPr>
              <w:spacing w:line="360" w:lineRule="auto"/>
              <w:rPr>
                <w:rFonts w:ascii="GHEA Grapalat" w:hAnsi="GHEA Grapalat"/>
                <w:noProof/>
                <w:sz w:val="24"/>
                <w:lang w:val="hy-AM"/>
              </w:rPr>
            </w:pPr>
            <w:r>
              <w:rPr>
                <w:rFonts w:ascii="GHEA Grapalat" w:hAnsi="GHEA Grapalat"/>
                <w:noProof/>
                <w:sz w:val="24"/>
                <w:lang w:val="hy-AM"/>
              </w:rPr>
              <w:t>16.01.2026</w:t>
            </w:r>
            <w:r w:rsidR="004766A6">
              <w:rPr>
                <w:rFonts w:ascii="GHEA Grapalat" w:hAnsi="GHEA Grapalat"/>
                <w:noProof/>
                <w:sz w:val="24"/>
                <w:lang w:val="hy-AM"/>
              </w:rPr>
              <w:t>թ.</w:t>
            </w:r>
          </w:p>
        </w:tc>
      </w:tr>
      <w:tr w:rsidR="004766A6" w:rsidRPr="00B75BC0" w:rsidTr="004766A6">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rsidR="004766A6" w:rsidRPr="00B75BC0" w:rsidRDefault="004766A6" w:rsidP="00423E6B">
            <w:pPr>
              <w:spacing w:line="360" w:lineRule="auto"/>
              <w:jc w:val="center"/>
              <w:rPr>
                <w:rFonts w:ascii="GHEA Grapalat" w:hAnsi="GHEA Grapalat"/>
                <w:noProof/>
                <w:sz w:val="24"/>
                <w:lang w:val="hy-AM"/>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766A6" w:rsidRPr="00B75BC0" w:rsidRDefault="004766A6" w:rsidP="00423E6B">
            <w:pPr>
              <w:spacing w:line="360" w:lineRule="auto"/>
              <w:rPr>
                <w:rFonts w:ascii="GHEA Grapalat" w:hAnsi="GHEA Grapalat"/>
                <w:noProof/>
                <w:sz w:val="24"/>
                <w:lang w:val="hy-AM"/>
              </w:rPr>
            </w:pPr>
            <w:r w:rsidRPr="00732BB1">
              <w:rPr>
                <w:rFonts w:ascii="GHEA Grapalat" w:hAnsi="GHEA Grapalat"/>
                <w:noProof/>
                <w:sz w:val="24"/>
                <w:lang w:val="hy-AM"/>
              </w:rPr>
              <w:t>N</w:t>
            </w:r>
            <w:r>
              <w:rPr>
                <w:rFonts w:ascii="GHEA Grapalat" w:hAnsi="GHEA Grapalat"/>
                <w:noProof/>
                <w:sz w:val="24"/>
                <w:lang w:val="hy-AM"/>
              </w:rPr>
              <w:t xml:space="preserve"> </w:t>
            </w:r>
            <w:r w:rsidR="00E74B75" w:rsidRPr="00E74B75">
              <w:rPr>
                <w:rFonts w:ascii="GHEA Grapalat" w:hAnsi="GHEA Grapalat"/>
                <w:noProof/>
                <w:sz w:val="24"/>
                <w:lang w:val="hy-AM"/>
              </w:rPr>
              <w:t>/27.3/1171-2026</w:t>
            </w:r>
          </w:p>
        </w:tc>
      </w:tr>
      <w:tr w:rsidR="004766A6" w:rsidRPr="00436E7C" w:rsidTr="004766A6">
        <w:trPr>
          <w:trHeight w:val="480"/>
        </w:trPr>
        <w:tc>
          <w:tcPr>
            <w:tcW w:w="10094" w:type="dxa"/>
          </w:tcPr>
          <w:p w:rsidR="00E74B75" w:rsidRPr="00E74B75" w:rsidRDefault="00E74B75" w:rsidP="00423E6B">
            <w:pPr>
              <w:spacing w:line="360" w:lineRule="auto"/>
              <w:ind w:firstLine="469"/>
              <w:jc w:val="both"/>
              <w:rPr>
                <w:rFonts w:ascii="GHEA Grapalat" w:hAnsi="GHEA Grapalat"/>
                <w:noProof/>
                <w:color w:val="000000"/>
                <w:sz w:val="24"/>
                <w:shd w:val="clear" w:color="auto" w:fill="FFFFFF"/>
                <w:lang w:val="hy-AM"/>
              </w:rPr>
            </w:pPr>
            <w:r w:rsidRPr="00E74B75">
              <w:rPr>
                <w:rFonts w:ascii="GHEA Grapalat" w:hAnsi="GHEA Grapalat"/>
                <w:noProof/>
                <w:color w:val="000000"/>
                <w:sz w:val="24"/>
                <w:shd w:val="clear" w:color="auto" w:fill="FFFFFF"/>
                <w:lang w:val="hy-AM"/>
              </w:rPr>
              <w:t>1</w:t>
            </w:r>
            <w:r w:rsidRPr="00E74B75">
              <w:rPr>
                <w:rFonts w:ascii="Cambria Math" w:hAnsi="Cambria Math" w:cs="Cambria Math"/>
                <w:noProof/>
                <w:color w:val="000000"/>
                <w:sz w:val="24"/>
                <w:shd w:val="clear" w:color="auto" w:fill="FFFFFF"/>
                <w:lang w:val="hy-AM"/>
              </w:rPr>
              <w:t>․</w:t>
            </w:r>
            <w:r w:rsidRPr="00E74B75">
              <w:rPr>
                <w:rFonts w:ascii="GHEA Grapalat" w:hAnsi="GHEA Grapalat"/>
                <w:noProof/>
                <w:color w:val="000000"/>
                <w:sz w:val="24"/>
                <w:shd w:val="clear" w:color="auto" w:fill="FFFFFF"/>
                <w:lang w:val="hy-AM"/>
              </w:rPr>
              <w:t xml:space="preserve"> </w:t>
            </w:r>
            <w:r w:rsidRPr="00E74B75">
              <w:rPr>
                <w:rFonts w:ascii="GHEA Grapalat" w:hAnsi="GHEA Grapalat" w:cs="GHEA Grapalat"/>
                <w:noProof/>
                <w:color w:val="000000"/>
                <w:sz w:val="24"/>
                <w:shd w:val="clear" w:color="auto" w:fill="FFFFFF"/>
                <w:lang w:val="hy-AM"/>
              </w:rPr>
              <w:t>««</w:t>
            </w:r>
            <w:r w:rsidRPr="00E74B75">
              <w:rPr>
                <w:rFonts w:ascii="GHEA Grapalat" w:hAnsi="GHEA Grapalat"/>
                <w:noProof/>
                <w:color w:val="000000"/>
                <w:sz w:val="24"/>
                <w:shd w:val="clear" w:color="auto" w:fill="FFFFFF"/>
                <w:lang w:val="hy-AM"/>
              </w:rPr>
              <w:t>Գնումների մասին» օրենքում փոփոխություններ և լրացումներ կատարելու մասին» օրենքի նախագծի (այսուհետ՝ Նախագիծ) 1-ին հոդվածի 1-ին մասի 8-րդ կետով նախատեսվում է «Գնումների մասին» օրենքի (այսուհետ՝ Օրենք) 2-րդ հոդվածի 1-ին մասը լրացնել 3</w:t>
            </w:r>
            <w:r w:rsidRPr="00E74B75">
              <w:rPr>
                <w:rFonts w:ascii="Cambria Math" w:hAnsi="Cambria Math" w:cs="Cambria Math"/>
                <w:noProof/>
                <w:color w:val="000000"/>
                <w:sz w:val="24"/>
                <w:shd w:val="clear" w:color="auto" w:fill="FFFFFF"/>
                <w:lang w:val="hy-AM"/>
              </w:rPr>
              <w:t>․</w:t>
            </w:r>
            <w:r w:rsidRPr="00E74B75">
              <w:rPr>
                <w:rFonts w:ascii="GHEA Grapalat" w:hAnsi="GHEA Grapalat"/>
                <w:noProof/>
                <w:color w:val="000000"/>
                <w:sz w:val="24"/>
                <w:shd w:val="clear" w:color="auto" w:fill="FFFFFF"/>
                <w:lang w:val="hy-AM"/>
              </w:rPr>
              <w:t xml:space="preserve">1-ին կետով, որով սահմանված է դրամաշնորհի հասկացությունը, համաձայն որի՝ դրամաշնորհը պատվիրատուի կողմից հատկացվող միջոցների հաշվին տնտեսության որևէ ճյուղի կամ գործունեության որևէ տեսակի խթանման նպատակով ֆիզիկական անձին կամ կազմակերպությանը՝ իր կանոնադրական խնդիրների իրականացման նպատակով անհատույց և անվերադարձ տրամադրվող դրամական հատկացում, որի օգտագործումն ուղղված է ծրագրի իրականացմանը, և որի արդյունքում դեպի պատվիրատու սեփականության կամ այլ գույքային իրավունքների փոխանցում չի տեղի ունենում։ </w:t>
            </w:r>
          </w:p>
          <w:p w:rsidR="00E74B75" w:rsidRPr="00E74B75" w:rsidRDefault="00E74B75" w:rsidP="00423E6B">
            <w:pPr>
              <w:spacing w:line="360" w:lineRule="auto"/>
              <w:ind w:firstLine="469"/>
              <w:jc w:val="both"/>
              <w:rPr>
                <w:rFonts w:ascii="GHEA Grapalat" w:hAnsi="GHEA Grapalat"/>
                <w:noProof/>
                <w:color w:val="000000"/>
                <w:sz w:val="24"/>
                <w:shd w:val="clear" w:color="auto" w:fill="FFFFFF"/>
                <w:lang w:val="hy-AM"/>
              </w:rPr>
            </w:pPr>
            <w:r w:rsidRPr="00E74B75">
              <w:rPr>
                <w:rFonts w:ascii="GHEA Grapalat" w:hAnsi="GHEA Grapalat"/>
                <w:noProof/>
                <w:color w:val="000000"/>
                <w:sz w:val="24"/>
                <w:shd w:val="clear" w:color="auto" w:fill="FFFFFF"/>
                <w:lang w:val="hy-AM"/>
              </w:rPr>
              <w:t>Սույն դեպքում, անհրաժեշտ է լրացուցիչ պարզաբանել՝ իրավաբանական անձանց դեպքում դրամաշնորհը տրամադրվում է և տնտեսության որևէ ճյուղի կամ գործունեության որևէ տեսակի խթանման նպատակով և կանոնադրական խնդիրների իրականացման նպատակով, թե միայն կանոնադրական խնդիրների իրականացման նպատակով։</w:t>
            </w:r>
          </w:p>
          <w:p w:rsidR="004766A6" w:rsidRPr="00B75BC0" w:rsidRDefault="00E74B75" w:rsidP="00423E6B">
            <w:pPr>
              <w:spacing w:line="360" w:lineRule="auto"/>
              <w:ind w:firstLine="469"/>
              <w:jc w:val="both"/>
              <w:rPr>
                <w:rFonts w:ascii="GHEA Grapalat" w:hAnsi="GHEA Grapalat"/>
                <w:noProof/>
                <w:color w:val="000000"/>
                <w:sz w:val="24"/>
                <w:shd w:val="clear" w:color="auto" w:fill="FFFFFF"/>
                <w:lang w:val="hy-AM"/>
              </w:rPr>
            </w:pPr>
            <w:r w:rsidRPr="00E74B75">
              <w:rPr>
                <w:rFonts w:ascii="GHEA Grapalat" w:hAnsi="GHEA Grapalat"/>
                <w:noProof/>
                <w:color w:val="000000"/>
                <w:sz w:val="24"/>
                <w:shd w:val="clear" w:color="auto" w:fill="FFFFFF"/>
                <w:lang w:val="hy-AM"/>
              </w:rPr>
              <w:t xml:space="preserve">Եթե իրավաբանական անձանց դեպքում նշված երկու նպատակների համար էլ տրամադրվում է դրամաշնորհ, ապա անհրաժեշտ է Նախագծի 1-ին հոդվածի 1-ին մասի </w:t>
            </w:r>
            <w:r w:rsidRPr="00E74B75">
              <w:rPr>
                <w:rFonts w:ascii="GHEA Grapalat" w:hAnsi="GHEA Grapalat"/>
                <w:noProof/>
                <w:color w:val="000000"/>
                <w:sz w:val="24"/>
                <w:shd w:val="clear" w:color="auto" w:fill="FFFFFF"/>
                <w:lang w:val="hy-AM"/>
              </w:rPr>
              <w:lastRenderedPageBreak/>
              <w:t>8-րդ կետով Օրենքի 2-րդ հոդվածի 1-ին մասում լրացվող նոր 3</w:t>
            </w:r>
            <w:r w:rsidRPr="00E74B75">
              <w:rPr>
                <w:rFonts w:ascii="Cambria Math" w:hAnsi="Cambria Math" w:cs="Cambria Math"/>
                <w:noProof/>
                <w:color w:val="000000"/>
                <w:sz w:val="24"/>
                <w:shd w:val="clear" w:color="auto" w:fill="FFFFFF"/>
                <w:lang w:val="hy-AM"/>
              </w:rPr>
              <w:t>․</w:t>
            </w:r>
            <w:r w:rsidRPr="00E74B75">
              <w:rPr>
                <w:rFonts w:ascii="GHEA Grapalat" w:hAnsi="GHEA Grapalat"/>
                <w:noProof/>
                <w:color w:val="000000"/>
                <w:sz w:val="24"/>
                <w:shd w:val="clear" w:color="auto" w:fill="FFFFFF"/>
                <w:lang w:val="hy-AM"/>
              </w:rPr>
              <w:t>1-ին կետը խմբագրել և հստակեցնել։</w:t>
            </w:r>
          </w:p>
        </w:tc>
        <w:tc>
          <w:tcPr>
            <w:tcW w:w="4536" w:type="dxa"/>
            <w:gridSpan w:val="2"/>
          </w:tcPr>
          <w:p w:rsidR="000D4832" w:rsidRDefault="000D4832"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 xml:space="preserve">Ընդունվել է գիտություն: </w:t>
            </w:r>
          </w:p>
          <w:p w:rsidR="000D4832" w:rsidRPr="000D4832" w:rsidRDefault="002468BA"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Նպատակը մեկն է՝ </w:t>
            </w:r>
            <w:r w:rsidR="000D4832" w:rsidRPr="000D4832">
              <w:rPr>
                <w:rFonts w:ascii="GHEA Grapalat" w:hAnsi="GHEA Grapalat"/>
                <w:noProof/>
                <w:color w:val="000000"/>
                <w:sz w:val="24"/>
                <w:shd w:val="clear" w:color="auto" w:fill="FFFFFF"/>
                <w:lang w:val="hy-AM"/>
              </w:rPr>
              <w:t>տնտեսության որևէ ճյուղի կամ գործունեության խթան</w:t>
            </w:r>
            <w:r>
              <w:rPr>
                <w:rFonts w:ascii="GHEA Grapalat" w:hAnsi="GHEA Grapalat"/>
                <w:noProof/>
                <w:color w:val="000000"/>
                <w:sz w:val="24"/>
                <w:shd w:val="clear" w:color="auto" w:fill="FFFFFF"/>
                <w:lang w:val="hy-AM"/>
              </w:rPr>
              <w:t>ում</w:t>
            </w:r>
          </w:p>
        </w:tc>
      </w:tr>
      <w:tr w:rsidR="004766A6" w:rsidRPr="00436E7C" w:rsidTr="004766A6">
        <w:trPr>
          <w:trHeight w:val="480"/>
        </w:trPr>
        <w:tc>
          <w:tcPr>
            <w:tcW w:w="10094" w:type="dxa"/>
          </w:tcPr>
          <w:p w:rsidR="00E74B75" w:rsidRPr="00E74B75" w:rsidRDefault="00E74B75" w:rsidP="00423E6B">
            <w:pPr>
              <w:spacing w:line="360" w:lineRule="auto"/>
              <w:ind w:firstLine="469"/>
              <w:jc w:val="both"/>
              <w:rPr>
                <w:rFonts w:ascii="GHEA Grapalat" w:hAnsi="GHEA Grapalat"/>
                <w:noProof/>
                <w:color w:val="000000"/>
                <w:sz w:val="24"/>
                <w:shd w:val="clear" w:color="auto" w:fill="FFFFFF"/>
                <w:lang w:val="hy-AM"/>
              </w:rPr>
            </w:pPr>
            <w:r w:rsidRPr="00E74B75">
              <w:rPr>
                <w:rFonts w:ascii="GHEA Grapalat" w:hAnsi="GHEA Grapalat"/>
                <w:noProof/>
                <w:color w:val="000000"/>
                <w:sz w:val="24"/>
                <w:shd w:val="clear" w:color="auto" w:fill="FFFFFF"/>
                <w:lang w:val="hy-AM"/>
              </w:rPr>
              <w:lastRenderedPageBreak/>
              <w:t>2</w:t>
            </w:r>
            <w:r w:rsidRPr="00E74B75">
              <w:rPr>
                <w:rFonts w:ascii="Cambria Math" w:hAnsi="Cambria Math" w:cs="Cambria Math"/>
                <w:noProof/>
                <w:color w:val="000000"/>
                <w:sz w:val="24"/>
                <w:shd w:val="clear" w:color="auto" w:fill="FFFFFF"/>
                <w:lang w:val="hy-AM"/>
              </w:rPr>
              <w:t>․</w:t>
            </w:r>
            <w:r w:rsidRPr="00E74B75">
              <w:rPr>
                <w:rFonts w:ascii="GHEA Grapalat" w:hAnsi="GHEA Grapalat"/>
                <w:noProof/>
                <w:color w:val="000000"/>
                <w:sz w:val="24"/>
                <w:shd w:val="clear" w:color="auto" w:fill="FFFFFF"/>
                <w:lang w:val="hy-AM"/>
              </w:rPr>
              <w:t xml:space="preserve"> Նախագծի 1-ին հոդվածի 1-ին մասի 9-րդ կետով Օրենքի 2-րդ հոդվածի 1-ին մասում լրացվող 4</w:t>
            </w:r>
            <w:r w:rsidRPr="00E74B75">
              <w:rPr>
                <w:rFonts w:ascii="Cambria Math" w:hAnsi="Cambria Math" w:cs="Cambria Math"/>
                <w:noProof/>
                <w:color w:val="000000"/>
                <w:sz w:val="24"/>
                <w:shd w:val="clear" w:color="auto" w:fill="FFFFFF"/>
                <w:lang w:val="hy-AM"/>
              </w:rPr>
              <w:t>․</w:t>
            </w:r>
            <w:r w:rsidRPr="00E74B75">
              <w:rPr>
                <w:rFonts w:ascii="GHEA Grapalat" w:hAnsi="GHEA Grapalat"/>
                <w:noProof/>
                <w:color w:val="000000"/>
                <w:sz w:val="24"/>
                <w:shd w:val="clear" w:color="auto" w:fill="FFFFFF"/>
                <w:lang w:val="hy-AM"/>
              </w:rPr>
              <w:t>1-ին կետի «և/կամ» ձևակերպումն անհրաժեշտ է վերանայել՝ հաշվի առնելով «Նորմատիվ իրավական ակտերի մասին» օրենքի 16-րդ հոդվածի պահանջները։</w:t>
            </w:r>
          </w:p>
          <w:p w:rsidR="004766A6" w:rsidRPr="00B75BC0" w:rsidRDefault="00E74B75" w:rsidP="00423E6B">
            <w:pPr>
              <w:spacing w:line="360" w:lineRule="auto"/>
              <w:ind w:firstLine="469"/>
              <w:jc w:val="both"/>
              <w:rPr>
                <w:rFonts w:ascii="GHEA Grapalat" w:hAnsi="GHEA Grapalat"/>
                <w:noProof/>
                <w:color w:val="000000"/>
                <w:sz w:val="24"/>
                <w:shd w:val="clear" w:color="auto" w:fill="FFFFFF"/>
                <w:lang w:val="hy-AM"/>
              </w:rPr>
            </w:pPr>
            <w:r w:rsidRPr="00E74B75">
              <w:rPr>
                <w:rFonts w:ascii="GHEA Grapalat" w:hAnsi="GHEA Grapalat"/>
                <w:noProof/>
                <w:color w:val="000000"/>
                <w:sz w:val="24"/>
                <w:shd w:val="clear" w:color="auto" w:fill="FFFFFF"/>
                <w:lang w:val="hy-AM"/>
              </w:rPr>
              <w:t>Նույն դիտարկումը վերաբերում է Նախագծի ամբողջ տեքստում կիրառվող «և(կամ)» ձևակերպմանը։</w:t>
            </w:r>
          </w:p>
        </w:tc>
        <w:tc>
          <w:tcPr>
            <w:tcW w:w="4536" w:type="dxa"/>
            <w:gridSpan w:val="2"/>
          </w:tcPr>
          <w:p w:rsidR="004766A6" w:rsidRPr="008D7B51" w:rsidRDefault="008D7B51"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Ընդունվել է ի գիտություն: </w:t>
            </w:r>
            <w:r w:rsidRPr="008D7B51">
              <w:rPr>
                <w:rFonts w:ascii="GHEA Grapalat" w:hAnsi="GHEA Grapalat"/>
                <w:noProof/>
                <w:color w:val="000000"/>
                <w:sz w:val="24"/>
                <w:shd w:val="clear" w:color="auto" w:fill="FFFFFF"/>
                <w:lang w:val="hy-AM"/>
              </w:rPr>
              <w:t>Առաջարկության իրագործման դեպքում կիրառելի նորմերի ճկունությունը հնարավոր չէ ապահովել՝ հաշվի առնելով իրավիճակների բազմազանությունը</w:t>
            </w:r>
            <w:r>
              <w:rPr>
                <w:rFonts w:ascii="GHEA Grapalat" w:hAnsi="GHEA Grapalat"/>
                <w:noProof/>
                <w:color w:val="000000"/>
                <w:sz w:val="24"/>
                <w:shd w:val="clear" w:color="auto" w:fill="FFFFFF"/>
                <w:lang w:val="hy-AM"/>
              </w:rPr>
              <w:t>: Առկա են իրավական ակտեր, որոնցում օգտագործվում են «և/կամ» ձևակերպումներ</w:t>
            </w:r>
          </w:p>
        </w:tc>
      </w:tr>
      <w:tr w:rsidR="004766A6" w:rsidRPr="00436E7C" w:rsidTr="004766A6">
        <w:trPr>
          <w:trHeight w:val="480"/>
        </w:trPr>
        <w:tc>
          <w:tcPr>
            <w:tcW w:w="10094" w:type="dxa"/>
          </w:tcPr>
          <w:p w:rsidR="00E74B75" w:rsidRPr="00E74B75" w:rsidRDefault="00E74B75" w:rsidP="00423E6B">
            <w:pPr>
              <w:spacing w:line="360" w:lineRule="auto"/>
              <w:ind w:firstLine="469"/>
              <w:jc w:val="both"/>
              <w:rPr>
                <w:rFonts w:ascii="GHEA Grapalat" w:hAnsi="GHEA Grapalat"/>
                <w:noProof/>
                <w:color w:val="000000"/>
                <w:sz w:val="24"/>
                <w:shd w:val="clear" w:color="auto" w:fill="FFFFFF"/>
                <w:lang w:val="hy-AM"/>
              </w:rPr>
            </w:pPr>
            <w:r w:rsidRPr="00E74B75">
              <w:rPr>
                <w:rFonts w:ascii="GHEA Grapalat" w:hAnsi="GHEA Grapalat"/>
                <w:noProof/>
                <w:color w:val="000000"/>
                <w:sz w:val="24"/>
                <w:shd w:val="clear" w:color="auto" w:fill="FFFFFF"/>
                <w:lang w:val="hy-AM"/>
              </w:rPr>
              <w:t>3</w:t>
            </w:r>
            <w:r w:rsidRPr="00E74B75">
              <w:rPr>
                <w:rFonts w:ascii="Cambria Math" w:hAnsi="Cambria Math" w:cs="Cambria Math"/>
                <w:noProof/>
                <w:color w:val="000000"/>
                <w:sz w:val="24"/>
                <w:shd w:val="clear" w:color="auto" w:fill="FFFFFF"/>
                <w:lang w:val="hy-AM"/>
              </w:rPr>
              <w:t>․</w:t>
            </w:r>
            <w:r w:rsidRPr="00E74B75">
              <w:rPr>
                <w:rFonts w:ascii="GHEA Grapalat" w:hAnsi="GHEA Grapalat"/>
                <w:noProof/>
                <w:color w:val="000000"/>
                <w:sz w:val="24"/>
                <w:shd w:val="clear" w:color="auto" w:fill="FFFFFF"/>
                <w:lang w:val="hy-AM"/>
              </w:rPr>
              <w:t xml:space="preserve"> Նախագծի 1-ին հոդվածի 1-ին մասի 12-րդ կետով Օրենքի 2-րդ հոդվածի 1-ին մասում լրացվող 25-րդ կետում նախատեսված է հանրային հսկողություն հասկացությունը, որում կիրառվող գնման գործընթացի մշտադիտարկում ձևակերպումն անհասկանալի է, քանի որ պարզ չէ, թե ինչ ընթացակարգով է իրականացվելու մշտադիտարկումը և վերջինիս արդյունքում արձանագրված խնդիրներն ինչ հետևանքների են հանգեցնելու, ինչով պայմանավորված՝ առաջարկվում է վերանայել հիշյալ հասկացության ձևակերպումը։</w:t>
            </w:r>
          </w:p>
          <w:p w:rsidR="004766A6" w:rsidRPr="00B75BC0" w:rsidRDefault="00E74B75" w:rsidP="00423E6B">
            <w:pPr>
              <w:spacing w:line="360" w:lineRule="auto"/>
              <w:ind w:firstLine="469"/>
              <w:jc w:val="both"/>
              <w:rPr>
                <w:rFonts w:ascii="GHEA Grapalat" w:hAnsi="GHEA Grapalat"/>
                <w:noProof/>
                <w:color w:val="000000"/>
                <w:sz w:val="24"/>
                <w:shd w:val="clear" w:color="auto" w:fill="FFFFFF"/>
                <w:lang w:val="hy-AM"/>
              </w:rPr>
            </w:pPr>
            <w:r w:rsidRPr="00E74B75">
              <w:rPr>
                <w:rFonts w:ascii="GHEA Grapalat" w:hAnsi="GHEA Grapalat"/>
                <w:noProof/>
                <w:color w:val="000000"/>
                <w:sz w:val="24"/>
                <w:shd w:val="clear" w:color="auto" w:fill="FFFFFF"/>
                <w:lang w:val="hy-AM"/>
              </w:rPr>
              <w:lastRenderedPageBreak/>
              <w:t xml:space="preserve">Միաժամանակ, Նախագծի 1-ին հոդվածի 1-ին մասի 12-րդ կետով նախատեսվող լրացումների արդյունքում անհրաժեշտություն կառաջանա նաև Օրենքի 2-րդ հոդվածի 1-ին մասի 24-րդ կետի «։» կետադրական նշանը </w:t>
            </w:r>
            <w:r w:rsidRPr="009226EE">
              <w:rPr>
                <w:rFonts w:ascii="GHEA Grapalat" w:hAnsi="GHEA Grapalat"/>
                <w:noProof/>
                <w:color w:val="000000"/>
                <w:sz w:val="24"/>
                <w:shd w:val="clear" w:color="auto" w:fill="FFFFFF"/>
                <w:lang w:val="hy-AM"/>
              </w:rPr>
              <w:t>փոխարինել «</w:t>
            </w:r>
            <w:r w:rsidRPr="009226EE">
              <w:rPr>
                <w:rFonts w:ascii="Cambria Math" w:hAnsi="Cambria Math" w:cs="Cambria Math"/>
                <w:noProof/>
                <w:color w:val="000000"/>
                <w:sz w:val="24"/>
                <w:shd w:val="clear" w:color="auto" w:fill="FFFFFF"/>
                <w:lang w:val="hy-AM"/>
              </w:rPr>
              <w:t>․</w:t>
            </w:r>
            <w:r w:rsidRPr="009226EE">
              <w:rPr>
                <w:rFonts w:ascii="GHEA Grapalat" w:hAnsi="GHEA Grapalat" w:cs="GHEA Grapalat"/>
                <w:noProof/>
                <w:color w:val="000000"/>
                <w:sz w:val="24"/>
                <w:shd w:val="clear" w:color="auto" w:fill="FFFFFF"/>
                <w:lang w:val="hy-AM"/>
              </w:rPr>
              <w:t>»</w:t>
            </w:r>
            <w:r w:rsidRPr="009226EE">
              <w:rPr>
                <w:rFonts w:ascii="GHEA Grapalat" w:hAnsi="GHEA Grapalat"/>
                <w:noProof/>
                <w:color w:val="000000"/>
                <w:sz w:val="24"/>
                <w:shd w:val="clear" w:color="auto" w:fill="FFFFFF"/>
                <w:lang w:val="hy-AM"/>
              </w:rPr>
              <w:t xml:space="preserve"> կետադրական նշանով։</w:t>
            </w:r>
          </w:p>
        </w:tc>
        <w:tc>
          <w:tcPr>
            <w:tcW w:w="4536" w:type="dxa"/>
            <w:gridSpan w:val="2"/>
          </w:tcPr>
          <w:p w:rsidR="004B661A" w:rsidRPr="004B661A" w:rsidRDefault="004B661A"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Ընդունվել է ի գիտություն: Նախագծի 4-րդ հոդվածով խմբագր</w:t>
            </w:r>
            <w:r w:rsidR="00F75901">
              <w:rPr>
                <w:rFonts w:ascii="GHEA Grapalat" w:hAnsi="GHEA Grapalat"/>
                <w:noProof/>
                <w:color w:val="000000"/>
                <w:sz w:val="24"/>
                <w:shd w:val="clear" w:color="auto" w:fill="FFFFFF"/>
                <w:lang w:val="hy-AM"/>
              </w:rPr>
              <w:t>վ</w:t>
            </w:r>
            <w:r>
              <w:rPr>
                <w:rFonts w:ascii="GHEA Grapalat" w:hAnsi="GHEA Grapalat"/>
                <w:noProof/>
                <w:color w:val="000000"/>
                <w:sz w:val="24"/>
                <w:shd w:val="clear" w:color="auto" w:fill="FFFFFF"/>
                <w:lang w:val="hy-AM"/>
              </w:rPr>
              <w:t>ո</w:t>
            </w:r>
            <w:r w:rsidR="00F75901">
              <w:rPr>
                <w:rFonts w:ascii="GHEA Grapalat" w:hAnsi="GHEA Grapalat"/>
                <w:noProof/>
                <w:color w:val="000000"/>
                <w:sz w:val="24"/>
                <w:shd w:val="clear" w:color="auto" w:fill="FFFFFF"/>
                <w:lang w:val="hy-AM"/>
              </w:rPr>
              <w:t>ղ</w:t>
            </w:r>
            <w:r>
              <w:rPr>
                <w:rFonts w:ascii="GHEA Grapalat" w:hAnsi="GHEA Grapalat"/>
                <w:noProof/>
                <w:color w:val="000000"/>
                <w:sz w:val="24"/>
                <w:shd w:val="clear" w:color="auto" w:fill="FFFFFF"/>
                <w:lang w:val="hy-AM"/>
              </w:rPr>
              <w:t xml:space="preserve"> Օրենքի 5-րդ հոդվածի 1-ին մասի 5-րդ կետով նախատեսված է, որ </w:t>
            </w:r>
            <w:r w:rsidRPr="004B661A">
              <w:rPr>
                <w:rFonts w:ascii="GHEA Grapalat" w:hAnsi="GHEA Grapalat"/>
                <w:noProof/>
                <w:color w:val="000000"/>
                <w:sz w:val="24"/>
                <w:shd w:val="clear" w:color="auto" w:fill="FFFFFF"/>
                <w:lang w:val="hy-AM"/>
              </w:rPr>
              <w:t>հանրային հսկողության իրականացման հնարավորության ապահովման և դրա կիրառման գործընթացի պայմանները սահմանվելու են Կառավարության կողմից:</w:t>
            </w:r>
          </w:p>
          <w:p w:rsidR="004766A6" w:rsidRPr="00B75BC0" w:rsidRDefault="004B661A"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Կետադրական նշանի մասով առաջարկությունն ընդունվել է, կատարվել է փոփոխություն</w:t>
            </w:r>
          </w:p>
        </w:tc>
      </w:tr>
      <w:tr w:rsidR="004766A6" w:rsidRPr="00436E7C" w:rsidTr="004766A6">
        <w:trPr>
          <w:trHeight w:val="480"/>
        </w:trPr>
        <w:tc>
          <w:tcPr>
            <w:tcW w:w="10094" w:type="dxa"/>
          </w:tcPr>
          <w:p w:rsidR="00E74B75" w:rsidRPr="00E74B75" w:rsidRDefault="00E74B75" w:rsidP="00423E6B">
            <w:pPr>
              <w:spacing w:line="360" w:lineRule="auto"/>
              <w:ind w:firstLine="469"/>
              <w:jc w:val="both"/>
              <w:rPr>
                <w:rFonts w:ascii="GHEA Grapalat" w:hAnsi="GHEA Grapalat"/>
                <w:noProof/>
                <w:color w:val="000000"/>
                <w:sz w:val="24"/>
                <w:shd w:val="clear" w:color="auto" w:fill="FFFFFF"/>
                <w:lang w:val="hy-AM"/>
              </w:rPr>
            </w:pPr>
            <w:r w:rsidRPr="00E74B75">
              <w:rPr>
                <w:rFonts w:ascii="GHEA Grapalat" w:hAnsi="GHEA Grapalat"/>
                <w:noProof/>
                <w:color w:val="000000"/>
                <w:sz w:val="24"/>
                <w:shd w:val="clear" w:color="auto" w:fill="FFFFFF"/>
                <w:lang w:val="hy-AM"/>
              </w:rPr>
              <w:lastRenderedPageBreak/>
              <w:t>4</w:t>
            </w:r>
            <w:r w:rsidRPr="00E74B75">
              <w:rPr>
                <w:rFonts w:ascii="Cambria Math" w:hAnsi="Cambria Math" w:cs="Cambria Math"/>
                <w:noProof/>
                <w:color w:val="000000"/>
                <w:sz w:val="24"/>
                <w:shd w:val="clear" w:color="auto" w:fill="FFFFFF"/>
                <w:lang w:val="hy-AM"/>
              </w:rPr>
              <w:t>․</w:t>
            </w:r>
            <w:r w:rsidRPr="00E74B75">
              <w:rPr>
                <w:rFonts w:ascii="GHEA Grapalat" w:hAnsi="GHEA Grapalat"/>
                <w:noProof/>
                <w:color w:val="000000"/>
                <w:sz w:val="24"/>
                <w:shd w:val="clear" w:color="auto" w:fill="FFFFFF"/>
                <w:lang w:val="hy-AM"/>
              </w:rPr>
              <w:t xml:space="preserve"> Նախագծի 1-ին հոդվածի 1-ին մասի 12-րդ կետով Օրենքի 2-րդ հոդվածի 1-ին մասում լրացվող 26-րդ կետի համաձայն՝ գնումների գործընթացում նախատեսվում է կիրառել արհեստական բանականության գործիքներ, որոնք մեքենայական հիմքով գործարկվող համակարգեր են, որոնք հստակ կամ ենթադրյալ նպատակների իրականացման համար մուտքագրած տեղեկատվությունից ածանցում են, թե ինչպես ստեղծել ելքային արդյունքներ (այդ թվում՝ կանխատեսումներ, բովանդակություն, առաջարկություններ կամ որոշումներ), որոնք կարող են ազդել ֆիզիկական կամ վիրտուալ միջավայրերի վրա։ Համակարգերը գործարկումից հետո ունեն կամ կարող են ունենալ ինքնավարության և հարմարվողականության տարբեր աստիճաններ։ Արհեստական բանականության գործիքները կարող են կիրառվել գնումների գործընթացի ցանկացած փուլում, այդ թվում՝ փոխարինելով սույն օրենքով սահմանված դերակատարներին։ </w:t>
            </w:r>
          </w:p>
          <w:p w:rsidR="004766A6" w:rsidRPr="00B75BC0" w:rsidRDefault="00E74B75" w:rsidP="00423E6B">
            <w:pPr>
              <w:spacing w:line="360" w:lineRule="auto"/>
              <w:ind w:firstLine="469"/>
              <w:jc w:val="both"/>
              <w:rPr>
                <w:rFonts w:ascii="GHEA Grapalat" w:hAnsi="GHEA Grapalat"/>
                <w:noProof/>
                <w:color w:val="000000"/>
                <w:sz w:val="24"/>
                <w:shd w:val="clear" w:color="auto" w:fill="FFFFFF"/>
                <w:lang w:val="hy-AM"/>
              </w:rPr>
            </w:pPr>
            <w:r w:rsidRPr="00E74B75">
              <w:rPr>
                <w:rFonts w:ascii="GHEA Grapalat" w:hAnsi="GHEA Grapalat"/>
                <w:noProof/>
                <w:color w:val="000000"/>
                <w:sz w:val="24"/>
                <w:shd w:val="clear" w:color="auto" w:fill="FFFFFF"/>
                <w:lang w:val="hy-AM"/>
              </w:rPr>
              <w:t xml:space="preserve">Այս առումով հարկ է նշել, որ թեև տարբեր ոլորտներում խրախուսվում է արհեստական բանականության ներդրումը որպես արդյունավետ գործիք, սակայն հարկ է հաշվի առնել, որ ոլորտային առանձնահատկություններով պայմանավորված՝ վերջինիս ներդրումը պետք է իրականացնել հստակ չափանիշների առկայության պայմաններում՝ հաշվի առնելով, որ բավարար և կանխատեսելի ընթացակարգերի բացակայությունը կարող է հանգեցնել հետևանքների, հետևաբար՝ արհեստական բանականության գործիքներ </w:t>
            </w:r>
            <w:r w:rsidRPr="00E74B75">
              <w:rPr>
                <w:rFonts w:ascii="GHEA Grapalat" w:hAnsi="GHEA Grapalat"/>
                <w:noProof/>
                <w:color w:val="000000"/>
                <w:sz w:val="24"/>
                <w:shd w:val="clear" w:color="auto" w:fill="FFFFFF"/>
                <w:lang w:val="hy-AM"/>
              </w:rPr>
              <w:lastRenderedPageBreak/>
              <w:t>հասկացության մեջ կիրառվող ենթադրյալ նպատակների իրականացման համար, ունեն կամ կարող են ունենալ ինքնավարության և հարմարվողականության տարբեր աստիճաններ, սույն օրենքով սահմանված դերակատարներին փոխարինելու մասին արտահայտություններն անորոշ են, ուստի՝ անհրաժեշտ է հստակեցնել արհեստական բանականության գործիքների ազդեցության շրջանակը, գործունեության սկզբունքները՝ վերջինիս ներդրման գործընթացը հստակ չափանիշներով ապահովելու համար։</w:t>
            </w:r>
          </w:p>
        </w:tc>
        <w:tc>
          <w:tcPr>
            <w:tcW w:w="4536" w:type="dxa"/>
            <w:gridSpan w:val="2"/>
          </w:tcPr>
          <w:p w:rsidR="004766A6" w:rsidRPr="00B75BC0" w:rsidRDefault="004B661A" w:rsidP="00423E6B">
            <w:pPr>
              <w:shd w:val="clear" w:color="auto" w:fill="FFFFFF"/>
              <w:spacing w:after="0" w:line="360" w:lineRule="auto"/>
              <w:ind w:firstLine="375"/>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 xml:space="preserve">Ընդունվել է ի գիտություն: Հասկացությունը վերցված է ԵՄ-ում կիրառվող հասկացությունից: Միաժամանակ </w:t>
            </w:r>
            <w:r w:rsidR="006979EE">
              <w:rPr>
                <w:rFonts w:ascii="GHEA Grapalat" w:hAnsi="GHEA Grapalat"/>
                <w:noProof/>
                <w:color w:val="000000"/>
                <w:sz w:val="24"/>
                <w:shd w:val="clear" w:color="auto" w:fill="FFFFFF"/>
                <w:lang w:val="hy-AM"/>
              </w:rPr>
              <w:t>նկատի ունենալով, որ ն</w:t>
            </w:r>
            <w:r>
              <w:rPr>
                <w:rFonts w:ascii="GHEA Grapalat" w:hAnsi="GHEA Grapalat"/>
                <w:noProof/>
                <w:color w:val="000000"/>
                <w:sz w:val="24"/>
                <w:shd w:val="clear" w:color="auto" w:fill="FFFFFF"/>
                <w:lang w:val="hy-AM"/>
              </w:rPr>
              <w:t>ախագծի 4-րդ հոդվածով խմբագրվ</w:t>
            </w:r>
            <w:r w:rsidR="00F75901">
              <w:rPr>
                <w:rFonts w:ascii="GHEA Grapalat" w:hAnsi="GHEA Grapalat"/>
                <w:noProof/>
                <w:color w:val="000000"/>
                <w:sz w:val="24"/>
                <w:shd w:val="clear" w:color="auto" w:fill="FFFFFF"/>
                <w:lang w:val="hy-AM"/>
              </w:rPr>
              <w:t>ող</w:t>
            </w:r>
            <w:r>
              <w:rPr>
                <w:rFonts w:ascii="GHEA Grapalat" w:hAnsi="GHEA Grapalat"/>
                <w:noProof/>
                <w:color w:val="000000"/>
                <w:sz w:val="24"/>
                <w:shd w:val="clear" w:color="auto" w:fill="FFFFFF"/>
                <w:lang w:val="hy-AM"/>
              </w:rPr>
              <w:t xml:space="preserve"> Օրենքի 5-րդ հոդվածի 1-ին մասի</w:t>
            </w:r>
            <w:r w:rsidR="006979EE">
              <w:rPr>
                <w:rFonts w:ascii="GHEA Grapalat" w:hAnsi="GHEA Grapalat"/>
                <w:noProof/>
                <w:color w:val="000000"/>
                <w:sz w:val="24"/>
                <w:shd w:val="clear" w:color="auto" w:fill="FFFFFF"/>
                <w:lang w:val="hy-AM"/>
              </w:rPr>
              <w:t xml:space="preserve"> 20-րդ կետի համաձայն </w:t>
            </w:r>
            <w:r w:rsidR="006979EE" w:rsidRPr="008049DA">
              <w:rPr>
                <w:rFonts w:ascii="GHEA Grapalat" w:eastAsia="Times New Roman" w:hAnsi="GHEA Grapalat" w:cs="Arial"/>
                <w:color w:val="333333"/>
                <w:sz w:val="24"/>
                <w:lang w:val="hy-AM"/>
              </w:rPr>
              <w:t>արհեստական բանակության գործիքների կիրարկման կարգն ու պայմանները</w:t>
            </w:r>
            <w:r w:rsidR="006979EE">
              <w:rPr>
                <w:rFonts w:ascii="GHEA Grapalat" w:eastAsia="Times New Roman" w:hAnsi="GHEA Grapalat" w:cs="Arial"/>
                <w:color w:val="333333"/>
                <w:sz w:val="24"/>
                <w:lang w:val="hy-AM"/>
              </w:rPr>
              <w:t xml:space="preserve"> կսահմանվեն Կառավարության որոշմամբ, առաջարկության մեջ բերված պայմանների սահմանման հարցերը կդիրտարկվեն այդ կարգով</w:t>
            </w:r>
          </w:p>
        </w:tc>
      </w:tr>
      <w:tr w:rsidR="00E74B75" w:rsidRPr="00436E7C" w:rsidTr="004766A6">
        <w:trPr>
          <w:trHeight w:val="480"/>
        </w:trPr>
        <w:tc>
          <w:tcPr>
            <w:tcW w:w="10094" w:type="dxa"/>
          </w:tcPr>
          <w:p w:rsidR="00E74B75" w:rsidRPr="00B75BC0" w:rsidRDefault="00E74B75" w:rsidP="00423E6B">
            <w:pPr>
              <w:tabs>
                <w:tab w:val="left" w:pos="7334"/>
              </w:tabs>
              <w:spacing w:line="360" w:lineRule="auto"/>
              <w:ind w:firstLine="469"/>
              <w:jc w:val="both"/>
              <w:rPr>
                <w:rFonts w:ascii="GHEA Grapalat" w:hAnsi="GHEA Grapalat"/>
                <w:noProof/>
                <w:color w:val="000000"/>
                <w:sz w:val="24"/>
                <w:shd w:val="clear" w:color="auto" w:fill="FFFFFF"/>
                <w:lang w:val="hy-AM"/>
              </w:rPr>
            </w:pPr>
            <w:r w:rsidRPr="00E74B75">
              <w:rPr>
                <w:rFonts w:ascii="GHEA Grapalat" w:hAnsi="GHEA Grapalat"/>
                <w:noProof/>
                <w:color w:val="000000"/>
                <w:sz w:val="24"/>
                <w:shd w:val="clear" w:color="auto" w:fill="FFFFFF"/>
                <w:lang w:val="hy-AM"/>
              </w:rPr>
              <w:lastRenderedPageBreak/>
              <w:t>5</w:t>
            </w:r>
            <w:r w:rsidRPr="00E74B75">
              <w:rPr>
                <w:rFonts w:ascii="Cambria Math" w:hAnsi="Cambria Math" w:cs="Cambria Math"/>
                <w:noProof/>
                <w:color w:val="000000"/>
                <w:sz w:val="24"/>
                <w:shd w:val="clear" w:color="auto" w:fill="FFFFFF"/>
                <w:lang w:val="hy-AM"/>
              </w:rPr>
              <w:t>․</w:t>
            </w:r>
            <w:r w:rsidRPr="00E74B75">
              <w:rPr>
                <w:rFonts w:ascii="GHEA Grapalat" w:hAnsi="GHEA Grapalat"/>
                <w:noProof/>
                <w:color w:val="000000"/>
                <w:sz w:val="24"/>
                <w:shd w:val="clear" w:color="auto" w:fill="FFFFFF"/>
                <w:lang w:val="hy-AM"/>
              </w:rPr>
              <w:t xml:space="preserve"> Նախագծի 1-ին հոդվածի 1-ին մասի 12-րդ կետով Օրենքի 2-րդ հոդվածի 1-ին մասում լրացվող 28-րդ կետի վերջում «։» կետադրական նշանն անհրաժեշտ է փոխարինել «</w:t>
            </w:r>
            <w:r w:rsidRPr="00E74B75">
              <w:rPr>
                <w:rFonts w:ascii="Cambria Math" w:hAnsi="Cambria Math" w:cs="Cambria Math"/>
                <w:noProof/>
                <w:color w:val="000000"/>
                <w:sz w:val="24"/>
                <w:shd w:val="clear" w:color="auto" w:fill="FFFFFF"/>
                <w:lang w:val="hy-AM"/>
              </w:rPr>
              <w:t>․</w:t>
            </w:r>
            <w:r w:rsidRPr="00E74B75">
              <w:rPr>
                <w:rFonts w:ascii="GHEA Grapalat" w:hAnsi="GHEA Grapalat" w:cs="GHEA Grapalat"/>
                <w:noProof/>
                <w:color w:val="000000"/>
                <w:sz w:val="24"/>
                <w:shd w:val="clear" w:color="auto" w:fill="FFFFFF"/>
                <w:lang w:val="hy-AM"/>
              </w:rPr>
              <w:t>»</w:t>
            </w:r>
            <w:r w:rsidRPr="00E74B75">
              <w:rPr>
                <w:rFonts w:ascii="GHEA Grapalat" w:hAnsi="GHEA Grapalat"/>
                <w:noProof/>
                <w:color w:val="000000"/>
                <w:sz w:val="24"/>
                <w:shd w:val="clear" w:color="auto" w:fill="FFFFFF"/>
                <w:lang w:val="hy-AM"/>
              </w:rPr>
              <w:t xml:space="preserve"> կետադրական նշանով։</w:t>
            </w:r>
          </w:p>
        </w:tc>
        <w:tc>
          <w:tcPr>
            <w:tcW w:w="4536" w:type="dxa"/>
            <w:gridSpan w:val="2"/>
          </w:tcPr>
          <w:p w:rsidR="00E74B75" w:rsidRPr="00B75BC0" w:rsidRDefault="00734465" w:rsidP="00423E6B">
            <w:pPr>
              <w:spacing w:line="360" w:lineRule="auto"/>
              <w:rPr>
                <w:rFonts w:ascii="GHEA Grapalat" w:hAnsi="GHEA Grapalat"/>
                <w:noProof/>
                <w:color w:val="000000"/>
                <w:sz w:val="24"/>
                <w:shd w:val="clear" w:color="auto" w:fill="FFFFFF"/>
                <w:lang w:val="hy-AM"/>
              </w:rPr>
            </w:pPr>
            <w:r w:rsidRPr="00734465">
              <w:rPr>
                <w:rFonts w:ascii="GHEA Grapalat" w:hAnsi="GHEA Grapalat"/>
                <w:noProof/>
                <w:color w:val="000000"/>
                <w:sz w:val="24"/>
                <w:shd w:val="clear" w:color="auto" w:fill="FFFFFF"/>
                <w:lang w:val="hy-AM"/>
              </w:rPr>
              <w:t>Ընդունվել է, փոփոխությունը կատարված է</w:t>
            </w:r>
            <w:r>
              <w:rPr>
                <w:rFonts w:ascii="GHEA Grapalat" w:hAnsi="GHEA Grapalat"/>
                <w:noProof/>
                <w:color w:val="000000"/>
                <w:sz w:val="24"/>
                <w:shd w:val="clear" w:color="auto" w:fill="FFFFFF"/>
                <w:lang w:val="hy-AM"/>
              </w:rPr>
              <w:t>:</w:t>
            </w:r>
          </w:p>
        </w:tc>
      </w:tr>
      <w:tr w:rsidR="00E74B75" w:rsidRPr="00436E7C" w:rsidTr="004766A6">
        <w:trPr>
          <w:trHeight w:val="480"/>
        </w:trPr>
        <w:tc>
          <w:tcPr>
            <w:tcW w:w="10094" w:type="dxa"/>
          </w:tcPr>
          <w:p w:rsidR="00E74B75" w:rsidRPr="00E74B75" w:rsidRDefault="00E74B75" w:rsidP="00423E6B">
            <w:pPr>
              <w:spacing w:line="360" w:lineRule="auto"/>
              <w:ind w:firstLine="469"/>
              <w:jc w:val="both"/>
              <w:rPr>
                <w:rFonts w:ascii="GHEA Grapalat" w:hAnsi="GHEA Grapalat"/>
                <w:noProof/>
                <w:color w:val="000000"/>
                <w:sz w:val="24"/>
                <w:shd w:val="clear" w:color="auto" w:fill="FFFFFF"/>
                <w:lang w:val="hy-AM"/>
              </w:rPr>
            </w:pPr>
            <w:r w:rsidRPr="00E74B75">
              <w:rPr>
                <w:rFonts w:ascii="GHEA Grapalat" w:hAnsi="GHEA Grapalat"/>
                <w:noProof/>
                <w:color w:val="000000"/>
                <w:sz w:val="24"/>
                <w:shd w:val="clear" w:color="auto" w:fill="FFFFFF"/>
                <w:lang w:val="hy-AM"/>
              </w:rPr>
              <w:t>6</w:t>
            </w:r>
            <w:r w:rsidRPr="00E74B75">
              <w:rPr>
                <w:rFonts w:ascii="Cambria Math" w:hAnsi="Cambria Math" w:cs="Cambria Math"/>
                <w:noProof/>
                <w:color w:val="000000"/>
                <w:sz w:val="24"/>
                <w:shd w:val="clear" w:color="auto" w:fill="FFFFFF"/>
                <w:lang w:val="hy-AM"/>
              </w:rPr>
              <w:t>․</w:t>
            </w:r>
            <w:r w:rsidRPr="00E74B75">
              <w:rPr>
                <w:rFonts w:ascii="GHEA Grapalat" w:hAnsi="GHEA Grapalat"/>
                <w:noProof/>
                <w:color w:val="000000"/>
                <w:sz w:val="24"/>
                <w:shd w:val="clear" w:color="auto" w:fill="FFFFFF"/>
                <w:lang w:val="hy-AM"/>
              </w:rPr>
              <w:t xml:space="preserve"> Նախագծի 1-ին հոդվածի 1-ին մասի 12-րդ կետով Օրենքի 2-րդ հոդվածի 1-ին մասում լրացվող 29-րդ կետով սահմանված է, որ պասիվ մասնակցությամբ մրցակցային ընթացակարգը բնութագրվում է որպես ընթացակարգ, որի շրջանակում պատվիրատուն չի հրապարակում գնման ընթացակարգի հայտարարություն և հրավեր։ </w:t>
            </w:r>
          </w:p>
          <w:p w:rsidR="00E74B75" w:rsidRPr="00B75BC0" w:rsidRDefault="00E74B75" w:rsidP="00423E6B">
            <w:pPr>
              <w:spacing w:line="360" w:lineRule="auto"/>
              <w:ind w:firstLine="469"/>
              <w:jc w:val="both"/>
              <w:rPr>
                <w:rFonts w:ascii="GHEA Grapalat" w:hAnsi="GHEA Grapalat"/>
                <w:noProof/>
                <w:color w:val="000000"/>
                <w:sz w:val="24"/>
                <w:shd w:val="clear" w:color="auto" w:fill="FFFFFF"/>
                <w:lang w:val="hy-AM"/>
              </w:rPr>
            </w:pPr>
            <w:r w:rsidRPr="00E74B75">
              <w:rPr>
                <w:rFonts w:ascii="GHEA Grapalat" w:hAnsi="GHEA Grapalat"/>
                <w:noProof/>
                <w:color w:val="000000"/>
                <w:sz w:val="24"/>
                <w:shd w:val="clear" w:color="auto" w:fill="FFFFFF"/>
                <w:lang w:val="hy-AM"/>
              </w:rPr>
              <w:t>Այս կապակցությամբ հարկ է նշել, որ պարզ չէ, թե նշված ընթացակարգում ինչպես է իրականացվում գնման գործընթացն այն պայմաններում, երբ պատվիրատուի կողմից որևէ հայտարարություն և հրավեր չի հրապարակվում։</w:t>
            </w:r>
          </w:p>
        </w:tc>
        <w:tc>
          <w:tcPr>
            <w:tcW w:w="4536" w:type="dxa"/>
            <w:gridSpan w:val="2"/>
          </w:tcPr>
          <w:p w:rsidR="00E74B75" w:rsidRPr="00B75BC0" w:rsidRDefault="00F75901"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ի գիտություն: Պասիվ մրցակցային ընթացակարգի կազմակերպման պայմանները բերված են նախագծի 16-րդ հոդվածով Օրենքի 18-րդ հոդվածում առաջարկվող լրացման 1.2 մասով</w:t>
            </w:r>
          </w:p>
        </w:tc>
      </w:tr>
      <w:tr w:rsidR="00E74B75" w:rsidRPr="00436E7C" w:rsidTr="004766A6">
        <w:trPr>
          <w:trHeight w:val="480"/>
        </w:trPr>
        <w:tc>
          <w:tcPr>
            <w:tcW w:w="10094" w:type="dxa"/>
          </w:tcPr>
          <w:p w:rsidR="00E74B75" w:rsidRPr="00E74B75"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7</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2-րդ հոդվածով նախատեսված է Օրենքի 3-րդ հոդվածի 2-րդ մասի 1-ին կետում թափանցիկ, բառից հետո լրացնել հանրության համար տեղեկատվության հասանելիությամբ և հանրության ներգրավմամբ, բառերը, մինչդեռ պարզ չէ, թե հանրության համար ինչպես է տեղեկատվությունը դառնալու հասանելի, ինչ է իրենից </w:t>
            </w:r>
            <w:r w:rsidRPr="00262386">
              <w:rPr>
                <w:rFonts w:ascii="GHEA Grapalat" w:hAnsi="GHEA Grapalat"/>
                <w:noProof/>
                <w:color w:val="000000"/>
                <w:sz w:val="24"/>
                <w:shd w:val="clear" w:color="auto" w:fill="FFFFFF"/>
                <w:lang w:val="hy-AM"/>
              </w:rPr>
              <w:lastRenderedPageBreak/>
              <w:t>ենթադրում հանրության ներգրավումը, մասնավորապես՝ հանրության որ հատվածն է ներառվելու քննարկվող գործընթացում, ուստի՝ նպատակահարմար է վերանայել լրացվող ձևակերպումը։</w:t>
            </w:r>
          </w:p>
        </w:tc>
        <w:tc>
          <w:tcPr>
            <w:tcW w:w="4536" w:type="dxa"/>
            <w:gridSpan w:val="2"/>
          </w:tcPr>
          <w:p w:rsidR="00E74B75" w:rsidRPr="00B75BC0" w:rsidRDefault="00BF11E6"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 xml:space="preserve">Ընդունվել է ի գիտություն: </w:t>
            </w:r>
            <w:r w:rsidR="002E3802">
              <w:rPr>
                <w:rFonts w:ascii="GHEA Grapalat" w:hAnsi="GHEA Grapalat"/>
                <w:noProof/>
                <w:color w:val="000000"/>
                <w:sz w:val="24"/>
                <w:shd w:val="clear" w:color="auto" w:fill="FFFFFF"/>
                <w:lang w:val="hy-AM"/>
              </w:rPr>
              <w:t>Ինչպես գործող, այնպես էլ առաջարկվող փոփոխությունների կատարման պարագայում, բ</w:t>
            </w:r>
            <w:r>
              <w:rPr>
                <w:rFonts w:ascii="GHEA Grapalat" w:hAnsi="GHEA Grapalat"/>
                <w:noProof/>
                <w:color w:val="000000"/>
                <w:sz w:val="24"/>
                <w:shd w:val="clear" w:color="auto" w:fill="FFFFFF"/>
                <w:lang w:val="hy-AM"/>
              </w:rPr>
              <w:t xml:space="preserve">ացառությամբ </w:t>
            </w:r>
            <w:r>
              <w:rPr>
                <w:rFonts w:ascii="GHEA Grapalat" w:hAnsi="GHEA Grapalat"/>
                <w:noProof/>
                <w:color w:val="000000"/>
                <w:sz w:val="24"/>
                <w:shd w:val="clear" w:color="auto" w:fill="FFFFFF"/>
                <w:lang w:val="hy-AM"/>
              </w:rPr>
              <w:lastRenderedPageBreak/>
              <w:t xml:space="preserve">գաղտնիք պարունակող գնումների, գործընթացի հետ կապված բոլոր տեղեկությունները </w:t>
            </w:r>
            <w:r w:rsidR="002E3802">
              <w:rPr>
                <w:rFonts w:ascii="GHEA Grapalat" w:hAnsi="GHEA Grapalat"/>
                <w:noProof/>
                <w:color w:val="000000"/>
                <w:sz w:val="24"/>
                <w:shd w:val="clear" w:color="auto" w:fill="FFFFFF"/>
                <w:lang w:val="hy-AM"/>
              </w:rPr>
              <w:t xml:space="preserve">և որոշումները </w:t>
            </w:r>
            <w:r>
              <w:rPr>
                <w:rFonts w:ascii="GHEA Grapalat" w:hAnsi="GHEA Grapalat"/>
                <w:noProof/>
                <w:color w:val="000000"/>
                <w:sz w:val="24"/>
                <w:shd w:val="clear" w:color="auto" w:fill="FFFFFF"/>
                <w:lang w:val="hy-AM"/>
              </w:rPr>
              <w:t xml:space="preserve">հասանելի են, բոլորը տեսնում են բոլորին, կայացված որոշումները կարող են բողոքարկվել և փոխվել: </w:t>
            </w:r>
          </w:p>
        </w:tc>
      </w:tr>
      <w:tr w:rsidR="00E74B75" w:rsidRPr="00436E7C" w:rsidTr="004766A6">
        <w:trPr>
          <w:trHeight w:val="480"/>
        </w:trPr>
        <w:tc>
          <w:tcPr>
            <w:tcW w:w="10094" w:type="dxa"/>
          </w:tcPr>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8</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2-րդ հոդվածի 1-ին մասի 5-րդ կետով նախատեսվում է Օրենքի 3-րդ հոդվածի 4-րդ մասը լրացնել նոր 2</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1-ին և 6-րդ կետերով։</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Այսպես, Նախագծի 2-րդ հոդվածի 1-ին մասի 5-րդ կետով Օրենքի 3-րդ հոդվածի 4-րդ մասում լրացվող նոր 2</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1-ին կետի համաձայն՝ Հայաստանի Հանրապետության կառավարության կողմից սահմանված կարգով և որոշված ղեկավար պաշտոն զբաղեցնող պաշտոնատար անձանց որոշումներով նախատեսված կոնկրետ ֆիզիկական անձանց կողմից մատուցվող փորձագիտական կամ մասնագիտական ծառայությունների ձեռքբերում։</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Այս կապակցությամբ նշենք, որ պաշտոնատար անձանց որոշումներով նախատեսված կոնկրետ ֆիզիկական անձանց կողմից մատուցվող փորձագիտական կամ մասնագիտական ծառայությունների ձեռքբերում ձևակերպումն անորոշ է, ուստի անհրաժեշտ է վերանայել լրացվող կետի բովանդակությունը։</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 xml:space="preserve">Միաժամանակ, անհրաժեշտ է պարզաբանել, թե օրենքի գործողությունը Հայաստանի Հանրապետության կառավարության կողմից սահմանված կարգով և որոշված ղեկավար </w:t>
            </w:r>
            <w:r w:rsidRPr="00262386">
              <w:rPr>
                <w:rFonts w:ascii="GHEA Grapalat" w:hAnsi="GHEA Grapalat"/>
                <w:noProof/>
                <w:color w:val="000000"/>
                <w:sz w:val="24"/>
                <w:shd w:val="clear" w:color="auto" w:fill="FFFFFF"/>
                <w:lang w:val="hy-AM"/>
              </w:rPr>
              <w:lastRenderedPageBreak/>
              <w:t xml:space="preserve">պաշտոն զբաղեցնող պաշտոնատար անձանց որոշումներով նախատեսված կոնկրետ ֆիզիկական անձանց կողմից մատուցվող փորձագիտական կամ մասնագիտական ծառայությունների ձեռքբերումը ինչ ընթացակարգով է կազմակերպվելու: Բացի այդ, պարզ չէ Կառավարության կողմից սահմանված կարգով և որոշված ղեկավար պաշտոն զբաղեցնող պաշտոնատար անձանց ինչ ցանկի մասին է խոսք: </w:t>
            </w:r>
          </w:p>
          <w:p w:rsidR="00E74B75" w:rsidRPr="00E74B75"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Միաժամանակ, պաշտոնական ինկորպորացման ժամանակ խնդիրներից խուսափելու նպատակով՝ Նախագծի 2-րդ հոդվածի 1-ին մասի 5-րդ կետով Օրենքի 3-րդ հոդվածի 4-րդ մասում լրացվող նոր 2</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1-ին կետի վերջում «ձեռքբերում</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բառից և կետադրական նշանից հետո անհրաժեշտ է լրացնել չակերտ և «,» կետադրական նշանը, ինչպես նաև չակերտների մեջ նախատեսել նույն կետով Օրենքի 3-րդ հոդվածի 4-րդ մասում լրացվող նոր 6-րդ կետը։  </w:t>
            </w:r>
          </w:p>
        </w:tc>
        <w:tc>
          <w:tcPr>
            <w:tcW w:w="4536" w:type="dxa"/>
            <w:gridSpan w:val="2"/>
          </w:tcPr>
          <w:p w:rsidR="00E74B75" w:rsidRPr="00B75BC0" w:rsidRDefault="002E3802"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 xml:space="preserve">Ընդունվել է ի գիտություն: </w:t>
            </w:r>
            <w:r w:rsidR="008A0D82">
              <w:rPr>
                <w:rFonts w:ascii="GHEA Grapalat" w:hAnsi="GHEA Grapalat"/>
                <w:noProof/>
                <w:color w:val="000000"/>
                <w:sz w:val="24"/>
                <w:shd w:val="clear" w:color="auto" w:fill="FFFFFF"/>
                <w:lang w:val="hy-AM"/>
              </w:rPr>
              <w:t>Առաջարկվող կարգավորման համաձայն կառավարության որոշումը վերաբերում է ինչպես ծառայությունների ձեռքբերման կարգին, այնպես էլ որ ղեկավար պաշտոններ զբաղեցնող անձիք կունենան նման որոշում ընդունելու հնարավորություն</w:t>
            </w:r>
            <w:r>
              <w:rPr>
                <w:rFonts w:ascii="GHEA Grapalat" w:hAnsi="GHEA Grapalat"/>
                <w:noProof/>
                <w:color w:val="000000"/>
                <w:sz w:val="24"/>
                <w:shd w:val="clear" w:color="auto" w:fill="FFFFFF"/>
                <w:lang w:val="hy-AM"/>
              </w:rPr>
              <w:t xml:space="preserve"> </w:t>
            </w:r>
          </w:p>
        </w:tc>
      </w:tr>
      <w:tr w:rsidR="00E74B75" w:rsidRPr="00436E7C" w:rsidTr="004766A6">
        <w:trPr>
          <w:trHeight w:val="480"/>
        </w:trPr>
        <w:tc>
          <w:tcPr>
            <w:tcW w:w="10094" w:type="dxa"/>
          </w:tcPr>
          <w:p w:rsidR="00E74B75" w:rsidRPr="00E74B75" w:rsidRDefault="00262386" w:rsidP="00423E6B">
            <w:pPr>
              <w:spacing w:line="360" w:lineRule="auto"/>
              <w:ind w:firstLine="469"/>
              <w:jc w:val="both"/>
              <w:rPr>
                <w:rFonts w:ascii="GHEA Grapalat" w:hAnsi="GHEA Grapalat"/>
                <w:noProof/>
                <w:color w:val="000000"/>
                <w:sz w:val="24"/>
                <w:shd w:val="clear" w:color="auto" w:fill="FFFFFF"/>
                <w:lang w:val="hy-AM"/>
              </w:rPr>
            </w:pPr>
            <w:r w:rsidRPr="0065372C">
              <w:rPr>
                <w:rFonts w:ascii="GHEA Grapalat" w:hAnsi="GHEA Grapalat"/>
                <w:noProof/>
                <w:color w:val="000000"/>
                <w:sz w:val="24"/>
                <w:shd w:val="clear" w:color="auto" w:fill="FFFFFF"/>
                <w:lang w:val="hy-AM"/>
              </w:rPr>
              <w:lastRenderedPageBreak/>
              <w:t>9</w:t>
            </w:r>
            <w:r w:rsidRPr="0065372C">
              <w:rPr>
                <w:rFonts w:ascii="Cambria Math" w:hAnsi="Cambria Math" w:cs="Cambria Math"/>
                <w:noProof/>
                <w:color w:val="000000"/>
                <w:sz w:val="24"/>
                <w:shd w:val="clear" w:color="auto" w:fill="FFFFFF"/>
                <w:lang w:val="hy-AM"/>
              </w:rPr>
              <w:t>․</w:t>
            </w:r>
            <w:r w:rsidRPr="0065372C">
              <w:rPr>
                <w:rFonts w:ascii="GHEA Grapalat" w:hAnsi="GHEA Grapalat"/>
                <w:noProof/>
                <w:color w:val="000000"/>
                <w:sz w:val="24"/>
                <w:shd w:val="clear" w:color="auto" w:fill="FFFFFF"/>
                <w:lang w:val="hy-AM"/>
              </w:rPr>
              <w:t xml:space="preserve"> Նախագծի 4-րդ հոդվածով նախատեսված է նոր խմբագրությամբ շարադրել Օրենքի 5-րդ հոդվածը, մինչդեռ հոդվածի վերնագիրը բացակայում է, ուստի հիմք ընդունելով «Նորմատիվ իրավական ակտերի մասին» օրենքի  14-րդ հոդվածի 2-րդ և 8-րդ մասերը, համաձայն որոնց՝ օրենսդրական ակտերում նորմերը շարադրվում են հերթական համար ունեցող հոդվածների տեսքով: Հոդվածի համարից առաջ գրվում է «Հոդված» բառը: Օրենսդրական ակտի հոդվածները ունենում են վերնագրեր, բացառությամբ փոփոխություն կամ լրացում նախատեսող օրենսդրական ակտերի: (...)՝ անհրաժեշտ է լրացնել հոդվածի վերնագիրը։</w:t>
            </w:r>
          </w:p>
        </w:tc>
        <w:tc>
          <w:tcPr>
            <w:tcW w:w="4536" w:type="dxa"/>
            <w:gridSpan w:val="2"/>
          </w:tcPr>
          <w:p w:rsidR="00E74B75" w:rsidRPr="00B75BC0" w:rsidRDefault="00734465" w:rsidP="00423E6B">
            <w:pPr>
              <w:spacing w:line="360" w:lineRule="auto"/>
              <w:jc w:val="both"/>
              <w:rPr>
                <w:rFonts w:ascii="GHEA Grapalat" w:hAnsi="GHEA Grapalat"/>
                <w:noProof/>
                <w:color w:val="000000"/>
                <w:sz w:val="24"/>
                <w:shd w:val="clear" w:color="auto" w:fill="FFFFFF"/>
                <w:lang w:val="hy-AM"/>
              </w:rPr>
            </w:pPr>
            <w:r w:rsidRPr="00734465">
              <w:rPr>
                <w:rFonts w:ascii="GHEA Grapalat" w:hAnsi="GHEA Grapalat"/>
                <w:noProof/>
                <w:color w:val="000000"/>
                <w:sz w:val="24"/>
                <w:shd w:val="clear" w:color="auto" w:fill="FFFFFF"/>
                <w:lang w:val="hy-AM"/>
              </w:rPr>
              <w:t xml:space="preserve">Ընդունվել է, </w:t>
            </w:r>
            <w:r w:rsidR="00282806">
              <w:rPr>
                <w:rFonts w:ascii="GHEA Grapalat" w:hAnsi="GHEA Grapalat"/>
                <w:noProof/>
                <w:color w:val="000000"/>
                <w:sz w:val="24"/>
                <w:shd w:val="clear" w:color="auto" w:fill="FFFFFF"/>
                <w:lang w:val="hy-AM"/>
              </w:rPr>
              <w:t xml:space="preserve">կատարվել է </w:t>
            </w:r>
            <w:r w:rsidRPr="00734465">
              <w:rPr>
                <w:rFonts w:ascii="GHEA Grapalat" w:hAnsi="GHEA Grapalat"/>
                <w:noProof/>
                <w:color w:val="000000"/>
                <w:sz w:val="24"/>
                <w:shd w:val="clear" w:color="auto" w:fill="FFFFFF"/>
                <w:lang w:val="hy-AM"/>
              </w:rPr>
              <w:t>փոփոխություն</w:t>
            </w:r>
          </w:p>
        </w:tc>
      </w:tr>
      <w:tr w:rsidR="00E74B75" w:rsidRPr="00436E7C" w:rsidTr="004766A6">
        <w:trPr>
          <w:trHeight w:val="480"/>
        </w:trPr>
        <w:tc>
          <w:tcPr>
            <w:tcW w:w="10094" w:type="dxa"/>
          </w:tcPr>
          <w:p w:rsidR="00262386" w:rsidRPr="008E4ED1"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10</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4-րդ հոդվածի 1-ին մասով նոր խմբագրությամբ շարադրվող Օրենքի 5-րդ հոդվածի 2-րդ մասի համաձայն՝ լիազորված մարմինը կարող է մշակել և հաստատել ակտիվ մասնակցությամբ մրցակցային ընթացակարգերի շրջանակում գնումների գործընթացների պիլոտային (փորձնական) ծրագրեր՝ գործելով Հայաստանի Հանրապետության կառավարության լիազորությունների շրջանակում: Յուրաքանչյուր ծրագրի և դրա արդյունքների մասին ներկայացվում է Հայաստանի Հանրապետության </w:t>
            </w:r>
            <w:r w:rsidRPr="008E4ED1">
              <w:rPr>
                <w:rFonts w:ascii="GHEA Grapalat" w:hAnsi="GHEA Grapalat"/>
                <w:noProof/>
                <w:color w:val="000000"/>
                <w:sz w:val="24"/>
                <w:shd w:val="clear" w:color="auto" w:fill="FFFFFF"/>
                <w:lang w:val="hy-AM"/>
              </w:rPr>
              <w:t>կառավարությանը:</w:t>
            </w:r>
          </w:p>
          <w:p w:rsidR="00262386" w:rsidRPr="008E4ED1" w:rsidRDefault="00262386" w:rsidP="00423E6B">
            <w:pPr>
              <w:spacing w:line="360" w:lineRule="auto"/>
              <w:ind w:firstLine="469"/>
              <w:jc w:val="both"/>
              <w:rPr>
                <w:rFonts w:ascii="GHEA Grapalat" w:hAnsi="GHEA Grapalat"/>
                <w:noProof/>
                <w:color w:val="000000"/>
                <w:sz w:val="24"/>
                <w:shd w:val="clear" w:color="auto" w:fill="FFFFFF"/>
                <w:lang w:val="hy-AM"/>
              </w:rPr>
            </w:pPr>
            <w:r w:rsidRPr="008E4ED1">
              <w:rPr>
                <w:rFonts w:ascii="GHEA Grapalat" w:hAnsi="GHEA Grapalat"/>
                <w:noProof/>
                <w:color w:val="000000"/>
                <w:sz w:val="24"/>
                <w:shd w:val="clear" w:color="auto" w:fill="FFFFFF"/>
                <w:lang w:val="hy-AM"/>
              </w:rPr>
              <w:t xml:space="preserve">Նշված կարգավորմամբ լիազոր մարմնին տրվում է հայեցողական լիազորություն պիլոտային ծրագրեր մշակելու և հաստատելու համար, սակայն նշված կարգավորման մեջ «գործելով Հայաստանի Հանրապետության կառավարության լիազորությունների շրջանակում» ձևակերպումը պարզ չէ, ուստի առաջարկում ենք ներկայացնել լրացուցիչ պարզաբանում։ </w:t>
            </w:r>
          </w:p>
          <w:p w:rsidR="00E74B75" w:rsidRPr="00E74B75" w:rsidRDefault="00262386" w:rsidP="00423E6B">
            <w:pPr>
              <w:spacing w:line="360" w:lineRule="auto"/>
              <w:ind w:firstLine="469"/>
              <w:jc w:val="both"/>
              <w:rPr>
                <w:rFonts w:ascii="GHEA Grapalat" w:hAnsi="GHEA Grapalat"/>
                <w:noProof/>
                <w:color w:val="000000"/>
                <w:sz w:val="24"/>
                <w:shd w:val="clear" w:color="auto" w:fill="FFFFFF"/>
                <w:lang w:val="hy-AM"/>
              </w:rPr>
            </w:pPr>
            <w:r w:rsidRPr="008E4ED1">
              <w:rPr>
                <w:rFonts w:ascii="GHEA Grapalat" w:hAnsi="GHEA Grapalat"/>
                <w:noProof/>
                <w:color w:val="000000"/>
                <w:sz w:val="24"/>
                <w:shd w:val="clear" w:color="auto" w:fill="FFFFFF"/>
                <w:lang w:val="hy-AM"/>
              </w:rPr>
              <w:t>Բացի այդ, հստակեցման կարիք ունի, յուրաքանչյուր ծրագրի և դրա արդյունքների մասին ինչ է ներկայացվում Հայաստանի Հանրապետության կառավարությանը, օրինակ, հաշվետվություն, տեղեկատվություն և այլն։</w:t>
            </w:r>
          </w:p>
        </w:tc>
        <w:tc>
          <w:tcPr>
            <w:tcW w:w="4536" w:type="dxa"/>
            <w:gridSpan w:val="2"/>
          </w:tcPr>
          <w:p w:rsidR="00E74B75" w:rsidRPr="00B75BC0" w:rsidRDefault="002E3000"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ի գիտություն: Խոսքը վերաբերում է բոլոր այն հարաբերություններին, որոնց իրագործման հետ կապված պայմանները սահմանելու իրավասությունը վերապահված է Կառավարությանը:</w:t>
            </w:r>
            <w:r w:rsidR="003C0A02">
              <w:rPr>
                <w:rFonts w:ascii="GHEA Grapalat" w:hAnsi="GHEA Grapalat"/>
                <w:noProof/>
                <w:color w:val="000000"/>
                <w:sz w:val="24"/>
                <w:shd w:val="clear" w:color="auto" w:fill="FFFFFF"/>
                <w:lang w:val="hy-AM"/>
              </w:rPr>
              <w:t xml:space="preserve"> Հաշվետվության մասով առաջակությունն ընդունվել է, կատարվել է փոփոխություն</w:t>
            </w:r>
          </w:p>
        </w:tc>
      </w:tr>
      <w:tr w:rsidR="00E74B75" w:rsidRPr="00436E7C" w:rsidTr="004766A6">
        <w:trPr>
          <w:trHeight w:val="480"/>
        </w:trPr>
        <w:tc>
          <w:tcPr>
            <w:tcW w:w="10094" w:type="dxa"/>
          </w:tcPr>
          <w:p w:rsidR="00262386" w:rsidRPr="00995978" w:rsidRDefault="00262386" w:rsidP="00423E6B">
            <w:pPr>
              <w:spacing w:line="360" w:lineRule="auto"/>
              <w:ind w:firstLine="469"/>
              <w:jc w:val="both"/>
              <w:rPr>
                <w:rFonts w:ascii="GHEA Grapalat" w:hAnsi="GHEA Grapalat"/>
                <w:noProof/>
                <w:color w:val="000000"/>
                <w:sz w:val="24"/>
                <w:shd w:val="clear" w:color="auto" w:fill="FFFFFF"/>
                <w:lang w:val="hy-AM"/>
              </w:rPr>
            </w:pPr>
            <w:r w:rsidRPr="00995978">
              <w:rPr>
                <w:rFonts w:ascii="GHEA Grapalat" w:hAnsi="GHEA Grapalat"/>
                <w:noProof/>
                <w:color w:val="000000"/>
                <w:sz w:val="24"/>
                <w:shd w:val="clear" w:color="auto" w:fill="FFFFFF"/>
                <w:lang w:val="hy-AM"/>
              </w:rPr>
              <w:t>11</w:t>
            </w:r>
            <w:r w:rsidRPr="00995978">
              <w:rPr>
                <w:rFonts w:ascii="Cambria Math" w:hAnsi="Cambria Math" w:cs="Cambria Math"/>
                <w:noProof/>
                <w:color w:val="000000"/>
                <w:sz w:val="24"/>
                <w:shd w:val="clear" w:color="auto" w:fill="FFFFFF"/>
                <w:lang w:val="hy-AM"/>
              </w:rPr>
              <w:t>․</w:t>
            </w:r>
            <w:r w:rsidRPr="00995978">
              <w:rPr>
                <w:rFonts w:ascii="GHEA Grapalat" w:hAnsi="GHEA Grapalat"/>
                <w:noProof/>
                <w:color w:val="000000"/>
                <w:sz w:val="24"/>
                <w:shd w:val="clear" w:color="auto" w:fill="FFFFFF"/>
                <w:lang w:val="hy-AM"/>
              </w:rPr>
              <w:t>Նախագծի 6-րդ հոդվածի 1-ին  մասով նախատեսվում է Օրենքի ամբողջ տեքստում «տեղեկագիր», «փակ մրցույթ», «մրցույթ» և «գնման ձև» բառերը` համապատասխան հոլովաձևերով, փոխարինել համապատասխանաբար «գնումների միասնական հարթակ», «պետական գաղտնիք պարունակող ընթացակարգ», «ընթացակարգ» և «գնման ընթացակարգ» բառերով:</w:t>
            </w:r>
          </w:p>
          <w:p w:rsidR="00262386" w:rsidRPr="00995978" w:rsidRDefault="00262386" w:rsidP="00423E6B">
            <w:pPr>
              <w:spacing w:line="360" w:lineRule="auto"/>
              <w:ind w:firstLine="469"/>
              <w:jc w:val="both"/>
              <w:rPr>
                <w:rFonts w:ascii="GHEA Grapalat" w:hAnsi="GHEA Grapalat"/>
                <w:noProof/>
                <w:color w:val="000000"/>
                <w:sz w:val="24"/>
                <w:shd w:val="clear" w:color="auto" w:fill="FFFFFF"/>
                <w:lang w:val="hy-AM"/>
              </w:rPr>
            </w:pPr>
            <w:r w:rsidRPr="00995978">
              <w:rPr>
                <w:rFonts w:ascii="GHEA Grapalat" w:hAnsi="GHEA Grapalat"/>
                <w:noProof/>
                <w:color w:val="000000"/>
                <w:sz w:val="24"/>
                <w:shd w:val="clear" w:color="auto" w:fill="FFFFFF"/>
                <w:lang w:val="hy-AM"/>
              </w:rPr>
              <w:lastRenderedPageBreak/>
              <w:t>Միաժամանակ Նախագծի 22-րդ հոդվածի 1-ին մասով նախատեսվում է Օրենքի ԲԱԺԻՆ 4-ի վերնագրում ՄՐՑՈՒՅԹԻ բառը փոխարինել ԱԿՏԻՎ ՄԱՍՆԱԿՑՈՒԹՅԱՄԲ ՄՐՑԱԿՑԱՅԻՆ ԸՆԹԱՑԱԿԱՐԳԵՐԻ բառերով։</w:t>
            </w:r>
          </w:p>
          <w:p w:rsidR="00E74B75" w:rsidRPr="00995978" w:rsidRDefault="00262386" w:rsidP="00423E6B">
            <w:pPr>
              <w:spacing w:line="360" w:lineRule="auto"/>
              <w:ind w:firstLine="469"/>
              <w:jc w:val="both"/>
              <w:rPr>
                <w:rFonts w:ascii="GHEA Grapalat" w:hAnsi="GHEA Grapalat"/>
                <w:noProof/>
                <w:color w:val="000000"/>
                <w:sz w:val="24"/>
                <w:shd w:val="clear" w:color="auto" w:fill="FFFFFF"/>
                <w:lang w:val="hy-AM"/>
              </w:rPr>
            </w:pPr>
            <w:r w:rsidRPr="00995978">
              <w:rPr>
                <w:rFonts w:ascii="GHEA Grapalat" w:hAnsi="GHEA Grapalat"/>
                <w:noProof/>
                <w:color w:val="000000"/>
                <w:sz w:val="24"/>
                <w:shd w:val="clear" w:color="auto" w:fill="FFFFFF"/>
                <w:lang w:val="hy-AM"/>
              </w:rPr>
              <w:t>Սույն դեպքում պաշտոնական ինկորպորացման ժամանակ կարող են առաջանալ խնդիրներ՝ ուստի առաջարկում ենք Նախագծի մնացած հոդվածներում, որտեղ նախատեսվում են «տեղեկագիր», «փակ մրցույթ», «մրցույթ» և «գնման ձև» բառերը՝ համապատասխան հոլովաձևերով փոխարինել այլ բառերով քան նախատեսված է Նախագծի 6-րդ հոդվածի 1-ին  մասում՝ նույնպես սահմանել Նախագծի 6-րդ հոդվածում։</w:t>
            </w:r>
          </w:p>
        </w:tc>
        <w:tc>
          <w:tcPr>
            <w:tcW w:w="4536" w:type="dxa"/>
            <w:gridSpan w:val="2"/>
          </w:tcPr>
          <w:p w:rsidR="00E74B75" w:rsidRPr="00995978" w:rsidRDefault="00995978" w:rsidP="00423E6B">
            <w:pPr>
              <w:spacing w:line="360" w:lineRule="auto"/>
              <w:rPr>
                <w:rFonts w:ascii="GHEA Grapalat" w:hAnsi="GHEA Grapalat"/>
                <w:noProof/>
                <w:color w:val="000000"/>
                <w:sz w:val="24"/>
                <w:shd w:val="clear" w:color="auto" w:fill="FFFFFF"/>
                <w:lang w:val="hy-AM"/>
              </w:rPr>
            </w:pPr>
            <w:r w:rsidRPr="00995978">
              <w:rPr>
                <w:rFonts w:ascii="GHEA Grapalat" w:hAnsi="GHEA Grapalat"/>
                <w:noProof/>
                <w:color w:val="000000"/>
                <w:sz w:val="24"/>
                <w:shd w:val="clear" w:color="auto" w:fill="FFFFFF"/>
                <w:lang w:val="hy-AM"/>
              </w:rPr>
              <w:lastRenderedPageBreak/>
              <w:t>Ընդունվել է, կատարվել է փոփոխություն</w:t>
            </w:r>
            <w:r w:rsidR="00FE4885" w:rsidRPr="00995978">
              <w:rPr>
                <w:rFonts w:ascii="GHEA Grapalat" w:hAnsi="GHEA Grapalat"/>
                <w:noProof/>
                <w:color w:val="000000"/>
                <w:sz w:val="24"/>
                <w:shd w:val="clear" w:color="auto" w:fill="FFFFFF"/>
                <w:lang w:val="hy-AM"/>
              </w:rPr>
              <w:t xml:space="preserve"> </w:t>
            </w:r>
          </w:p>
        </w:tc>
      </w:tr>
      <w:tr w:rsidR="00E74B75" w:rsidRPr="00436E7C" w:rsidTr="004766A6">
        <w:trPr>
          <w:trHeight w:val="480"/>
        </w:trPr>
        <w:tc>
          <w:tcPr>
            <w:tcW w:w="10094" w:type="dxa"/>
          </w:tcPr>
          <w:p w:rsidR="00E74B75" w:rsidRPr="00E74B75"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12</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7-րդ հոդվածի 1-ին մասի 1-ին, 3-րդ  կետում «պարբերություններով», «պարբերությունները» և «պարբերությունը» բառերն անհրաժեշտ է փոխարինել «ենթակետ» բառով՝ համապատասխան հոլովաձևերով։</w:t>
            </w:r>
          </w:p>
        </w:tc>
        <w:tc>
          <w:tcPr>
            <w:tcW w:w="4536" w:type="dxa"/>
            <w:gridSpan w:val="2"/>
          </w:tcPr>
          <w:p w:rsidR="00E74B75" w:rsidRPr="00B75BC0" w:rsidRDefault="00734465" w:rsidP="00423E6B">
            <w:pPr>
              <w:spacing w:line="360" w:lineRule="auto"/>
              <w:rPr>
                <w:rFonts w:ascii="GHEA Grapalat" w:hAnsi="GHEA Grapalat"/>
                <w:noProof/>
                <w:color w:val="000000"/>
                <w:sz w:val="24"/>
                <w:shd w:val="clear" w:color="auto" w:fill="FFFFFF"/>
                <w:lang w:val="hy-AM"/>
              </w:rPr>
            </w:pPr>
            <w:r w:rsidRPr="00734465">
              <w:rPr>
                <w:rFonts w:ascii="GHEA Grapalat" w:hAnsi="GHEA Grapalat"/>
                <w:noProof/>
                <w:color w:val="000000"/>
                <w:sz w:val="24"/>
                <w:shd w:val="clear" w:color="auto" w:fill="FFFFFF"/>
                <w:lang w:val="hy-AM"/>
              </w:rPr>
              <w:t>Ընդունվել է, փոփոխությունը կատարված է</w:t>
            </w:r>
          </w:p>
        </w:tc>
      </w:tr>
      <w:tr w:rsidR="00262386" w:rsidRPr="00436E7C" w:rsidTr="004766A6">
        <w:trPr>
          <w:trHeight w:val="480"/>
        </w:trPr>
        <w:tc>
          <w:tcPr>
            <w:tcW w:w="10094" w:type="dxa"/>
          </w:tcPr>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13</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6-րդ հոդվածի 1-ին մասի 4-րդ կետով նախատեսված է Օրենքի 6-րդ հոդվածի 3-րդ մասը շարադրել հետևյալ խմբագրությամբ</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3. Մասնակիցը պետք է բավարարի հրավերով սահմանված որակավորման չափանիշներին: Որակավորման չափանիշները պետք է բխեն գնման կարիքի և առարկայի էությունից՝ բարձրացնելով պայմանագրով ստանձնած պարտավորությունների պատշաճ կատարման հավանականությունը։ Չեն կարող սահմանվել մասնակցի որակավորման հետ կապված այնպիսի չափանիշներ, որոնք`</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1) առանց կարիքից բխելու, պարզեցնում կամ բարդացնում են հնարավոր մասնակցությունը գնման գործընթացին.</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2) չեն բխում պայմանագրով նախատեսված պարտավորությունների կատարման անհրաժեշտությունից:։</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 xml:space="preserve">Հիշյալ դրույթում կիրառված բարձրացնելով պայմանագրով ստանձնած պարտավորությունների պատշաճ կատարման հավանականությունը արտահայտությունն անորոշ է և տարընկալման տեղիք է տալիս, ուստի՝ առաջարկվում է վերաձևակերպել այն՝ նախատեսվող դրույթների հստակ և միանշանակ կիրառությունն ապահովելու համար: </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Բացի այդ, ընկալելի չէ նույն մասի 1-ին կետում կիրառվող առանց կարիքից բխելու ձևակերպումը, որը ևս վերաձևակերպման կարիք ունի՝ հատկապես այն պայմաններում, երբ առհասարակ նախատեսվում է հանել Օրենքի 6-րդ հոդվածի 3-րդ մասով մասնակցին ներկայացվող պահանջներն առ այն, որ վերջինս պետք է ունենա պայմանագրով նախատեսված պարտավորությունների կատարման համար հրավերով պահանջվող` մասնագիտական գործունեության համապատասխանություն պայմանագրով նախատեսված գործունեությանը, մասնագիտական փորձառություն, տեխնիկական միջոցներ, ֆինանսական միջոցներ, աշխատանքային ռեսուրսներ:</w:t>
            </w:r>
          </w:p>
          <w:p w:rsidR="00262386" w:rsidRPr="00E74B75"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Նույն դիտարկումը վերաբերում է Նախագծի ամբողջ տեքստում առկա վերոնշյալ ձևակերպումներին։</w:t>
            </w:r>
          </w:p>
        </w:tc>
        <w:tc>
          <w:tcPr>
            <w:tcW w:w="4536" w:type="dxa"/>
            <w:gridSpan w:val="2"/>
          </w:tcPr>
          <w:p w:rsidR="00262386" w:rsidRPr="00B75BC0" w:rsidRDefault="00793C00"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Ընդունվել է ի գիտություն: Ձևակերպումներ առաջարկվելու դեպքում  կքննարկվ</w:t>
            </w:r>
            <w:r w:rsidR="00FE4885">
              <w:rPr>
                <w:rFonts w:ascii="GHEA Grapalat" w:hAnsi="GHEA Grapalat"/>
                <w:noProof/>
                <w:color w:val="000000"/>
                <w:sz w:val="24"/>
                <w:shd w:val="clear" w:color="auto" w:fill="FFFFFF"/>
                <w:lang w:val="hy-AM"/>
              </w:rPr>
              <w:t>ի</w:t>
            </w:r>
            <w:r>
              <w:rPr>
                <w:rFonts w:ascii="GHEA Grapalat" w:hAnsi="GHEA Grapalat"/>
                <w:noProof/>
                <w:color w:val="000000"/>
                <w:sz w:val="24"/>
                <w:shd w:val="clear" w:color="auto" w:fill="FFFFFF"/>
                <w:lang w:val="hy-AM"/>
              </w:rPr>
              <w:t xml:space="preserve"> խմբագրելու հնարավորությունը</w:t>
            </w:r>
          </w:p>
        </w:tc>
      </w:tr>
      <w:tr w:rsidR="00262386" w:rsidRPr="00436E7C" w:rsidTr="004766A6">
        <w:trPr>
          <w:trHeight w:val="480"/>
        </w:trPr>
        <w:tc>
          <w:tcPr>
            <w:tcW w:w="10094" w:type="dxa"/>
          </w:tcPr>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14</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8-րդ հոդվածի 1-ին մասի 2-րդ կետով նախատեսված է Օրենքի 7-րդ հոդվածի 2-րդ մասում միայն Հայաստանի Հանրապետության կառավարության որոշմամբ բառերը փոխարինել պատվիրատուի կողմից նաև բառերով։ </w:t>
            </w:r>
          </w:p>
          <w:p w:rsidR="00262386" w:rsidRPr="00E74B75"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Այս կապակցությամբ հարկ է նշել, որ պարզ չէ նման փոփոխություն նախատեսելու հիմնավորումը՝ նկատի ունենալով, որ պատվիրատուին է փոխանցվում Կառավարությանը վերապահված լիազորությունը, որը կարող է տարբեր, այդ թվում՝ ավելորդ հայեցողության դրսևորման ռիսկեր պարունակել, ինչով պայմանավորված՝ առաջարկվում է սույն կարգավորումը նախատեսելու առնչությամբ ներկայացնել լրացուցիչ հիմնավորում։ Բացի այդ, առաջարկվող փոփոխության արդյունքում Օրենքի 7-րդ հոդվածի քննարկվող մասն ունենալու է հետևյալ ձևակերպումը՝ «Գնումների գործընթացին որևէ երկրի ռեզիդենտ հանդիսացող անձի (անձանց) մասնակցությունը կարող է սահմանափակվել պատվիրատուի կողմից նաև, եթե դա անհրաժեշտ է Հայաստանի Հանրապետության ազգային անվտանգության և պաշտպանության ապահովման համար:», որպիսի պայմաններում շարադասության և ճիշտ նախադասության կառուցվածքի տեսանկյունից ևս անհրաժեշտ է նշված դրույթը վերանայել:</w:t>
            </w:r>
          </w:p>
        </w:tc>
        <w:tc>
          <w:tcPr>
            <w:tcW w:w="4536" w:type="dxa"/>
            <w:gridSpan w:val="2"/>
          </w:tcPr>
          <w:p w:rsidR="00262386" w:rsidRPr="00BD2C29" w:rsidRDefault="00BD2C29"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 xml:space="preserve">Ընդունվել է ի գիտություն:  Նորմը հստակ է՝ պատվիրատուն կսահմանափակի մասնակցությունը </w:t>
            </w:r>
            <w:r>
              <w:rPr>
                <w:rFonts w:ascii="GHEA Grapalat" w:hAnsi="GHEA Grapalat"/>
                <w:noProof/>
                <w:color w:val="000000"/>
                <w:sz w:val="24"/>
                <w:shd w:val="clear" w:color="auto" w:fill="FFFFFF"/>
                <w:lang w:val="hy-AM"/>
              </w:rPr>
              <w:lastRenderedPageBreak/>
              <w:t xml:space="preserve">այն դեպքերում, երբ </w:t>
            </w:r>
            <w:r w:rsidR="00492E2D">
              <w:rPr>
                <w:rFonts w:ascii="GHEA Grapalat" w:hAnsi="GHEA Grapalat"/>
                <w:noProof/>
                <w:color w:val="000000"/>
                <w:sz w:val="24"/>
                <w:shd w:val="clear" w:color="auto" w:fill="FFFFFF"/>
                <w:lang w:val="hy-AM"/>
              </w:rPr>
              <w:t xml:space="preserve">դա անհրաժեշտ կլինի </w:t>
            </w:r>
            <w:r>
              <w:rPr>
                <w:rFonts w:ascii="GHEA Grapalat" w:hAnsi="GHEA Grapalat"/>
                <w:noProof/>
                <w:color w:val="000000"/>
                <w:sz w:val="24"/>
                <w:shd w:val="clear" w:color="auto" w:fill="FFFFFF"/>
                <w:lang w:val="hy-AM"/>
              </w:rPr>
              <w:t xml:space="preserve">պաշտպանության կամ </w:t>
            </w:r>
            <w:r w:rsidR="00492E2D">
              <w:rPr>
                <w:rFonts w:ascii="GHEA Grapalat" w:hAnsi="GHEA Grapalat"/>
                <w:noProof/>
                <w:color w:val="000000"/>
                <w:sz w:val="24"/>
                <w:shd w:val="clear" w:color="auto" w:fill="FFFFFF"/>
                <w:lang w:val="hy-AM"/>
              </w:rPr>
              <w:t xml:space="preserve">անվտանգության շահերի ապահովման համար: Օրինակի ՊՆ-ն ձեռք է բերում ապրանք և որոշում է հրավերով սահմանափակել որևէ երկրի ռեզիդենտի մասնակցությունը ընթացակարգին </w:t>
            </w:r>
          </w:p>
        </w:tc>
      </w:tr>
      <w:tr w:rsidR="00262386" w:rsidRPr="00436E7C" w:rsidTr="004766A6">
        <w:trPr>
          <w:trHeight w:val="480"/>
        </w:trPr>
        <w:tc>
          <w:tcPr>
            <w:tcW w:w="10094" w:type="dxa"/>
          </w:tcPr>
          <w:p w:rsidR="00262386" w:rsidRPr="0031652F" w:rsidRDefault="00262386" w:rsidP="00423E6B">
            <w:pPr>
              <w:spacing w:line="360" w:lineRule="auto"/>
              <w:ind w:firstLine="469"/>
              <w:jc w:val="both"/>
              <w:rPr>
                <w:rFonts w:ascii="GHEA Grapalat" w:hAnsi="GHEA Grapalat"/>
                <w:noProof/>
                <w:color w:val="000000"/>
                <w:sz w:val="24"/>
                <w:shd w:val="clear" w:color="auto" w:fill="FFFFFF"/>
                <w:lang w:val="hy-AM"/>
              </w:rPr>
            </w:pPr>
            <w:r w:rsidRPr="0031652F">
              <w:rPr>
                <w:rFonts w:ascii="GHEA Grapalat" w:hAnsi="GHEA Grapalat"/>
                <w:noProof/>
                <w:color w:val="000000"/>
                <w:sz w:val="24"/>
                <w:shd w:val="clear" w:color="auto" w:fill="FFFFFF"/>
                <w:lang w:val="hy-AM"/>
              </w:rPr>
              <w:lastRenderedPageBreak/>
              <w:t>15</w:t>
            </w:r>
            <w:r w:rsidRPr="0031652F">
              <w:rPr>
                <w:rFonts w:ascii="Cambria Math" w:hAnsi="Cambria Math" w:cs="Cambria Math"/>
                <w:noProof/>
                <w:color w:val="000000"/>
                <w:sz w:val="24"/>
                <w:shd w:val="clear" w:color="auto" w:fill="FFFFFF"/>
                <w:lang w:val="hy-AM"/>
              </w:rPr>
              <w:t>․</w:t>
            </w:r>
            <w:r w:rsidRPr="0031652F">
              <w:rPr>
                <w:rFonts w:ascii="GHEA Grapalat" w:hAnsi="GHEA Grapalat"/>
                <w:noProof/>
                <w:color w:val="000000"/>
                <w:sz w:val="24"/>
                <w:shd w:val="clear" w:color="auto" w:fill="FFFFFF"/>
                <w:lang w:val="hy-AM"/>
              </w:rPr>
              <w:t xml:space="preserve"> Նախագծի 10-րդ հոդվածով նախատեսված է Օրենքը լրացնել 9</w:t>
            </w:r>
            <w:r w:rsidRPr="0031652F">
              <w:rPr>
                <w:rFonts w:ascii="Cambria Math" w:hAnsi="Cambria Math" w:cs="Cambria Math"/>
                <w:noProof/>
                <w:color w:val="000000"/>
                <w:sz w:val="24"/>
                <w:shd w:val="clear" w:color="auto" w:fill="FFFFFF"/>
                <w:lang w:val="hy-AM"/>
              </w:rPr>
              <w:t>․</w:t>
            </w:r>
            <w:r w:rsidRPr="0031652F">
              <w:rPr>
                <w:rFonts w:ascii="GHEA Grapalat" w:hAnsi="GHEA Grapalat"/>
                <w:noProof/>
                <w:color w:val="000000"/>
                <w:sz w:val="24"/>
                <w:shd w:val="clear" w:color="auto" w:fill="FFFFFF"/>
                <w:lang w:val="hy-AM"/>
              </w:rPr>
              <w:t xml:space="preserve">1-ին հոդվածով, որի 1-ին մասի ուժով, նախաորակավորման, որակավորման և հայտերի գնահատումը կարող է բաղկացած լինել օբյեկտիվ և (կամ) փորձագիտական (սուբյեկտիվ) գնահատական պահանջող չափանիշներից, պայմանով, որ վերջիններս բխում են գնման կարիքից և բարձրացնում են անհրաժեշտ որակով, գնով կամ ժամկետում կարիքը բավարարելու հավանականությունը կամ որևէ այլ ձևով երաշխավորում են հանրային շահը։ </w:t>
            </w:r>
          </w:p>
          <w:p w:rsidR="00262386" w:rsidRPr="0031652F" w:rsidRDefault="00262386" w:rsidP="00423E6B">
            <w:pPr>
              <w:spacing w:line="360" w:lineRule="auto"/>
              <w:ind w:firstLine="469"/>
              <w:jc w:val="both"/>
              <w:rPr>
                <w:rFonts w:ascii="GHEA Grapalat" w:hAnsi="GHEA Grapalat"/>
                <w:noProof/>
                <w:color w:val="000000"/>
                <w:sz w:val="24"/>
                <w:shd w:val="clear" w:color="auto" w:fill="FFFFFF"/>
                <w:lang w:val="hy-AM"/>
              </w:rPr>
            </w:pPr>
            <w:r w:rsidRPr="0031652F">
              <w:rPr>
                <w:rFonts w:ascii="GHEA Grapalat" w:hAnsi="GHEA Grapalat"/>
                <w:noProof/>
                <w:color w:val="000000"/>
                <w:sz w:val="24"/>
                <w:shd w:val="clear" w:color="auto" w:fill="FFFFFF"/>
                <w:lang w:val="hy-AM"/>
              </w:rPr>
              <w:lastRenderedPageBreak/>
              <w:t>Այս կապակցությամբ հարկ է նշել, որ կիրառվող կարող է բաղկացած լինել և որևէ այլ ձևով արտահայտություններն անորոշություն են առաջացնում և վերանայման կարիք ունեն։</w:t>
            </w:r>
          </w:p>
          <w:p w:rsidR="00262386" w:rsidRPr="0031652F" w:rsidRDefault="00262386" w:rsidP="00423E6B">
            <w:pPr>
              <w:spacing w:line="360" w:lineRule="auto"/>
              <w:ind w:firstLine="469"/>
              <w:jc w:val="both"/>
              <w:rPr>
                <w:rFonts w:ascii="GHEA Grapalat" w:hAnsi="GHEA Grapalat"/>
                <w:noProof/>
                <w:color w:val="000000"/>
                <w:sz w:val="24"/>
                <w:shd w:val="clear" w:color="auto" w:fill="FFFFFF"/>
                <w:lang w:val="hy-AM"/>
              </w:rPr>
            </w:pPr>
            <w:r w:rsidRPr="0031652F">
              <w:rPr>
                <w:rFonts w:ascii="GHEA Grapalat" w:hAnsi="GHEA Grapalat"/>
                <w:noProof/>
                <w:color w:val="000000"/>
                <w:sz w:val="24"/>
                <w:shd w:val="clear" w:color="auto" w:fill="FFFFFF"/>
                <w:lang w:val="hy-AM"/>
              </w:rPr>
              <w:t>Նույն հոդվածի 2-րդ մասում սահմանված է, որ փորձագիտական գնահատական պահանջող չափանիշներ ներառելու դեպքում պատվիրատուն նախաորակավորման հայտարարության մեջ կամ հրավերում բացահայտում է հանձնաժողովի կազմը և հայտերի գնահատման սկզբունքը</w:t>
            </w:r>
          </w:p>
          <w:p w:rsidR="00262386" w:rsidRPr="0031652F" w:rsidRDefault="00262386" w:rsidP="00423E6B">
            <w:pPr>
              <w:spacing w:line="360" w:lineRule="auto"/>
              <w:ind w:firstLine="469"/>
              <w:jc w:val="both"/>
              <w:rPr>
                <w:rFonts w:ascii="GHEA Grapalat" w:hAnsi="GHEA Grapalat"/>
                <w:noProof/>
                <w:color w:val="000000"/>
                <w:sz w:val="24"/>
                <w:shd w:val="clear" w:color="auto" w:fill="FFFFFF"/>
                <w:lang w:val="hy-AM"/>
              </w:rPr>
            </w:pPr>
            <w:r w:rsidRPr="0031652F">
              <w:rPr>
                <w:rFonts w:ascii="GHEA Grapalat" w:hAnsi="GHEA Grapalat"/>
                <w:noProof/>
                <w:color w:val="000000"/>
                <w:sz w:val="24"/>
                <w:shd w:val="clear" w:color="auto" w:fill="FFFFFF"/>
                <w:lang w:val="hy-AM"/>
              </w:rPr>
              <w:t>Հարկ է նկատել, որ նախաորակավորման հայտարարության մեջ կամ հրավերում հանձնաժողովի կազմի հրապարակումը տարաբնույթ, այդ թվում՝ կոռուպցիոն ռիսկեր կարող է պարունակել՝ հանձնաժողովի անդամի վրա ազդեցության օգտագործման տեսանկյունից։</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31652F">
              <w:rPr>
                <w:rFonts w:ascii="GHEA Grapalat" w:hAnsi="GHEA Grapalat"/>
                <w:noProof/>
                <w:color w:val="000000"/>
                <w:sz w:val="24"/>
                <w:shd w:val="clear" w:color="auto" w:fill="FFFFFF"/>
                <w:lang w:val="hy-AM"/>
              </w:rPr>
              <w:t>Նույն հոդվածի 3-րդ մասում նախատեսված է, որ մինչև հայտերի բացումը յուրաքանչյուր ոք կարող է պատվիրատուին առարկել անդամի (անդամների) հանձնաժողովի կազմում ներառումը՝ մասնագիտական փորձառության անհամապատասխանության հիմքով։</w:t>
            </w:r>
            <w:r w:rsidRPr="00262386">
              <w:rPr>
                <w:rFonts w:ascii="GHEA Grapalat" w:hAnsi="GHEA Grapalat"/>
                <w:noProof/>
                <w:color w:val="000000"/>
                <w:sz w:val="24"/>
                <w:shd w:val="clear" w:color="auto" w:fill="FFFFFF"/>
                <w:lang w:val="hy-AM"/>
              </w:rPr>
              <w:t xml:space="preserve"> </w:t>
            </w:r>
          </w:p>
          <w:p w:rsidR="00262386" w:rsidRPr="00E74B75"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 xml:space="preserve">Անհրաժեշտ է հստակեցնել, թե ինչ է իրենից ենթադրում մասնագիտական փորձառության անհամապատասխանությունը և ինչպիսի հանգամանքներով է պայմանավորվելու նման հիմքի վերհանումը՝ կանխելու համար սուբյեկտիվ ընկալման հիմքով հանձնաժողովի անդամի ներառումը բացառելու դեպքերը։ Միաժամանակ, նույն </w:t>
            </w:r>
            <w:r w:rsidRPr="00262386">
              <w:rPr>
                <w:rFonts w:ascii="GHEA Grapalat" w:hAnsi="GHEA Grapalat"/>
                <w:noProof/>
                <w:color w:val="000000"/>
                <w:sz w:val="24"/>
                <w:shd w:val="clear" w:color="auto" w:fill="FFFFFF"/>
                <w:lang w:val="hy-AM"/>
              </w:rPr>
              <w:lastRenderedPageBreak/>
              <w:t>կետում առաջարկվում է «բողոքարկվել չի կարող» բառերը փոխարինել «բողոքարկման ենթակա չէ» բառերով:</w:t>
            </w:r>
          </w:p>
        </w:tc>
        <w:tc>
          <w:tcPr>
            <w:tcW w:w="4536" w:type="dxa"/>
            <w:gridSpan w:val="2"/>
          </w:tcPr>
          <w:p w:rsidR="00157DFF" w:rsidRPr="00157DFF" w:rsidRDefault="008D6A75" w:rsidP="008D6A75">
            <w:pPr>
              <w:spacing w:line="360" w:lineRule="auto"/>
              <w:jc w:val="both"/>
              <w:rPr>
                <w:rFonts w:ascii="GHEA Grapalat" w:hAnsi="GHEA Grapalat"/>
                <w:noProof/>
                <w:color w:val="000000"/>
                <w:sz w:val="24"/>
                <w:shd w:val="clear" w:color="auto" w:fill="FFFFFF"/>
                <w:lang w:val="hy-AM"/>
              </w:rPr>
            </w:pPr>
            <w:r w:rsidRPr="008D6A75">
              <w:rPr>
                <w:rFonts w:ascii="GHEA Grapalat" w:hAnsi="GHEA Grapalat"/>
                <w:noProof/>
                <w:color w:val="000000"/>
                <w:sz w:val="24"/>
                <w:shd w:val="clear" w:color="auto" w:fill="FFFFFF"/>
                <w:lang w:val="hy-AM"/>
              </w:rPr>
              <w:lastRenderedPageBreak/>
              <w:t xml:space="preserve">Ընդունվել է ի գիտություն: </w:t>
            </w:r>
            <w:r w:rsidR="00157DFF" w:rsidRPr="00157DFF">
              <w:rPr>
                <w:rFonts w:ascii="GHEA Grapalat" w:hAnsi="GHEA Grapalat"/>
                <w:noProof/>
                <w:color w:val="000000"/>
                <w:sz w:val="24"/>
                <w:shd w:val="clear" w:color="auto" w:fill="FFFFFF"/>
                <w:lang w:val="hy-AM"/>
              </w:rPr>
              <w:t xml:space="preserve">«Կարող է բաղկացած լինել» և «որևէ այլ ձևով» ձևակերպումները նպատակ ունեն ապահովելու նորմի ճկուն կիրառելիությունը՝ հաշվի առնելով գնման առարկաների և իրավիճակների բազմազանությունը։ Դրանք պայմանավորված են հանրային շահի և գնման կարիքից բխելու հստակ </w:t>
            </w:r>
            <w:r w:rsidR="00157DFF" w:rsidRPr="00157DFF">
              <w:rPr>
                <w:rFonts w:ascii="GHEA Grapalat" w:hAnsi="GHEA Grapalat"/>
                <w:noProof/>
                <w:color w:val="000000"/>
                <w:sz w:val="24"/>
                <w:shd w:val="clear" w:color="auto" w:fill="FFFFFF"/>
                <w:lang w:val="hy-AM"/>
              </w:rPr>
              <w:lastRenderedPageBreak/>
              <w:t>չափանիշով, հետևաբար իրավական անորոշություն չեն առաջացնում։</w:t>
            </w:r>
          </w:p>
          <w:p w:rsidR="00157DFF" w:rsidRPr="00157DFF" w:rsidRDefault="00157DFF" w:rsidP="008D6A75">
            <w:pPr>
              <w:spacing w:line="360" w:lineRule="auto"/>
              <w:jc w:val="both"/>
              <w:rPr>
                <w:rFonts w:ascii="GHEA Grapalat" w:hAnsi="GHEA Grapalat"/>
                <w:noProof/>
                <w:color w:val="000000"/>
                <w:sz w:val="24"/>
                <w:shd w:val="clear" w:color="auto" w:fill="FFFFFF"/>
                <w:lang w:val="hy-AM"/>
              </w:rPr>
            </w:pPr>
            <w:r w:rsidRPr="00157DFF">
              <w:rPr>
                <w:rFonts w:ascii="GHEA Grapalat" w:hAnsi="GHEA Grapalat"/>
                <w:noProof/>
                <w:color w:val="000000"/>
                <w:sz w:val="24"/>
                <w:shd w:val="clear" w:color="auto" w:fill="FFFFFF"/>
                <w:lang w:val="hy-AM"/>
              </w:rPr>
              <w:t xml:space="preserve">Հանձնաժողովի կազմի հրապարակումը բխում է թափանցիկության և հաշվետվողականության սկզբունքներից։ </w:t>
            </w:r>
            <w:r w:rsidR="008D6A75">
              <w:rPr>
                <w:rFonts w:ascii="GHEA Grapalat" w:hAnsi="GHEA Grapalat"/>
                <w:noProof/>
                <w:color w:val="000000"/>
                <w:sz w:val="24"/>
                <w:shd w:val="clear" w:color="auto" w:fill="FFFFFF"/>
                <w:lang w:val="hy-AM"/>
              </w:rPr>
              <w:t>Գտնում ենք, որ կ</w:t>
            </w:r>
            <w:r w:rsidRPr="00157DFF">
              <w:rPr>
                <w:rFonts w:ascii="GHEA Grapalat" w:hAnsi="GHEA Grapalat"/>
                <w:noProof/>
                <w:color w:val="000000"/>
                <w:sz w:val="24"/>
                <w:shd w:val="clear" w:color="auto" w:fill="FFFFFF"/>
                <w:lang w:val="hy-AM"/>
              </w:rPr>
              <w:t>ոռուպցիոն ռիսկերի կանխում</w:t>
            </w:r>
            <w:r w:rsidR="0031652F">
              <w:rPr>
                <w:rFonts w:ascii="GHEA Grapalat" w:hAnsi="GHEA Grapalat"/>
                <w:noProof/>
                <w:color w:val="000000"/>
                <w:sz w:val="24"/>
                <w:shd w:val="clear" w:color="auto" w:fill="FFFFFF"/>
                <w:lang w:val="hy-AM"/>
              </w:rPr>
              <w:t>ն</w:t>
            </w:r>
            <w:r w:rsidRPr="00157DFF">
              <w:rPr>
                <w:rFonts w:ascii="GHEA Grapalat" w:hAnsi="GHEA Grapalat"/>
                <w:noProof/>
                <w:color w:val="000000"/>
                <w:sz w:val="24"/>
                <w:shd w:val="clear" w:color="auto" w:fill="FFFFFF"/>
                <w:lang w:val="hy-AM"/>
              </w:rPr>
              <w:t xml:space="preserve"> ապահովվ</w:t>
            </w:r>
            <w:r w:rsidR="0031652F">
              <w:rPr>
                <w:rFonts w:ascii="GHEA Grapalat" w:hAnsi="GHEA Grapalat"/>
                <w:noProof/>
                <w:color w:val="000000"/>
                <w:sz w:val="24"/>
                <w:shd w:val="clear" w:color="auto" w:fill="FFFFFF"/>
                <w:lang w:val="hy-AM"/>
              </w:rPr>
              <w:t>ում է</w:t>
            </w:r>
            <w:r w:rsidRPr="00157DFF">
              <w:rPr>
                <w:rFonts w:ascii="GHEA Grapalat" w:hAnsi="GHEA Grapalat"/>
                <w:noProof/>
                <w:color w:val="000000"/>
                <w:sz w:val="24"/>
                <w:shd w:val="clear" w:color="auto" w:fill="FFFFFF"/>
                <w:lang w:val="hy-AM"/>
              </w:rPr>
              <w:t xml:space="preserve"> շահերի բախման կարգավորումներով և պատասխանատվության մեխանիզմներով, այլ ոչ թե կազմի </w:t>
            </w:r>
            <w:r w:rsidR="0031652F">
              <w:rPr>
                <w:rFonts w:ascii="GHEA Grapalat" w:hAnsi="GHEA Grapalat"/>
                <w:noProof/>
                <w:color w:val="000000"/>
                <w:sz w:val="24"/>
                <w:shd w:val="clear" w:color="auto" w:fill="FFFFFF"/>
                <w:lang w:val="hy-AM"/>
              </w:rPr>
              <w:t>գաղտնիությամբ, որը գործնականում հնարավոր չ լինում ապահովել:</w:t>
            </w:r>
          </w:p>
          <w:p w:rsidR="00157DFF" w:rsidRPr="00157DFF" w:rsidRDefault="00157DFF" w:rsidP="0031652F">
            <w:pPr>
              <w:spacing w:line="360" w:lineRule="auto"/>
              <w:jc w:val="both"/>
              <w:rPr>
                <w:rFonts w:ascii="GHEA Grapalat" w:hAnsi="GHEA Grapalat"/>
                <w:noProof/>
                <w:color w:val="000000"/>
                <w:sz w:val="24"/>
                <w:shd w:val="clear" w:color="auto" w:fill="FFFFFF"/>
                <w:lang w:val="hy-AM"/>
              </w:rPr>
            </w:pPr>
            <w:r w:rsidRPr="00157DFF">
              <w:rPr>
                <w:rFonts w:ascii="GHEA Grapalat" w:hAnsi="GHEA Grapalat"/>
                <w:noProof/>
                <w:color w:val="000000"/>
                <w:sz w:val="24"/>
                <w:shd w:val="clear" w:color="auto" w:fill="FFFFFF"/>
                <w:lang w:val="hy-AM"/>
              </w:rPr>
              <w:t xml:space="preserve">«Մասնագիտական փորձառության անհամապատասխանություն» ձևակերպումը գնահատողական բնույթ ունի և ուղղված է համապատասխան մասնագիտական կարողություններ ունեցող </w:t>
            </w:r>
            <w:r w:rsidR="0031652F">
              <w:rPr>
                <w:rFonts w:ascii="GHEA Grapalat" w:hAnsi="GHEA Grapalat"/>
                <w:noProof/>
                <w:color w:val="000000"/>
                <w:sz w:val="24"/>
                <w:shd w:val="clear" w:color="auto" w:fill="FFFFFF"/>
                <w:lang w:val="hy-AM"/>
              </w:rPr>
              <w:t xml:space="preserve">անդանց </w:t>
            </w:r>
            <w:r w:rsidRPr="00157DFF">
              <w:rPr>
                <w:rFonts w:ascii="GHEA Grapalat" w:hAnsi="GHEA Grapalat"/>
                <w:noProof/>
                <w:color w:val="000000"/>
                <w:sz w:val="24"/>
                <w:shd w:val="clear" w:color="auto" w:fill="FFFFFF"/>
                <w:lang w:val="hy-AM"/>
              </w:rPr>
              <w:t xml:space="preserve">հանձնաժողովի </w:t>
            </w:r>
            <w:r w:rsidR="0031652F">
              <w:rPr>
                <w:rFonts w:ascii="GHEA Grapalat" w:hAnsi="GHEA Grapalat"/>
                <w:noProof/>
                <w:color w:val="000000"/>
                <w:sz w:val="24"/>
                <w:shd w:val="clear" w:color="auto" w:fill="FFFFFF"/>
                <w:lang w:val="hy-AM"/>
              </w:rPr>
              <w:lastRenderedPageBreak/>
              <w:t xml:space="preserve">կազմում ներառելու </w:t>
            </w:r>
            <w:r w:rsidRPr="00157DFF">
              <w:rPr>
                <w:rFonts w:ascii="GHEA Grapalat" w:hAnsi="GHEA Grapalat"/>
                <w:noProof/>
                <w:color w:val="000000"/>
                <w:sz w:val="24"/>
                <w:shd w:val="clear" w:color="auto" w:fill="FFFFFF"/>
                <w:lang w:val="hy-AM"/>
              </w:rPr>
              <w:t>ձևավորմանը։ Լրացուցիչ մանրամասնեցումը կարող է սահմանափակել նորմի կիրառելիությունը։</w:t>
            </w:r>
          </w:p>
          <w:p w:rsidR="00262386" w:rsidRPr="00157DFF" w:rsidRDefault="00157DFF" w:rsidP="0031652F">
            <w:pPr>
              <w:spacing w:line="360" w:lineRule="auto"/>
              <w:jc w:val="both"/>
              <w:rPr>
                <w:rFonts w:ascii="GHEA Grapalat" w:hAnsi="GHEA Grapalat"/>
                <w:noProof/>
                <w:color w:val="000000"/>
                <w:sz w:val="24"/>
                <w:shd w:val="clear" w:color="auto" w:fill="FFFFFF"/>
                <w:lang w:val="hy-AM"/>
              </w:rPr>
            </w:pPr>
            <w:r w:rsidRPr="00157DFF">
              <w:rPr>
                <w:rFonts w:ascii="GHEA Grapalat" w:hAnsi="GHEA Grapalat"/>
                <w:noProof/>
                <w:color w:val="000000"/>
                <w:sz w:val="24"/>
                <w:shd w:val="clear" w:color="auto" w:fill="FFFFFF"/>
                <w:lang w:val="hy-AM"/>
              </w:rPr>
              <w:t>«Բողոքարկվել չի կարող» և «բողոքարկման ենթակա չէ» ձևակերպումները բովանդակային առումով նույնական են, ուստի փոփոխության անհրաժեշտություն</w:t>
            </w:r>
            <w:r w:rsidR="0031652F">
              <w:rPr>
                <w:rFonts w:ascii="GHEA Grapalat" w:hAnsi="GHEA Grapalat"/>
                <w:noProof/>
                <w:color w:val="000000"/>
                <w:sz w:val="24"/>
                <w:shd w:val="clear" w:color="auto" w:fill="FFFFFF"/>
                <w:lang w:val="hy-AM"/>
              </w:rPr>
              <w:t>ը</w:t>
            </w:r>
            <w:r w:rsidRPr="00157DFF">
              <w:rPr>
                <w:rFonts w:ascii="GHEA Grapalat" w:hAnsi="GHEA Grapalat"/>
                <w:noProof/>
                <w:color w:val="000000"/>
                <w:sz w:val="24"/>
                <w:shd w:val="clear" w:color="auto" w:fill="FFFFFF"/>
                <w:lang w:val="hy-AM"/>
              </w:rPr>
              <w:t xml:space="preserve"> չի դիտարկվ</w:t>
            </w:r>
            <w:r w:rsidR="0031652F">
              <w:rPr>
                <w:rFonts w:ascii="GHEA Grapalat" w:hAnsi="GHEA Grapalat"/>
                <w:noProof/>
                <w:color w:val="000000"/>
                <w:sz w:val="24"/>
                <w:shd w:val="clear" w:color="auto" w:fill="FFFFFF"/>
                <w:lang w:val="hy-AM"/>
              </w:rPr>
              <w:t>ել</w:t>
            </w:r>
            <w:r w:rsidRPr="00157DFF">
              <w:rPr>
                <w:rFonts w:ascii="GHEA Grapalat" w:hAnsi="GHEA Grapalat"/>
                <w:noProof/>
                <w:color w:val="000000"/>
                <w:sz w:val="24"/>
                <w:shd w:val="clear" w:color="auto" w:fill="FFFFFF"/>
                <w:lang w:val="hy-AM"/>
              </w:rPr>
              <w:t>։</w:t>
            </w:r>
          </w:p>
        </w:tc>
      </w:tr>
      <w:tr w:rsidR="00262386" w:rsidRPr="00436E7C" w:rsidTr="004766A6">
        <w:trPr>
          <w:trHeight w:val="480"/>
        </w:trPr>
        <w:tc>
          <w:tcPr>
            <w:tcW w:w="10094" w:type="dxa"/>
          </w:tcPr>
          <w:p w:rsidR="00262386" w:rsidRPr="00027AD4" w:rsidRDefault="00262386" w:rsidP="00423E6B">
            <w:pPr>
              <w:spacing w:line="360" w:lineRule="auto"/>
              <w:ind w:firstLine="469"/>
              <w:jc w:val="both"/>
              <w:rPr>
                <w:rFonts w:ascii="GHEA Grapalat" w:hAnsi="GHEA Grapalat"/>
                <w:noProof/>
                <w:color w:val="000000"/>
                <w:sz w:val="24"/>
                <w:shd w:val="clear" w:color="auto" w:fill="FFFFFF"/>
                <w:lang w:val="hy-AM"/>
              </w:rPr>
            </w:pPr>
            <w:r w:rsidRPr="00027AD4">
              <w:rPr>
                <w:rFonts w:ascii="GHEA Grapalat" w:hAnsi="GHEA Grapalat"/>
                <w:noProof/>
                <w:color w:val="000000"/>
                <w:sz w:val="24"/>
                <w:shd w:val="clear" w:color="auto" w:fill="FFFFFF"/>
                <w:lang w:val="hy-AM"/>
              </w:rPr>
              <w:lastRenderedPageBreak/>
              <w:t>16</w:t>
            </w:r>
            <w:r w:rsidRPr="00027AD4">
              <w:rPr>
                <w:rFonts w:ascii="Cambria Math" w:hAnsi="Cambria Math" w:cs="Cambria Math"/>
                <w:noProof/>
                <w:color w:val="000000"/>
                <w:sz w:val="24"/>
                <w:shd w:val="clear" w:color="auto" w:fill="FFFFFF"/>
                <w:lang w:val="hy-AM"/>
              </w:rPr>
              <w:t>․</w:t>
            </w:r>
            <w:r w:rsidRPr="00027AD4">
              <w:rPr>
                <w:rFonts w:ascii="GHEA Grapalat" w:hAnsi="GHEA Grapalat"/>
                <w:noProof/>
                <w:color w:val="000000"/>
                <w:sz w:val="24"/>
                <w:shd w:val="clear" w:color="auto" w:fill="FFFFFF"/>
                <w:lang w:val="hy-AM"/>
              </w:rPr>
              <w:t xml:space="preserve"> Նախագծի 11-րդ հոդվածի 1-ին մասի 2-րդ կետով նախատեսվում է ուժը կորցրած ճանաչել 1-ին մասի 3-րդ նախադասությունը։</w:t>
            </w:r>
          </w:p>
          <w:p w:rsidR="00262386" w:rsidRPr="00492E2D" w:rsidRDefault="00262386" w:rsidP="00423E6B">
            <w:pPr>
              <w:spacing w:line="360" w:lineRule="auto"/>
              <w:ind w:firstLine="469"/>
              <w:jc w:val="both"/>
              <w:rPr>
                <w:rFonts w:ascii="GHEA Grapalat" w:hAnsi="GHEA Grapalat"/>
                <w:noProof/>
                <w:color w:val="000000"/>
                <w:sz w:val="24"/>
                <w:highlight w:val="yellow"/>
                <w:shd w:val="clear" w:color="auto" w:fill="FFFFFF"/>
                <w:lang w:val="hy-AM"/>
              </w:rPr>
            </w:pPr>
            <w:r w:rsidRPr="00027AD4">
              <w:rPr>
                <w:rFonts w:ascii="GHEA Grapalat" w:hAnsi="GHEA Grapalat"/>
                <w:noProof/>
                <w:color w:val="000000"/>
                <w:sz w:val="24"/>
                <w:shd w:val="clear" w:color="auto" w:fill="FFFFFF"/>
                <w:lang w:val="hy-AM"/>
              </w:rPr>
              <w:t>Նկատի ունենալով «Նորմատիվ իրավական ակտերի մասին» օրենքի 33-րդ հոդվածի 1-ին մասի 2-րդ կետը, համաձայն որի՝ նորմատիվ իրավական ակտում փոփոխությունները կատարվում են նրա առանձին բառեր, թվեր կամ նախադասություններ հանելու միջոցով՝ առաջարկում ենք Նախագծի 11-րդ հոդվածի 1-ին մասի 2-րդ կետը վերանայել։</w:t>
            </w:r>
          </w:p>
        </w:tc>
        <w:tc>
          <w:tcPr>
            <w:tcW w:w="4536" w:type="dxa"/>
            <w:gridSpan w:val="2"/>
          </w:tcPr>
          <w:p w:rsidR="00262386" w:rsidRPr="00B75BC0" w:rsidRDefault="00492E2D"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կատարվել է փոփոխություն</w:t>
            </w:r>
            <w:bookmarkStart w:id="0" w:name="_GoBack"/>
            <w:bookmarkEnd w:id="0"/>
          </w:p>
        </w:tc>
      </w:tr>
      <w:tr w:rsidR="00262386" w:rsidRPr="00436E7C" w:rsidTr="004766A6">
        <w:trPr>
          <w:trHeight w:val="480"/>
        </w:trPr>
        <w:tc>
          <w:tcPr>
            <w:tcW w:w="10094" w:type="dxa"/>
          </w:tcPr>
          <w:p w:rsidR="00262386" w:rsidRPr="00F37530" w:rsidRDefault="00262386" w:rsidP="00423E6B">
            <w:pPr>
              <w:spacing w:line="360" w:lineRule="auto"/>
              <w:ind w:firstLine="469"/>
              <w:jc w:val="both"/>
              <w:rPr>
                <w:rFonts w:ascii="GHEA Grapalat" w:hAnsi="GHEA Grapalat"/>
                <w:noProof/>
                <w:color w:val="000000"/>
                <w:sz w:val="24"/>
                <w:shd w:val="clear" w:color="auto" w:fill="FFFFFF"/>
                <w:lang w:val="hy-AM"/>
              </w:rPr>
            </w:pPr>
            <w:r w:rsidRPr="00F37530">
              <w:rPr>
                <w:rFonts w:ascii="GHEA Grapalat" w:hAnsi="GHEA Grapalat"/>
                <w:noProof/>
                <w:color w:val="000000"/>
                <w:sz w:val="24"/>
                <w:shd w:val="clear" w:color="auto" w:fill="FFFFFF"/>
                <w:lang w:val="hy-AM"/>
              </w:rPr>
              <w:t>17</w:t>
            </w:r>
            <w:r w:rsidRPr="00F37530">
              <w:rPr>
                <w:rFonts w:ascii="Cambria Math" w:hAnsi="Cambria Math" w:cs="Cambria Math"/>
                <w:noProof/>
                <w:color w:val="000000"/>
                <w:sz w:val="24"/>
                <w:shd w:val="clear" w:color="auto" w:fill="FFFFFF"/>
                <w:lang w:val="hy-AM"/>
              </w:rPr>
              <w:t>․</w:t>
            </w:r>
            <w:r w:rsidRPr="00F37530">
              <w:rPr>
                <w:rFonts w:ascii="GHEA Grapalat" w:hAnsi="GHEA Grapalat"/>
                <w:noProof/>
                <w:color w:val="000000"/>
                <w:sz w:val="24"/>
                <w:shd w:val="clear" w:color="auto" w:fill="FFFFFF"/>
                <w:lang w:val="hy-AM"/>
              </w:rPr>
              <w:t xml:space="preserve"> Նախագծի 11-րդ հոդվածի 1-ին մասի 3-րդ կետով առաջարկվում է պայմանագիր կնքելու մասին որոշման մեջ այլևս չներառել ընտրված մասնակցի ընտրությունը հիմնավորող պատճառների մասին նշումը, մինչդեռ պարզ չէ նման պահանջ </w:t>
            </w:r>
            <w:r w:rsidRPr="00F37530">
              <w:rPr>
                <w:rFonts w:ascii="GHEA Grapalat" w:hAnsi="GHEA Grapalat"/>
                <w:noProof/>
                <w:color w:val="000000"/>
                <w:sz w:val="24"/>
                <w:shd w:val="clear" w:color="auto" w:fill="FFFFFF"/>
                <w:lang w:val="hy-AM"/>
              </w:rPr>
              <w:lastRenderedPageBreak/>
              <w:t xml:space="preserve">նախատեսելու նպատակահարմարությունը, ինչով պայմանավորված՝ առաջարկվում է վերանայել սույն ձևակերպումը։ </w:t>
            </w:r>
          </w:p>
          <w:p w:rsidR="00262386" w:rsidRPr="00F37530" w:rsidRDefault="00262386" w:rsidP="00423E6B">
            <w:pPr>
              <w:spacing w:line="360" w:lineRule="auto"/>
              <w:ind w:firstLine="469"/>
              <w:jc w:val="both"/>
              <w:rPr>
                <w:rFonts w:ascii="GHEA Grapalat" w:hAnsi="GHEA Grapalat"/>
                <w:noProof/>
                <w:color w:val="000000"/>
                <w:sz w:val="24"/>
                <w:shd w:val="clear" w:color="auto" w:fill="FFFFFF"/>
                <w:lang w:val="hy-AM"/>
              </w:rPr>
            </w:pPr>
            <w:r w:rsidRPr="00F37530">
              <w:rPr>
                <w:rFonts w:ascii="GHEA Grapalat" w:hAnsi="GHEA Grapalat"/>
                <w:noProof/>
                <w:color w:val="000000"/>
                <w:sz w:val="24"/>
                <w:shd w:val="clear" w:color="auto" w:fill="FFFFFF"/>
                <w:lang w:val="hy-AM"/>
              </w:rPr>
              <w:t>Բացի այդ, Նախագծի 11-րդ հոդվածի 1-ին մասի 4-րդ կետում խմբագրությամբ բառն անհրաժեշտ է փոխարինել բովանդակությամբ բառով։</w:t>
            </w:r>
          </w:p>
        </w:tc>
        <w:tc>
          <w:tcPr>
            <w:tcW w:w="4536" w:type="dxa"/>
            <w:gridSpan w:val="2"/>
          </w:tcPr>
          <w:p w:rsidR="00027AD4" w:rsidRDefault="00492E2D"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 xml:space="preserve">Ընդունվել է ի գիտություն: </w:t>
            </w:r>
          </w:p>
          <w:p w:rsidR="00262386" w:rsidRPr="00027AD4" w:rsidRDefault="00027AD4"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Ա</w:t>
            </w:r>
            <w:r w:rsidRPr="00027AD4">
              <w:rPr>
                <w:rFonts w:ascii="GHEA Grapalat" w:hAnsi="GHEA Grapalat"/>
                <w:noProof/>
                <w:color w:val="000000"/>
                <w:sz w:val="24"/>
                <w:shd w:val="clear" w:color="auto" w:fill="FFFFFF"/>
                <w:lang w:val="hy-AM"/>
              </w:rPr>
              <w:t xml:space="preserve">ռաջարկվող փոփոխությունը պայմանավորված է նրանով, որ ընտրված մասնակցի ընտրությունը </w:t>
            </w:r>
            <w:r w:rsidRPr="00027AD4">
              <w:rPr>
                <w:rFonts w:ascii="GHEA Grapalat" w:hAnsi="GHEA Grapalat"/>
                <w:noProof/>
                <w:color w:val="000000"/>
                <w:sz w:val="24"/>
                <w:shd w:val="clear" w:color="auto" w:fill="FFFFFF"/>
                <w:lang w:val="hy-AM"/>
              </w:rPr>
              <w:lastRenderedPageBreak/>
              <w:t>հիմնավորող պատճառները արտացոլվում են գնահատման արձանագրությունում և գնման ընթացակարգի արդյունքների մասին համապատասխան որոշման մեջ</w:t>
            </w:r>
            <w:r>
              <w:rPr>
                <w:rFonts w:ascii="GHEA Grapalat" w:hAnsi="GHEA Grapalat"/>
                <w:noProof/>
                <w:color w:val="000000"/>
                <w:sz w:val="24"/>
                <w:shd w:val="clear" w:color="auto" w:fill="FFFFFF"/>
                <w:lang w:val="hy-AM"/>
              </w:rPr>
              <w:t>, որը հրապարակային փաստաթուղթ է</w:t>
            </w:r>
            <w:r w:rsidRPr="00027AD4">
              <w:rPr>
                <w:rFonts w:ascii="GHEA Grapalat" w:hAnsi="GHEA Grapalat"/>
                <w:noProof/>
                <w:color w:val="000000"/>
                <w:sz w:val="24"/>
                <w:shd w:val="clear" w:color="auto" w:fill="FFFFFF"/>
                <w:lang w:val="hy-AM"/>
              </w:rPr>
              <w:t xml:space="preserve">։ Պայմանագիր կնքելու մասին որոշումը հանդիսանում է արդյունքի ամրագրման փուլ և չի հետապնդում կրկնակի հիմնավորման նպատակ։ Հետևաբար, նույն տեղեկատվության ներառումը տարբեր փաստաթղթերում հանգեցնում է ձևական կրկնության և վարչարարական բեռի ավելացման՝ առանց բովանդակային լրացուցիչ արժեք ստեղծելու։ </w:t>
            </w:r>
            <w:r w:rsidR="00BC2F35">
              <w:rPr>
                <w:rFonts w:ascii="GHEA Grapalat" w:hAnsi="GHEA Grapalat"/>
                <w:noProof/>
                <w:color w:val="000000"/>
                <w:sz w:val="24"/>
                <w:shd w:val="clear" w:color="auto" w:fill="FFFFFF"/>
                <w:lang w:val="hy-AM"/>
              </w:rPr>
              <w:t>Մյուս մասով ներկայացված առաջարկությունն ընդունվել է, կատարվել է փոփոխություն</w:t>
            </w:r>
          </w:p>
        </w:tc>
      </w:tr>
      <w:tr w:rsidR="00262386" w:rsidRPr="00436E7C" w:rsidTr="004766A6">
        <w:trPr>
          <w:trHeight w:val="480"/>
        </w:trPr>
        <w:tc>
          <w:tcPr>
            <w:tcW w:w="10094" w:type="dxa"/>
          </w:tcPr>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18</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13-րդ հոդվածի 1-ին մասի 1-ին կետով նախատեսվում է Օրենքի 14-րդ հոդվածի 2-րդ մասը շարադրել նոր խմբագրությամբ, համաձայն որի՝ հայտերը կարող են ներկայացվել հայերեն և (կամ) անգլերեն և (կամ) ռուսերեն։          </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Նշված կարգավորման «և (կամ)» ձևակերպումն անհրաժեշտ է վերանայել հիմք ընդունելով «Նորմատիվ իրավական ակտերի մասին» օրենքի 16-րդ հոդվածի պահանջները։</w:t>
            </w:r>
          </w:p>
        </w:tc>
        <w:tc>
          <w:tcPr>
            <w:tcW w:w="4536" w:type="dxa"/>
            <w:gridSpan w:val="2"/>
          </w:tcPr>
          <w:p w:rsidR="00262386" w:rsidRPr="00B75BC0" w:rsidRDefault="00015CF1"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ի գիտություն: Առկա են իրավական ակտեր, որոնցում օգտագործվում են «և/կամ» ձևակերպումներ</w:t>
            </w:r>
          </w:p>
        </w:tc>
      </w:tr>
      <w:tr w:rsidR="00262386" w:rsidRPr="00436E7C" w:rsidTr="004766A6">
        <w:trPr>
          <w:trHeight w:val="480"/>
        </w:trPr>
        <w:tc>
          <w:tcPr>
            <w:tcW w:w="10094" w:type="dxa"/>
          </w:tcPr>
          <w:p w:rsidR="00262386" w:rsidRPr="00B55825" w:rsidRDefault="00262386" w:rsidP="00423E6B">
            <w:pPr>
              <w:spacing w:line="360" w:lineRule="auto"/>
              <w:ind w:firstLine="469"/>
              <w:jc w:val="both"/>
              <w:rPr>
                <w:rFonts w:ascii="GHEA Grapalat" w:hAnsi="GHEA Grapalat"/>
                <w:noProof/>
                <w:color w:val="000000"/>
                <w:sz w:val="24"/>
                <w:shd w:val="clear" w:color="auto" w:fill="FFFFFF"/>
                <w:lang w:val="hy-AM"/>
              </w:rPr>
            </w:pPr>
            <w:r w:rsidRPr="00B55825">
              <w:rPr>
                <w:rFonts w:ascii="GHEA Grapalat" w:hAnsi="GHEA Grapalat"/>
                <w:noProof/>
                <w:color w:val="000000"/>
                <w:sz w:val="24"/>
                <w:shd w:val="clear" w:color="auto" w:fill="FFFFFF"/>
                <w:lang w:val="hy-AM"/>
              </w:rPr>
              <w:t>19</w:t>
            </w:r>
            <w:r w:rsidRPr="00B55825">
              <w:rPr>
                <w:rFonts w:ascii="Cambria Math" w:hAnsi="Cambria Math" w:cs="Cambria Math"/>
                <w:noProof/>
                <w:color w:val="000000"/>
                <w:sz w:val="24"/>
                <w:shd w:val="clear" w:color="auto" w:fill="FFFFFF"/>
                <w:lang w:val="hy-AM"/>
              </w:rPr>
              <w:t>․</w:t>
            </w:r>
            <w:r w:rsidRPr="00B55825">
              <w:rPr>
                <w:rFonts w:ascii="GHEA Grapalat" w:hAnsi="GHEA Grapalat"/>
                <w:noProof/>
                <w:color w:val="000000"/>
                <w:sz w:val="24"/>
                <w:shd w:val="clear" w:color="auto" w:fill="FFFFFF"/>
                <w:lang w:val="hy-AM"/>
              </w:rPr>
              <w:t xml:space="preserve"> Նախագծի 13-րդ հոդվածի 1-ին մասի 2-րդ կետով նախատեսվում է Օրենքի 14-րդ հոդվածը լրացնել 3-րդ մասով, որի համաձայն՝ հրավերով նախատեսված լինելու դեպքում հրավերի, հայտի և պայմանագրի նախընտրելի լեզուն կարող է սահմանվել անգլերենը։ </w:t>
            </w:r>
          </w:p>
          <w:p w:rsidR="00262386" w:rsidRPr="00B55825" w:rsidRDefault="00262386" w:rsidP="00423E6B">
            <w:pPr>
              <w:spacing w:line="360" w:lineRule="auto"/>
              <w:ind w:firstLine="469"/>
              <w:jc w:val="both"/>
              <w:rPr>
                <w:rFonts w:ascii="GHEA Grapalat" w:hAnsi="GHEA Grapalat"/>
                <w:noProof/>
                <w:color w:val="000000"/>
                <w:sz w:val="24"/>
                <w:shd w:val="clear" w:color="auto" w:fill="FFFFFF"/>
                <w:lang w:val="hy-AM"/>
              </w:rPr>
            </w:pPr>
            <w:r w:rsidRPr="00B55825">
              <w:rPr>
                <w:rFonts w:ascii="GHEA Grapalat" w:hAnsi="GHEA Grapalat"/>
                <w:noProof/>
                <w:color w:val="000000"/>
                <w:sz w:val="24"/>
                <w:shd w:val="clear" w:color="auto" w:fill="FFFFFF"/>
                <w:lang w:val="hy-AM"/>
              </w:rPr>
              <w:t>Հարկ է նկատել, որ նախընտրելի լեզուն կարող է սահմանվել անգլերենը ձևակերպումը խնդրահարույց է Սահմանադրության 20-րդ հոդվածով ամրագրված կարգավորման համատեքստում։</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B55825">
              <w:rPr>
                <w:rFonts w:ascii="GHEA Grapalat" w:hAnsi="GHEA Grapalat"/>
                <w:noProof/>
                <w:color w:val="000000"/>
                <w:sz w:val="24"/>
                <w:shd w:val="clear" w:color="auto" w:fill="FFFFFF"/>
                <w:lang w:val="hy-AM"/>
              </w:rPr>
              <w:t>Վերոգրյալը հաշվի առնելով, նկատի ունենալով նաև Նախագծի 16-րդ հոդվածի 1-ին մասի 2-րդ կետով Օրենքի 18-րդ հոդվածում լրացվող նոր 1</w:t>
            </w:r>
            <w:r w:rsidRPr="00B55825">
              <w:rPr>
                <w:rFonts w:ascii="Cambria Math" w:hAnsi="Cambria Math" w:cs="Cambria Math"/>
                <w:noProof/>
                <w:color w:val="000000"/>
                <w:sz w:val="24"/>
                <w:shd w:val="clear" w:color="auto" w:fill="FFFFFF"/>
                <w:lang w:val="hy-AM"/>
              </w:rPr>
              <w:t>․</w:t>
            </w:r>
            <w:r w:rsidRPr="00B55825">
              <w:rPr>
                <w:rFonts w:ascii="GHEA Grapalat" w:hAnsi="GHEA Grapalat"/>
                <w:noProof/>
                <w:color w:val="000000"/>
                <w:sz w:val="24"/>
                <w:shd w:val="clear" w:color="auto" w:fill="FFFFFF"/>
                <w:lang w:val="hy-AM"/>
              </w:rPr>
              <w:t>2-րդ մասի կարգավորումները՝ առաջարկում ենք «կարող է սահմանվել անգլերենը» բառերը փոխարինել «հայերենի հետ մեկտեղ կարող է սահմանվել նաև անգլերենը» բառերով։</w:t>
            </w:r>
          </w:p>
        </w:tc>
        <w:tc>
          <w:tcPr>
            <w:tcW w:w="4536" w:type="dxa"/>
            <w:gridSpan w:val="2"/>
          </w:tcPr>
          <w:p w:rsidR="00262386" w:rsidRPr="00B55825" w:rsidRDefault="00B55825"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Ընդունվել է ի գիտություն: </w:t>
            </w:r>
            <w:r w:rsidRPr="00B55825">
              <w:rPr>
                <w:rFonts w:ascii="GHEA Grapalat" w:hAnsi="GHEA Grapalat"/>
                <w:noProof/>
                <w:color w:val="000000"/>
                <w:sz w:val="24"/>
                <w:shd w:val="clear" w:color="auto" w:fill="FFFFFF"/>
                <w:lang w:val="hy-AM"/>
              </w:rPr>
              <w:t xml:space="preserve">Գնումների ոլորտում, հատկապես միջազգային մասնակցություն ենթադրող կամ միջազգային շեմերը գերազանցող ընթացակարգերի պարագայում, անգլերեն լեզվի կիրառման հնարավորությունը պայմանավորված է մրցակցության ընդլայնման, օտարերկրյա տնտեսավարողների մասնակցության խթանման և գործընթացի արդյունավետ կազմակերպման անհրաժեշտությամբ։ Նման կարգավորումը ունի գործնական նպատակ և չի վերացնում կամ </w:t>
            </w:r>
            <w:r w:rsidRPr="00B55825">
              <w:rPr>
                <w:rFonts w:ascii="GHEA Grapalat" w:hAnsi="GHEA Grapalat"/>
                <w:noProof/>
                <w:color w:val="000000"/>
                <w:sz w:val="24"/>
                <w:shd w:val="clear" w:color="auto" w:fill="FFFFFF"/>
                <w:lang w:val="hy-AM"/>
              </w:rPr>
              <w:lastRenderedPageBreak/>
              <w:t>սահմանափակում հայերեն լեզվի կիրառումը պետական կառավարման համակարգում։</w:t>
            </w:r>
            <w:r>
              <w:rPr>
                <w:rFonts w:ascii="GHEA Grapalat" w:hAnsi="GHEA Grapalat"/>
                <w:noProof/>
                <w:color w:val="000000"/>
                <w:sz w:val="24"/>
                <w:shd w:val="clear" w:color="auto" w:fill="FFFFFF"/>
                <w:lang w:val="hy-AM"/>
              </w:rPr>
              <w:t xml:space="preserve"> Ավելին, պետք է նկատի ունենալ, որ նման պայման գործում է բնաև միջազգային ֆինանսական կազմակերպությունների </w:t>
            </w:r>
            <w:r w:rsidRPr="00B55825">
              <w:rPr>
                <w:rFonts w:ascii="GHEA Grapalat" w:hAnsi="GHEA Grapalat"/>
                <w:noProof/>
                <w:color w:val="000000"/>
                <w:sz w:val="24"/>
                <w:shd w:val="clear" w:color="auto" w:fill="FFFFFF"/>
                <w:lang w:val="hy-AM"/>
              </w:rPr>
              <w:t>(</w:t>
            </w:r>
            <w:r>
              <w:rPr>
                <w:rFonts w:ascii="GHEA Grapalat" w:hAnsi="GHEA Grapalat"/>
                <w:noProof/>
                <w:color w:val="000000"/>
                <w:sz w:val="24"/>
                <w:shd w:val="clear" w:color="auto" w:fill="FFFFFF"/>
                <w:lang w:val="hy-AM"/>
              </w:rPr>
              <w:t>ԱԶԲ, ՀԲ, ՎԶԵՎ</w:t>
            </w:r>
            <w:r w:rsidRPr="00B55825">
              <w:rPr>
                <w:rFonts w:ascii="GHEA Grapalat" w:hAnsi="GHEA Grapalat"/>
                <w:noProof/>
                <w:color w:val="000000"/>
                <w:sz w:val="24"/>
                <w:shd w:val="clear" w:color="auto" w:fill="FFFFFF"/>
                <w:lang w:val="hy-AM"/>
              </w:rPr>
              <w:t>)</w:t>
            </w:r>
            <w:r>
              <w:rPr>
                <w:rFonts w:ascii="GHEA Grapalat" w:hAnsi="GHEA Grapalat"/>
                <w:noProof/>
                <w:color w:val="000000"/>
                <w:sz w:val="24"/>
                <w:shd w:val="clear" w:color="auto" w:fill="FFFFFF"/>
                <w:lang w:val="hy-AM"/>
              </w:rPr>
              <w:t xml:space="preserve"> կողմից տրամադրվող միջոցների հաշվին կազմակերպվող գնման գործընթացների ժամանակ ևս:</w:t>
            </w:r>
          </w:p>
        </w:tc>
      </w:tr>
      <w:tr w:rsidR="00262386" w:rsidRPr="00436E7C" w:rsidTr="004766A6">
        <w:trPr>
          <w:trHeight w:val="480"/>
        </w:trPr>
        <w:tc>
          <w:tcPr>
            <w:tcW w:w="10094" w:type="dxa"/>
          </w:tcPr>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20</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14-րդ հոդվածի 1-ին մասի 2-րդ կետով նոր խմբագրությամբ շարադրվող Օրենքի 15-րդ հոդվածի 4-րդ մասում խոշոր նյութական կորուստներ և նման իրավիճակներ առաջանալու վտանգի դեպքում ձևակերպումներն ունեն վերանայման կարիք, քանի որ դրանք ունեն գնահատողական բնույթ, հստակ չեն և տարընկալման տեղիք են տալիս։</w:t>
            </w:r>
          </w:p>
        </w:tc>
        <w:tc>
          <w:tcPr>
            <w:tcW w:w="4536" w:type="dxa"/>
            <w:gridSpan w:val="2"/>
          </w:tcPr>
          <w:p w:rsidR="00262386" w:rsidRPr="00B75BC0" w:rsidRDefault="00015CF1"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Ընդունվել է ի գիտություն: Ձևակերպումը ամբողջությամբ նույնն է, ինչ  գործող օրենքի 15-րդ հոդվածի 4-րդ մասով նախատեսված ձևակերպումը </w:t>
            </w:r>
          </w:p>
        </w:tc>
      </w:tr>
      <w:tr w:rsidR="00262386" w:rsidRPr="00436E7C" w:rsidTr="004766A6">
        <w:trPr>
          <w:trHeight w:val="480"/>
        </w:trPr>
        <w:tc>
          <w:tcPr>
            <w:tcW w:w="10094" w:type="dxa"/>
          </w:tcPr>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21</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Նախագծի 15-րդ հոդվածի 1-ին մասի 2-րդ կետով նախատեսվում է Օրենքի 16-րդ հոդվածի 2-րդ մասը լրացնել նոր 13-րդ կետով, համաձայն որի՝ գնումների գործընթացի կարգավորման և համակարգման աշխատանքների կազմակերպման նպատակով լիազորված մարմինը` գնումների արդյունավետության բարելավման, սույն օրենքով սահմանված նպատակների և սկզբունքների առավել արդյունավետ ապահովման նպատակով ըստ գնման ընթացակարգերի տեսակների իրականացնում է գնումների հետ </w:t>
            </w:r>
            <w:r w:rsidRPr="00262386">
              <w:rPr>
                <w:rFonts w:ascii="GHEA Grapalat" w:hAnsi="GHEA Grapalat"/>
                <w:noProof/>
                <w:color w:val="000000"/>
                <w:sz w:val="24"/>
                <w:shd w:val="clear" w:color="auto" w:fill="FFFFFF"/>
                <w:lang w:val="hy-AM"/>
              </w:rPr>
              <w:lastRenderedPageBreak/>
              <w:t>կապված տվյալների հավաքագրումը, ներառյալ՝ էլեկտրոնային գնումների համակարգի միջոցով տվյալների հավաքագրումը, և իրականացնում է վերլուծություններ, ներդնում է վերլուծությունների իրականացման նպատակով արդի գործիքակազմ և մշակում վերլուծությունների մեթոդոլոգիաներ։</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Սույն դեպքում, անհրաժեշտ է լրացուցիչ պարզաբանել, թե գնումների հետ կապված ինչ տվյալների հավաքագրման մասին է կարգավորումը։</w:t>
            </w:r>
          </w:p>
        </w:tc>
        <w:tc>
          <w:tcPr>
            <w:tcW w:w="4536" w:type="dxa"/>
            <w:gridSpan w:val="2"/>
          </w:tcPr>
          <w:p w:rsidR="00262386" w:rsidRPr="00B75BC0" w:rsidRDefault="00A86849"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Ընդունվել է ի գիտություն: Խոսքը վերաբերում է բոլոր այն տվյալներին,</w:t>
            </w:r>
            <w:r w:rsidR="00234EAD">
              <w:rPr>
                <w:rFonts w:ascii="GHEA Grapalat" w:hAnsi="GHEA Grapalat"/>
                <w:noProof/>
                <w:color w:val="000000"/>
                <w:sz w:val="24"/>
                <w:shd w:val="clear" w:color="auto" w:fill="FFFFFF"/>
                <w:lang w:val="hy-AM"/>
              </w:rPr>
              <w:t xml:space="preserve"> որոնք օգտագործվում են գնման գործընթացների կազմակերպման ժամանակ: Տվյալների բազմազանությամբ պայմանավորված </w:t>
            </w:r>
            <w:r w:rsidR="00234EAD">
              <w:rPr>
                <w:rFonts w:ascii="GHEA Grapalat" w:hAnsi="GHEA Grapalat"/>
                <w:noProof/>
                <w:color w:val="000000"/>
                <w:sz w:val="24"/>
                <w:shd w:val="clear" w:color="auto" w:fill="FFFFFF"/>
                <w:lang w:val="hy-AM"/>
              </w:rPr>
              <w:lastRenderedPageBreak/>
              <w:t xml:space="preserve">հնարավոր է չէ իրականացնել սպառիչ թվարկում </w:t>
            </w:r>
          </w:p>
        </w:tc>
      </w:tr>
      <w:tr w:rsidR="00262386" w:rsidRPr="00436E7C" w:rsidTr="004766A6">
        <w:trPr>
          <w:trHeight w:val="480"/>
        </w:trPr>
        <w:tc>
          <w:tcPr>
            <w:tcW w:w="10094" w:type="dxa"/>
          </w:tcPr>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22</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15-րդ հոդվածով նախատեսվում է Օրենքի 18-րդ հոդվածում սահմանել գնման նոր մրցակցային ընթացակարգերի տեսակներ, սակայն Նախագծին կից ներկայացված հիմնավորման մեջ նշում չկա նման ընթացակարգեր ներդնելու անհրաժեշտության և նպատակահարմարության մասին, այլ նշված է պարզապես ընդհանրական նպատակ՝ խթանել գնումների համակարգի արդիականացումը, վարչարարության պարզեցումը և արդյունավետության բարձրացումը՝ ձևավորելով ավելի թափանցիկ, մրցակցային և տեխնոլոգիապես զարգացած միջավայր։ Վերոգրյալով պայմանավորված՝ առաջարկում ենք հիշյալ մասով վերանայել և հստակեցնել Նախագծի հիմնավորումը՝ ներառելով նաև տեղեկություններ այն մասին, թե միջազգային որ լավագույն փորձն է հիմք հանդիսացել առաջարկվող փոփոխությունների մշակման համար։ </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 xml:space="preserve">Նախագծի 15-րդ հոդվածի 1-ին մասի 2-րդ կետով Օրենքի 18-րդ հոդվածում լրացվող՝ 1.1-ին մասում նախատեսվում է, որ ակտիվ մասնակցությամբ մրցակցային ընթացակարգերի և պետական գաղտնիք պարունակող ընթացակարգերի տեսակները </w:t>
            </w:r>
            <w:r w:rsidRPr="00262386">
              <w:rPr>
                <w:rFonts w:ascii="GHEA Grapalat" w:hAnsi="GHEA Grapalat"/>
                <w:noProof/>
                <w:color w:val="000000"/>
                <w:sz w:val="24"/>
                <w:shd w:val="clear" w:color="auto" w:fill="FFFFFF"/>
                <w:lang w:val="hy-AM"/>
              </w:rPr>
              <w:lastRenderedPageBreak/>
              <w:t xml:space="preserve">սահմանում է Հայաստանի Հանրապետության կառավարությունը, մինչդեռ Օրենքի նույն հոդվածում լրացվող՝ 1.2-րդ մասից բխում է, որ Օրենքով են սահմանվում պասիվ մասնակցությամբ մրցակցային ընթացակարգերի տեսակները, իսկ դրա ընթացակարգն ու կիրառման դեպքերը սահմանում է Կառավարությունը: Այս կապակցությամբ պարզաբանման կարիք ունի, թե ինչ տրամաբանությամբ է որոշվել նման տարբերակումը և որն է պատճառը մի մրցակցային ընթացակարգի և պետական գաղտնիք պարունակող ընթացակարգերի տեսակները սահմանել Կառավարության կողմից, մյուսինը՝ Օրենքով: </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Միաժամանակ, Նախագծի 15-րդ հոդվածի 1-ին մասի 2-րդ կետով Օրենքի 18-րդ հոդվածում լրացվող 1.2-րդ մասում «կառավարությունը» բառից առաջ անհրաժեշտ է լրացնել «Հայաստանի Հանրապետության» բառերը։</w:t>
            </w:r>
          </w:p>
        </w:tc>
        <w:tc>
          <w:tcPr>
            <w:tcW w:w="4536" w:type="dxa"/>
            <w:gridSpan w:val="2"/>
          </w:tcPr>
          <w:p w:rsidR="00262386" w:rsidRPr="006B1B1D" w:rsidRDefault="006B1B1D"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 xml:space="preserve">Ընդունվել է ի գիտություն: Փաթեթն ամբողջապես ուղղված է հիմնավորման մեջ նշված նպատակներին հասնելու համար: Միաժամանակ փթաթեթի մշակման ժամանակ հաշվի են առնվել ԵՄ </w:t>
            </w:r>
            <w:r w:rsidRPr="006B1B1D">
              <w:rPr>
                <w:rFonts w:ascii="GHEA Grapalat" w:hAnsi="GHEA Grapalat"/>
                <w:noProof/>
                <w:color w:val="000000"/>
                <w:sz w:val="24"/>
                <w:shd w:val="clear" w:color="auto" w:fill="FFFFFF"/>
                <w:lang w:val="hy-AM"/>
              </w:rPr>
              <w:t xml:space="preserve">SIGMA </w:t>
            </w:r>
            <w:r>
              <w:rPr>
                <w:rFonts w:ascii="GHEA Grapalat" w:hAnsi="GHEA Grapalat"/>
                <w:noProof/>
                <w:color w:val="000000"/>
                <w:sz w:val="24"/>
                <w:shd w:val="clear" w:color="auto" w:fill="FFFFFF"/>
                <w:lang w:val="hy-AM"/>
              </w:rPr>
              <w:t xml:space="preserve">և </w:t>
            </w:r>
            <w:r w:rsidRPr="006B1B1D">
              <w:rPr>
                <w:rFonts w:ascii="GHEA Grapalat" w:hAnsi="GHEA Grapalat"/>
                <w:noProof/>
                <w:color w:val="000000"/>
                <w:sz w:val="24"/>
                <w:shd w:val="clear" w:color="auto" w:fill="FFFFFF"/>
                <w:lang w:val="hy-AM"/>
              </w:rPr>
              <w:t>MAPS</w:t>
            </w:r>
            <w:r>
              <w:rPr>
                <w:rFonts w:ascii="GHEA Grapalat" w:hAnsi="GHEA Grapalat"/>
                <w:noProof/>
                <w:color w:val="000000"/>
                <w:sz w:val="24"/>
                <w:shd w:val="clear" w:color="auto" w:fill="FFFFFF"/>
                <w:lang w:val="hy-AM"/>
              </w:rPr>
              <w:t xml:space="preserve"> ծրագրերի շրջանակում իրականացված գնահատումների արդյունքում ներկայացված առաջարկությունները:</w:t>
            </w:r>
          </w:p>
        </w:tc>
      </w:tr>
      <w:tr w:rsidR="00262386" w:rsidRPr="00436E7C" w:rsidTr="004766A6">
        <w:trPr>
          <w:trHeight w:val="480"/>
        </w:trPr>
        <w:tc>
          <w:tcPr>
            <w:tcW w:w="10094" w:type="dxa"/>
          </w:tcPr>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23</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18-րդ հոդվածի 1-ին մասի 1-ին կետով նոր խմբագրությամբ շարադրվող Օրենքի 23-րդ հոդվածի 1-ին մասի 3-րդ կետում կիրառվող նշանակալի դժվարություն արտահայտությունն անհրաժեշտ է վերանայել՝ գնահատողական մոտեցումը բացառելու համար։ </w:t>
            </w:r>
          </w:p>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 xml:space="preserve">Նույն կետով նախատեսվող դրույթների շրջանակում Կառավարությանը լիազորություն է վերապահվում սահմանելու լրացուցիչ խստացնող և սահմանափակող պայմաններ, ինչը խնդրահարույց է Սահմանադրության 79-րդ հոդվածի համատեքստում առ այն, որ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w:t>
            </w:r>
            <w:r w:rsidRPr="00262386">
              <w:rPr>
                <w:rFonts w:ascii="GHEA Grapalat" w:hAnsi="GHEA Grapalat"/>
                <w:noProof/>
                <w:color w:val="000000"/>
                <w:sz w:val="24"/>
                <w:shd w:val="clear" w:color="auto" w:fill="FFFFFF"/>
                <w:lang w:val="hy-AM"/>
              </w:rPr>
              <w:lastRenderedPageBreak/>
              <w:t>հասցեատերերն ի վիճակի լինեն դրսևորելու համապատասխան վարքագիծ: Հետևապես՝ առաջարկվում է վերանայել հիշյալ կարգավորումը՝ բացառելով անորոշ դրույթների սահմանումը, որը չի բխում սահմանադրորեն երաշխավորված որոշակիության սկզբունքից:</w:t>
            </w:r>
          </w:p>
        </w:tc>
        <w:tc>
          <w:tcPr>
            <w:tcW w:w="4536" w:type="dxa"/>
            <w:gridSpan w:val="2"/>
          </w:tcPr>
          <w:p w:rsidR="00262386" w:rsidRPr="00B75BC0" w:rsidRDefault="00F130AF"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Ընդունվել է ի գիտություն: Ձևակերպում առաջարկվելու դեպքում  կքննարկվի խմբագրելու հնարավորությունը</w:t>
            </w:r>
          </w:p>
        </w:tc>
      </w:tr>
      <w:tr w:rsidR="00262386" w:rsidRPr="00436E7C" w:rsidTr="004766A6">
        <w:trPr>
          <w:trHeight w:val="480"/>
        </w:trPr>
        <w:tc>
          <w:tcPr>
            <w:tcW w:w="10094" w:type="dxa"/>
          </w:tcPr>
          <w:p w:rsidR="00262386" w:rsidRPr="00262386" w:rsidRDefault="00262386"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24</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18-րդ հոդվածի 1-ին մասի 1-ին կետով նոր խմբագրությամբ շարադրվող Օրենքի 23-րդ հոդվածի 1-ին մասի 1-ին կետի «գ» ենթակետի վերջում անհրաժեշտ է լրացնել «,» կետադրական նշանը, իսկ «դ» ենթակետում «</w:t>
            </w:r>
            <w:r w:rsidRPr="00262386">
              <w:rPr>
                <w:rFonts w:ascii="Cambria Math" w:hAnsi="Cambria Math" w:cs="Cambria Math"/>
                <w:noProof/>
                <w:color w:val="000000"/>
                <w:sz w:val="24"/>
                <w:shd w:val="clear" w:color="auto" w:fill="FFFFFF"/>
                <w:lang w:val="hy-AM"/>
              </w:rPr>
              <w:t>․</w:t>
            </w:r>
            <w:r w:rsidRPr="00262386">
              <w:rPr>
                <w:rFonts w:ascii="GHEA Grapalat" w:hAnsi="GHEA Grapalat" w:cs="GHEA Grapalat"/>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կետադրական նշանը՝ փոխարինել «,» կետադրական նշանով։</w:t>
            </w:r>
          </w:p>
        </w:tc>
        <w:tc>
          <w:tcPr>
            <w:tcW w:w="4536" w:type="dxa"/>
            <w:gridSpan w:val="2"/>
          </w:tcPr>
          <w:p w:rsidR="00262386" w:rsidRPr="00B75BC0" w:rsidRDefault="00734465" w:rsidP="00423E6B">
            <w:pPr>
              <w:spacing w:line="360" w:lineRule="auto"/>
              <w:rPr>
                <w:rFonts w:ascii="GHEA Grapalat" w:hAnsi="GHEA Grapalat"/>
                <w:noProof/>
                <w:color w:val="000000"/>
                <w:sz w:val="24"/>
                <w:shd w:val="clear" w:color="auto" w:fill="FFFFFF"/>
                <w:lang w:val="hy-AM"/>
              </w:rPr>
            </w:pPr>
            <w:r w:rsidRPr="00734465">
              <w:rPr>
                <w:rFonts w:ascii="GHEA Grapalat" w:hAnsi="GHEA Grapalat"/>
                <w:noProof/>
                <w:color w:val="000000"/>
                <w:sz w:val="24"/>
                <w:shd w:val="clear" w:color="auto" w:fill="FFFFFF"/>
                <w:lang w:val="hy-AM"/>
              </w:rPr>
              <w:t>Ընդունվել է, փոփոխությունը կատարված է</w:t>
            </w:r>
            <w:r>
              <w:rPr>
                <w:rFonts w:ascii="GHEA Grapalat" w:hAnsi="GHEA Grapalat"/>
                <w:noProof/>
                <w:color w:val="000000"/>
                <w:sz w:val="24"/>
                <w:shd w:val="clear" w:color="auto" w:fill="FFFFFF"/>
                <w:lang w:val="hy-AM"/>
              </w:rPr>
              <w:t>:</w:t>
            </w:r>
          </w:p>
        </w:tc>
      </w:tr>
      <w:tr w:rsidR="006B7038" w:rsidRPr="00436E7C" w:rsidTr="004766A6">
        <w:trPr>
          <w:trHeight w:val="480"/>
        </w:trPr>
        <w:tc>
          <w:tcPr>
            <w:tcW w:w="10094" w:type="dxa"/>
          </w:tcPr>
          <w:p w:rsidR="006B7038" w:rsidRPr="00262386" w:rsidRDefault="006B7038"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25</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18-րդ հոդվածի 1-ին մասի 2-րդ կետով Օրենքի 23-րդ հոդվածում լրացվող նոր 2-րդ մասում «ենթակետերի» բառն անհրաժեշտ է փոխարինել «կետերի» բառով։</w:t>
            </w:r>
          </w:p>
        </w:tc>
        <w:tc>
          <w:tcPr>
            <w:tcW w:w="4536" w:type="dxa"/>
            <w:gridSpan w:val="2"/>
          </w:tcPr>
          <w:p w:rsidR="006B7038" w:rsidRPr="00B75BC0" w:rsidRDefault="00734465" w:rsidP="00423E6B">
            <w:pPr>
              <w:spacing w:line="360" w:lineRule="auto"/>
              <w:rPr>
                <w:rFonts w:ascii="GHEA Grapalat" w:hAnsi="GHEA Grapalat"/>
                <w:noProof/>
                <w:color w:val="000000"/>
                <w:sz w:val="24"/>
                <w:shd w:val="clear" w:color="auto" w:fill="FFFFFF"/>
                <w:lang w:val="hy-AM"/>
              </w:rPr>
            </w:pPr>
            <w:r w:rsidRPr="00734465">
              <w:rPr>
                <w:rFonts w:ascii="GHEA Grapalat" w:hAnsi="GHEA Grapalat"/>
                <w:noProof/>
                <w:color w:val="000000"/>
                <w:sz w:val="24"/>
                <w:shd w:val="clear" w:color="auto" w:fill="FFFFFF"/>
                <w:lang w:val="hy-AM"/>
              </w:rPr>
              <w:t>Ընդունվել է, փոփոխությունը կատարված է:</w:t>
            </w:r>
          </w:p>
        </w:tc>
      </w:tr>
      <w:tr w:rsidR="006B7038" w:rsidRPr="00436E7C" w:rsidTr="004766A6">
        <w:trPr>
          <w:trHeight w:val="480"/>
        </w:trPr>
        <w:tc>
          <w:tcPr>
            <w:tcW w:w="10094" w:type="dxa"/>
          </w:tcPr>
          <w:p w:rsidR="006B7038" w:rsidRPr="00262386" w:rsidRDefault="006B7038"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26</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19-րդ հոդվածի 1-ին մասի 3-րդ կետով նոր խմբագրությամբ շարադրվող Օրենքի 24-րդ հոդվածի 2-րդ մասի 8-րդ կետում միայն են բառերը առաջարկում ենք փոխարինել միայն բառով՝ մտքի հստակությունն ապահովելու համար։</w:t>
            </w:r>
          </w:p>
        </w:tc>
        <w:tc>
          <w:tcPr>
            <w:tcW w:w="4536" w:type="dxa"/>
            <w:gridSpan w:val="2"/>
          </w:tcPr>
          <w:p w:rsidR="006B7038" w:rsidRPr="00B75BC0" w:rsidRDefault="00734465" w:rsidP="00423E6B">
            <w:pPr>
              <w:spacing w:line="360" w:lineRule="auto"/>
              <w:rPr>
                <w:rFonts w:ascii="GHEA Grapalat" w:hAnsi="GHEA Grapalat"/>
                <w:noProof/>
                <w:color w:val="000000"/>
                <w:sz w:val="24"/>
                <w:shd w:val="clear" w:color="auto" w:fill="FFFFFF"/>
                <w:lang w:val="hy-AM"/>
              </w:rPr>
            </w:pPr>
            <w:r w:rsidRPr="00734465">
              <w:rPr>
                <w:rFonts w:ascii="GHEA Grapalat" w:hAnsi="GHEA Grapalat"/>
                <w:noProof/>
                <w:color w:val="000000"/>
                <w:sz w:val="24"/>
                <w:shd w:val="clear" w:color="auto" w:fill="FFFFFF"/>
                <w:lang w:val="hy-AM"/>
              </w:rPr>
              <w:t>Ընդունվել է, փոփոխությունը կատարված է:</w:t>
            </w:r>
          </w:p>
        </w:tc>
      </w:tr>
      <w:tr w:rsidR="006B7038" w:rsidRPr="00436E7C" w:rsidTr="004766A6">
        <w:trPr>
          <w:trHeight w:val="480"/>
        </w:trPr>
        <w:tc>
          <w:tcPr>
            <w:tcW w:w="10094" w:type="dxa"/>
          </w:tcPr>
          <w:p w:rsidR="006B7038" w:rsidRPr="00262386" w:rsidRDefault="006B7038"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27</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19-րդ հոդվածով նախատեսվում է Օրենքը լրացնել 24</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1 հոդվածով, որի 1-ին մասով սահմանված է, որ պատվիրատուների կամ դրանց առանձին խմբերի կարիքների համար գնումները կարող են կատարվել բաց շրջանակային համաձայնագրերով նախաորակավորման միջոցով։ Այս կապակցությամբ հարկ է նշել, որ հստակեցման կարիք ունի պատվիրատուների առանձին խմբեր ձևակերպումը՝ սահմանվող դրույթների անորոշությունը կանխելու համար։</w:t>
            </w:r>
          </w:p>
        </w:tc>
        <w:tc>
          <w:tcPr>
            <w:tcW w:w="4536" w:type="dxa"/>
            <w:gridSpan w:val="2"/>
          </w:tcPr>
          <w:p w:rsidR="006B7038" w:rsidRPr="0075776D" w:rsidRDefault="0001796A"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Ընդունվել է ի գիտություն: </w:t>
            </w:r>
            <w:r w:rsidR="0075776D">
              <w:rPr>
                <w:rFonts w:ascii="GHEA Grapalat" w:hAnsi="GHEA Grapalat"/>
                <w:noProof/>
                <w:color w:val="000000"/>
                <w:sz w:val="24"/>
                <w:shd w:val="clear" w:color="auto" w:fill="FFFFFF"/>
                <w:lang w:val="hy-AM"/>
              </w:rPr>
              <w:t>«</w:t>
            </w:r>
            <w:r w:rsidR="0075776D" w:rsidRPr="0075776D">
              <w:rPr>
                <w:rFonts w:ascii="GHEA Grapalat" w:hAnsi="GHEA Grapalat"/>
                <w:noProof/>
                <w:color w:val="000000"/>
                <w:sz w:val="24"/>
                <w:shd w:val="clear" w:color="auto" w:fill="FFFFFF"/>
                <w:lang w:val="hy-AM"/>
              </w:rPr>
              <w:t xml:space="preserve">Պատվիրատուների կամ դրանց առանձին խմբերի կարիքների» ձևակերպումը նշանակում է, որ տարբեր պատվիրատուներ կարող են ունենալ տարբեր պահանջներ, և </w:t>
            </w:r>
            <w:r w:rsidR="0075776D" w:rsidRPr="0075776D">
              <w:rPr>
                <w:rFonts w:ascii="GHEA Grapalat" w:hAnsi="GHEA Grapalat"/>
                <w:noProof/>
                <w:color w:val="000000"/>
                <w:sz w:val="24"/>
                <w:shd w:val="clear" w:color="auto" w:fill="FFFFFF"/>
                <w:lang w:val="hy-AM"/>
              </w:rPr>
              <w:lastRenderedPageBreak/>
              <w:t>գնումների կազմակերպման ժամանակ պետք է հաշվի առնել այդ տարբերությունները։ Այս մոտեցումը թույլ է տալիս հարմարեցնել լուծումները կոնկրետ պատվիրատուի կամ նման բնույթի գործունեություն իրականացնող պատվիրատուների խմբի իրական կարիքներին։</w:t>
            </w:r>
          </w:p>
        </w:tc>
      </w:tr>
      <w:tr w:rsidR="006B7038" w:rsidRPr="00436E7C" w:rsidTr="004766A6">
        <w:trPr>
          <w:trHeight w:val="480"/>
        </w:trPr>
        <w:tc>
          <w:tcPr>
            <w:tcW w:w="10094" w:type="dxa"/>
          </w:tcPr>
          <w:p w:rsidR="006B7038" w:rsidRPr="00262386" w:rsidRDefault="006B7038"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28</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w:t>
            </w:r>
            <w:r w:rsidRPr="00734465">
              <w:rPr>
                <w:rFonts w:ascii="GHEA Grapalat" w:hAnsi="GHEA Grapalat"/>
                <w:noProof/>
                <w:color w:val="000000"/>
                <w:sz w:val="24"/>
                <w:shd w:val="clear" w:color="auto" w:fill="FFFFFF"/>
                <w:lang w:val="hy-AM"/>
              </w:rPr>
              <w:t>Նախագծի 19-րդ հոդվածով</w:t>
            </w:r>
            <w:r w:rsidRPr="00262386">
              <w:rPr>
                <w:rFonts w:ascii="GHEA Grapalat" w:hAnsi="GHEA Grapalat"/>
                <w:noProof/>
                <w:color w:val="000000"/>
                <w:sz w:val="24"/>
                <w:shd w:val="clear" w:color="auto" w:fill="FFFFFF"/>
                <w:lang w:val="hy-AM"/>
              </w:rPr>
              <w:t xml:space="preserve"> Օրենքում լրացվող նոր 24</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1 հոդվածի 8-րդ մասի 4-րդ կետում առաջարկում ենք  է կիրառել կամ լեզուն կամ լեզուները տերմինը։</w:t>
            </w:r>
          </w:p>
        </w:tc>
        <w:tc>
          <w:tcPr>
            <w:tcW w:w="4536" w:type="dxa"/>
            <w:gridSpan w:val="2"/>
          </w:tcPr>
          <w:p w:rsidR="006B7038" w:rsidRPr="00B75BC0" w:rsidRDefault="002A0915"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կատարվել է փոփոխություն</w:t>
            </w:r>
          </w:p>
        </w:tc>
      </w:tr>
      <w:tr w:rsidR="006B7038" w:rsidRPr="00436E7C" w:rsidTr="004766A6">
        <w:trPr>
          <w:trHeight w:val="480"/>
        </w:trPr>
        <w:tc>
          <w:tcPr>
            <w:tcW w:w="10094" w:type="dxa"/>
          </w:tcPr>
          <w:p w:rsidR="006B7038" w:rsidRPr="00262386" w:rsidRDefault="006B7038"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29</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19-րդ հոդվածով Օրենքում լրացվող նոր 24</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1 հոդվածի 9-րդ մասում անհրաժեշտ է մաս բառից հետո լրացնել է օժանդակ բայը և հստակեցնել, թե ինչպես և ինչ ընթացակարգերի պայմաններում է շրջանակային համաձայնագրի նախագիծը հանդիսանալու մասնակցի համար միանալու պայմանագիր՝ կարգավորման միանշանակ ընկալումն ապահովելու համար։</w:t>
            </w:r>
          </w:p>
        </w:tc>
        <w:tc>
          <w:tcPr>
            <w:tcW w:w="4536" w:type="dxa"/>
            <w:gridSpan w:val="2"/>
          </w:tcPr>
          <w:p w:rsidR="006B7038" w:rsidRPr="00B75BC0" w:rsidRDefault="002C7226"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w:t>
            </w:r>
            <w:r w:rsidR="004A4C11">
              <w:rPr>
                <w:rFonts w:ascii="GHEA Grapalat" w:hAnsi="GHEA Grapalat"/>
                <w:noProof/>
                <w:color w:val="000000"/>
                <w:sz w:val="24"/>
                <w:shd w:val="clear" w:color="auto" w:fill="FFFFFF"/>
                <w:lang w:val="hy-AM"/>
              </w:rPr>
              <w:t>, կատարվել է փոփոխություն</w:t>
            </w:r>
          </w:p>
        </w:tc>
      </w:tr>
      <w:tr w:rsidR="006B7038" w:rsidRPr="00436E7C" w:rsidTr="004766A6">
        <w:trPr>
          <w:trHeight w:val="480"/>
        </w:trPr>
        <w:tc>
          <w:tcPr>
            <w:tcW w:w="10094" w:type="dxa"/>
          </w:tcPr>
          <w:p w:rsidR="006B7038" w:rsidRPr="00262386" w:rsidRDefault="006B7038"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30</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19-րդ հոդվածով Օրենքում լրացվող նոր 24</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1 հոդվածի կարգավորումներից պարզ չէ, մասնակցին շրջանակային համաձայնագրի պայմաններին չբավարարող ճանաչելու և շրջանակային համաձայնագիր կնքելը մերժելու մասին որոշումը տրամադրվում է մասնակցին, թե ոչ և ինչ ընթացակարգով։ Նշվածից ելնելով անհրաժեշտ է ներկայացնել լրացուցիչ պարզաբանում կամ լրամշակել 24</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1-ին հոդվածը։</w:t>
            </w:r>
          </w:p>
        </w:tc>
        <w:tc>
          <w:tcPr>
            <w:tcW w:w="4536" w:type="dxa"/>
            <w:gridSpan w:val="2"/>
          </w:tcPr>
          <w:p w:rsidR="006B7038" w:rsidRPr="00B75BC0" w:rsidRDefault="00436E7C"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Ընդունվել է, կատարվել է փոփոխություն </w:t>
            </w:r>
          </w:p>
        </w:tc>
      </w:tr>
      <w:tr w:rsidR="006B7038" w:rsidRPr="00436E7C" w:rsidTr="004766A6">
        <w:trPr>
          <w:trHeight w:val="480"/>
        </w:trPr>
        <w:tc>
          <w:tcPr>
            <w:tcW w:w="10094" w:type="dxa"/>
          </w:tcPr>
          <w:p w:rsidR="006B7038" w:rsidRPr="00262386" w:rsidRDefault="006B7038"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31</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23-րդ հոդվածի 1-ին մասով նախատեսվում է Օրենքի 26-րդ հոդվածը լրացնել նոր 4-րդ մասով, համաձայն որի՝ հանձնաժողովը կարող է բաղկացած լինել առնվազն 1 անդամից, որը հանդիսանում է գնման առարկան բնութագրած ստորաբաժանման ներկայացուցիչ։</w:t>
            </w:r>
          </w:p>
          <w:p w:rsidR="006B7038" w:rsidRPr="00262386" w:rsidRDefault="006B7038"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 xml:space="preserve">Սույն դեպքում, ելնելով  «հանձնաժողով» բառի հասկացությունից՝ առաջարկում ենք դրանում անդամների թվի նվազագույն պահանջը վերանայել։  </w:t>
            </w:r>
          </w:p>
        </w:tc>
        <w:tc>
          <w:tcPr>
            <w:tcW w:w="4536" w:type="dxa"/>
            <w:gridSpan w:val="2"/>
          </w:tcPr>
          <w:p w:rsidR="00FA7A26" w:rsidRPr="00FA7A26" w:rsidRDefault="00FA7A26"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ի գիտություն: Ա</w:t>
            </w:r>
            <w:r w:rsidRPr="00FA7A26">
              <w:rPr>
                <w:rFonts w:ascii="GHEA Grapalat" w:hAnsi="GHEA Grapalat"/>
                <w:noProof/>
                <w:color w:val="000000"/>
                <w:sz w:val="24"/>
                <w:shd w:val="clear" w:color="auto" w:fill="FFFFFF"/>
                <w:lang w:val="hy-AM"/>
              </w:rPr>
              <w:t>ռաջարկվող կարգավորումը նպատակ ունի ապահովել գնման գործընթացների առավել օպերատիվ կազմակերպումը և նվազեցնել վարչարարական բեռը՝ հատկապես այն դեպքերում, երբ գնման առարկան ունի հստակ տեխնիկական բնութագիր և գնահատման գործընթացը չի ենթադրում բազմակողմանի քննարկում։</w:t>
            </w:r>
          </w:p>
          <w:p w:rsidR="00FA7A26" w:rsidRPr="00FA7A26" w:rsidRDefault="00FA7A26" w:rsidP="00423E6B">
            <w:pPr>
              <w:spacing w:line="360" w:lineRule="auto"/>
              <w:jc w:val="both"/>
              <w:rPr>
                <w:rFonts w:ascii="GHEA Grapalat" w:hAnsi="GHEA Grapalat"/>
                <w:noProof/>
                <w:color w:val="000000"/>
                <w:sz w:val="24"/>
                <w:shd w:val="clear" w:color="auto" w:fill="FFFFFF"/>
                <w:lang w:val="hy-AM"/>
              </w:rPr>
            </w:pPr>
            <w:r w:rsidRPr="00FA7A26">
              <w:rPr>
                <w:rFonts w:ascii="GHEA Grapalat" w:hAnsi="GHEA Grapalat"/>
                <w:noProof/>
                <w:color w:val="000000"/>
                <w:sz w:val="24"/>
                <w:shd w:val="clear" w:color="auto" w:fill="FFFFFF"/>
                <w:lang w:val="hy-AM"/>
              </w:rPr>
              <w:t xml:space="preserve">«Հանձնաժողով» եզրույթի կիրառումը տվյալ դեպքում չի ենթադրում անդամների պարտադիր բազմություն, այլ մատնանշում է գործառութային ձևաչափը, որով իրականացվում է գնահատման կամ որոշման ընդունման գործընթացը։ </w:t>
            </w:r>
          </w:p>
          <w:p w:rsidR="00FA7A26" w:rsidRPr="00FA7A26" w:rsidRDefault="00FA7A26" w:rsidP="00423E6B">
            <w:pPr>
              <w:spacing w:line="360" w:lineRule="auto"/>
              <w:jc w:val="both"/>
              <w:rPr>
                <w:rFonts w:ascii="GHEA Grapalat" w:hAnsi="GHEA Grapalat"/>
                <w:noProof/>
                <w:color w:val="000000"/>
                <w:sz w:val="24"/>
                <w:shd w:val="clear" w:color="auto" w:fill="FFFFFF"/>
                <w:lang w:val="hy-AM"/>
              </w:rPr>
            </w:pPr>
            <w:r w:rsidRPr="00FA7A26">
              <w:rPr>
                <w:rFonts w:ascii="GHEA Grapalat" w:hAnsi="GHEA Grapalat"/>
                <w:noProof/>
                <w:color w:val="000000"/>
                <w:sz w:val="24"/>
                <w:shd w:val="clear" w:color="auto" w:fill="FFFFFF"/>
                <w:lang w:val="hy-AM"/>
              </w:rPr>
              <w:t xml:space="preserve">Միաժամանակ, նման մոտեցումը թույլ է տալիս ռեսուրսների արդյունավետ </w:t>
            </w:r>
            <w:r w:rsidRPr="00FA7A26">
              <w:rPr>
                <w:rFonts w:ascii="GHEA Grapalat" w:hAnsi="GHEA Grapalat"/>
                <w:noProof/>
                <w:color w:val="000000"/>
                <w:sz w:val="24"/>
                <w:shd w:val="clear" w:color="auto" w:fill="FFFFFF"/>
                <w:lang w:val="hy-AM"/>
              </w:rPr>
              <w:lastRenderedPageBreak/>
              <w:t>օգտագործում, հատկապես փոքր ծավալի կամ ոչ բարդ գնումների պարագայում, առանց գործընթացի թափանցիկության կամ հաշվետվողականության նվազեցման։</w:t>
            </w:r>
            <w:r w:rsidR="00E83FC4">
              <w:rPr>
                <w:rFonts w:ascii="GHEA Grapalat" w:hAnsi="GHEA Grapalat"/>
                <w:noProof/>
                <w:color w:val="000000"/>
                <w:sz w:val="24"/>
                <w:shd w:val="clear" w:color="auto" w:fill="FFFFFF"/>
                <w:lang w:val="hy-AM"/>
              </w:rPr>
              <w:t xml:space="preserve"> Ընդ որում հանձնաժողովի ձևավորման և գործունեության կարգը սահմանվելու է Կառավարության կողմից, որով անհրաժեշտության դեպքում կդտարկվի նման հնարավորության կիրառման նպատակահարմարությունը</w:t>
            </w:r>
          </w:p>
          <w:p w:rsidR="006B7038" w:rsidRPr="00B75BC0" w:rsidRDefault="006B7038" w:rsidP="00423E6B">
            <w:pPr>
              <w:spacing w:line="360" w:lineRule="auto"/>
              <w:rPr>
                <w:rFonts w:ascii="GHEA Grapalat" w:hAnsi="GHEA Grapalat"/>
                <w:noProof/>
                <w:color w:val="000000"/>
                <w:sz w:val="24"/>
                <w:shd w:val="clear" w:color="auto" w:fill="FFFFFF"/>
                <w:lang w:val="hy-AM"/>
              </w:rPr>
            </w:pPr>
          </w:p>
        </w:tc>
      </w:tr>
      <w:tr w:rsidR="00EB2524" w:rsidRPr="00436E7C" w:rsidTr="004766A6">
        <w:trPr>
          <w:trHeight w:val="480"/>
        </w:trPr>
        <w:tc>
          <w:tcPr>
            <w:tcW w:w="10094" w:type="dxa"/>
          </w:tcPr>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32</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24-րդ հոդվածի 1-ին մասի 3-րդ կետում «ռեզիդենտ» բառից հետո կիրառված «։» կետադրական նշանն անհրաժեշտ է հանել։</w:t>
            </w:r>
          </w:p>
        </w:tc>
        <w:tc>
          <w:tcPr>
            <w:tcW w:w="4536" w:type="dxa"/>
            <w:gridSpan w:val="2"/>
          </w:tcPr>
          <w:p w:rsidR="00EB2524" w:rsidRPr="00B75BC0" w:rsidRDefault="00734465" w:rsidP="00423E6B">
            <w:pPr>
              <w:spacing w:line="360" w:lineRule="auto"/>
              <w:rPr>
                <w:rFonts w:ascii="GHEA Grapalat" w:hAnsi="GHEA Grapalat"/>
                <w:noProof/>
                <w:color w:val="000000"/>
                <w:sz w:val="24"/>
                <w:shd w:val="clear" w:color="auto" w:fill="FFFFFF"/>
                <w:lang w:val="hy-AM"/>
              </w:rPr>
            </w:pPr>
            <w:r w:rsidRPr="00734465">
              <w:rPr>
                <w:rFonts w:ascii="GHEA Grapalat" w:hAnsi="GHEA Grapalat"/>
                <w:noProof/>
                <w:color w:val="000000"/>
                <w:sz w:val="24"/>
                <w:shd w:val="clear" w:color="auto" w:fill="FFFFFF"/>
                <w:lang w:val="hy-AM"/>
              </w:rPr>
              <w:t>Ընդունվել է, փոփոխությունը կատարված է:</w:t>
            </w:r>
          </w:p>
        </w:tc>
      </w:tr>
      <w:tr w:rsidR="00EB2524" w:rsidRPr="00436E7C" w:rsidTr="004766A6">
        <w:trPr>
          <w:trHeight w:val="480"/>
        </w:trPr>
        <w:tc>
          <w:tcPr>
            <w:tcW w:w="10094" w:type="dxa"/>
          </w:tcPr>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33</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28-րդ և 31-րդ հոդվածներով նախատեսվում է Օրենքի 32-րդ և 35-րդ հոդվածներում «բանկային» բառը փոխարինել «լիազոր մարմնի կողմից սահմանված պահանջներին համապատասխանող» բառերով, մինչդեռ լրացուցիչ հստակեցման կարիք ունի նման փոփոխության նախատեսումը, քանի որ երաշխիքի տեսակի ընտրությունը </w:t>
            </w:r>
            <w:r w:rsidRPr="00262386">
              <w:rPr>
                <w:rFonts w:ascii="GHEA Grapalat" w:hAnsi="GHEA Grapalat"/>
                <w:noProof/>
                <w:color w:val="000000"/>
                <w:sz w:val="24"/>
                <w:shd w:val="clear" w:color="auto" w:fill="FFFFFF"/>
                <w:lang w:val="hy-AM"/>
              </w:rPr>
              <w:lastRenderedPageBreak/>
              <w:t>լիազոր մարմնի հայեցողությանը վերապահելը խնդրահարույց է և նշված փոփոխությամբ պայմանավորված՝ պարզ չէ, թե ինչ այլ երաշխիք է գործելու։</w:t>
            </w:r>
          </w:p>
        </w:tc>
        <w:tc>
          <w:tcPr>
            <w:tcW w:w="4536" w:type="dxa"/>
            <w:gridSpan w:val="2"/>
          </w:tcPr>
          <w:p w:rsidR="00EB2524" w:rsidRPr="003678F5" w:rsidRDefault="003678F5" w:rsidP="00423E6B">
            <w:pPr>
              <w:spacing w:line="360" w:lineRule="auto"/>
              <w:jc w:val="both"/>
              <w:rPr>
                <w:rFonts w:ascii="GHEA Grapalat" w:hAnsi="GHEA Grapalat"/>
                <w:noProof/>
                <w:color w:val="000000"/>
                <w:sz w:val="24"/>
                <w:shd w:val="clear" w:color="auto" w:fill="FFFFFF"/>
                <w:lang w:val="hy-AM"/>
              </w:rPr>
            </w:pPr>
            <w:r w:rsidRPr="003678F5">
              <w:rPr>
                <w:rFonts w:ascii="GHEA Grapalat" w:hAnsi="GHEA Grapalat"/>
                <w:noProof/>
                <w:color w:val="000000"/>
                <w:sz w:val="24"/>
                <w:shd w:val="clear" w:color="auto" w:fill="FFFFFF"/>
                <w:lang w:val="hy-AM"/>
              </w:rPr>
              <w:lastRenderedPageBreak/>
              <w:t xml:space="preserve">Ընդունվել է ի գիտություն։ Քննարկվող կարգավորումը չի վերաբերում երաշխիքի տեսակի (բանկային, ապահովագրական և այլն) ընտրությանը, այլ ուղղված է </w:t>
            </w:r>
            <w:r w:rsidRPr="003678F5">
              <w:rPr>
                <w:rFonts w:ascii="GHEA Grapalat" w:hAnsi="GHEA Grapalat"/>
                <w:noProof/>
                <w:color w:val="000000"/>
                <w:sz w:val="24"/>
                <w:shd w:val="clear" w:color="auto" w:fill="FFFFFF"/>
                <w:lang w:val="hy-AM"/>
              </w:rPr>
              <w:lastRenderedPageBreak/>
              <w:t>երաշխիքին ներկայացվող բովանդակային և ձևական պահանջների սահմանմանը։ Դրա նպատակն է ապահովել երաշխիքի անվերապահ և անխոչընդոտ իրացվելիությունը՝ բացառելով դրա կատարման մերժման կամ ձգձգման ռիսկերը։</w:t>
            </w:r>
          </w:p>
        </w:tc>
      </w:tr>
      <w:tr w:rsidR="00EB2524" w:rsidRPr="008E1442" w:rsidTr="004766A6">
        <w:trPr>
          <w:trHeight w:val="480"/>
        </w:trPr>
        <w:tc>
          <w:tcPr>
            <w:tcW w:w="10094" w:type="dxa"/>
          </w:tcPr>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34</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Նախագծի 30-րդ հոդվածի 1-ին մասի 1-3-րդ կետերով նախատեսվում է Օրենքի 34-րդ հոդվածի 2-րդ մասում՝ 1-ին կետից հանել «կամ» բառը, 2-րդ կետում «փոխկապակցված լինեն պայմանագրի առարկայի հետ» բառերը փոխարինել «բխեն գնման առարկայից և գնման կարիքից» բառերով և լրացնել նոր 3-րդ կետով։</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Վերոգրյալի արդյունքում Օրենքի 34-րդ հոդվածի 2-րդ մասը կունենա հետևյալ բովանդակությունը</w:t>
            </w:r>
            <w:r w:rsidRPr="00262386">
              <w:rPr>
                <w:rFonts w:ascii="Cambria Math" w:hAnsi="Cambria Math" w:cs="Cambria Math"/>
                <w:noProof/>
                <w:color w:val="000000"/>
                <w:sz w:val="24"/>
                <w:shd w:val="clear" w:color="auto" w:fill="FFFFFF"/>
                <w:lang w:val="hy-AM"/>
              </w:rPr>
              <w:t>․</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«2</w:t>
            </w:r>
            <w:r w:rsidRPr="00262386">
              <w:rPr>
                <w:rFonts w:ascii="Cambria Math" w:hAnsi="Cambria Math" w:cs="Cambria Math"/>
                <w:noProof/>
                <w:color w:val="000000"/>
                <w:sz w:val="24"/>
                <w:shd w:val="clear" w:color="auto" w:fill="FFFFFF"/>
                <w:lang w:val="hy-AM"/>
              </w:rPr>
              <w:t>․</w:t>
            </w:r>
            <w:r w:rsidRPr="00262386">
              <w:rPr>
                <w:rFonts w:ascii="GHEA Grapalat" w:hAnsi="GHEA Grapalat"/>
                <w:noProof/>
                <w:color w:val="000000"/>
                <w:sz w:val="24"/>
                <w:shd w:val="clear" w:color="auto" w:fill="FFFFFF"/>
                <w:lang w:val="hy-AM"/>
              </w:rPr>
              <w:t xml:space="preserve"> Ընտրված մասնակիցը որոշվում է`</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 xml:space="preserve">1) բավարար գնահատված հայտեր ներկայացրած մասնակիցների թվից` նվազագույն գնային առաջարկ ներկայացրած մասնակցին նախապատվություն տալու սկզբունքով, </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 xml:space="preserve">2) այն մասնակցին ընտրելու մեթոդով, որի առաջարկած գնին և ոչ գնային չափանիշներին տրված գործակիցների հանրագումարը ամենաբարձրն է: Այս մեթոդի կիրառման դեպքում հայտերը գնահատելիս հրավերով սահմանած դեպքերում և կարգով, </w:t>
            </w:r>
            <w:r w:rsidRPr="00262386">
              <w:rPr>
                <w:rFonts w:ascii="GHEA Grapalat" w:hAnsi="GHEA Grapalat"/>
                <w:noProof/>
                <w:color w:val="000000"/>
                <w:sz w:val="24"/>
                <w:shd w:val="clear" w:color="auto" w:fill="FFFFFF"/>
                <w:lang w:val="hy-AM"/>
              </w:rPr>
              <w:lastRenderedPageBreak/>
              <w:t>առաջարկվող գնից բացի, հաշվի են առնվում ոչ գնային այլ չափանիշներ: Ոչ գնային չափանիշները պետք է բխեն գնման առարկայից և գնման կարիքից և դրանց հարաբերական կշիռները ներկայացվեն հրավերի մեջ,</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3) հրավերով գնման առարկայի գինը ֆիքսված լինելու դեպքում՝ ոչ գնային չափանիշներին տրված ամենաբարձր գնահատական ստացած մասնակցին ընտրելով։ Այս մեթոդի կիրառման դեպքում հայտերը գնահատելիս հրավերով սահմանած դեպքերում և կարգով գնահատվում են ոչ գնային չափանիշները: Ոչ գնային չափանիշները պետք է բխեն գնման առարկայից և գնման կարիքից և դրանց հարաբերական կշիռները ներկայացվեն հրավերի մեջ։»։</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«Նորմատիվ իրավական ակտերի մասին» օրենքի 16-րդ հոդվածի 1-ին մասի 2-րդ կետի համաձայն՝ նորմատիվ իրավական ակտում նորմի կիրառման համար թվարկված բոլոր պայմանների առկայությունը պարտադիր է, եթե իրավական ակտում նշված նորմի կիրառումը պայմանավորված է միայն ստորակետերով բաժանված պայմաններով, ()։</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 xml:space="preserve">Նույն հոդվածի 3-րդ մասի 1-ին և 3-րդ կետերի համաձայն՝ </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1) նշված նորմի կիրառումը պայմանավորված է «կամ» շաղկապով բաժանված պայմաններով, կամ</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lastRenderedPageBreak/>
              <w:t>2) նշված նորմի կիրառումը պայմանավորված է ստորակետերով և «կամ» շաղկապով բաժանված պայմաններով:</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 xml:space="preserve">Վերոգրյալից ելնելով, գտնում ենք, որ Նախագծի 30-րդ հոդվածի 1-ին մասի 1-ին կետով նախատեսված փոփոխությունն ունի վերանայման կարիք։ </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Միաժամանակ, Նախագծի 30-րդ հոդվածի 1-ին մասի 2-րդ կետի «մասում» բառն անհրաժեշտ է փոխարինել «կետում» բառով։</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262386">
              <w:rPr>
                <w:rFonts w:ascii="GHEA Grapalat" w:hAnsi="GHEA Grapalat"/>
                <w:noProof/>
                <w:color w:val="000000"/>
                <w:sz w:val="24"/>
                <w:shd w:val="clear" w:color="auto" w:fill="FFFFFF"/>
                <w:lang w:val="hy-AM"/>
              </w:rPr>
              <w:t>Բացի այդ, Նախագծի 30-րդ հոդվածի 1-ին մասի 3-րդ կետով նախատեսված լրացման արդյունքում անհրաժեշտություն կառաջանա Օրենքի 34-րդ հոդվածի 2-րդ մասի 2-րդ կետի «։» կետադրական նշանը փոխարինել «,» կետադրական նշանով։</w:t>
            </w:r>
          </w:p>
        </w:tc>
        <w:tc>
          <w:tcPr>
            <w:tcW w:w="4536" w:type="dxa"/>
            <w:gridSpan w:val="2"/>
          </w:tcPr>
          <w:p w:rsidR="00EB2524" w:rsidRPr="00470A3F" w:rsidRDefault="008E1442"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Ընդունվել է, կատարվել է փոփոխություն</w:t>
            </w:r>
          </w:p>
        </w:tc>
      </w:tr>
      <w:tr w:rsidR="00EB2524" w:rsidRPr="00436E7C" w:rsidTr="004766A6">
        <w:trPr>
          <w:trHeight w:val="480"/>
        </w:trPr>
        <w:tc>
          <w:tcPr>
            <w:tcW w:w="10094" w:type="dxa"/>
          </w:tcPr>
          <w:p w:rsidR="00EB2524" w:rsidRPr="009C3F9D"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lastRenderedPageBreak/>
              <w:t>35</w:t>
            </w:r>
            <w:r w:rsidRPr="009C3F9D">
              <w:rPr>
                <w:rFonts w:ascii="Cambria Math" w:hAnsi="Cambria Math" w:cs="Cambria Math"/>
                <w:noProof/>
                <w:color w:val="000000"/>
                <w:sz w:val="24"/>
                <w:shd w:val="clear" w:color="auto" w:fill="FFFFFF"/>
                <w:lang w:val="hy-AM"/>
              </w:rPr>
              <w:t>․</w:t>
            </w:r>
            <w:r w:rsidRPr="009C3F9D">
              <w:rPr>
                <w:rFonts w:ascii="GHEA Grapalat" w:hAnsi="GHEA Grapalat"/>
                <w:noProof/>
                <w:color w:val="000000"/>
                <w:sz w:val="24"/>
                <w:shd w:val="clear" w:color="auto" w:fill="FFFFFF"/>
                <w:lang w:val="hy-AM"/>
              </w:rPr>
              <w:t xml:space="preserve"> Նախագծի 31-րդ հոդվածի 1-ին մասով նախատեսվում է Օրենքի 35-րդ հոդվածի 1-ին և 2-րդ մասերում «բանկային» բառը փոխարինել «լիազորված մարմնի կողմից սահմանված պահանջներին համապատասխանող» բառերով: </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t>Այս կապակցությամբ, հարկ է նկատի ունենալ, որ Օրենքի 35-րդ հոդվածի 3-րդ մասում նույնպես կիրառվում է «բանկային» բառը։</w:t>
            </w:r>
          </w:p>
        </w:tc>
        <w:tc>
          <w:tcPr>
            <w:tcW w:w="4536" w:type="dxa"/>
            <w:gridSpan w:val="2"/>
          </w:tcPr>
          <w:p w:rsidR="00EB2524" w:rsidRPr="00B75BC0" w:rsidRDefault="00FB0DF0"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կատարվել է փոփոխություն</w:t>
            </w:r>
          </w:p>
        </w:tc>
      </w:tr>
      <w:tr w:rsidR="00EB2524" w:rsidRPr="00436E7C" w:rsidTr="004766A6">
        <w:trPr>
          <w:trHeight w:val="480"/>
        </w:trPr>
        <w:tc>
          <w:tcPr>
            <w:tcW w:w="10094" w:type="dxa"/>
          </w:tcPr>
          <w:p w:rsidR="00EB2524" w:rsidRPr="00606645" w:rsidRDefault="00EB2524" w:rsidP="00423E6B">
            <w:pPr>
              <w:spacing w:line="360" w:lineRule="auto"/>
              <w:ind w:firstLine="469"/>
              <w:jc w:val="both"/>
              <w:rPr>
                <w:rFonts w:ascii="GHEA Grapalat" w:hAnsi="GHEA Grapalat"/>
                <w:noProof/>
                <w:color w:val="000000"/>
                <w:sz w:val="24"/>
                <w:shd w:val="clear" w:color="auto" w:fill="FFFFFF"/>
                <w:lang w:val="hy-AM"/>
              </w:rPr>
            </w:pPr>
            <w:r w:rsidRPr="00606645">
              <w:rPr>
                <w:rFonts w:ascii="GHEA Grapalat" w:hAnsi="GHEA Grapalat"/>
                <w:noProof/>
                <w:color w:val="000000"/>
                <w:sz w:val="24"/>
                <w:shd w:val="clear" w:color="auto" w:fill="FFFFFF"/>
                <w:lang w:val="hy-AM"/>
              </w:rPr>
              <w:t>36</w:t>
            </w:r>
            <w:r w:rsidRPr="00606645">
              <w:rPr>
                <w:rFonts w:ascii="Cambria Math" w:hAnsi="Cambria Math" w:cs="Cambria Math"/>
                <w:noProof/>
                <w:color w:val="000000"/>
                <w:sz w:val="24"/>
                <w:shd w:val="clear" w:color="auto" w:fill="FFFFFF"/>
                <w:lang w:val="hy-AM"/>
              </w:rPr>
              <w:t>․</w:t>
            </w:r>
            <w:r w:rsidRPr="00606645">
              <w:rPr>
                <w:rFonts w:ascii="GHEA Grapalat" w:hAnsi="GHEA Grapalat"/>
                <w:noProof/>
                <w:color w:val="000000"/>
                <w:sz w:val="24"/>
                <w:shd w:val="clear" w:color="auto" w:fill="FFFFFF"/>
                <w:lang w:val="hy-AM"/>
              </w:rPr>
              <w:t xml:space="preserve"> Նախագծի 32-րդ հոդվածի 1-ին մասով նախատեսվում է Օրենքի 40-րդ, 41-րդ, 42-րդ, 43-րդ, 44-րդ և 45-րդ հոդվածներն ուժը կորցրած ճանաչել:</w:t>
            </w:r>
          </w:p>
          <w:p w:rsidR="00EB2524" w:rsidRPr="00606645" w:rsidRDefault="00EB2524" w:rsidP="00423E6B">
            <w:pPr>
              <w:spacing w:line="360" w:lineRule="auto"/>
              <w:ind w:firstLine="469"/>
              <w:jc w:val="both"/>
              <w:rPr>
                <w:rFonts w:ascii="GHEA Grapalat" w:hAnsi="GHEA Grapalat"/>
                <w:noProof/>
                <w:color w:val="000000"/>
                <w:sz w:val="24"/>
                <w:shd w:val="clear" w:color="auto" w:fill="FFFFFF"/>
                <w:lang w:val="hy-AM"/>
              </w:rPr>
            </w:pPr>
            <w:r w:rsidRPr="00606645">
              <w:rPr>
                <w:rFonts w:ascii="GHEA Grapalat" w:hAnsi="GHEA Grapalat"/>
                <w:noProof/>
                <w:color w:val="000000"/>
                <w:sz w:val="24"/>
                <w:shd w:val="clear" w:color="auto" w:fill="FFFFFF"/>
                <w:lang w:val="hy-AM"/>
              </w:rPr>
              <w:t>Նշված կարգավորման փոխարեն առաջարկում ենք դիտարկել Օրենքի 4-րդ գլխի և 5-րդ բաժնի ուժը կորցրած ճանաչելու հարցը։</w:t>
            </w:r>
          </w:p>
          <w:p w:rsidR="00EB2524" w:rsidRPr="00606645" w:rsidRDefault="00EB2524" w:rsidP="00423E6B">
            <w:pPr>
              <w:spacing w:line="360" w:lineRule="auto"/>
              <w:ind w:firstLine="469"/>
              <w:jc w:val="both"/>
              <w:rPr>
                <w:rFonts w:ascii="GHEA Grapalat" w:hAnsi="GHEA Grapalat"/>
                <w:noProof/>
                <w:color w:val="000000"/>
                <w:sz w:val="24"/>
                <w:shd w:val="clear" w:color="auto" w:fill="FFFFFF"/>
                <w:lang w:val="hy-AM"/>
              </w:rPr>
            </w:pPr>
            <w:r w:rsidRPr="00606645">
              <w:rPr>
                <w:rFonts w:ascii="GHEA Grapalat" w:hAnsi="GHEA Grapalat"/>
                <w:noProof/>
                <w:color w:val="000000"/>
                <w:sz w:val="24"/>
                <w:shd w:val="clear" w:color="auto" w:fill="FFFFFF"/>
                <w:lang w:val="hy-AM"/>
              </w:rPr>
              <w:lastRenderedPageBreak/>
              <w:t>Միաժամանակ նշված հոդվածները ուժը կորցրած ճանաչելու առնչությամբ բացակայում է բավարար հիմնավորումը։</w:t>
            </w:r>
          </w:p>
        </w:tc>
        <w:tc>
          <w:tcPr>
            <w:tcW w:w="4536" w:type="dxa"/>
            <w:gridSpan w:val="2"/>
          </w:tcPr>
          <w:p w:rsidR="00EB2524" w:rsidRPr="00B75BC0" w:rsidRDefault="00606645"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 xml:space="preserve">Չի ընդունվել, իրավական տեխնիկային հետ կապված հնարավոր խնդիրներից խուսափելու համար: Ուժը որցրած ճանաչվող հոդվածներով սահմանվող հարաբեությունները դիտարկվելու են գնման ձևեերի </w:t>
            </w:r>
            <w:r>
              <w:rPr>
                <w:rFonts w:ascii="GHEA Grapalat" w:hAnsi="GHEA Grapalat"/>
                <w:noProof/>
                <w:color w:val="000000"/>
                <w:sz w:val="24"/>
                <w:shd w:val="clear" w:color="auto" w:fill="FFFFFF"/>
                <w:lang w:val="hy-AM"/>
              </w:rPr>
              <w:lastRenderedPageBreak/>
              <w:t>կիրառման պայմանների սահմանման ենթատեքստում</w:t>
            </w:r>
          </w:p>
        </w:tc>
      </w:tr>
      <w:tr w:rsidR="00EB2524" w:rsidRPr="00436E7C" w:rsidTr="004766A6">
        <w:trPr>
          <w:trHeight w:val="480"/>
        </w:trPr>
        <w:tc>
          <w:tcPr>
            <w:tcW w:w="10094" w:type="dxa"/>
          </w:tcPr>
          <w:p w:rsidR="00EB2524" w:rsidRPr="009C3F9D"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lastRenderedPageBreak/>
              <w:t>37</w:t>
            </w:r>
            <w:r w:rsidRPr="009C3F9D">
              <w:rPr>
                <w:rFonts w:ascii="Cambria Math" w:hAnsi="Cambria Math" w:cs="Cambria Math"/>
                <w:noProof/>
                <w:color w:val="000000"/>
                <w:sz w:val="24"/>
                <w:shd w:val="clear" w:color="auto" w:fill="FFFFFF"/>
                <w:lang w:val="hy-AM"/>
              </w:rPr>
              <w:t>․</w:t>
            </w:r>
            <w:r w:rsidRPr="009C3F9D">
              <w:rPr>
                <w:rFonts w:ascii="GHEA Grapalat" w:hAnsi="GHEA Grapalat"/>
                <w:noProof/>
                <w:color w:val="000000"/>
                <w:sz w:val="24"/>
                <w:shd w:val="clear" w:color="auto" w:fill="FFFFFF"/>
                <w:lang w:val="hy-AM"/>
              </w:rPr>
              <w:t xml:space="preserve"> Նախագծի 33-րդ հոդվածի 1-ին մասի 1-ին կետով նոր խմբագրությամբ է շարադրվում Օրենքի 54-րդ հոդվածի 1-ին մասի 2-րդ կետը ինչի արդյունքում նշված կարգավորումն ունենում է հետևյալ բովանդակությունը</w:t>
            </w:r>
            <w:r w:rsidRPr="009C3F9D">
              <w:rPr>
                <w:rFonts w:ascii="Cambria Math" w:hAnsi="Cambria Math" w:cs="Cambria Math"/>
                <w:noProof/>
                <w:color w:val="000000"/>
                <w:sz w:val="24"/>
                <w:shd w:val="clear" w:color="auto" w:fill="FFFFFF"/>
                <w:lang w:val="hy-AM"/>
              </w:rPr>
              <w:t>․</w:t>
            </w:r>
          </w:p>
          <w:p w:rsidR="00EB2524" w:rsidRPr="009C3F9D"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t>«1</w:t>
            </w:r>
            <w:r w:rsidRPr="009C3F9D">
              <w:rPr>
                <w:rFonts w:ascii="Cambria Math" w:hAnsi="Cambria Math" w:cs="Cambria Math"/>
                <w:noProof/>
                <w:color w:val="000000"/>
                <w:sz w:val="24"/>
                <w:shd w:val="clear" w:color="auto" w:fill="FFFFFF"/>
                <w:lang w:val="hy-AM"/>
              </w:rPr>
              <w:t>․</w:t>
            </w:r>
            <w:r w:rsidRPr="009C3F9D">
              <w:rPr>
                <w:rFonts w:ascii="GHEA Grapalat" w:hAnsi="GHEA Grapalat"/>
                <w:noProof/>
                <w:color w:val="000000"/>
                <w:sz w:val="24"/>
                <w:shd w:val="clear" w:color="auto" w:fill="FFFFFF"/>
                <w:lang w:val="hy-AM"/>
              </w:rPr>
              <w:t>Հայաստանի Հանրապետության կենտրոնական բանկի գնումների կատարման դեպքում` սույն օրենքով Հայաստանի Հանրապետության կառավարությանը և լիազորված մարմնին վերապահված լիազորություններն ու գործառույթներն Հայաստանի Հանրապետության կենտրոնական բանկի և սույն օրենքի 2-րդ հոդվածի 1-ին մասի 1-ին կետում Հայաստանի Հանրապետության կենտրոնական բանկը որպես հիմնադիր կամ մասնակից հիշատակող բոլոր սուբյեկտների նկատմամբ,  իրականացնում է Հայաստանի Հանրապետության կենտրոնական բանկի խորհուրդը, բացառությամբ պասիվ մասնակցությամբ մրցակցային ընթացակարգերի կիրարկման կարգերի սահմանման։ Ընդ որում՝ Հայաստանի Հանրապետության կենտրոնական բանկի խորհրդի սահմանած կարգերը չեն կարող հակասել սույն օրենքի 3-րդ հոդվածով սահմանված նպատակներին և սկզբունքներին, իսկ Առևտրի համաշխարհային կազմակերպության պետական գնումների համաձայնագրով սահմանված շեմը գերազանցող գնումների դեպքում՝ նաև սույն մասում հիշատակված համաձայնագրի պահանջներին։ Հայաստանի Հանրապետության կենտրոնական բանկի խորհրդի սահմանած կարգերը ներկայացվում են  լիազոր մարմնի կարծիքին։»։</w:t>
            </w:r>
          </w:p>
          <w:p w:rsidR="00EB2524" w:rsidRPr="009C3F9D"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lastRenderedPageBreak/>
              <w:t>Սույն դեպքում, պարզ չէ, թե Հայաստանի Հանրապետության կենտրոնական բանկի խորհրդի սահմանած կարգերը  լիազոր մարմնի կարծիքին ներկայացվելուց հետո ինչ կարգով և ժամկետներում պետք է տրամադրվի կարծիքը, ուստի առաջարկում ենք նշված կարգավորումը հստակեցնել։</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t>Բացի այդ, առաջարկում ենք Նախագծի 33-րդ հոդվածի 1-ին մասի 1-ին կետով նոր խմբագրությամբ է շարադրվում Օրենքի 54-րդ հոդվածի 1-ին մասի 2-րդ կետի «մասում» բառը փոխարինել «կետում» բառով։</w:t>
            </w:r>
          </w:p>
        </w:tc>
        <w:tc>
          <w:tcPr>
            <w:tcW w:w="4536" w:type="dxa"/>
            <w:gridSpan w:val="2"/>
          </w:tcPr>
          <w:p w:rsidR="00EB2524" w:rsidRPr="008028D1" w:rsidRDefault="008028D1"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 xml:space="preserve">Ընդունվել է ի գիտություն: </w:t>
            </w:r>
            <w:r w:rsidRPr="008028D1">
              <w:rPr>
                <w:rFonts w:ascii="GHEA Grapalat" w:hAnsi="GHEA Grapalat"/>
                <w:noProof/>
                <w:color w:val="000000"/>
                <w:sz w:val="24"/>
                <w:shd w:val="clear" w:color="auto" w:fill="FFFFFF"/>
                <w:lang w:val="hy-AM"/>
              </w:rPr>
              <w:t>Կարծիքի տրամադրման ընթացակարգի և ժամկետների առանձին ամրագրումը օրենքով նպատակահարմար չէ, քանի որ այն վերաբերում է կազմակերպական-աշխատակարգային հարաբերություններին, որոնք կարող են ճկուն կերպով կարգավորվել վարչարարական համագործակցության շրջանակում։ Օրենքում նման մանրամասն ընթացակարգերի սահմանումը կհանգեցնի ավելորդ կոշտացման և կարող է սահմանափակել մարմինների գործառնական ինքնուրույնությունը։</w:t>
            </w:r>
          </w:p>
        </w:tc>
      </w:tr>
      <w:tr w:rsidR="00EB2524" w:rsidRPr="00436E7C" w:rsidTr="004766A6">
        <w:trPr>
          <w:trHeight w:val="480"/>
        </w:trPr>
        <w:tc>
          <w:tcPr>
            <w:tcW w:w="10094" w:type="dxa"/>
          </w:tcPr>
          <w:p w:rsidR="00EB2524" w:rsidRPr="009C3F9D"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lastRenderedPageBreak/>
              <w:t>38</w:t>
            </w:r>
            <w:r w:rsidRPr="009C3F9D">
              <w:rPr>
                <w:rFonts w:ascii="Cambria Math" w:hAnsi="Cambria Math" w:cs="Cambria Math"/>
                <w:noProof/>
                <w:color w:val="000000"/>
                <w:sz w:val="24"/>
                <w:shd w:val="clear" w:color="auto" w:fill="FFFFFF"/>
                <w:lang w:val="hy-AM"/>
              </w:rPr>
              <w:t>․</w:t>
            </w:r>
            <w:r w:rsidRPr="009C3F9D">
              <w:rPr>
                <w:rFonts w:ascii="GHEA Grapalat" w:hAnsi="GHEA Grapalat"/>
                <w:noProof/>
                <w:color w:val="000000"/>
                <w:sz w:val="24"/>
                <w:shd w:val="clear" w:color="auto" w:fill="FFFFFF"/>
                <w:lang w:val="hy-AM"/>
              </w:rPr>
              <w:t xml:space="preserve"> Նախագծի 34-րդ հոդվածի 2-րդ մասով նախատեսված է, որ սույն օրենքից բխող՝ Կառավարության որոշումն ընդունվում է սույն օրենքը Հայաստանի Հանրապետության նախագահի կողմից վավերացվելուց հետո՝ վեցամսյա ժամկետում: </w:t>
            </w:r>
          </w:p>
          <w:p w:rsidR="00EB2524" w:rsidRPr="009C3F9D"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t xml:space="preserve">Նշված մասում կիրառված Հայաստանի Հանրապետության նախագահի կողմից վավերացվելուց հետո ձևակերպումը անհրաժեշտ է վերանայել՝ նկատի ունենալով Նորմատիվ իրավական ակտերի մասին օրենքի 23-րդ հոդվածի պահանջները։ </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t>Բացի այդ, հստակեցման կարիք ունի, արդյոք օրենքից բխում է միայն մեկ Կառավարության որոշման ընդունում։</w:t>
            </w:r>
          </w:p>
        </w:tc>
        <w:tc>
          <w:tcPr>
            <w:tcW w:w="4536" w:type="dxa"/>
            <w:gridSpan w:val="2"/>
          </w:tcPr>
          <w:p w:rsidR="00EB2524" w:rsidRPr="00B75BC0" w:rsidRDefault="00B95350" w:rsidP="00A93C68">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 xml:space="preserve">Չի ընդունվել: Ենթաօրենսդրական </w:t>
            </w:r>
            <w:r w:rsidR="00A93C68">
              <w:rPr>
                <w:rFonts w:ascii="GHEA Grapalat" w:hAnsi="GHEA Grapalat"/>
                <w:noProof/>
                <w:color w:val="000000"/>
                <w:sz w:val="24"/>
                <w:shd w:val="clear" w:color="auto" w:fill="FFFFFF"/>
                <w:lang w:val="hy-AM"/>
              </w:rPr>
              <w:t>ա</w:t>
            </w:r>
            <w:r>
              <w:rPr>
                <w:rFonts w:ascii="GHEA Grapalat" w:hAnsi="GHEA Grapalat"/>
                <w:noProof/>
                <w:color w:val="000000"/>
                <w:sz w:val="24"/>
                <w:shd w:val="clear" w:color="auto" w:fill="FFFFFF"/>
                <w:lang w:val="hy-AM"/>
              </w:rPr>
              <w:t>կտերը կհաստատվեն, որոնք ուժի մեջ կդրվեն օրենքի ուժի մեջ մտնելուն զուգահեռ</w:t>
            </w:r>
          </w:p>
        </w:tc>
      </w:tr>
      <w:tr w:rsidR="00EB2524" w:rsidRPr="00436E7C" w:rsidTr="004766A6">
        <w:trPr>
          <w:trHeight w:val="480"/>
        </w:trPr>
        <w:tc>
          <w:tcPr>
            <w:tcW w:w="10094" w:type="dxa"/>
          </w:tcPr>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t>39</w:t>
            </w:r>
            <w:r w:rsidRPr="009C3F9D">
              <w:rPr>
                <w:rFonts w:ascii="Cambria Math" w:hAnsi="Cambria Math" w:cs="Cambria Math"/>
                <w:noProof/>
                <w:color w:val="000000"/>
                <w:sz w:val="24"/>
                <w:shd w:val="clear" w:color="auto" w:fill="FFFFFF"/>
                <w:lang w:val="hy-AM"/>
              </w:rPr>
              <w:t>․</w:t>
            </w:r>
            <w:r w:rsidRPr="009C3F9D">
              <w:rPr>
                <w:rFonts w:ascii="GHEA Grapalat" w:hAnsi="GHEA Grapalat"/>
                <w:noProof/>
                <w:color w:val="000000"/>
                <w:sz w:val="24"/>
                <w:shd w:val="clear" w:color="auto" w:fill="FFFFFF"/>
                <w:lang w:val="hy-AM"/>
              </w:rPr>
              <w:t xml:space="preserve"> Առաջարկվում է քննարկման առարկա դարձնել որպես գնումների շրջանակներում ծագող վեճերի լուծման եղանակ արբիտրաժի միջոցով հարցի կարգավորման հնարավորությունը:</w:t>
            </w:r>
          </w:p>
        </w:tc>
        <w:tc>
          <w:tcPr>
            <w:tcW w:w="4536" w:type="dxa"/>
            <w:gridSpan w:val="2"/>
          </w:tcPr>
          <w:p w:rsidR="00EB2524" w:rsidRPr="00B75BC0" w:rsidRDefault="00DE5C77"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Ընդունվել է ի գիտություն: Քննարկումներն ընթացքի մեջ են, որոշում դեռևս կայացված չէ:</w:t>
            </w:r>
          </w:p>
        </w:tc>
      </w:tr>
      <w:tr w:rsidR="00EB2524" w:rsidRPr="00436E7C" w:rsidTr="004766A6">
        <w:trPr>
          <w:trHeight w:val="480"/>
        </w:trPr>
        <w:tc>
          <w:tcPr>
            <w:tcW w:w="10094" w:type="dxa"/>
          </w:tcPr>
          <w:p w:rsidR="00EB2524" w:rsidRPr="009C3F9D"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t>40</w:t>
            </w:r>
            <w:r w:rsidRPr="009C3F9D">
              <w:rPr>
                <w:rFonts w:ascii="Cambria Math" w:hAnsi="Cambria Math" w:cs="Cambria Math"/>
                <w:noProof/>
                <w:color w:val="000000"/>
                <w:sz w:val="24"/>
                <w:shd w:val="clear" w:color="auto" w:fill="FFFFFF"/>
                <w:lang w:val="hy-AM"/>
              </w:rPr>
              <w:t>․</w:t>
            </w:r>
            <w:r w:rsidRPr="009C3F9D">
              <w:rPr>
                <w:rFonts w:ascii="GHEA Grapalat" w:hAnsi="GHEA Grapalat"/>
                <w:noProof/>
                <w:color w:val="000000"/>
                <w:sz w:val="24"/>
                <w:shd w:val="clear" w:color="auto" w:fill="FFFFFF"/>
                <w:lang w:val="hy-AM"/>
              </w:rPr>
              <w:t xml:space="preserve"> </w:t>
            </w:r>
            <w:r w:rsidRPr="009C3F9D">
              <w:rPr>
                <w:rFonts w:ascii="GHEA Grapalat" w:hAnsi="GHEA Grapalat" w:cs="GHEA Grapalat"/>
                <w:noProof/>
                <w:color w:val="000000"/>
                <w:sz w:val="24"/>
                <w:shd w:val="clear" w:color="auto" w:fill="FFFFFF"/>
                <w:lang w:val="hy-AM"/>
              </w:rPr>
              <w:t>««</w:t>
            </w:r>
            <w:r w:rsidRPr="009C3F9D">
              <w:rPr>
                <w:rFonts w:ascii="GHEA Grapalat" w:hAnsi="GHEA Grapalat"/>
                <w:noProof/>
                <w:color w:val="000000"/>
                <w:sz w:val="24"/>
                <w:shd w:val="clear" w:color="auto" w:fill="FFFFFF"/>
                <w:lang w:val="hy-AM"/>
              </w:rPr>
              <w:t xml:space="preserve">Հայաստանի Հանրապետության բյուջետային համակարգի մասին» օրենքում լրացումներ կատարելու մասին» օրենքի նախագծի (այսուհետ՝ Նախագիծ 1) 1-ին հոդվածի </w:t>
            </w:r>
            <w:r w:rsidRPr="009C3F9D">
              <w:rPr>
                <w:rFonts w:ascii="GHEA Grapalat" w:hAnsi="GHEA Grapalat"/>
                <w:noProof/>
                <w:color w:val="000000"/>
                <w:sz w:val="24"/>
                <w:shd w:val="clear" w:color="auto" w:fill="FFFFFF"/>
                <w:lang w:val="hy-AM"/>
              </w:rPr>
              <w:lastRenderedPageBreak/>
              <w:t>1-ին մասով նախատեսվում է «Հայաստանի Հանրապետության բյուջետային համակարգի մասին» օրենքի 16-րդ հոդվածի 4-րդ մասը լրացնել նոր «բ3» ենթակետով։</w:t>
            </w:r>
          </w:p>
          <w:p w:rsidR="00EB2524" w:rsidRPr="009C3F9D"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t>Այս կապակցությամբ հարկ է նկատի ունենալ, որ «Հայաստանի Հանրապետության բյուջետային համակարգի մասին» օրենքի 16-րդ հոդվածի 4-րդ մասն արդեն ունի «բ3» կետ, ուստի լրացվող կետի համարակալումն անհրաժեշտ է վերանայել։</w:t>
            </w:r>
          </w:p>
          <w:p w:rsidR="00EB2524" w:rsidRPr="009C3F9D"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t>Բացի այդ, «ենթակետով» բառն անհրաժեշտ է փոխարինել «կետով» բառով։</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t>Նույն դիտարկումը վերաբերում է Նախագիծ 1-ի 2-րդ հոդվածի 1-ին մասին։</w:t>
            </w:r>
          </w:p>
        </w:tc>
        <w:tc>
          <w:tcPr>
            <w:tcW w:w="4536" w:type="dxa"/>
            <w:gridSpan w:val="2"/>
          </w:tcPr>
          <w:p w:rsidR="00FD2F3A" w:rsidRPr="00B75BC0" w:rsidRDefault="005E747C" w:rsidP="00423E6B">
            <w:pPr>
              <w:spacing w:line="360" w:lineRule="auto"/>
              <w:rPr>
                <w:rFonts w:ascii="GHEA Grapalat" w:hAnsi="GHEA Grapalat"/>
                <w:noProof/>
                <w:color w:val="000000"/>
                <w:sz w:val="24"/>
                <w:shd w:val="clear" w:color="auto" w:fill="FFFFFF"/>
                <w:lang w:val="hy-AM"/>
              </w:rPr>
            </w:pPr>
            <w:r w:rsidRPr="005E747C">
              <w:rPr>
                <w:rFonts w:ascii="GHEA Grapalat" w:hAnsi="GHEA Grapalat"/>
                <w:noProof/>
                <w:color w:val="000000"/>
                <w:sz w:val="24"/>
                <w:shd w:val="clear" w:color="auto" w:fill="FFFFFF"/>
                <w:lang w:val="hy-AM"/>
              </w:rPr>
              <w:lastRenderedPageBreak/>
              <w:t>Ընդունվել է, փոփոխությունը կատարված է:</w:t>
            </w:r>
          </w:p>
        </w:tc>
      </w:tr>
      <w:tr w:rsidR="00EB2524" w:rsidRPr="00436E7C" w:rsidTr="004766A6">
        <w:trPr>
          <w:trHeight w:val="480"/>
        </w:trPr>
        <w:tc>
          <w:tcPr>
            <w:tcW w:w="10094" w:type="dxa"/>
          </w:tcPr>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lastRenderedPageBreak/>
              <w:t>41</w:t>
            </w:r>
            <w:r w:rsidRPr="009C3F9D">
              <w:rPr>
                <w:rFonts w:ascii="Cambria Math" w:hAnsi="Cambria Math" w:cs="Cambria Math"/>
                <w:noProof/>
                <w:color w:val="000000"/>
                <w:sz w:val="24"/>
                <w:shd w:val="clear" w:color="auto" w:fill="FFFFFF"/>
                <w:lang w:val="hy-AM"/>
              </w:rPr>
              <w:t>․</w:t>
            </w:r>
            <w:r w:rsidRPr="009C3F9D">
              <w:rPr>
                <w:rFonts w:ascii="GHEA Grapalat" w:hAnsi="GHEA Grapalat"/>
                <w:noProof/>
                <w:color w:val="000000"/>
                <w:sz w:val="24"/>
                <w:shd w:val="clear" w:color="auto" w:fill="FFFFFF"/>
                <w:lang w:val="hy-AM"/>
              </w:rPr>
              <w:t xml:space="preserve"> Նախագիծ 1-ի 2-րդ հոդվածի 1-ին մասով լրացվող </w:t>
            </w:r>
            <w:r w:rsidRPr="005E747C">
              <w:rPr>
                <w:rFonts w:ascii="GHEA Grapalat" w:hAnsi="GHEA Grapalat"/>
                <w:noProof/>
                <w:color w:val="000000"/>
                <w:sz w:val="24"/>
                <w:shd w:val="clear" w:color="auto" w:fill="FFFFFF"/>
                <w:lang w:val="hy-AM"/>
              </w:rPr>
              <w:t>«դ3» կետի</w:t>
            </w:r>
            <w:r w:rsidRPr="009C3F9D">
              <w:rPr>
                <w:rFonts w:ascii="GHEA Grapalat" w:hAnsi="GHEA Grapalat"/>
                <w:noProof/>
                <w:color w:val="000000"/>
                <w:sz w:val="24"/>
                <w:shd w:val="clear" w:color="auto" w:fill="FFFFFF"/>
                <w:lang w:val="hy-AM"/>
              </w:rPr>
              <w:t xml:space="preserve"> «պետական բյուջեի մասին» բառերն անհրաժեշտ է նախատեսել չակերտների մեջ։</w:t>
            </w:r>
          </w:p>
        </w:tc>
        <w:tc>
          <w:tcPr>
            <w:tcW w:w="4536" w:type="dxa"/>
            <w:gridSpan w:val="2"/>
          </w:tcPr>
          <w:p w:rsidR="00EB2524" w:rsidRPr="00B75BC0" w:rsidRDefault="0093273C" w:rsidP="00423E6B">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t>Չի ը</w:t>
            </w:r>
            <w:r w:rsidR="005E747C" w:rsidRPr="005E747C">
              <w:rPr>
                <w:rFonts w:ascii="GHEA Grapalat" w:hAnsi="GHEA Grapalat"/>
                <w:noProof/>
                <w:color w:val="000000"/>
                <w:sz w:val="24"/>
                <w:shd w:val="clear" w:color="auto" w:fill="FFFFFF"/>
                <w:lang w:val="hy-AM"/>
              </w:rPr>
              <w:t>նդունվել</w:t>
            </w:r>
            <w:r w:rsidR="00F37530">
              <w:rPr>
                <w:rFonts w:ascii="GHEA Grapalat" w:hAnsi="GHEA Grapalat"/>
                <w:noProof/>
                <w:color w:val="000000"/>
                <w:sz w:val="24"/>
                <w:shd w:val="clear" w:color="auto" w:fill="FFFFFF"/>
                <w:lang w:val="hy-AM"/>
              </w:rPr>
              <w:t>,</w:t>
            </w:r>
            <w:r>
              <w:rPr>
                <w:rFonts w:ascii="GHEA Grapalat" w:hAnsi="GHEA Grapalat"/>
                <w:noProof/>
                <w:color w:val="000000"/>
                <w:sz w:val="24"/>
                <w:shd w:val="clear" w:color="auto" w:fill="FFFFFF"/>
                <w:lang w:val="hy-AM"/>
              </w:rPr>
              <w:t xml:space="preserve"> </w:t>
            </w:r>
            <w:r w:rsidR="00F37530">
              <w:rPr>
                <w:rFonts w:ascii="GHEA Grapalat" w:hAnsi="GHEA Grapalat"/>
                <w:noProof/>
                <w:color w:val="000000"/>
                <w:sz w:val="24"/>
                <w:shd w:val="clear" w:color="auto" w:fill="FFFFFF"/>
                <w:lang w:val="hy-AM"/>
              </w:rPr>
              <w:t>ք</w:t>
            </w:r>
            <w:r>
              <w:rPr>
                <w:rFonts w:ascii="GHEA Grapalat" w:hAnsi="GHEA Grapalat"/>
                <w:noProof/>
                <w:color w:val="000000"/>
                <w:sz w:val="24"/>
                <w:shd w:val="clear" w:color="auto" w:fill="FFFFFF"/>
                <w:lang w:val="hy-AM"/>
              </w:rPr>
              <w:t>ան</w:t>
            </w:r>
            <w:r w:rsidR="00F37530">
              <w:rPr>
                <w:rFonts w:ascii="GHEA Grapalat" w:hAnsi="GHEA Grapalat"/>
                <w:noProof/>
                <w:color w:val="000000"/>
                <w:sz w:val="24"/>
                <w:shd w:val="clear" w:color="auto" w:fill="FFFFFF"/>
                <w:lang w:val="hy-AM"/>
              </w:rPr>
              <w:t>զ</w:t>
            </w:r>
            <w:r>
              <w:rPr>
                <w:rFonts w:ascii="GHEA Grapalat" w:hAnsi="GHEA Grapalat"/>
                <w:noProof/>
                <w:color w:val="000000"/>
                <w:sz w:val="24"/>
                <w:shd w:val="clear" w:color="auto" w:fill="FFFFFF"/>
                <w:lang w:val="hy-AM"/>
              </w:rPr>
              <w:t>ի խոսքը չի վերաբերում կոնկրետ տարվան վերաբերող պետական բյուջեի մասին օրենքին:</w:t>
            </w:r>
          </w:p>
        </w:tc>
      </w:tr>
      <w:tr w:rsidR="00EB2524" w:rsidRPr="00436E7C" w:rsidTr="004766A6">
        <w:trPr>
          <w:trHeight w:val="480"/>
        </w:trPr>
        <w:tc>
          <w:tcPr>
            <w:tcW w:w="10094" w:type="dxa"/>
          </w:tcPr>
          <w:p w:rsidR="00EB2524" w:rsidRPr="009C3F9D"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t>42</w:t>
            </w:r>
            <w:r w:rsidRPr="009C3F9D">
              <w:rPr>
                <w:rFonts w:ascii="Cambria Math" w:hAnsi="Cambria Math" w:cs="Cambria Math"/>
                <w:noProof/>
                <w:color w:val="000000"/>
                <w:sz w:val="24"/>
                <w:shd w:val="clear" w:color="auto" w:fill="FFFFFF"/>
                <w:lang w:val="hy-AM"/>
              </w:rPr>
              <w:t>․</w:t>
            </w:r>
            <w:r w:rsidRPr="009C3F9D">
              <w:rPr>
                <w:rFonts w:ascii="GHEA Grapalat" w:hAnsi="GHEA Grapalat"/>
                <w:noProof/>
                <w:color w:val="000000"/>
                <w:sz w:val="24"/>
                <w:shd w:val="clear" w:color="auto" w:fill="FFFFFF"/>
                <w:lang w:val="hy-AM"/>
              </w:rPr>
              <w:t xml:space="preserve"> Անդրադառնալով Նախագծերին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Նախագծերին կից ներկայացված հիմնավորումից հնարավոր չէ լիարժեք ձևով գնահատել Նախագծերի ընդունման նպատակահարմարությունը, քանի որ բացակայում են ընթացիկ իրավիճակի, խնդիրների, </w:t>
            </w:r>
            <w:r w:rsidRPr="009C3F9D">
              <w:rPr>
                <w:rFonts w:ascii="GHEA Grapalat" w:hAnsi="GHEA Grapalat"/>
                <w:noProof/>
                <w:color w:val="000000"/>
                <w:sz w:val="24"/>
                <w:shd w:val="clear" w:color="auto" w:fill="FFFFFF"/>
                <w:lang w:val="hy-AM"/>
              </w:rPr>
              <w:lastRenderedPageBreak/>
              <w:t>կարգավորման նպատակի և ակնկալվող արդյունքի մանրամասն վերլուծությունները, ինչն էական նշանակություն և կարևորություն ունի ներկայացված նախագծերի հիմնավորվածությունը լիարժեք ձևով գնահատելու համար:</w:t>
            </w:r>
          </w:p>
          <w:p w:rsidR="00EB2524" w:rsidRPr="009C3F9D"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t>Բացի այդ, 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rsidR="00EB2524" w:rsidRPr="009C3F9D"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t>Վերոգրյալից ելնելով` գտնում ենք, որ Նախագծերն ունեն լրացուցիչ հիմնավորման կարիք`  բարձրացված խնդիրների համատեքստում:</w:t>
            </w:r>
          </w:p>
          <w:p w:rsidR="00EB2524" w:rsidRPr="00262386" w:rsidRDefault="00EB2524" w:rsidP="00423E6B">
            <w:pPr>
              <w:spacing w:line="360" w:lineRule="auto"/>
              <w:ind w:firstLine="469"/>
              <w:jc w:val="both"/>
              <w:rPr>
                <w:rFonts w:ascii="GHEA Grapalat" w:hAnsi="GHEA Grapalat"/>
                <w:noProof/>
                <w:color w:val="000000"/>
                <w:sz w:val="24"/>
                <w:shd w:val="clear" w:color="auto" w:fill="FFFFFF"/>
                <w:lang w:val="hy-AM"/>
              </w:rPr>
            </w:pPr>
            <w:r w:rsidRPr="009C3F9D">
              <w:rPr>
                <w:rFonts w:ascii="GHEA Grapalat" w:hAnsi="GHEA Grapalat"/>
                <w:noProof/>
                <w:color w:val="000000"/>
                <w:sz w:val="24"/>
                <w:shd w:val="clear" w:color="auto" w:fill="FFFFFF"/>
                <w:lang w:val="hy-AM"/>
              </w:rPr>
              <w:lastRenderedPageBreak/>
              <w:t>Միաժամանակ, վերոգրյալը հաշվի առնելով՝ առաջարկում ենք Նախագիծը և հիմնավորումը ներկայացված դիտարկումների հիման վրա լրամշակելուց հետո կրկին ներկայացնել պետական-իրավական փորձաքննության։</w:t>
            </w:r>
          </w:p>
        </w:tc>
        <w:tc>
          <w:tcPr>
            <w:tcW w:w="4536" w:type="dxa"/>
            <w:gridSpan w:val="2"/>
          </w:tcPr>
          <w:p w:rsidR="00EB2524" w:rsidRDefault="00282806" w:rsidP="00423E6B">
            <w:pPr>
              <w:spacing w:line="360" w:lineRule="auto"/>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Ընդունվել է ի գիտություն:</w:t>
            </w:r>
          </w:p>
          <w:p w:rsidR="00282806" w:rsidRPr="00B75BC0" w:rsidRDefault="00282806" w:rsidP="00423E6B">
            <w:pPr>
              <w:spacing w:line="360" w:lineRule="auto"/>
              <w:jc w:val="both"/>
              <w:rPr>
                <w:rFonts w:ascii="GHEA Grapalat" w:hAnsi="GHEA Grapalat"/>
                <w:noProof/>
                <w:color w:val="000000"/>
                <w:sz w:val="24"/>
                <w:shd w:val="clear" w:color="auto" w:fill="FFFFFF"/>
                <w:lang w:val="hy-AM"/>
              </w:rPr>
            </w:pPr>
            <w:r w:rsidRPr="00282806">
              <w:rPr>
                <w:rFonts w:ascii="GHEA Grapalat" w:hAnsi="GHEA Grapalat"/>
                <w:noProof/>
                <w:color w:val="000000"/>
                <w:sz w:val="24"/>
                <w:shd w:val="clear" w:color="auto" w:fill="FFFFFF"/>
                <w:lang w:val="hy-AM"/>
              </w:rPr>
              <w:t xml:space="preserve">Նախագծերին կից ներկայացված հիմնավորումն իր կառուցվածքով և բովանդակությամբ համապատասխանում է նորմատիվ իրավական ակտերի նախագծերի հիմնավորման վերաբերյալ օրենսդրությամբ սահմանված պահանջներին։ Հիմնավորման մեջ </w:t>
            </w:r>
            <w:r w:rsidRPr="00282806">
              <w:rPr>
                <w:rFonts w:ascii="GHEA Grapalat" w:hAnsi="GHEA Grapalat"/>
                <w:noProof/>
                <w:color w:val="000000"/>
                <w:sz w:val="24"/>
                <w:shd w:val="clear" w:color="auto" w:fill="FFFFFF"/>
                <w:lang w:val="hy-AM"/>
              </w:rPr>
              <w:lastRenderedPageBreak/>
              <w:t>ներկայացված են կարգավորման անհրաժեշտությունը, գործող իրավակարգավորման շրջանակը, փոփոխությունների նպատակն ու ակնկալվող արդյունքները։</w:t>
            </w:r>
          </w:p>
        </w:tc>
      </w:tr>
      <w:tr w:rsidR="00A31723" w:rsidRPr="00A31723" w:rsidTr="00A31723">
        <w:trPr>
          <w:trHeight w:val="480"/>
        </w:trPr>
        <w:tc>
          <w:tcPr>
            <w:tcW w:w="10094" w:type="dxa"/>
            <w:vMerge w:val="restart"/>
            <w:shd w:val="clear" w:color="auto" w:fill="A6A6A6" w:themeFill="background1" w:themeFillShade="A6"/>
          </w:tcPr>
          <w:p w:rsidR="0086435D" w:rsidRDefault="0086435D" w:rsidP="00423E6B">
            <w:pPr>
              <w:spacing w:line="360" w:lineRule="auto"/>
              <w:jc w:val="center"/>
              <w:rPr>
                <w:rFonts w:ascii="GHEA Grapalat" w:hAnsi="GHEA Grapalat"/>
                <w:bCs w:val="0"/>
                <w:noProof/>
                <w:color w:val="000000"/>
                <w:sz w:val="24"/>
                <w:shd w:val="clear" w:color="auto" w:fill="A6A6A6" w:themeFill="background1" w:themeFillShade="A6"/>
                <w:lang w:val="hy-AM"/>
              </w:rPr>
            </w:pPr>
          </w:p>
          <w:p w:rsidR="00A31723" w:rsidRPr="00A31723" w:rsidRDefault="00A31723" w:rsidP="00423E6B">
            <w:pPr>
              <w:spacing w:line="360" w:lineRule="auto"/>
              <w:jc w:val="center"/>
              <w:rPr>
                <w:rFonts w:ascii="GHEA Grapalat" w:hAnsi="GHEA Grapalat"/>
                <w:bCs w:val="0"/>
                <w:noProof/>
                <w:color w:val="000000"/>
                <w:sz w:val="24"/>
                <w:shd w:val="clear" w:color="auto" w:fill="FFFFFF"/>
                <w:lang w:val="hy-AM"/>
              </w:rPr>
            </w:pPr>
            <w:r w:rsidRPr="00A31723">
              <w:rPr>
                <w:rFonts w:ascii="GHEA Grapalat" w:hAnsi="GHEA Grapalat"/>
                <w:bCs w:val="0"/>
                <w:noProof/>
                <w:color w:val="000000"/>
                <w:sz w:val="24"/>
                <w:shd w:val="clear" w:color="auto" w:fill="A6A6A6" w:themeFill="background1" w:themeFillShade="A6"/>
                <w:lang w:val="hy-AM"/>
              </w:rPr>
              <w:t>Կենտրոնական բանկ</w:t>
            </w:r>
          </w:p>
        </w:tc>
        <w:tc>
          <w:tcPr>
            <w:tcW w:w="4536" w:type="dxa"/>
            <w:gridSpan w:val="2"/>
            <w:shd w:val="clear" w:color="auto" w:fill="A6A6A6" w:themeFill="background1" w:themeFillShade="A6"/>
          </w:tcPr>
          <w:p w:rsidR="00A31723" w:rsidRPr="008C383D" w:rsidRDefault="00A31723" w:rsidP="00423E6B">
            <w:pPr>
              <w:spacing w:line="360" w:lineRule="auto"/>
              <w:jc w:val="center"/>
              <w:rPr>
                <w:rFonts w:ascii="GHEA Grapalat" w:hAnsi="GHEA Grapalat"/>
                <w:noProof/>
                <w:sz w:val="24"/>
                <w:lang w:val="hy-AM"/>
              </w:rPr>
            </w:pPr>
            <w:r w:rsidRPr="008C383D">
              <w:rPr>
                <w:rFonts w:ascii="GHEA Grapalat" w:hAnsi="GHEA Grapalat"/>
                <w:noProof/>
                <w:sz w:val="24"/>
                <w:lang w:val="hy-AM"/>
              </w:rPr>
              <w:t>15.3-07/58-26</w:t>
            </w:r>
          </w:p>
        </w:tc>
      </w:tr>
      <w:tr w:rsidR="00A31723" w:rsidRPr="00A31723" w:rsidTr="00A31723">
        <w:trPr>
          <w:trHeight w:val="480"/>
        </w:trPr>
        <w:tc>
          <w:tcPr>
            <w:tcW w:w="10094" w:type="dxa"/>
            <w:vMerge/>
            <w:shd w:val="clear" w:color="auto" w:fill="A6A6A6" w:themeFill="background1" w:themeFillShade="A6"/>
          </w:tcPr>
          <w:p w:rsidR="00A31723" w:rsidRPr="00262386" w:rsidRDefault="00A31723" w:rsidP="00423E6B">
            <w:pPr>
              <w:spacing w:line="360" w:lineRule="auto"/>
              <w:jc w:val="center"/>
              <w:rPr>
                <w:rFonts w:ascii="GHEA Grapalat" w:hAnsi="GHEA Grapalat"/>
                <w:noProof/>
                <w:color w:val="000000"/>
                <w:sz w:val="24"/>
                <w:shd w:val="clear" w:color="auto" w:fill="FFFFFF"/>
                <w:lang w:val="hy-AM"/>
              </w:rPr>
            </w:pPr>
          </w:p>
        </w:tc>
        <w:tc>
          <w:tcPr>
            <w:tcW w:w="4536" w:type="dxa"/>
            <w:gridSpan w:val="2"/>
            <w:shd w:val="clear" w:color="auto" w:fill="A6A6A6" w:themeFill="background1" w:themeFillShade="A6"/>
          </w:tcPr>
          <w:p w:rsidR="00A31723" w:rsidRPr="00A31723" w:rsidRDefault="00A31723" w:rsidP="00423E6B">
            <w:pPr>
              <w:spacing w:line="360" w:lineRule="auto"/>
              <w:jc w:val="center"/>
              <w:rPr>
                <w:rFonts w:ascii="GHEA Grapalat" w:hAnsi="GHEA Grapalat"/>
                <w:bCs w:val="0"/>
                <w:noProof/>
                <w:color w:val="000000"/>
                <w:sz w:val="24"/>
                <w:shd w:val="clear" w:color="auto" w:fill="FFFFFF"/>
                <w:lang w:val="hy-AM"/>
              </w:rPr>
            </w:pPr>
            <w:r w:rsidRPr="008C383D">
              <w:rPr>
                <w:rFonts w:ascii="GHEA Grapalat" w:hAnsi="GHEA Grapalat"/>
                <w:noProof/>
                <w:sz w:val="24"/>
                <w:lang w:val="hy-AM"/>
              </w:rPr>
              <w:t>23.01.2026թ.</w:t>
            </w:r>
          </w:p>
        </w:tc>
      </w:tr>
      <w:tr w:rsidR="00A31723" w:rsidRPr="00436E7C" w:rsidTr="004766A6">
        <w:trPr>
          <w:trHeight w:val="480"/>
        </w:trPr>
        <w:tc>
          <w:tcPr>
            <w:tcW w:w="10094" w:type="dxa"/>
          </w:tcPr>
          <w:p w:rsidR="00A31723" w:rsidRPr="002824E0" w:rsidRDefault="00E365FB" w:rsidP="00423E6B">
            <w:pPr>
              <w:spacing w:after="0" w:line="360" w:lineRule="auto"/>
              <w:contextualSpacing/>
              <w:jc w:val="both"/>
              <w:rPr>
                <w:rFonts w:ascii="GHEA Grapalat" w:eastAsia="MS Mincho" w:hAnsi="GHEA Grapalat" w:cs="MS Mincho"/>
                <w:sz w:val="24"/>
                <w:lang w:val="hy-AM" w:eastAsia="hy-AM"/>
              </w:rPr>
            </w:pPr>
            <w:r>
              <w:rPr>
                <w:rFonts w:ascii="GHEA Grapalat" w:eastAsia="Times New Roman" w:hAnsi="GHEA Grapalat"/>
                <w:sz w:val="24"/>
                <w:lang w:val="hy-AM" w:eastAsia="hy-AM"/>
              </w:rPr>
              <w:t xml:space="preserve"> </w:t>
            </w:r>
            <w:r w:rsidR="00A31723" w:rsidRPr="002824E0">
              <w:rPr>
                <w:rFonts w:ascii="GHEA Grapalat" w:eastAsia="Times New Roman" w:hAnsi="GHEA Grapalat"/>
                <w:sz w:val="24"/>
                <w:lang w:val="hy-AM" w:eastAsia="hy-AM"/>
              </w:rPr>
              <w:t>««Գնումների մասին» Հայաստանի Հանրապետության օրենքում լրացումներ և փոփոխություններ կատարելու մասին» և «Հայաստանի Հանրապետության բյուջետային համակարգի մասին օրենքում լրացումներ կատարելու մասին» Հայաստանի Հանրապետության օրենքների նախագծերի (այսուհետ՝ Նախագիծ), վերաբերյալ ներկայացնում ենք հետևյալ դիտարկումներն ու առաջարկները</w:t>
            </w:r>
            <w:r w:rsidR="00A31723" w:rsidRPr="002824E0">
              <w:rPr>
                <w:rFonts w:ascii="Cambria Math" w:eastAsia="MS Mincho" w:hAnsi="Cambria Math" w:cs="Cambria Math"/>
                <w:sz w:val="24"/>
                <w:lang w:val="hy-AM" w:eastAsia="hy-AM"/>
              </w:rPr>
              <w:t>․</w:t>
            </w:r>
          </w:p>
          <w:p w:rsidR="00A31723" w:rsidRPr="002824E0" w:rsidRDefault="00A31723"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ab/>
              <w:t>Նախագծով Կենտրոնական բանկին վերաբերող կարգավորումների մասով առաջարկում ենք՝</w:t>
            </w:r>
          </w:p>
          <w:p w:rsidR="00A31723" w:rsidRPr="002824E0" w:rsidRDefault="00FD369B"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 xml:space="preserve">1. </w:t>
            </w:r>
            <w:r w:rsidR="00A31723" w:rsidRPr="002824E0">
              <w:rPr>
                <w:rFonts w:ascii="GHEA Grapalat" w:eastAsia="Times New Roman" w:hAnsi="GHEA Grapalat"/>
                <w:sz w:val="24"/>
                <w:lang w:val="hy-AM" w:eastAsia="hy-AM"/>
              </w:rPr>
              <w:t>Նախագծի կարգավորումները հիմնադրված առևտրային կամ ոչ առևտրային ընկերությունների վրա տարածելու սկզբունքը կարծում ենք պետք է լինի ոչ թե հիմնադրման փաստը կամ մասնակցության չափը (հիսուն տոկոսից ավել) այլ այն, թե արդյոք ընկերությունը գնումն իրականացնում է «հանրային միջոցների» հաշվին։</w:t>
            </w:r>
          </w:p>
          <w:p w:rsidR="00A31723" w:rsidRPr="002824E0" w:rsidRDefault="00A31723"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 xml:space="preserve">Հետևաբար կարծում ենք, որ նախագծով սահմանված սկզբունքների ու նպատակների լույսի ներքո ևս, տրամաբանական կլինի որպեսզի դրա կարգավորման ներքո չներառվեն այն կազմակերպությունները, որոնք չնայած հիմնադրվել են հանրային  կամ տեղական </w:t>
            </w:r>
            <w:r w:rsidRPr="002824E0">
              <w:rPr>
                <w:rFonts w:ascii="GHEA Grapalat" w:eastAsia="Times New Roman" w:hAnsi="GHEA Grapalat"/>
                <w:sz w:val="24"/>
                <w:lang w:val="hy-AM" w:eastAsia="hy-AM"/>
              </w:rPr>
              <w:lastRenderedPageBreak/>
              <w:t>ինքնակառավարման մարմինների կողմից, սակայն իր հիմնադրից գնումներ իրականացնելու գումար չեն ստացել։</w:t>
            </w:r>
          </w:p>
          <w:p w:rsidR="00A31723" w:rsidRPr="002824E0" w:rsidRDefault="00A31723"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Նույն տրամաբանությամբ, Նախագծի կարգավորման սուբյեկտ չեն կարող լինել նաև այն կազմակերպությունները (այդ թվում նաև հիմնադրամները), որոնք ստեղծվել են օրենքի հիման վրա և որոնց ֆինանսավորումը նույնպես օրենքի համաձայն իրականացվում է ոչ հանրային միջոցներից, օրինակ մասնավոր ընկերությունների կամ անձանց կողմից, նույնիսկ եթե այդպիսի կազմակերպությունների և հիմնադրամների հիմնադիր ֆորմալ առումով հանդիսանում է հանրային իշխանության մարմինը:</w:t>
            </w:r>
          </w:p>
          <w:p w:rsidR="00A31723" w:rsidRPr="002824E0" w:rsidRDefault="00A31723" w:rsidP="00423E6B">
            <w:pPr>
              <w:spacing w:line="360" w:lineRule="auto"/>
              <w:jc w:val="center"/>
              <w:rPr>
                <w:rFonts w:ascii="GHEA Grapalat" w:hAnsi="GHEA Grapalat"/>
                <w:noProof/>
                <w:color w:val="000000"/>
                <w:sz w:val="24"/>
                <w:shd w:val="clear" w:color="auto" w:fill="FFFFFF"/>
                <w:lang w:val="hy-AM"/>
              </w:rPr>
            </w:pPr>
          </w:p>
        </w:tc>
        <w:tc>
          <w:tcPr>
            <w:tcW w:w="4536" w:type="dxa"/>
            <w:gridSpan w:val="2"/>
          </w:tcPr>
          <w:p w:rsidR="00A31723" w:rsidRPr="00F37530" w:rsidRDefault="00F37530" w:rsidP="001450BC">
            <w:pPr>
              <w:spacing w:line="360" w:lineRule="auto"/>
              <w:jc w:val="both"/>
              <w:rPr>
                <w:rFonts w:ascii="GHEA Grapalat" w:hAnsi="GHEA Grapalat"/>
                <w:noProof/>
                <w:color w:val="000000"/>
                <w:sz w:val="24"/>
                <w:shd w:val="clear" w:color="auto" w:fill="FFFFFF"/>
                <w:lang w:val="hy-AM"/>
              </w:rPr>
            </w:pPr>
            <w:r>
              <w:rPr>
                <w:rFonts w:ascii="GHEA Grapalat" w:hAnsi="GHEA Grapalat"/>
                <w:noProof/>
                <w:color w:val="000000"/>
                <w:sz w:val="24"/>
                <w:shd w:val="clear" w:color="auto" w:fill="FFFFFF"/>
                <w:lang w:val="hy-AM"/>
              </w:rPr>
              <w:lastRenderedPageBreak/>
              <w:t>Առաջարկությունները չեն դիտարկվել, հաշվի առնելով, որ դրանք ստացվել են նախագծի շրջանառման փուլում դիրքորոշում ներկայացնելու համար սահմանված ժամկետները լրանալուց հետո:</w:t>
            </w:r>
            <w:r w:rsidR="00423E6B">
              <w:rPr>
                <w:rFonts w:ascii="GHEA Grapalat" w:hAnsi="GHEA Grapalat"/>
                <w:noProof/>
                <w:color w:val="000000"/>
                <w:sz w:val="24"/>
                <w:shd w:val="clear" w:color="auto" w:fill="FFFFFF"/>
                <w:lang w:val="hy-AM"/>
              </w:rPr>
              <w:t xml:space="preserve"> Նախագիծը տրամադրվել է 05.11.2025թ. իսկ դիտարկումները ստացվել են 23.01.2026թ. </w:t>
            </w:r>
            <w:r w:rsidR="00423E6B" w:rsidRPr="00423E6B">
              <w:rPr>
                <w:rFonts w:ascii="GHEA Grapalat" w:hAnsi="GHEA Grapalat"/>
                <w:noProof/>
                <w:color w:val="000000"/>
                <w:sz w:val="24"/>
                <w:shd w:val="clear" w:color="auto" w:fill="FFFFFF"/>
                <w:lang w:val="hy-AM"/>
              </w:rPr>
              <w:t>(</w:t>
            </w:r>
            <w:r w:rsidR="00423E6B">
              <w:rPr>
                <w:rFonts w:ascii="GHEA Grapalat" w:hAnsi="GHEA Grapalat"/>
                <w:noProof/>
                <w:color w:val="000000"/>
                <w:sz w:val="24"/>
                <w:shd w:val="clear" w:color="auto" w:fill="FFFFFF"/>
                <w:lang w:val="hy-AM"/>
              </w:rPr>
              <w:t>գրության ամսաթիվը 22.01.2026</w:t>
            </w:r>
            <w:r w:rsidR="00423E6B" w:rsidRPr="00423E6B">
              <w:rPr>
                <w:rFonts w:ascii="GHEA Grapalat" w:hAnsi="GHEA Grapalat"/>
                <w:noProof/>
                <w:color w:val="000000"/>
                <w:sz w:val="24"/>
                <w:shd w:val="clear" w:color="auto" w:fill="FFFFFF"/>
                <w:lang w:val="hy-AM"/>
              </w:rPr>
              <w:t>)</w:t>
            </w:r>
            <w:r w:rsidR="00423E6B">
              <w:rPr>
                <w:rFonts w:ascii="GHEA Grapalat" w:hAnsi="GHEA Grapalat"/>
                <w:noProof/>
                <w:color w:val="000000"/>
                <w:sz w:val="24"/>
                <w:shd w:val="clear" w:color="auto" w:fill="FFFFFF"/>
                <w:lang w:val="hy-AM"/>
              </w:rPr>
              <w:t>:</w:t>
            </w:r>
            <w:r>
              <w:rPr>
                <w:rFonts w:ascii="GHEA Grapalat" w:hAnsi="GHEA Grapalat"/>
                <w:noProof/>
                <w:color w:val="000000"/>
                <w:sz w:val="24"/>
                <w:shd w:val="clear" w:color="auto" w:fill="FFFFFF"/>
                <w:lang w:val="hy-AM"/>
              </w:rPr>
              <w:t xml:space="preserve"> Ավելին, </w:t>
            </w:r>
            <w:r w:rsidR="00423E6B">
              <w:rPr>
                <w:rFonts w:ascii="GHEA Grapalat" w:hAnsi="GHEA Grapalat"/>
                <w:noProof/>
                <w:color w:val="000000"/>
                <w:sz w:val="24"/>
                <w:shd w:val="clear" w:color="auto" w:fill="FFFFFF"/>
                <w:lang w:val="hy-AM"/>
              </w:rPr>
              <w:t>ս</w:t>
            </w:r>
            <w:r>
              <w:rPr>
                <w:rFonts w:ascii="GHEA Grapalat" w:hAnsi="GHEA Grapalat"/>
                <w:noProof/>
                <w:color w:val="000000"/>
                <w:sz w:val="24"/>
                <w:shd w:val="clear" w:color="auto" w:fill="FFFFFF"/>
                <w:lang w:val="hy-AM"/>
              </w:rPr>
              <w:t xml:space="preserve">տացվել են իրավական փորձաքննության </w:t>
            </w:r>
            <w:r w:rsidR="00423E6B">
              <w:rPr>
                <w:rFonts w:ascii="GHEA Grapalat" w:hAnsi="GHEA Grapalat"/>
                <w:noProof/>
                <w:color w:val="000000"/>
                <w:sz w:val="24"/>
                <w:shd w:val="clear" w:color="auto" w:fill="FFFFFF"/>
                <w:lang w:val="hy-AM"/>
              </w:rPr>
              <w:t>եզրակացությունը ստանալուց հետո</w:t>
            </w:r>
            <w:r w:rsidR="001450BC">
              <w:rPr>
                <w:rFonts w:ascii="GHEA Grapalat" w:hAnsi="GHEA Grapalat"/>
                <w:noProof/>
                <w:color w:val="000000"/>
                <w:sz w:val="24"/>
                <w:shd w:val="clear" w:color="auto" w:fill="FFFFFF"/>
                <w:lang w:val="hy-AM"/>
              </w:rPr>
              <w:t>:</w:t>
            </w:r>
            <w:r w:rsidR="00423E6B">
              <w:rPr>
                <w:rFonts w:ascii="GHEA Grapalat" w:hAnsi="GHEA Grapalat"/>
                <w:noProof/>
                <w:color w:val="000000"/>
                <w:sz w:val="24"/>
                <w:shd w:val="clear" w:color="auto" w:fill="FFFFFF"/>
                <w:lang w:val="hy-AM"/>
              </w:rPr>
              <w:t xml:space="preserve"> </w:t>
            </w:r>
            <w:r w:rsidR="001450BC">
              <w:rPr>
                <w:rFonts w:ascii="GHEA Grapalat" w:hAnsi="GHEA Grapalat"/>
                <w:noProof/>
                <w:color w:val="000000"/>
                <w:sz w:val="24"/>
                <w:shd w:val="clear" w:color="auto" w:fill="FFFFFF"/>
                <w:lang w:val="hy-AM"/>
              </w:rPr>
              <w:t>Եզրակացության համար ն</w:t>
            </w:r>
            <w:r w:rsidR="00423E6B">
              <w:rPr>
                <w:rFonts w:ascii="GHEA Grapalat" w:hAnsi="GHEA Grapalat"/>
                <w:noProof/>
                <w:color w:val="000000"/>
                <w:sz w:val="24"/>
                <w:shd w:val="clear" w:color="auto" w:fill="FFFFFF"/>
                <w:lang w:val="hy-AM"/>
              </w:rPr>
              <w:t xml:space="preserve">ախագիծը </w:t>
            </w:r>
            <w:r w:rsidR="001450BC">
              <w:rPr>
                <w:rFonts w:ascii="GHEA Grapalat" w:hAnsi="GHEA Grapalat"/>
                <w:noProof/>
                <w:color w:val="000000"/>
                <w:sz w:val="24"/>
                <w:shd w:val="clear" w:color="auto" w:fill="FFFFFF"/>
                <w:lang w:val="hy-AM"/>
              </w:rPr>
              <w:t>Ա</w:t>
            </w:r>
            <w:r w:rsidR="00423E6B">
              <w:rPr>
                <w:rFonts w:ascii="GHEA Grapalat" w:hAnsi="GHEA Grapalat"/>
                <w:noProof/>
                <w:color w:val="000000"/>
                <w:sz w:val="24"/>
                <w:shd w:val="clear" w:color="auto" w:fill="FFFFFF"/>
                <w:lang w:val="hy-AM"/>
              </w:rPr>
              <w:t>րդարադատության նախար</w:t>
            </w:r>
            <w:r w:rsidR="001450BC">
              <w:rPr>
                <w:rFonts w:ascii="GHEA Grapalat" w:hAnsi="GHEA Grapalat"/>
                <w:noProof/>
                <w:color w:val="000000"/>
                <w:sz w:val="24"/>
                <w:shd w:val="clear" w:color="auto" w:fill="FFFFFF"/>
                <w:lang w:val="hy-AM"/>
              </w:rPr>
              <w:t xml:space="preserve">արություն </w:t>
            </w:r>
            <w:r w:rsidR="00423E6B">
              <w:rPr>
                <w:rFonts w:ascii="GHEA Grapalat" w:hAnsi="GHEA Grapalat"/>
                <w:noProof/>
                <w:color w:val="000000"/>
                <w:sz w:val="24"/>
                <w:shd w:val="clear" w:color="auto" w:fill="FFFFFF"/>
                <w:lang w:val="hy-AM"/>
              </w:rPr>
              <w:t>ներկայացվել է 17.12.2025թ:</w:t>
            </w:r>
          </w:p>
        </w:tc>
      </w:tr>
      <w:tr w:rsidR="00A31723" w:rsidRPr="00436E7C" w:rsidTr="004766A6">
        <w:trPr>
          <w:trHeight w:val="480"/>
        </w:trPr>
        <w:tc>
          <w:tcPr>
            <w:tcW w:w="10094" w:type="dxa"/>
          </w:tcPr>
          <w:p w:rsidR="00A31723" w:rsidRPr="002824E0" w:rsidRDefault="00FD369B"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lastRenderedPageBreak/>
              <w:t>2.</w:t>
            </w:r>
            <w:r w:rsidR="00A31723" w:rsidRPr="002824E0">
              <w:rPr>
                <w:rFonts w:ascii="GHEA Grapalat" w:eastAsia="Times New Roman" w:hAnsi="GHEA Grapalat"/>
                <w:sz w:val="24"/>
                <w:lang w:val="hy-AM" w:eastAsia="hy-AM"/>
              </w:rPr>
              <w:t xml:space="preserve"> Միանգամայն ընդունելի է, որ հիմնադրված առևտրային կազմակերպությունների կողմից իրականացվող գնումները պետք է իրականացվեն Նախագծի 3-րդ հոդվածի 1-ին և 2-րդ մասերով սահմանված նպատակների ու սկզբունքների հիման վրա։ Միևնույն ժամանակ, կարծում ենք, որ արդեն բուն գնման գործընթացը կարգավորող կարգերը պետք է ընդունվեն հենց այդ կազմակերպությունների կառավարման բարձրագույն մարմինների՝ խորհուրդների կողմից, մասնավորապես այն դեպքերում, երբ այդպիսի կազմակերպությունները՝</w:t>
            </w:r>
          </w:p>
          <w:p w:rsidR="00A31723" w:rsidRPr="002824E0" w:rsidRDefault="00A31723"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 xml:space="preserve">- օրենքի հիման վրա կամ իրենց կանոնադրություններով  ներդրել են կորպորատիվ կառավարման լավագույն ստանդարտը (օրինակ հայտարարել են, որ համապատասխանում են ՀՀ էկոնոմիկայի նախարարի կողմից հաստատված Կորպորատիվ կառավարման կանոնագրքին), </w:t>
            </w:r>
          </w:p>
          <w:p w:rsidR="00FD369B" w:rsidRPr="002824E0" w:rsidRDefault="00FD369B" w:rsidP="00423E6B">
            <w:pPr>
              <w:spacing w:after="0" w:line="360" w:lineRule="auto"/>
              <w:contextualSpacing/>
              <w:jc w:val="both"/>
              <w:rPr>
                <w:rFonts w:ascii="GHEA Grapalat" w:eastAsia="Times New Roman" w:hAnsi="GHEA Grapalat"/>
                <w:sz w:val="24"/>
                <w:lang w:val="hy-AM" w:eastAsia="hy-AM"/>
              </w:rPr>
            </w:pPr>
          </w:p>
          <w:p w:rsidR="00A31723" w:rsidRPr="002824E0" w:rsidRDefault="00A31723"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lastRenderedPageBreak/>
              <w:t xml:space="preserve">- ունեն թափանցիկության բարձր մակարդակ (օրինակ՝ գործունեության վերաբերյալ հանրությանը հաշվետվությունների, ներառյալ աուդիտորական, հրապարակում)։ </w:t>
            </w:r>
          </w:p>
          <w:p w:rsidR="00A31723" w:rsidRPr="002824E0" w:rsidRDefault="00A31723"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Ընդ որում կարող ենք քննարկել նաև այլ ողջամիտ չափանիշների սահմանումը, քանի որ հանրային մարմինների  կողմից առևտրային ընկերությունների հիմնադրումը և որոշ հանրային իշխանության գործառույթները, դրանց գործնականում «պատվիրակելն» ինքնանպատակ չէ:</w:t>
            </w:r>
          </w:p>
          <w:p w:rsidR="00A31723" w:rsidRPr="002824E0" w:rsidRDefault="00A31723" w:rsidP="00423E6B">
            <w:pPr>
              <w:spacing w:after="0" w:line="360" w:lineRule="auto"/>
              <w:contextualSpacing/>
              <w:jc w:val="both"/>
              <w:rPr>
                <w:rFonts w:ascii="GHEA Grapalat" w:hAnsi="GHEA Grapalat"/>
                <w:noProof/>
                <w:color w:val="000000"/>
                <w:sz w:val="24"/>
                <w:shd w:val="clear" w:color="auto" w:fill="FFFFFF"/>
                <w:lang w:val="hy-AM"/>
              </w:rPr>
            </w:pPr>
            <w:r w:rsidRPr="002824E0">
              <w:rPr>
                <w:rFonts w:ascii="GHEA Grapalat" w:eastAsia="Times New Roman" w:hAnsi="GHEA Grapalat"/>
                <w:sz w:val="24"/>
                <w:lang w:val="hy-AM" w:eastAsia="hy-AM"/>
              </w:rPr>
              <w:t>Վերը հիշատակված «չափանիշները» պետք է հնարավորություն տան հավասարակշռել հիմնադրված ընկերությունների թափանցիկ, իրավաչափ, կորպորատիվ կառավարման լավագույն ստանդարտին, նախագծով սահմանված հիմնարար սկզբունքներին համապատասխանող, միևնույն ժամանակ առևտրային մասնավոր ընկերություններին բնորոշ ճկուն գնումների գործընթացներ ունենալու հնարավորությունը։</w:t>
            </w:r>
          </w:p>
        </w:tc>
        <w:tc>
          <w:tcPr>
            <w:tcW w:w="4536" w:type="dxa"/>
            <w:gridSpan w:val="2"/>
          </w:tcPr>
          <w:p w:rsidR="00A31723" w:rsidRPr="00B75BC0" w:rsidRDefault="00A31723" w:rsidP="00423E6B">
            <w:pPr>
              <w:spacing w:line="360" w:lineRule="auto"/>
              <w:rPr>
                <w:rFonts w:ascii="GHEA Grapalat" w:hAnsi="GHEA Grapalat"/>
                <w:noProof/>
                <w:color w:val="000000"/>
                <w:sz w:val="24"/>
                <w:shd w:val="clear" w:color="auto" w:fill="FFFFFF"/>
                <w:lang w:val="hy-AM"/>
              </w:rPr>
            </w:pPr>
          </w:p>
        </w:tc>
      </w:tr>
      <w:tr w:rsidR="00A31723" w:rsidRPr="00436E7C" w:rsidTr="004766A6">
        <w:trPr>
          <w:trHeight w:val="480"/>
        </w:trPr>
        <w:tc>
          <w:tcPr>
            <w:tcW w:w="10094" w:type="dxa"/>
          </w:tcPr>
          <w:p w:rsidR="004330F8" w:rsidRPr="002824E0" w:rsidRDefault="004330F8" w:rsidP="00423E6B">
            <w:pPr>
              <w:spacing w:after="0" w:line="360" w:lineRule="auto"/>
              <w:contextualSpacing/>
              <w:jc w:val="both"/>
              <w:rPr>
                <w:rFonts w:ascii="GHEA Grapalat" w:eastAsia="Times New Roman" w:hAnsi="GHEA Grapalat"/>
                <w:sz w:val="24"/>
                <w:lang w:val="hy-AM" w:eastAsia="hy-AM"/>
              </w:rPr>
            </w:pPr>
          </w:p>
          <w:p w:rsidR="00A31723" w:rsidRPr="002824E0" w:rsidRDefault="00FD369B"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3.</w:t>
            </w:r>
            <w:r w:rsidR="00A31723" w:rsidRPr="002824E0">
              <w:rPr>
                <w:rFonts w:ascii="GHEA Grapalat" w:eastAsia="Times New Roman" w:hAnsi="GHEA Grapalat"/>
                <w:sz w:val="24"/>
                <w:lang w:val="hy-AM" w:eastAsia="hy-AM"/>
              </w:rPr>
              <w:t xml:space="preserve"> Առաջարկում ենք նաև Կենտրոնական բանկի կողմից հիմնադրված կամ հիսուն և ավելի տոկոս մասնակցությամբ առևտրային ընկերությունների համար կիրառել նաև Նախագծի 54-րդ հոդվածով նախատեսված՝ գործառնական ծախսերի վրա չտարածվելու կանոնը, քանի որ և Կենտրոնական բանկի և իր կողմից հիմնադրված կամ իր մասնակցությամբ առևտրային ընկերությունների գործառնական ծախսերի ուղղվածությունը (քաղաքականության իրականացմանն ուղղված) և տրամաբանությունը նույնն են։</w:t>
            </w:r>
          </w:p>
          <w:p w:rsidR="00A31723" w:rsidRPr="002824E0" w:rsidRDefault="00A31723" w:rsidP="00423E6B">
            <w:pPr>
              <w:spacing w:line="360" w:lineRule="auto"/>
              <w:jc w:val="center"/>
              <w:rPr>
                <w:rFonts w:ascii="GHEA Grapalat" w:hAnsi="GHEA Grapalat"/>
                <w:noProof/>
                <w:color w:val="000000"/>
                <w:sz w:val="24"/>
                <w:shd w:val="clear" w:color="auto" w:fill="FFFFFF"/>
                <w:lang w:val="hy-AM"/>
              </w:rPr>
            </w:pPr>
          </w:p>
        </w:tc>
        <w:tc>
          <w:tcPr>
            <w:tcW w:w="4536" w:type="dxa"/>
            <w:gridSpan w:val="2"/>
          </w:tcPr>
          <w:p w:rsidR="00A31723" w:rsidRPr="00B75BC0" w:rsidRDefault="00A31723" w:rsidP="00423E6B">
            <w:pPr>
              <w:spacing w:line="360" w:lineRule="auto"/>
              <w:rPr>
                <w:rFonts w:ascii="GHEA Grapalat" w:hAnsi="GHEA Grapalat"/>
                <w:noProof/>
                <w:color w:val="000000"/>
                <w:sz w:val="24"/>
                <w:shd w:val="clear" w:color="auto" w:fill="FFFFFF"/>
                <w:lang w:val="hy-AM"/>
              </w:rPr>
            </w:pPr>
          </w:p>
        </w:tc>
      </w:tr>
      <w:tr w:rsidR="00A31723" w:rsidRPr="00436E7C" w:rsidTr="004766A6">
        <w:trPr>
          <w:trHeight w:val="480"/>
        </w:trPr>
        <w:tc>
          <w:tcPr>
            <w:tcW w:w="10094" w:type="dxa"/>
          </w:tcPr>
          <w:p w:rsidR="00A31723" w:rsidRPr="002824E0" w:rsidRDefault="00FD369B"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4.</w:t>
            </w:r>
            <w:r w:rsidR="00A31723" w:rsidRPr="002824E0">
              <w:rPr>
                <w:rFonts w:ascii="GHEA Grapalat" w:eastAsia="Times New Roman" w:hAnsi="GHEA Grapalat"/>
                <w:sz w:val="24"/>
                <w:lang w:val="hy-AM" w:eastAsia="hy-AM"/>
              </w:rPr>
              <w:t xml:space="preserve"> Վերը նկարագրված դիտարկումների լույսի ներքո անհրաժեշտ է խմբագրել նաև Նախագծի 2-րդ հոդվածի 1-ին կետով տրված «պատվիրատու» հասկացության զ/ </w:t>
            </w:r>
            <w:r w:rsidR="00A31723" w:rsidRPr="002824E0">
              <w:rPr>
                <w:rFonts w:ascii="GHEA Grapalat" w:eastAsia="Times New Roman" w:hAnsi="GHEA Grapalat"/>
                <w:sz w:val="24"/>
                <w:lang w:val="hy-AM" w:eastAsia="hy-AM"/>
              </w:rPr>
              <w:lastRenderedPageBreak/>
              <w:t>ենթակետը, որը վերաբերում է ԿԲ հիմնադրած կամ ԿԲ մասնակցությամբ ընկերությունից նվիրաբերություն կամ դրամաշնորհ ստացված միջոցների հաշվին կատարված գնումներին։</w:t>
            </w:r>
          </w:p>
          <w:p w:rsidR="00A31723" w:rsidRPr="002824E0" w:rsidRDefault="00A31723" w:rsidP="00423E6B">
            <w:pPr>
              <w:spacing w:line="360" w:lineRule="auto"/>
              <w:jc w:val="center"/>
              <w:rPr>
                <w:rFonts w:ascii="GHEA Grapalat" w:hAnsi="GHEA Grapalat"/>
                <w:noProof/>
                <w:color w:val="000000"/>
                <w:sz w:val="24"/>
                <w:shd w:val="clear" w:color="auto" w:fill="FFFFFF"/>
                <w:lang w:val="hy-AM"/>
              </w:rPr>
            </w:pPr>
          </w:p>
        </w:tc>
        <w:tc>
          <w:tcPr>
            <w:tcW w:w="4536" w:type="dxa"/>
            <w:gridSpan w:val="2"/>
          </w:tcPr>
          <w:p w:rsidR="00A31723" w:rsidRPr="00B75BC0" w:rsidRDefault="00A31723" w:rsidP="00423E6B">
            <w:pPr>
              <w:spacing w:line="360" w:lineRule="auto"/>
              <w:rPr>
                <w:rFonts w:ascii="GHEA Grapalat" w:hAnsi="GHEA Grapalat"/>
                <w:noProof/>
                <w:color w:val="000000"/>
                <w:sz w:val="24"/>
                <w:shd w:val="clear" w:color="auto" w:fill="FFFFFF"/>
                <w:lang w:val="hy-AM"/>
              </w:rPr>
            </w:pPr>
          </w:p>
        </w:tc>
      </w:tr>
      <w:tr w:rsidR="00A31723" w:rsidRPr="00436E7C" w:rsidTr="004766A6">
        <w:trPr>
          <w:trHeight w:val="480"/>
        </w:trPr>
        <w:tc>
          <w:tcPr>
            <w:tcW w:w="10094" w:type="dxa"/>
          </w:tcPr>
          <w:p w:rsidR="00A31723" w:rsidRPr="002824E0" w:rsidRDefault="004330F8"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lastRenderedPageBreak/>
              <w:t>5.</w:t>
            </w:r>
            <w:r w:rsidR="00A31723" w:rsidRPr="002824E0">
              <w:rPr>
                <w:rFonts w:ascii="GHEA Grapalat" w:eastAsia="Times New Roman" w:hAnsi="GHEA Grapalat"/>
                <w:sz w:val="24"/>
                <w:lang w:val="hy-AM" w:eastAsia="hy-AM"/>
              </w:rPr>
              <w:t xml:space="preserve"> Առաջարկում ենք Նախագծի 54-րդ հոդվածի 1-ին մասի 2-րդ կետում հստակեցնել, որ ԿԲ խորհրդի ակտերը ներկայացվում են լիազոր մարմնի խորհրդատվական կարծիքին, քանի որ վերջինիս կարծիքը չի կարող մեկնաբանվել որպես ԿԲ խորհրդի համար պարտադիր բնույթ ունեցող։ </w:t>
            </w:r>
          </w:p>
          <w:p w:rsidR="00A31723" w:rsidRPr="002824E0" w:rsidRDefault="00A31723"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Նույն կետում հիմնավորված չենք համարում այն մոտեցումը, որ ԿԲ խորհրդի իրավասություններից հանվում է պասիվ մրցակցային ընթացակարգերի կիրարկման կարգերի սահմանումը։ Ինչպես և ակտիվ մրցակցային ընթացակարգի դեպքում, օրենքը կսահմանի հիմնական սկզբունքային կարգավորումները, իսկ, ԿԲ դեպքում Խորհուրդը, արդեն կիրարկման կարգերը։</w:t>
            </w:r>
          </w:p>
          <w:p w:rsidR="00A31723" w:rsidRPr="002824E0" w:rsidRDefault="00A31723" w:rsidP="00423E6B">
            <w:pPr>
              <w:spacing w:line="360" w:lineRule="auto"/>
              <w:jc w:val="center"/>
              <w:rPr>
                <w:rFonts w:ascii="GHEA Grapalat" w:hAnsi="GHEA Grapalat"/>
                <w:noProof/>
                <w:color w:val="000000"/>
                <w:sz w:val="24"/>
                <w:shd w:val="clear" w:color="auto" w:fill="FFFFFF"/>
                <w:lang w:val="hy-AM"/>
              </w:rPr>
            </w:pPr>
          </w:p>
        </w:tc>
        <w:tc>
          <w:tcPr>
            <w:tcW w:w="4536" w:type="dxa"/>
            <w:gridSpan w:val="2"/>
          </w:tcPr>
          <w:p w:rsidR="00A31723" w:rsidRPr="00B75BC0" w:rsidRDefault="00A31723" w:rsidP="00423E6B">
            <w:pPr>
              <w:spacing w:line="360" w:lineRule="auto"/>
              <w:rPr>
                <w:rFonts w:ascii="GHEA Grapalat" w:hAnsi="GHEA Grapalat"/>
                <w:noProof/>
                <w:color w:val="000000"/>
                <w:sz w:val="24"/>
                <w:shd w:val="clear" w:color="auto" w:fill="FFFFFF"/>
                <w:lang w:val="hy-AM"/>
              </w:rPr>
            </w:pPr>
          </w:p>
        </w:tc>
      </w:tr>
      <w:tr w:rsidR="00A31723" w:rsidRPr="00436E7C" w:rsidTr="004766A6">
        <w:trPr>
          <w:trHeight w:val="480"/>
        </w:trPr>
        <w:tc>
          <w:tcPr>
            <w:tcW w:w="10094" w:type="dxa"/>
          </w:tcPr>
          <w:p w:rsidR="00A31723" w:rsidRPr="002824E0" w:rsidRDefault="00A31723"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Ի լրումն վերագրյալի, ներկայացնում ենք նաև մի շարք դիտարկումներ Նախագծի կարգավորումների վերաբերյալ ընդհանրապես՝</w:t>
            </w:r>
          </w:p>
          <w:p w:rsidR="00A31723" w:rsidRPr="002824E0" w:rsidRDefault="004330F8"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6.</w:t>
            </w:r>
            <w:r w:rsidR="00A31723" w:rsidRPr="002824E0">
              <w:rPr>
                <w:rFonts w:ascii="GHEA Grapalat" w:eastAsia="Times New Roman" w:hAnsi="GHEA Grapalat"/>
                <w:sz w:val="24"/>
                <w:lang w:val="hy-AM" w:eastAsia="hy-AM"/>
              </w:rPr>
              <w:t xml:space="preserve"> Առաջարկում ենք նախագծի 2-րդ հոդվածի 1-ին մասի 26-րդ կետով սահմանված «արհեստական բանականության գործիքներ» հասկացության մեջ </w:t>
            </w:r>
            <w:r w:rsidR="00A31723" w:rsidRPr="002824E0">
              <w:rPr>
                <w:rFonts w:ascii="GHEA Grapalat" w:eastAsia="Times New Roman" w:hAnsi="GHEA Grapalat"/>
                <w:i/>
                <w:iCs/>
                <w:sz w:val="24"/>
                <w:u w:val="single"/>
                <w:lang w:val="hy-AM" w:eastAsia="hy-AM"/>
              </w:rPr>
              <w:t>«այդ թվում՝ փոխարինելով սույն օրենքով սահմանված դերակատարներին»</w:t>
            </w:r>
            <w:r w:rsidR="00A31723" w:rsidRPr="002824E0">
              <w:rPr>
                <w:rFonts w:ascii="GHEA Grapalat" w:hAnsi="GHEA Grapalat" w:cs="Cambria Math"/>
                <w:sz w:val="24"/>
                <w:lang w:val="hy-AM"/>
              </w:rPr>
              <w:t xml:space="preserve"> ձևակերպումը չներառել, փոխարենը ավելացնել հետևյալ ձևակերպումը. </w:t>
            </w:r>
            <w:r w:rsidR="00A31723" w:rsidRPr="002824E0">
              <w:rPr>
                <w:rFonts w:ascii="GHEA Grapalat" w:hAnsi="GHEA Grapalat" w:cs="Cambria Math"/>
                <w:i/>
                <w:iCs/>
                <w:sz w:val="24"/>
                <w:u w:val="single"/>
                <w:lang w:val="hy-AM"/>
              </w:rPr>
              <w:t>«</w:t>
            </w:r>
            <w:r w:rsidR="00A31723" w:rsidRPr="002824E0">
              <w:rPr>
                <w:rFonts w:ascii="GHEA Grapalat" w:hAnsi="GHEA Grapalat"/>
                <w:i/>
                <w:iCs/>
                <w:sz w:val="24"/>
                <w:u w:val="single"/>
                <w:lang w:val="hy-AM"/>
              </w:rPr>
              <w:t>Ա</w:t>
            </w:r>
            <w:r w:rsidR="00A31723" w:rsidRPr="002824E0">
              <w:rPr>
                <w:rStyle w:val="Strong"/>
                <w:rFonts w:ascii="GHEA Grapalat" w:hAnsi="GHEA Grapalat"/>
                <w:i/>
                <w:iCs/>
                <w:sz w:val="24"/>
                <w:u w:val="single"/>
                <w:lang w:val="hy-AM"/>
              </w:rPr>
              <w:t xml:space="preserve">րհեստական բանականության </w:t>
            </w:r>
            <w:r w:rsidR="00A31723" w:rsidRPr="002824E0">
              <w:rPr>
                <w:rStyle w:val="Strong"/>
                <w:rFonts w:ascii="GHEA Grapalat" w:hAnsi="GHEA Grapalat"/>
                <w:i/>
                <w:iCs/>
                <w:sz w:val="24"/>
                <w:u w:val="single"/>
                <w:lang w:val="hy-AM"/>
              </w:rPr>
              <w:lastRenderedPageBreak/>
              <w:t>կիրառումը կարող է ունենալ բացառապես օժանդակ, տեխնիկական կամ վերլուծական բնույթ</w:t>
            </w:r>
            <w:r w:rsidR="00A31723" w:rsidRPr="002824E0">
              <w:rPr>
                <w:rFonts w:ascii="GHEA Grapalat" w:hAnsi="GHEA Grapalat"/>
                <w:b/>
                <w:i/>
                <w:iCs/>
                <w:sz w:val="24"/>
                <w:u w:val="single"/>
                <w:lang w:val="hy-AM"/>
              </w:rPr>
              <w:t xml:space="preserve">, </w:t>
            </w:r>
            <w:r w:rsidR="00A31723" w:rsidRPr="002824E0">
              <w:rPr>
                <w:rFonts w:ascii="GHEA Grapalat" w:hAnsi="GHEA Grapalat"/>
                <w:i/>
                <w:iCs/>
                <w:sz w:val="24"/>
                <w:u w:val="single"/>
                <w:lang w:val="hy-AM"/>
              </w:rPr>
              <w:t>սակայն այն</w:t>
            </w:r>
            <w:r w:rsidR="00A31723" w:rsidRPr="002824E0">
              <w:rPr>
                <w:rFonts w:ascii="GHEA Grapalat" w:hAnsi="GHEA Grapalat"/>
                <w:b/>
                <w:i/>
                <w:iCs/>
                <w:sz w:val="24"/>
                <w:u w:val="single"/>
                <w:lang w:val="hy-AM"/>
              </w:rPr>
              <w:t xml:space="preserve"> </w:t>
            </w:r>
            <w:r w:rsidR="00A31723" w:rsidRPr="002824E0">
              <w:rPr>
                <w:rStyle w:val="Strong"/>
                <w:rFonts w:ascii="GHEA Grapalat" w:hAnsi="GHEA Grapalat"/>
                <w:i/>
                <w:iCs/>
                <w:sz w:val="24"/>
                <w:u w:val="single"/>
                <w:lang w:val="hy-AM"/>
              </w:rPr>
              <w:t>չի կարող փոխարինել</w:t>
            </w:r>
            <w:r w:rsidR="00A31723" w:rsidRPr="002824E0">
              <w:rPr>
                <w:rFonts w:ascii="GHEA Grapalat" w:hAnsi="GHEA Grapalat"/>
                <w:b/>
                <w:i/>
                <w:iCs/>
                <w:sz w:val="24"/>
                <w:u w:val="single"/>
                <w:lang w:val="hy-AM"/>
              </w:rPr>
              <w:t xml:space="preserve"> </w:t>
            </w:r>
            <w:r w:rsidR="00A31723" w:rsidRPr="002824E0">
              <w:rPr>
                <w:rFonts w:ascii="GHEA Grapalat" w:hAnsi="GHEA Grapalat"/>
                <w:i/>
                <w:iCs/>
                <w:sz w:val="24"/>
                <w:u w:val="single"/>
                <w:lang w:val="hy-AM"/>
              </w:rPr>
              <w:t>գնման գործընթացում սահմանված կարգով գործող, իրավական պատասխանատվություն կրող՝</w:t>
            </w:r>
            <w:r w:rsidR="00A31723" w:rsidRPr="002824E0">
              <w:rPr>
                <w:rFonts w:ascii="GHEA Grapalat" w:hAnsi="GHEA Grapalat"/>
                <w:b/>
                <w:i/>
                <w:iCs/>
                <w:sz w:val="24"/>
                <w:u w:val="single"/>
                <w:lang w:val="hy-AM"/>
              </w:rPr>
              <w:t xml:space="preserve"> </w:t>
            </w:r>
            <w:r w:rsidR="00A31723" w:rsidRPr="002824E0">
              <w:rPr>
                <w:rStyle w:val="Strong"/>
                <w:rFonts w:ascii="GHEA Grapalat" w:hAnsi="GHEA Grapalat"/>
                <w:i/>
                <w:iCs/>
                <w:sz w:val="24"/>
                <w:u w:val="single"/>
                <w:lang w:val="hy-AM"/>
              </w:rPr>
              <w:t>որոշում կայացնող անձանց/մարմիններին</w:t>
            </w:r>
            <w:r w:rsidR="00A31723" w:rsidRPr="002824E0">
              <w:rPr>
                <w:rFonts w:ascii="GHEA Grapalat" w:hAnsi="GHEA Grapalat"/>
                <w:b/>
                <w:i/>
                <w:iCs/>
                <w:sz w:val="24"/>
                <w:u w:val="single"/>
                <w:lang w:val="hy-AM"/>
              </w:rPr>
              <w:t xml:space="preserve"> </w:t>
            </w:r>
            <w:r w:rsidR="00A31723" w:rsidRPr="002824E0">
              <w:rPr>
                <w:rFonts w:ascii="GHEA Grapalat" w:hAnsi="GHEA Grapalat"/>
                <w:i/>
                <w:iCs/>
                <w:sz w:val="24"/>
                <w:u w:val="single"/>
                <w:lang w:val="hy-AM"/>
              </w:rPr>
              <w:t>և</w:t>
            </w:r>
            <w:r w:rsidR="00A31723" w:rsidRPr="002824E0">
              <w:rPr>
                <w:rFonts w:ascii="GHEA Grapalat" w:hAnsi="GHEA Grapalat"/>
                <w:b/>
                <w:i/>
                <w:iCs/>
                <w:sz w:val="24"/>
                <w:u w:val="single"/>
                <w:lang w:val="hy-AM"/>
              </w:rPr>
              <w:t xml:space="preserve"> </w:t>
            </w:r>
            <w:r w:rsidR="00A31723" w:rsidRPr="002824E0">
              <w:rPr>
                <w:rStyle w:val="Strong"/>
                <w:rFonts w:ascii="GHEA Grapalat" w:hAnsi="GHEA Grapalat"/>
                <w:i/>
                <w:iCs/>
                <w:sz w:val="24"/>
                <w:u w:val="single"/>
                <w:lang w:val="hy-AM"/>
              </w:rPr>
              <w:t>չի կարող դառնալ վերջնական որոշման ընդունող սուբյեկտ»</w:t>
            </w:r>
            <w:r w:rsidR="00A31723" w:rsidRPr="002824E0">
              <w:rPr>
                <w:rFonts w:ascii="GHEA Grapalat" w:hAnsi="GHEA Grapalat"/>
                <w:b/>
                <w:sz w:val="24"/>
                <w:lang w:val="hy-AM"/>
              </w:rPr>
              <w:t>։</w:t>
            </w:r>
            <w:r w:rsidR="00A31723" w:rsidRPr="002824E0">
              <w:rPr>
                <w:rFonts w:ascii="GHEA Grapalat" w:eastAsia="Times New Roman" w:hAnsi="GHEA Grapalat"/>
                <w:sz w:val="24"/>
                <w:lang w:val="hy-AM" w:eastAsia="hy-AM"/>
              </w:rPr>
              <w:t xml:space="preserve"> </w:t>
            </w:r>
          </w:p>
          <w:p w:rsidR="00A31723" w:rsidRPr="002824E0" w:rsidRDefault="00A31723" w:rsidP="00423E6B">
            <w:pPr>
              <w:spacing w:line="360" w:lineRule="auto"/>
              <w:jc w:val="center"/>
              <w:rPr>
                <w:rFonts w:ascii="GHEA Grapalat" w:hAnsi="GHEA Grapalat"/>
                <w:noProof/>
                <w:color w:val="000000"/>
                <w:sz w:val="24"/>
                <w:shd w:val="clear" w:color="auto" w:fill="FFFFFF"/>
                <w:lang w:val="hy-AM"/>
              </w:rPr>
            </w:pPr>
          </w:p>
        </w:tc>
        <w:tc>
          <w:tcPr>
            <w:tcW w:w="4536" w:type="dxa"/>
            <w:gridSpan w:val="2"/>
          </w:tcPr>
          <w:p w:rsidR="00A31723" w:rsidRPr="00B75BC0" w:rsidRDefault="00A31723" w:rsidP="00423E6B">
            <w:pPr>
              <w:spacing w:line="360" w:lineRule="auto"/>
              <w:rPr>
                <w:rFonts w:ascii="GHEA Grapalat" w:hAnsi="GHEA Grapalat"/>
                <w:noProof/>
                <w:color w:val="000000"/>
                <w:sz w:val="24"/>
                <w:shd w:val="clear" w:color="auto" w:fill="FFFFFF"/>
                <w:lang w:val="hy-AM"/>
              </w:rPr>
            </w:pPr>
          </w:p>
        </w:tc>
      </w:tr>
      <w:tr w:rsidR="00A31723" w:rsidRPr="00436E7C" w:rsidTr="004766A6">
        <w:trPr>
          <w:trHeight w:val="480"/>
        </w:trPr>
        <w:tc>
          <w:tcPr>
            <w:tcW w:w="10094" w:type="dxa"/>
          </w:tcPr>
          <w:p w:rsidR="00A31723" w:rsidRPr="002824E0" w:rsidRDefault="004330F8" w:rsidP="00423E6B">
            <w:pPr>
              <w:spacing w:line="360" w:lineRule="auto"/>
              <w:jc w:val="center"/>
              <w:rPr>
                <w:rFonts w:ascii="GHEA Grapalat" w:hAnsi="GHEA Grapalat"/>
                <w:noProof/>
                <w:color w:val="000000"/>
                <w:sz w:val="24"/>
                <w:shd w:val="clear" w:color="auto" w:fill="FFFFFF"/>
                <w:lang w:val="hy-AM"/>
              </w:rPr>
            </w:pPr>
            <w:r w:rsidRPr="002824E0">
              <w:rPr>
                <w:rFonts w:ascii="GHEA Grapalat" w:eastAsia="MS Mincho" w:hAnsi="GHEA Grapalat" w:cs="MS Mincho"/>
                <w:sz w:val="24"/>
                <w:lang w:val="hy-AM" w:eastAsia="hy-AM"/>
              </w:rPr>
              <w:lastRenderedPageBreak/>
              <w:t>7.</w:t>
            </w:r>
            <w:r w:rsidR="00A31723" w:rsidRPr="002824E0">
              <w:rPr>
                <w:rFonts w:ascii="GHEA Grapalat" w:eastAsia="MS Mincho" w:hAnsi="GHEA Grapalat" w:cs="MS Mincho"/>
                <w:sz w:val="24"/>
                <w:lang w:val="hy-AM" w:eastAsia="hy-AM"/>
              </w:rPr>
              <w:t xml:space="preserve"> </w:t>
            </w:r>
            <w:r w:rsidR="00A31723" w:rsidRPr="002824E0">
              <w:rPr>
                <w:rFonts w:ascii="GHEA Grapalat" w:hAnsi="GHEA Grapalat"/>
                <w:sz w:val="24"/>
                <w:lang w:val="hy-AM"/>
              </w:rPr>
              <w:t>Նախագծի համաձայն՝ օրենքի 2-րդ հոդվածում բացակայում է «</w:t>
            </w:r>
            <w:r w:rsidR="00A31723" w:rsidRPr="002824E0">
              <w:rPr>
                <w:rFonts w:ascii="GHEA Grapalat" w:hAnsi="GHEA Grapalat"/>
                <w:i/>
                <w:sz w:val="24"/>
                <w:u w:val="single"/>
                <w:lang w:val="hy-AM"/>
              </w:rPr>
              <w:t xml:space="preserve">տեղեկագիր» </w:t>
            </w:r>
            <w:r w:rsidR="00A31723" w:rsidRPr="002824E0">
              <w:rPr>
                <w:rFonts w:ascii="GHEA Grapalat" w:hAnsi="GHEA Grapalat"/>
                <w:sz w:val="24"/>
                <w:lang w:val="hy-AM"/>
              </w:rPr>
              <w:t xml:space="preserve">հասկացությունը, սակայն </w:t>
            </w:r>
            <w:r w:rsidR="00A31723" w:rsidRPr="002824E0">
              <w:rPr>
                <w:rFonts w:ascii="GHEA Grapalat" w:hAnsi="GHEA Grapalat"/>
                <w:i/>
                <w:sz w:val="24"/>
                <w:u w:val="single"/>
                <w:lang w:val="hy-AM"/>
              </w:rPr>
              <w:t>«տեղեկագրին»</w:t>
            </w:r>
            <w:r w:rsidR="00A31723" w:rsidRPr="002824E0">
              <w:rPr>
                <w:rFonts w:ascii="GHEA Grapalat" w:hAnsi="GHEA Grapalat"/>
                <w:sz w:val="24"/>
                <w:lang w:val="hy-AM"/>
              </w:rPr>
              <w:t xml:space="preserve"> կատարվող բազմաթիվ հղումներ պարունակող հոդվածներ մնացել են անփոփոխ: Առաջարկում ենք կատարել համապատասխան փոփոխություններ:</w:t>
            </w:r>
          </w:p>
        </w:tc>
        <w:tc>
          <w:tcPr>
            <w:tcW w:w="4536" w:type="dxa"/>
            <w:gridSpan w:val="2"/>
          </w:tcPr>
          <w:p w:rsidR="00A31723" w:rsidRPr="00B75BC0" w:rsidRDefault="00A31723" w:rsidP="00423E6B">
            <w:pPr>
              <w:spacing w:line="360" w:lineRule="auto"/>
              <w:rPr>
                <w:rFonts w:ascii="GHEA Grapalat" w:hAnsi="GHEA Grapalat"/>
                <w:noProof/>
                <w:color w:val="000000"/>
                <w:sz w:val="24"/>
                <w:shd w:val="clear" w:color="auto" w:fill="FFFFFF"/>
                <w:lang w:val="hy-AM"/>
              </w:rPr>
            </w:pPr>
          </w:p>
        </w:tc>
      </w:tr>
      <w:tr w:rsidR="00A31723" w:rsidRPr="00436E7C" w:rsidTr="004766A6">
        <w:trPr>
          <w:trHeight w:val="480"/>
        </w:trPr>
        <w:tc>
          <w:tcPr>
            <w:tcW w:w="10094" w:type="dxa"/>
          </w:tcPr>
          <w:p w:rsidR="00792B3E" w:rsidRPr="002824E0" w:rsidRDefault="004330F8"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8.</w:t>
            </w:r>
            <w:r w:rsidR="00792B3E" w:rsidRPr="002824E0">
              <w:rPr>
                <w:rFonts w:ascii="GHEA Grapalat" w:eastAsia="Times New Roman" w:hAnsi="GHEA Grapalat"/>
                <w:sz w:val="24"/>
                <w:lang w:val="hy-AM" w:eastAsia="hy-AM"/>
              </w:rPr>
              <w:t xml:space="preserve"> Նախագծի 5.1 հոդվածի 1-ին մասում, որպես հանրային հսկողություն իրականացնելու իրավասություն ունեցող նշվում է նաև Հանրային խորհուրդը։ Հաշվի առնելով այն հանգամանքը, որ Հանրային խորհրդի գործառույթները հստակ սահմանված են Հանրային խորհրդի մասին օրենքով, առաջարկում ենք հստակեցնել այդ մարմնի գործառույթները գնումների հանրային հսկողության ընդհանրապես և ԿԲ կողմից իրականացվող գնումների վերաբերյալ, մասնավորապես։</w:t>
            </w:r>
          </w:p>
          <w:p w:rsidR="00A31723" w:rsidRPr="002824E0" w:rsidRDefault="00A31723" w:rsidP="00423E6B">
            <w:pPr>
              <w:spacing w:line="360" w:lineRule="auto"/>
              <w:jc w:val="center"/>
              <w:rPr>
                <w:rFonts w:ascii="GHEA Grapalat" w:hAnsi="GHEA Grapalat"/>
                <w:noProof/>
                <w:color w:val="000000"/>
                <w:sz w:val="24"/>
                <w:shd w:val="clear" w:color="auto" w:fill="FFFFFF"/>
                <w:lang w:val="hy-AM"/>
              </w:rPr>
            </w:pPr>
          </w:p>
        </w:tc>
        <w:tc>
          <w:tcPr>
            <w:tcW w:w="4536" w:type="dxa"/>
            <w:gridSpan w:val="2"/>
          </w:tcPr>
          <w:p w:rsidR="00A31723" w:rsidRPr="00B75BC0" w:rsidRDefault="00A31723" w:rsidP="00423E6B">
            <w:pPr>
              <w:spacing w:line="360" w:lineRule="auto"/>
              <w:rPr>
                <w:rFonts w:ascii="GHEA Grapalat" w:hAnsi="GHEA Grapalat"/>
                <w:noProof/>
                <w:color w:val="000000"/>
                <w:sz w:val="24"/>
                <w:shd w:val="clear" w:color="auto" w:fill="FFFFFF"/>
                <w:lang w:val="hy-AM"/>
              </w:rPr>
            </w:pPr>
          </w:p>
        </w:tc>
      </w:tr>
      <w:tr w:rsidR="00A31723" w:rsidRPr="00436E7C" w:rsidTr="004766A6">
        <w:trPr>
          <w:trHeight w:val="480"/>
        </w:trPr>
        <w:tc>
          <w:tcPr>
            <w:tcW w:w="10094" w:type="dxa"/>
          </w:tcPr>
          <w:p w:rsidR="00BC6F2B" w:rsidRPr="002824E0" w:rsidRDefault="00BC6F2B"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9. Նախագծի 9.1 -րդ հոդվածի՝</w:t>
            </w:r>
          </w:p>
          <w:p w:rsidR="00BC6F2B" w:rsidRPr="002824E0" w:rsidRDefault="00BC6F2B"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 վերնագրում «նախաորակավորման» բառն անհրաժեշտ է հանել կամ նույն հոդվածում անհրաժեշտ է անդրադառնալ նաև «նախաորակավորմանը»,</w:t>
            </w:r>
          </w:p>
          <w:p w:rsidR="00051C45" w:rsidRPr="002824E0" w:rsidRDefault="00051C45" w:rsidP="00423E6B">
            <w:pPr>
              <w:spacing w:after="0" w:line="360" w:lineRule="auto"/>
              <w:contextualSpacing/>
              <w:jc w:val="both"/>
              <w:rPr>
                <w:rFonts w:ascii="GHEA Grapalat" w:eastAsia="Times New Roman" w:hAnsi="GHEA Grapalat"/>
                <w:sz w:val="24"/>
                <w:lang w:val="hy-AM" w:eastAsia="hy-AM"/>
              </w:rPr>
            </w:pPr>
          </w:p>
          <w:p w:rsidR="00051C45" w:rsidRPr="002824E0" w:rsidRDefault="00051C45" w:rsidP="00423E6B">
            <w:pPr>
              <w:spacing w:after="0" w:line="360" w:lineRule="auto"/>
              <w:contextualSpacing/>
              <w:jc w:val="both"/>
              <w:rPr>
                <w:rFonts w:ascii="GHEA Grapalat" w:eastAsia="Times New Roman" w:hAnsi="GHEA Grapalat"/>
                <w:sz w:val="24"/>
                <w:lang w:val="hy-AM" w:eastAsia="hy-AM"/>
              </w:rPr>
            </w:pPr>
          </w:p>
          <w:p w:rsidR="00BC6F2B" w:rsidRPr="002824E0" w:rsidRDefault="00BC6F2B" w:rsidP="00423E6B">
            <w:pPr>
              <w:spacing w:after="0" w:line="360" w:lineRule="auto"/>
              <w:contextualSpacing/>
              <w:jc w:val="both"/>
              <w:rPr>
                <w:rFonts w:ascii="GHEA Grapalat" w:eastAsia="Times New Roman" w:hAnsi="GHEA Grapalat"/>
                <w:sz w:val="24"/>
                <w:lang w:val="hy-AM" w:eastAsia="hy-AM"/>
              </w:rPr>
            </w:pPr>
            <w:r w:rsidRPr="002824E0">
              <w:rPr>
                <w:rFonts w:ascii="GHEA Grapalat" w:eastAsia="Times New Roman" w:hAnsi="GHEA Grapalat"/>
                <w:sz w:val="24"/>
                <w:lang w:val="hy-AM" w:eastAsia="hy-AM"/>
              </w:rPr>
              <w:t>- 2-րդ մասում ինչ հիմնավորմամբ է պահանջվում միշտ հրապարակել հանձնաժողովի կազմը, և արդյոք հրավերի հրապարակման պահին այդ հանձնաժողովի կազմը պարտադիր պետք է արդեն հայտնի լինի,</w:t>
            </w:r>
          </w:p>
          <w:p w:rsidR="00051C45" w:rsidRPr="002824E0" w:rsidRDefault="00051C45" w:rsidP="00423E6B">
            <w:pPr>
              <w:spacing w:after="0" w:line="360" w:lineRule="auto"/>
              <w:contextualSpacing/>
              <w:jc w:val="both"/>
              <w:rPr>
                <w:rFonts w:ascii="GHEA Grapalat" w:eastAsia="Times New Roman" w:hAnsi="GHEA Grapalat"/>
                <w:sz w:val="24"/>
                <w:lang w:val="hy-AM" w:eastAsia="hy-AM"/>
              </w:rPr>
            </w:pPr>
          </w:p>
          <w:p w:rsidR="00051C45" w:rsidRPr="002824E0" w:rsidRDefault="00051C45" w:rsidP="00423E6B">
            <w:pPr>
              <w:spacing w:after="0" w:line="360" w:lineRule="auto"/>
              <w:contextualSpacing/>
              <w:jc w:val="both"/>
              <w:rPr>
                <w:rFonts w:ascii="GHEA Grapalat" w:eastAsia="Times New Roman" w:hAnsi="GHEA Grapalat"/>
                <w:sz w:val="24"/>
                <w:lang w:val="hy-AM" w:eastAsia="hy-AM"/>
              </w:rPr>
            </w:pPr>
          </w:p>
          <w:p w:rsidR="00BC6F2B" w:rsidRPr="002824E0" w:rsidRDefault="00BC6F2B" w:rsidP="00423E6B">
            <w:pPr>
              <w:spacing w:after="0" w:line="360" w:lineRule="auto"/>
              <w:contextualSpacing/>
              <w:jc w:val="both"/>
              <w:rPr>
                <w:rFonts w:ascii="GHEA Grapalat" w:eastAsia="MS Mincho" w:hAnsi="GHEA Grapalat" w:cs="MS Mincho"/>
                <w:sz w:val="24"/>
                <w:lang w:val="hy-AM" w:eastAsia="hy-AM"/>
              </w:rPr>
            </w:pPr>
            <w:r w:rsidRPr="002824E0">
              <w:rPr>
                <w:rFonts w:ascii="GHEA Grapalat" w:eastAsia="Times New Roman" w:hAnsi="GHEA Grapalat"/>
                <w:sz w:val="24"/>
                <w:lang w:val="hy-AM" w:eastAsia="hy-AM"/>
              </w:rPr>
              <w:t>- 3-րդ մասում նախատեսված է հանձնաժողովի ցանկացած անդամի ներառումը ցանկացած շահագրգիռ անձի կողմից առարկելու ընթացակարգի հնարավորություն</w:t>
            </w:r>
            <w:r w:rsidRPr="002824E0">
              <w:rPr>
                <w:rFonts w:ascii="Cambria Math" w:eastAsia="MS Mincho" w:hAnsi="Cambria Math" w:cs="Cambria Math"/>
                <w:sz w:val="24"/>
                <w:lang w:val="hy-AM" w:eastAsia="hy-AM"/>
              </w:rPr>
              <w:t>․</w:t>
            </w:r>
            <w:r w:rsidRPr="002824E0">
              <w:rPr>
                <w:rFonts w:ascii="GHEA Grapalat" w:eastAsia="MS Mincho" w:hAnsi="GHEA Grapalat" w:cs="MS Mincho"/>
                <w:sz w:val="24"/>
                <w:lang w:val="hy-AM" w:eastAsia="hy-AM"/>
              </w:rPr>
              <w:t xml:space="preserve"> սակայն Նախագիծը չի կարգավորում այդ ընթացակարգը, օրինակ, ինչ է տեղի ունենում առարկելու պարագայում, արդյոք դա քննարկվելու է, որքան ժամանակում է որոշում կայացվելու դրա վերաբերյալ, արդյոք այդ որոշումը ենթակա է բողոքարկման, ինչ է լինելու մրցույթի ու դրա ժամկետների հետ, հնարավոր է արդյոք որ առարկությունները այնքան շատ լինեն որ մրցույթը ընդհանրապես չկայանա և այլն</w:t>
            </w:r>
            <w:r w:rsidRPr="002824E0">
              <w:rPr>
                <w:rFonts w:ascii="Cambria Math" w:eastAsia="MS Mincho" w:hAnsi="Cambria Math" w:cs="Cambria Math"/>
                <w:sz w:val="24"/>
                <w:lang w:val="hy-AM" w:eastAsia="hy-AM"/>
              </w:rPr>
              <w:t>․</w:t>
            </w:r>
            <w:r w:rsidRPr="002824E0">
              <w:rPr>
                <w:rFonts w:ascii="GHEA Grapalat" w:eastAsia="MS Mincho" w:hAnsi="GHEA Grapalat" w:cs="MS Mincho"/>
                <w:sz w:val="24"/>
                <w:lang w:val="hy-AM" w:eastAsia="hy-AM"/>
              </w:rPr>
              <w:t xml:space="preserve"> ընդ որում այս կարգավորումները կամ առնվազն դրանց հիմնական սկզբունքները չեն կարող թողնվել ենթաօրենսդրական ակտերին։ </w:t>
            </w:r>
          </w:p>
          <w:p w:rsidR="00051C45" w:rsidRPr="002824E0" w:rsidRDefault="00051C45" w:rsidP="00423E6B">
            <w:pPr>
              <w:spacing w:after="0" w:line="360" w:lineRule="auto"/>
              <w:contextualSpacing/>
              <w:jc w:val="both"/>
              <w:rPr>
                <w:rFonts w:ascii="GHEA Grapalat" w:eastAsia="MS Mincho" w:hAnsi="GHEA Grapalat" w:cs="MS Mincho"/>
                <w:sz w:val="24"/>
                <w:lang w:val="hy-AM" w:eastAsia="hy-AM"/>
              </w:rPr>
            </w:pPr>
          </w:p>
          <w:p w:rsidR="00051C45" w:rsidRPr="002824E0" w:rsidRDefault="00051C45" w:rsidP="00423E6B">
            <w:pPr>
              <w:spacing w:after="0" w:line="360" w:lineRule="auto"/>
              <w:contextualSpacing/>
              <w:jc w:val="both"/>
              <w:rPr>
                <w:rFonts w:ascii="GHEA Grapalat" w:eastAsia="MS Mincho" w:hAnsi="GHEA Grapalat" w:cs="MS Mincho"/>
                <w:sz w:val="24"/>
                <w:lang w:val="hy-AM" w:eastAsia="hy-AM"/>
              </w:rPr>
            </w:pPr>
          </w:p>
          <w:p w:rsidR="00BC6F2B" w:rsidRPr="002824E0" w:rsidRDefault="00BC6F2B" w:rsidP="00423E6B">
            <w:pPr>
              <w:spacing w:after="0" w:line="360" w:lineRule="auto"/>
              <w:contextualSpacing/>
              <w:jc w:val="both"/>
              <w:rPr>
                <w:rFonts w:ascii="GHEA Grapalat" w:eastAsia="MS Mincho" w:hAnsi="GHEA Grapalat" w:cs="MS Mincho"/>
                <w:sz w:val="24"/>
                <w:lang w:val="hy-AM" w:eastAsia="hy-AM"/>
              </w:rPr>
            </w:pPr>
            <w:r w:rsidRPr="002824E0">
              <w:rPr>
                <w:rFonts w:ascii="GHEA Grapalat" w:eastAsia="MS Mincho" w:hAnsi="GHEA Grapalat" w:cs="MS Mincho"/>
                <w:sz w:val="24"/>
                <w:lang w:val="hy-AM" w:eastAsia="hy-AM"/>
              </w:rPr>
              <w:t>Նույն մասում անհասկանալի է նաև, օրինակ, թե ինչու առարկությունը չի կարող վերաբերել ղեկավար կազմին, եթե հիմքը մասնագիտական փորձառության անհամապատասխանությունն է։</w:t>
            </w:r>
          </w:p>
          <w:p w:rsidR="00051C45" w:rsidRPr="002824E0" w:rsidRDefault="00051C45" w:rsidP="00423E6B">
            <w:pPr>
              <w:spacing w:after="0" w:line="360" w:lineRule="auto"/>
              <w:contextualSpacing/>
              <w:jc w:val="both"/>
              <w:rPr>
                <w:rFonts w:ascii="GHEA Grapalat" w:eastAsia="MS Mincho" w:hAnsi="GHEA Grapalat" w:cs="MS Mincho"/>
                <w:sz w:val="24"/>
                <w:lang w:val="hy-AM" w:eastAsia="hy-AM"/>
              </w:rPr>
            </w:pPr>
          </w:p>
          <w:p w:rsidR="00051C45" w:rsidRPr="002824E0" w:rsidRDefault="00051C45" w:rsidP="00423E6B">
            <w:pPr>
              <w:spacing w:after="0" w:line="360" w:lineRule="auto"/>
              <w:contextualSpacing/>
              <w:jc w:val="both"/>
              <w:rPr>
                <w:rFonts w:ascii="GHEA Grapalat" w:eastAsia="MS Mincho" w:hAnsi="GHEA Grapalat" w:cs="MS Mincho"/>
                <w:sz w:val="24"/>
                <w:lang w:val="hy-AM" w:eastAsia="hy-AM"/>
              </w:rPr>
            </w:pPr>
          </w:p>
          <w:p w:rsidR="00A31723" w:rsidRPr="002824E0" w:rsidRDefault="00BC6F2B" w:rsidP="00423E6B">
            <w:pPr>
              <w:spacing w:after="0" w:line="360" w:lineRule="auto"/>
              <w:contextualSpacing/>
              <w:jc w:val="both"/>
              <w:rPr>
                <w:rFonts w:ascii="GHEA Grapalat" w:hAnsi="GHEA Grapalat"/>
                <w:noProof/>
                <w:color w:val="000000"/>
                <w:sz w:val="24"/>
                <w:shd w:val="clear" w:color="auto" w:fill="FFFFFF"/>
                <w:lang w:val="hy-AM"/>
              </w:rPr>
            </w:pPr>
            <w:r w:rsidRPr="002824E0">
              <w:rPr>
                <w:rFonts w:ascii="GHEA Grapalat" w:eastAsia="MS Mincho" w:hAnsi="GHEA Grapalat" w:cs="MS Mincho"/>
                <w:sz w:val="24"/>
                <w:lang w:val="hy-AM" w:eastAsia="hy-AM"/>
              </w:rPr>
              <w:t>- 4-րդ մասում սահմանվում է, որ «Մասնակցի կողմից հայտում ներառվում է հայտարարություն գնահատող հանձնաժողովին վստահություն հայտնելու և փորձագիտական գնահատականի որակը կանխավ ընդունելու մասին»</w:t>
            </w:r>
            <w:r w:rsidRPr="002824E0">
              <w:rPr>
                <w:rFonts w:ascii="Cambria Math" w:eastAsia="MS Mincho" w:hAnsi="Cambria Math" w:cs="Cambria Math"/>
                <w:sz w:val="24"/>
                <w:lang w:val="hy-AM" w:eastAsia="hy-AM"/>
              </w:rPr>
              <w:t>․</w:t>
            </w:r>
            <w:r w:rsidRPr="002824E0">
              <w:rPr>
                <w:rFonts w:ascii="GHEA Grapalat" w:eastAsia="MS Mincho" w:hAnsi="GHEA Grapalat" w:cs="MS Mincho"/>
                <w:sz w:val="24"/>
                <w:lang w:val="hy-AM" w:eastAsia="hy-AM"/>
              </w:rPr>
              <w:t xml:space="preserve"> Հստակ չէ այդպիսի հայտարարությունը ինչ իրավական հետևանք ու արժեք է իրենից ներկայացնում, օրինակ, արդյոք դա նշանակում է որ մասնակիցը հետագայում չի կարող վիճարկել կամ բողոքարկել հանձնաժողովի որևէ որոշում։</w:t>
            </w:r>
          </w:p>
        </w:tc>
        <w:tc>
          <w:tcPr>
            <w:tcW w:w="4536" w:type="dxa"/>
            <w:gridSpan w:val="2"/>
          </w:tcPr>
          <w:p w:rsidR="00A31723" w:rsidRPr="00B75BC0" w:rsidRDefault="00A31723" w:rsidP="00423E6B">
            <w:pPr>
              <w:spacing w:line="360" w:lineRule="auto"/>
              <w:rPr>
                <w:rFonts w:ascii="GHEA Grapalat" w:hAnsi="GHEA Grapalat"/>
                <w:noProof/>
                <w:color w:val="000000"/>
                <w:sz w:val="24"/>
                <w:shd w:val="clear" w:color="auto" w:fill="FFFFFF"/>
                <w:lang w:val="hy-AM"/>
              </w:rPr>
            </w:pPr>
          </w:p>
        </w:tc>
      </w:tr>
      <w:tr w:rsidR="00A31723" w:rsidRPr="00436E7C" w:rsidTr="004766A6">
        <w:trPr>
          <w:trHeight w:val="480"/>
        </w:trPr>
        <w:tc>
          <w:tcPr>
            <w:tcW w:w="10094" w:type="dxa"/>
          </w:tcPr>
          <w:p w:rsidR="00AE181F" w:rsidRPr="002824E0" w:rsidRDefault="00AE181F" w:rsidP="00423E6B">
            <w:pPr>
              <w:spacing w:after="0" w:line="360" w:lineRule="auto"/>
              <w:ind w:left="486"/>
              <w:jc w:val="both"/>
              <w:rPr>
                <w:rFonts w:ascii="GHEA Grapalat" w:eastAsia="MS Mincho" w:hAnsi="GHEA Grapalat" w:cs="MS Mincho"/>
                <w:sz w:val="24"/>
                <w:lang w:val="hy-AM" w:eastAsia="hy-AM"/>
              </w:rPr>
            </w:pPr>
          </w:p>
          <w:p w:rsidR="00F81EEC" w:rsidRPr="002824E0" w:rsidRDefault="00743783" w:rsidP="00423E6B">
            <w:pPr>
              <w:spacing w:after="0" w:line="360" w:lineRule="auto"/>
              <w:ind w:left="486"/>
              <w:jc w:val="both"/>
              <w:rPr>
                <w:rFonts w:ascii="GHEA Grapalat" w:eastAsia="MS Mincho" w:hAnsi="GHEA Grapalat" w:cs="MS Mincho"/>
                <w:sz w:val="24"/>
                <w:lang w:val="hy-AM" w:eastAsia="hy-AM"/>
              </w:rPr>
            </w:pPr>
            <w:r w:rsidRPr="002824E0">
              <w:rPr>
                <w:rFonts w:ascii="GHEA Grapalat" w:eastAsia="MS Mincho" w:hAnsi="GHEA Grapalat" w:cs="MS Mincho"/>
                <w:sz w:val="24"/>
                <w:lang w:val="hy-AM" w:eastAsia="hy-AM"/>
              </w:rPr>
              <w:t>10.</w:t>
            </w:r>
            <w:r w:rsidR="00F81EEC" w:rsidRPr="002824E0">
              <w:rPr>
                <w:rFonts w:ascii="GHEA Grapalat" w:eastAsia="MS Mincho" w:hAnsi="GHEA Grapalat" w:cs="MS Mincho"/>
                <w:sz w:val="24"/>
                <w:lang w:val="hy-AM" w:eastAsia="hy-AM"/>
              </w:rPr>
              <w:t>Նախագծի 12-րդ հոդվածի անհրաժեշտությունը բացակայում է։</w:t>
            </w:r>
          </w:p>
          <w:p w:rsidR="00A31723" w:rsidRPr="002824E0" w:rsidRDefault="00A31723" w:rsidP="00423E6B">
            <w:pPr>
              <w:spacing w:line="360" w:lineRule="auto"/>
              <w:rPr>
                <w:rFonts w:ascii="GHEA Grapalat" w:hAnsi="GHEA Grapalat"/>
                <w:noProof/>
                <w:color w:val="000000"/>
                <w:sz w:val="24"/>
                <w:shd w:val="clear" w:color="auto" w:fill="FFFFFF"/>
                <w:lang w:val="hy-AM"/>
              </w:rPr>
            </w:pPr>
          </w:p>
        </w:tc>
        <w:tc>
          <w:tcPr>
            <w:tcW w:w="4536" w:type="dxa"/>
            <w:gridSpan w:val="2"/>
          </w:tcPr>
          <w:p w:rsidR="00A31723" w:rsidRPr="00B75BC0" w:rsidRDefault="00A31723" w:rsidP="00423E6B">
            <w:pPr>
              <w:spacing w:line="360" w:lineRule="auto"/>
              <w:rPr>
                <w:rFonts w:ascii="GHEA Grapalat" w:hAnsi="GHEA Grapalat"/>
                <w:noProof/>
                <w:color w:val="000000"/>
                <w:sz w:val="24"/>
                <w:shd w:val="clear" w:color="auto" w:fill="FFFFFF"/>
                <w:lang w:val="hy-AM"/>
              </w:rPr>
            </w:pPr>
          </w:p>
        </w:tc>
      </w:tr>
      <w:tr w:rsidR="00A31723" w:rsidRPr="00436E7C" w:rsidTr="004766A6">
        <w:trPr>
          <w:trHeight w:val="480"/>
        </w:trPr>
        <w:tc>
          <w:tcPr>
            <w:tcW w:w="10094" w:type="dxa"/>
          </w:tcPr>
          <w:p w:rsidR="005E5518" w:rsidRPr="002824E0" w:rsidRDefault="00743783" w:rsidP="00423E6B">
            <w:pPr>
              <w:spacing w:after="0" w:line="360" w:lineRule="auto"/>
              <w:contextualSpacing/>
              <w:jc w:val="both"/>
              <w:rPr>
                <w:rFonts w:ascii="GHEA Grapalat" w:eastAsia="MS Mincho" w:hAnsi="GHEA Grapalat" w:cs="MS Mincho"/>
                <w:sz w:val="24"/>
                <w:lang w:val="hy-AM" w:eastAsia="hy-AM"/>
              </w:rPr>
            </w:pPr>
            <w:r w:rsidRPr="002824E0">
              <w:rPr>
                <w:rFonts w:ascii="GHEA Grapalat" w:hAnsi="GHEA Grapalat"/>
                <w:noProof/>
                <w:color w:val="000000"/>
                <w:sz w:val="24"/>
                <w:shd w:val="clear" w:color="auto" w:fill="FFFFFF"/>
                <w:lang w:val="hy-AM"/>
              </w:rPr>
              <w:t xml:space="preserve">        11.</w:t>
            </w:r>
            <w:r w:rsidR="005E5518" w:rsidRPr="002824E0">
              <w:rPr>
                <w:rFonts w:ascii="GHEA Grapalat" w:eastAsia="MS Mincho" w:hAnsi="GHEA Grapalat" w:cs="MS Mincho"/>
                <w:sz w:val="24"/>
                <w:lang w:val="hy-AM" w:eastAsia="hy-AM"/>
              </w:rPr>
              <w:t xml:space="preserve"> Նախագծի 18-րդ հոդվածի 5-րդ մասն առաջարկում ենք հանել</w:t>
            </w:r>
            <w:r w:rsidR="005E5518" w:rsidRPr="002824E0">
              <w:rPr>
                <w:rFonts w:ascii="Cambria Math" w:eastAsia="MS Mincho" w:hAnsi="Cambria Math" w:cs="Cambria Math"/>
                <w:sz w:val="24"/>
                <w:lang w:val="hy-AM" w:eastAsia="hy-AM"/>
              </w:rPr>
              <w:t>․</w:t>
            </w:r>
            <w:r w:rsidR="005E5518" w:rsidRPr="002824E0">
              <w:rPr>
                <w:rFonts w:ascii="GHEA Grapalat" w:eastAsia="MS Mincho" w:hAnsi="GHEA Grapalat" w:cs="MS Mincho"/>
                <w:sz w:val="24"/>
                <w:lang w:val="hy-AM" w:eastAsia="hy-AM"/>
              </w:rPr>
              <w:t xml:space="preserve"> գնման բոլոր ձևերի կիրառման դեպքերը կարգն ու պայմանները հստակ սահմանված են և այս պարագայում գնման նախընտրելի ձև սահմանելը միշտ կարող է մեկնաբանվել, որ անկախ որևէ հանգամանքից, նաև պետք է կիրառվի նախընտրելի ձևը։</w:t>
            </w:r>
          </w:p>
          <w:p w:rsidR="00A31723" w:rsidRPr="002824E0" w:rsidRDefault="00A31723" w:rsidP="00423E6B">
            <w:pPr>
              <w:spacing w:line="360" w:lineRule="auto"/>
              <w:jc w:val="both"/>
              <w:rPr>
                <w:rFonts w:ascii="GHEA Grapalat" w:hAnsi="GHEA Grapalat"/>
                <w:noProof/>
                <w:color w:val="000000"/>
                <w:sz w:val="24"/>
                <w:shd w:val="clear" w:color="auto" w:fill="FFFFFF"/>
                <w:lang w:val="hy-AM"/>
              </w:rPr>
            </w:pPr>
          </w:p>
        </w:tc>
        <w:tc>
          <w:tcPr>
            <w:tcW w:w="4536" w:type="dxa"/>
            <w:gridSpan w:val="2"/>
          </w:tcPr>
          <w:p w:rsidR="00A31723" w:rsidRPr="00B75BC0" w:rsidRDefault="00A31723" w:rsidP="00423E6B">
            <w:pPr>
              <w:spacing w:line="360" w:lineRule="auto"/>
              <w:rPr>
                <w:rFonts w:ascii="GHEA Grapalat" w:hAnsi="GHEA Grapalat"/>
                <w:noProof/>
                <w:color w:val="000000"/>
                <w:sz w:val="24"/>
                <w:shd w:val="clear" w:color="auto" w:fill="FFFFFF"/>
                <w:lang w:val="hy-AM"/>
              </w:rPr>
            </w:pPr>
          </w:p>
        </w:tc>
      </w:tr>
      <w:tr w:rsidR="00793B45" w:rsidRPr="00436E7C" w:rsidTr="004766A6">
        <w:trPr>
          <w:trHeight w:val="480"/>
        </w:trPr>
        <w:tc>
          <w:tcPr>
            <w:tcW w:w="10094" w:type="dxa"/>
          </w:tcPr>
          <w:p w:rsidR="00D721A8" w:rsidRPr="002824E0" w:rsidRDefault="002B1B69" w:rsidP="00423E6B">
            <w:pPr>
              <w:spacing w:after="0" w:line="360" w:lineRule="auto"/>
              <w:contextualSpacing/>
              <w:jc w:val="both"/>
              <w:rPr>
                <w:rFonts w:ascii="GHEA Grapalat" w:eastAsia="MS Mincho" w:hAnsi="GHEA Grapalat" w:cs="MS Mincho"/>
                <w:sz w:val="24"/>
                <w:lang w:val="hy-AM" w:eastAsia="hy-AM"/>
              </w:rPr>
            </w:pPr>
            <w:r w:rsidRPr="002824E0">
              <w:rPr>
                <w:rFonts w:ascii="GHEA Grapalat" w:hAnsi="GHEA Grapalat"/>
                <w:noProof/>
                <w:color w:val="000000"/>
                <w:sz w:val="24"/>
                <w:shd w:val="clear" w:color="auto" w:fill="FFFFFF"/>
                <w:lang w:val="hy-AM"/>
              </w:rPr>
              <w:t xml:space="preserve">      </w:t>
            </w:r>
            <w:r w:rsidR="00793B45" w:rsidRPr="002824E0">
              <w:rPr>
                <w:rFonts w:ascii="GHEA Grapalat" w:hAnsi="GHEA Grapalat"/>
                <w:noProof/>
                <w:color w:val="000000"/>
                <w:sz w:val="24"/>
                <w:shd w:val="clear" w:color="auto" w:fill="FFFFFF"/>
                <w:lang w:val="hy-AM"/>
              </w:rPr>
              <w:t>12.</w:t>
            </w:r>
            <w:r w:rsidR="00D721A8" w:rsidRPr="002824E0">
              <w:rPr>
                <w:rFonts w:ascii="GHEA Grapalat" w:hAnsi="GHEA Grapalat"/>
                <w:noProof/>
                <w:color w:val="000000"/>
                <w:sz w:val="24"/>
                <w:shd w:val="clear" w:color="auto" w:fill="FFFFFF"/>
                <w:lang w:val="hy-AM"/>
              </w:rPr>
              <w:t xml:space="preserve"> </w:t>
            </w:r>
            <w:r w:rsidR="00D721A8" w:rsidRPr="002824E0">
              <w:rPr>
                <w:rFonts w:ascii="GHEA Grapalat" w:hAnsi="GHEA Grapalat"/>
                <w:sz w:val="24"/>
                <w:lang w:val="hy-AM"/>
              </w:rPr>
              <w:t xml:space="preserve">Նախագծի համաձայն՝ օրենքի 18-րդ հոդվածի 2-րդ մասը և 21-րդ հոդվածները, որոնք վերաբերում են </w:t>
            </w:r>
            <w:r w:rsidR="00D721A8" w:rsidRPr="002824E0">
              <w:rPr>
                <w:rFonts w:ascii="GHEA Grapalat" w:hAnsi="GHEA Grapalat"/>
                <w:i/>
                <w:iCs/>
                <w:sz w:val="24"/>
                <w:u w:val="single"/>
                <w:lang w:val="hy-AM"/>
              </w:rPr>
              <w:t>փակ մրցույթին</w:t>
            </w:r>
            <w:r w:rsidR="00D721A8" w:rsidRPr="002824E0">
              <w:rPr>
                <w:rFonts w:ascii="GHEA Grapalat" w:hAnsi="GHEA Grapalat"/>
                <w:sz w:val="24"/>
                <w:lang w:val="hy-AM"/>
              </w:rPr>
              <w:t xml:space="preserve">, ուժը կորցրած են ճանաչվում, սակայն </w:t>
            </w:r>
            <w:r w:rsidR="00D721A8" w:rsidRPr="002824E0">
              <w:rPr>
                <w:rFonts w:ascii="GHEA Grapalat" w:hAnsi="GHEA Grapalat"/>
                <w:i/>
                <w:sz w:val="24"/>
                <w:u w:val="single"/>
                <w:lang w:val="hy-AM"/>
              </w:rPr>
              <w:t>փակ մրցույթին</w:t>
            </w:r>
            <w:r w:rsidR="00D721A8" w:rsidRPr="002824E0">
              <w:rPr>
                <w:rFonts w:ascii="GHEA Grapalat" w:hAnsi="GHEA Grapalat"/>
                <w:sz w:val="24"/>
                <w:lang w:val="hy-AM"/>
              </w:rPr>
              <w:t xml:space="preserve"> հղում կատարող տարբեր հոդվածներում (29, 33, 37, 43) համապատասխան փոփոխություններ չեն նախատեսվել: Առաջարկում ենք նախագծում կատարել համապատասխան փոփոխությունները: </w:t>
            </w:r>
          </w:p>
          <w:p w:rsidR="00793B45" w:rsidRPr="002824E0" w:rsidRDefault="00793B45" w:rsidP="00423E6B">
            <w:pPr>
              <w:spacing w:after="0" w:line="360" w:lineRule="auto"/>
              <w:contextualSpacing/>
              <w:jc w:val="both"/>
              <w:rPr>
                <w:rFonts w:ascii="GHEA Grapalat" w:hAnsi="GHEA Grapalat"/>
                <w:noProof/>
                <w:color w:val="000000"/>
                <w:sz w:val="24"/>
                <w:shd w:val="clear" w:color="auto" w:fill="FFFFFF"/>
                <w:lang w:val="hy-AM"/>
              </w:rPr>
            </w:pPr>
          </w:p>
        </w:tc>
        <w:tc>
          <w:tcPr>
            <w:tcW w:w="4536" w:type="dxa"/>
            <w:gridSpan w:val="2"/>
          </w:tcPr>
          <w:p w:rsidR="00793B45" w:rsidRPr="00B75BC0" w:rsidRDefault="00793B45" w:rsidP="00423E6B">
            <w:pPr>
              <w:spacing w:line="360" w:lineRule="auto"/>
              <w:rPr>
                <w:rFonts w:ascii="GHEA Grapalat" w:hAnsi="GHEA Grapalat"/>
                <w:noProof/>
                <w:color w:val="000000"/>
                <w:sz w:val="24"/>
                <w:shd w:val="clear" w:color="auto" w:fill="FFFFFF"/>
                <w:lang w:val="hy-AM"/>
              </w:rPr>
            </w:pPr>
          </w:p>
        </w:tc>
      </w:tr>
      <w:tr w:rsidR="00793B45" w:rsidRPr="00436E7C" w:rsidTr="004766A6">
        <w:trPr>
          <w:trHeight w:val="480"/>
        </w:trPr>
        <w:tc>
          <w:tcPr>
            <w:tcW w:w="10094" w:type="dxa"/>
          </w:tcPr>
          <w:p w:rsidR="00D721A8" w:rsidRPr="002824E0" w:rsidRDefault="002B1B69" w:rsidP="00423E6B">
            <w:pPr>
              <w:spacing w:after="0" w:line="360" w:lineRule="auto"/>
              <w:contextualSpacing/>
              <w:jc w:val="both"/>
              <w:rPr>
                <w:rFonts w:ascii="GHEA Grapalat" w:eastAsia="MS Mincho" w:hAnsi="GHEA Grapalat" w:cs="MS Mincho"/>
                <w:sz w:val="24"/>
                <w:lang w:val="hy-AM" w:eastAsia="hy-AM"/>
              </w:rPr>
            </w:pPr>
            <w:r w:rsidRPr="002824E0">
              <w:rPr>
                <w:rFonts w:ascii="GHEA Grapalat" w:hAnsi="GHEA Grapalat"/>
                <w:noProof/>
                <w:color w:val="000000"/>
                <w:sz w:val="24"/>
                <w:shd w:val="clear" w:color="auto" w:fill="FFFFFF"/>
                <w:lang w:val="hy-AM"/>
              </w:rPr>
              <w:lastRenderedPageBreak/>
              <w:t xml:space="preserve">      </w:t>
            </w:r>
            <w:r w:rsidR="00793B45" w:rsidRPr="002824E0">
              <w:rPr>
                <w:rFonts w:ascii="GHEA Grapalat" w:hAnsi="GHEA Grapalat"/>
                <w:noProof/>
                <w:color w:val="000000"/>
                <w:sz w:val="24"/>
                <w:shd w:val="clear" w:color="auto" w:fill="FFFFFF"/>
                <w:lang w:val="hy-AM"/>
              </w:rPr>
              <w:t>13.</w:t>
            </w:r>
            <w:r w:rsidR="00D721A8" w:rsidRPr="002824E0">
              <w:rPr>
                <w:rFonts w:ascii="GHEA Grapalat" w:eastAsia="MS Mincho" w:hAnsi="GHEA Grapalat" w:cs="MS Mincho"/>
                <w:sz w:val="24"/>
                <w:lang w:val="hy-AM" w:eastAsia="hy-AM"/>
              </w:rPr>
              <w:t xml:space="preserve"> Առաջարկում ենք նախագծի 23-րդ հոդվածի 1-ին մասի 3-րդ կետում </w:t>
            </w:r>
            <w:r w:rsidR="00D721A8" w:rsidRPr="002824E0">
              <w:rPr>
                <w:rFonts w:ascii="GHEA Grapalat" w:eastAsia="MS Mincho" w:hAnsi="GHEA Grapalat" w:cs="MS Mincho"/>
                <w:i/>
                <w:iCs/>
                <w:sz w:val="24"/>
                <w:u w:val="single"/>
                <w:lang w:val="hy-AM" w:eastAsia="hy-AM"/>
              </w:rPr>
              <w:t>«ապրանքների լրացուցիչ գնում»</w:t>
            </w:r>
            <w:r w:rsidR="00D721A8" w:rsidRPr="002824E0">
              <w:rPr>
                <w:rFonts w:ascii="GHEA Grapalat" w:eastAsia="MS Mincho" w:hAnsi="GHEA Grapalat" w:cs="MS Mincho"/>
                <w:sz w:val="24"/>
                <w:lang w:val="hy-AM" w:eastAsia="hy-AM"/>
              </w:rPr>
              <w:t xml:space="preserve"> արտահայտությունը փոխարինել </w:t>
            </w:r>
            <w:r w:rsidR="00D721A8" w:rsidRPr="002824E0">
              <w:rPr>
                <w:rFonts w:ascii="GHEA Grapalat" w:eastAsia="MS Mincho" w:hAnsi="GHEA Grapalat" w:cs="MS Mincho"/>
                <w:i/>
                <w:iCs/>
                <w:sz w:val="24"/>
                <w:u w:val="single"/>
                <w:lang w:val="hy-AM" w:eastAsia="hy-AM"/>
              </w:rPr>
              <w:t>«ապրանքների, աշխատանքների կամ ծառայությունների լրացուցիչ գնում»</w:t>
            </w:r>
            <w:r w:rsidR="00D721A8" w:rsidRPr="002824E0">
              <w:rPr>
                <w:rFonts w:ascii="GHEA Grapalat" w:eastAsia="MS Mincho" w:hAnsi="GHEA Grapalat" w:cs="MS Mincho"/>
                <w:sz w:val="24"/>
                <w:lang w:val="hy-AM" w:eastAsia="hy-AM"/>
              </w:rPr>
              <w:t xml:space="preserve"> արտահայտությամբ, քանի որ տվյալ կետի կարգավորումը վերաբերում է ապրանքների, աշխատանքների կամ ծառայությունների սկզբնական պայմանագրում չներառված լրացուցիչ գնմանը: </w:t>
            </w:r>
          </w:p>
          <w:p w:rsidR="00D721A8" w:rsidRPr="002824E0" w:rsidRDefault="00D721A8" w:rsidP="00423E6B">
            <w:pPr>
              <w:spacing w:after="0" w:line="360" w:lineRule="auto"/>
              <w:contextualSpacing/>
              <w:jc w:val="both"/>
              <w:rPr>
                <w:rFonts w:ascii="GHEA Grapalat" w:eastAsia="MS Mincho" w:hAnsi="GHEA Grapalat" w:cs="MS Mincho"/>
                <w:sz w:val="24"/>
                <w:lang w:val="hy-AM" w:eastAsia="hy-AM"/>
              </w:rPr>
            </w:pPr>
            <w:r w:rsidRPr="002824E0">
              <w:rPr>
                <w:rFonts w:ascii="GHEA Grapalat" w:eastAsia="MS Mincho" w:hAnsi="GHEA Grapalat" w:cs="MS Mincho"/>
                <w:sz w:val="24"/>
                <w:lang w:val="hy-AM" w:eastAsia="hy-AM"/>
              </w:rPr>
              <w:t>Ինչպես նաև, նախագծի 23-րդ հոդվածում որպես մեկ անձից գնում կատարելու պայման առաջարկում ենք նախատեսել այն դեպքը, երբ մրցակցային ընթացակարգի կիրառման արդյունքում, օրինակ երկու և ավելի անգամ, մրցույթը չի կայանում մասնակիցներ կամ հաղթող չլինելու պատճառով։</w:t>
            </w:r>
          </w:p>
          <w:p w:rsidR="00793B45" w:rsidRPr="002824E0" w:rsidRDefault="00793B45" w:rsidP="00423E6B">
            <w:pPr>
              <w:spacing w:after="0" w:line="360" w:lineRule="auto"/>
              <w:contextualSpacing/>
              <w:jc w:val="both"/>
              <w:rPr>
                <w:rFonts w:ascii="GHEA Grapalat" w:hAnsi="GHEA Grapalat"/>
                <w:noProof/>
                <w:color w:val="000000"/>
                <w:sz w:val="24"/>
                <w:shd w:val="clear" w:color="auto" w:fill="FFFFFF"/>
                <w:lang w:val="hy-AM"/>
              </w:rPr>
            </w:pPr>
          </w:p>
        </w:tc>
        <w:tc>
          <w:tcPr>
            <w:tcW w:w="4536" w:type="dxa"/>
            <w:gridSpan w:val="2"/>
          </w:tcPr>
          <w:p w:rsidR="00793B45" w:rsidRPr="00B75BC0" w:rsidRDefault="00793B45" w:rsidP="00423E6B">
            <w:pPr>
              <w:spacing w:line="360" w:lineRule="auto"/>
              <w:rPr>
                <w:rFonts w:ascii="GHEA Grapalat" w:hAnsi="GHEA Grapalat"/>
                <w:noProof/>
                <w:color w:val="000000"/>
                <w:sz w:val="24"/>
                <w:shd w:val="clear" w:color="auto" w:fill="FFFFFF"/>
                <w:lang w:val="hy-AM"/>
              </w:rPr>
            </w:pPr>
          </w:p>
        </w:tc>
      </w:tr>
    </w:tbl>
    <w:p w:rsidR="00956A89" w:rsidRPr="004766A6" w:rsidRDefault="00956A89" w:rsidP="00423E6B">
      <w:pPr>
        <w:spacing w:line="360" w:lineRule="auto"/>
        <w:ind w:firstLine="40"/>
        <w:jc w:val="both"/>
        <w:rPr>
          <w:rFonts w:ascii="GHEA Grapalat" w:hAnsi="GHEA Grapalat" w:cs="Times New Roman"/>
          <w:bCs/>
          <w:noProof/>
          <w:kern w:val="32"/>
          <w:sz w:val="24"/>
          <w:szCs w:val="24"/>
          <w:lang w:val="hy-AM"/>
        </w:rPr>
      </w:pPr>
    </w:p>
    <w:sectPr w:rsidR="00956A89" w:rsidRPr="004766A6" w:rsidSect="008A0ADB">
      <w:pgSz w:w="15840" w:h="12240" w:orient="landscape"/>
      <w:pgMar w:top="1134" w:right="814" w:bottom="567" w:left="993"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1B68"/>
    <w:multiLevelType w:val="hybridMultilevel"/>
    <w:tmpl w:val="E61C3B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58022E"/>
    <w:multiLevelType w:val="hybridMultilevel"/>
    <w:tmpl w:val="CC660D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F47A65"/>
    <w:multiLevelType w:val="hybridMultilevel"/>
    <w:tmpl w:val="BA7CD1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4F0C94"/>
    <w:multiLevelType w:val="hybridMultilevel"/>
    <w:tmpl w:val="23642D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EE2EC3"/>
    <w:multiLevelType w:val="hybridMultilevel"/>
    <w:tmpl w:val="B9DA5A1A"/>
    <w:lvl w:ilvl="0" w:tplc="B8ECEA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87699C"/>
    <w:multiLevelType w:val="hybridMultilevel"/>
    <w:tmpl w:val="03AE9DB2"/>
    <w:lvl w:ilvl="0" w:tplc="B4A6B8E0">
      <w:start w:val="1"/>
      <w:numFmt w:val="decimal"/>
      <w:lvlText w:val="%1."/>
      <w:lvlJc w:val="left"/>
      <w:pPr>
        <w:ind w:left="707" w:hanging="360"/>
      </w:pPr>
      <w:rPr>
        <w:rFonts w:hint="default"/>
      </w:rPr>
    </w:lvl>
    <w:lvl w:ilvl="1" w:tplc="04090019" w:tentative="1">
      <w:start w:val="1"/>
      <w:numFmt w:val="lowerLetter"/>
      <w:lvlText w:val="%2."/>
      <w:lvlJc w:val="left"/>
      <w:pPr>
        <w:ind w:left="1427" w:hanging="360"/>
      </w:pPr>
    </w:lvl>
    <w:lvl w:ilvl="2" w:tplc="0409001B" w:tentative="1">
      <w:start w:val="1"/>
      <w:numFmt w:val="lowerRoman"/>
      <w:lvlText w:val="%3."/>
      <w:lvlJc w:val="right"/>
      <w:pPr>
        <w:ind w:left="2147" w:hanging="180"/>
      </w:pPr>
    </w:lvl>
    <w:lvl w:ilvl="3" w:tplc="0409000F" w:tentative="1">
      <w:start w:val="1"/>
      <w:numFmt w:val="decimal"/>
      <w:lvlText w:val="%4."/>
      <w:lvlJc w:val="left"/>
      <w:pPr>
        <w:ind w:left="2867" w:hanging="360"/>
      </w:pPr>
    </w:lvl>
    <w:lvl w:ilvl="4" w:tplc="04090019" w:tentative="1">
      <w:start w:val="1"/>
      <w:numFmt w:val="lowerLetter"/>
      <w:lvlText w:val="%5."/>
      <w:lvlJc w:val="left"/>
      <w:pPr>
        <w:ind w:left="3587" w:hanging="360"/>
      </w:pPr>
    </w:lvl>
    <w:lvl w:ilvl="5" w:tplc="0409001B" w:tentative="1">
      <w:start w:val="1"/>
      <w:numFmt w:val="lowerRoman"/>
      <w:lvlText w:val="%6."/>
      <w:lvlJc w:val="right"/>
      <w:pPr>
        <w:ind w:left="4307" w:hanging="180"/>
      </w:pPr>
    </w:lvl>
    <w:lvl w:ilvl="6" w:tplc="0409000F" w:tentative="1">
      <w:start w:val="1"/>
      <w:numFmt w:val="decimal"/>
      <w:lvlText w:val="%7."/>
      <w:lvlJc w:val="left"/>
      <w:pPr>
        <w:ind w:left="5027" w:hanging="360"/>
      </w:pPr>
    </w:lvl>
    <w:lvl w:ilvl="7" w:tplc="04090019" w:tentative="1">
      <w:start w:val="1"/>
      <w:numFmt w:val="lowerLetter"/>
      <w:lvlText w:val="%8."/>
      <w:lvlJc w:val="left"/>
      <w:pPr>
        <w:ind w:left="5747" w:hanging="360"/>
      </w:pPr>
    </w:lvl>
    <w:lvl w:ilvl="8" w:tplc="0409001B" w:tentative="1">
      <w:start w:val="1"/>
      <w:numFmt w:val="lowerRoman"/>
      <w:lvlText w:val="%9."/>
      <w:lvlJc w:val="right"/>
      <w:pPr>
        <w:ind w:left="6467" w:hanging="180"/>
      </w:pPr>
    </w:lvl>
  </w:abstractNum>
  <w:abstractNum w:abstractNumId="6" w15:restartNumberingAfterBreak="0">
    <w:nsid w:val="1E3C08F5"/>
    <w:multiLevelType w:val="hybridMultilevel"/>
    <w:tmpl w:val="7C508E3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6705BA"/>
    <w:multiLevelType w:val="hybridMultilevel"/>
    <w:tmpl w:val="ABB6D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2E7B3E"/>
    <w:multiLevelType w:val="hybridMultilevel"/>
    <w:tmpl w:val="73E45378"/>
    <w:lvl w:ilvl="0" w:tplc="76762A40">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4D527DA"/>
    <w:multiLevelType w:val="hybridMultilevel"/>
    <w:tmpl w:val="1DE41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747085"/>
    <w:multiLevelType w:val="hybridMultilevel"/>
    <w:tmpl w:val="AD5410A4"/>
    <w:lvl w:ilvl="0" w:tplc="55EE0532">
      <w:numFmt w:val="bullet"/>
      <w:lvlText w:val="-"/>
      <w:lvlJc w:val="left"/>
      <w:pPr>
        <w:ind w:left="735" w:hanging="360"/>
      </w:pPr>
      <w:rPr>
        <w:rFonts w:ascii="GHEA Grapalat" w:eastAsia="Times New Roman" w:hAnsi="GHEA Grapalat" w:cs="Sylfae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11" w15:restartNumberingAfterBreak="0">
    <w:nsid w:val="2AF12C02"/>
    <w:multiLevelType w:val="hybridMultilevel"/>
    <w:tmpl w:val="0D48E63E"/>
    <w:lvl w:ilvl="0" w:tplc="0409000F">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9B54A5"/>
    <w:multiLevelType w:val="hybridMultilevel"/>
    <w:tmpl w:val="81D8C800"/>
    <w:lvl w:ilvl="0" w:tplc="78C0F75E">
      <w:start w:val="1"/>
      <w:numFmt w:val="decimal"/>
      <w:lvlText w:val="%1."/>
      <w:lvlJc w:val="left"/>
      <w:pPr>
        <w:ind w:left="846" w:hanging="360"/>
      </w:pPr>
      <w:rPr>
        <w:rFonts w:hint="default"/>
      </w:rPr>
    </w:lvl>
    <w:lvl w:ilvl="1" w:tplc="04090019" w:tentative="1">
      <w:start w:val="1"/>
      <w:numFmt w:val="lowerLetter"/>
      <w:lvlText w:val="%2."/>
      <w:lvlJc w:val="left"/>
      <w:pPr>
        <w:ind w:left="1566" w:hanging="360"/>
      </w:pPr>
    </w:lvl>
    <w:lvl w:ilvl="2" w:tplc="0409001B" w:tentative="1">
      <w:start w:val="1"/>
      <w:numFmt w:val="lowerRoman"/>
      <w:lvlText w:val="%3."/>
      <w:lvlJc w:val="right"/>
      <w:pPr>
        <w:ind w:left="2286" w:hanging="180"/>
      </w:pPr>
    </w:lvl>
    <w:lvl w:ilvl="3" w:tplc="0409000F" w:tentative="1">
      <w:start w:val="1"/>
      <w:numFmt w:val="decimal"/>
      <w:lvlText w:val="%4."/>
      <w:lvlJc w:val="left"/>
      <w:pPr>
        <w:ind w:left="3006" w:hanging="360"/>
      </w:pPr>
    </w:lvl>
    <w:lvl w:ilvl="4" w:tplc="04090019" w:tentative="1">
      <w:start w:val="1"/>
      <w:numFmt w:val="lowerLetter"/>
      <w:lvlText w:val="%5."/>
      <w:lvlJc w:val="left"/>
      <w:pPr>
        <w:ind w:left="3726" w:hanging="360"/>
      </w:pPr>
    </w:lvl>
    <w:lvl w:ilvl="5" w:tplc="0409001B" w:tentative="1">
      <w:start w:val="1"/>
      <w:numFmt w:val="lowerRoman"/>
      <w:lvlText w:val="%6."/>
      <w:lvlJc w:val="right"/>
      <w:pPr>
        <w:ind w:left="4446" w:hanging="180"/>
      </w:pPr>
    </w:lvl>
    <w:lvl w:ilvl="6" w:tplc="0409000F" w:tentative="1">
      <w:start w:val="1"/>
      <w:numFmt w:val="decimal"/>
      <w:lvlText w:val="%7."/>
      <w:lvlJc w:val="left"/>
      <w:pPr>
        <w:ind w:left="5166" w:hanging="360"/>
      </w:pPr>
    </w:lvl>
    <w:lvl w:ilvl="7" w:tplc="04090019" w:tentative="1">
      <w:start w:val="1"/>
      <w:numFmt w:val="lowerLetter"/>
      <w:lvlText w:val="%8."/>
      <w:lvlJc w:val="left"/>
      <w:pPr>
        <w:ind w:left="5886" w:hanging="360"/>
      </w:pPr>
    </w:lvl>
    <w:lvl w:ilvl="8" w:tplc="0409001B" w:tentative="1">
      <w:start w:val="1"/>
      <w:numFmt w:val="lowerRoman"/>
      <w:lvlText w:val="%9."/>
      <w:lvlJc w:val="right"/>
      <w:pPr>
        <w:ind w:left="6606" w:hanging="180"/>
      </w:pPr>
    </w:lvl>
  </w:abstractNum>
  <w:abstractNum w:abstractNumId="13" w15:restartNumberingAfterBreak="0">
    <w:nsid w:val="309D3A49"/>
    <w:multiLevelType w:val="hybridMultilevel"/>
    <w:tmpl w:val="B3A0AD02"/>
    <w:lvl w:ilvl="0" w:tplc="8B8E4050">
      <w:start w:val="1"/>
      <w:numFmt w:val="decimal"/>
      <w:lvlText w:val="%1."/>
      <w:lvlJc w:val="left"/>
      <w:pPr>
        <w:ind w:left="1287" w:hanging="360"/>
      </w:pPr>
      <w:rPr>
        <w:b/>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38107DE"/>
    <w:multiLevelType w:val="hybridMultilevel"/>
    <w:tmpl w:val="00949E7C"/>
    <w:lvl w:ilvl="0" w:tplc="0409000F">
      <w:start w:val="4"/>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5" w15:restartNumberingAfterBreak="0">
    <w:nsid w:val="36092636"/>
    <w:multiLevelType w:val="hybridMultilevel"/>
    <w:tmpl w:val="E4F055B8"/>
    <w:lvl w:ilvl="0" w:tplc="F328F5CA">
      <w:start w:val="1"/>
      <w:numFmt w:val="decimal"/>
      <w:lvlText w:val="%1."/>
      <w:lvlJc w:val="left"/>
      <w:pPr>
        <w:ind w:left="759" w:hanging="360"/>
      </w:pPr>
      <w:rPr>
        <w:rFonts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16" w15:restartNumberingAfterBreak="0">
    <w:nsid w:val="456D3402"/>
    <w:multiLevelType w:val="hybridMultilevel"/>
    <w:tmpl w:val="3D681576"/>
    <w:lvl w:ilvl="0" w:tplc="B9C675F8">
      <w:start w:val="1"/>
      <w:numFmt w:val="decimal"/>
      <w:lvlText w:val="%1."/>
      <w:lvlJc w:val="left"/>
      <w:pPr>
        <w:ind w:left="1080" w:hanging="360"/>
      </w:pPr>
      <w:rPr>
        <w:rFonts w:eastAsiaTheme="minorHAns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6915F70"/>
    <w:multiLevelType w:val="hybridMultilevel"/>
    <w:tmpl w:val="9DB6BEA8"/>
    <w:lvl w:ilvl="0" w:tplc="0409000F">
      <w:start w:val="1"/>
      <w:numFmt w:val="decimal"/>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18" w15:restartNumberingAfterBreak="0">
    <w:nsid w:val="483843E3"/>
    <w:multiLevelType w:val="hybridMultilevel"/>
    <w:tmpl w:val="4BAC7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2A03C2"/>
    <w:multiLevelType w:val="hybridMultilevel"/>
    <w:tmpl w:val="B68A7AB6"/>
    <w:lvl w:ilvl="0" w:tplc="45F2BC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AFA73B3"/>
    <w:multiLevelType w:val="hybridMultilevel"/>
    <w:tmpl w:val="32E29710"/>
    <w:lvl w:ilvl="0" w:tplc="901C1118">
      <w:start w:val="1"/>
      <w:numFmt w:val="decimal"/>
      <w:lvlText w:val="%1."/>
      <w:lvlJc w:val="left"/>
      <w:pPr>
        <w:ind w:left="808" w:hanging="360"/>
      </w:pPr>
      <w:rPr>
        <w:rFonts w:hint="default"/>
        <w:color w:val="auto"/>
      </w:rPr>
    </w:lvl>
    <w:lvl w:ilvl="1" w:tplc="04090019" w:tentative="1">
      <w:start w:val="1"/>
      <w:numFmt w:val="lowerLetter"/>
      <w:lvlText w:val="%2."/>
      <w:lvlJc w:val="left"/>
      <w:pPr>
        <w:ind w:left="1528" w:hanging="360"/>
      </w:pPr>
    </w:lvl>
    <w:lvl w:ilvl="2" w:tplc="0409001B" w:tentative="1">
      <w:start w:val="1"/>
      <w:numFmt w:val="lowerRoman"/>
      <w:lvlText w:val="%3."/>
      <w:lvlJc w:val="right"/>
      <w:pPr>
        <w:ind w:left="2248" w:hanging="180"/>
      </w:pPr>
    </w:lvl>
    <w:lvl w:ilvl="3" w:tplc="0409000F" w:tentative="1">
      <w:start w:val="1"/>
      <w:numFmt w:val="decimal"/>
      <w:lvlText w:val="%4."/>
      <w:lvlJc w:val="left"/>
      <w:pPr>
        <w:ind w:left="2968" w:hanging="360"/>
      </w:pPr>
    </w:lvl>
    <w:lvl w:ilvl="4" w:tplc="04090019" w:tentative="1">
      <w:start w:val="1"/>
      <w:numFmt w:val="lowerLetter"/>
      <w:lvlText w:val="%5."/>
      <w:lvlJc w:val="left"/>
      <w:pPr>
        <w:ind w:left="3688" w:hanging="360"/>
      </w:pPr>
    </w:lvl>
    <w:lvl w:ilvl="5" w:tplc="0409001B" w:tentative="1">
      <w:start w:val="1"/>
      <w:numFmt w:val="lowerRoman"/>
      <w:lvlText w:val="%6."/>
      <w:lvlJc w:val="right"/>
      <w:pPr>
        <w:ind w:left="4408" w:hanging="180"/>
      </w:pPr>
    </w:lvl>
    <w:lvl w:ilvl="6" w:tplc="0409000F" w:tentative="1">
      <w:start w:val="1"/>
      <w:numFmt w:val="decimal"/>
      <w:lvlText w:val="%7."/>
      <w:lvlJc w:val="left"/>
      <w:pPr>
        <w:ind w:left="5128" w:hanging="360"/>
      </w:pPr>
    </w:lvl>
    <w:lvl w:ilvl="7" w:tplc="04090019" w:tentative="1">
      <w:start w:val="1"/>
      <w:numFmt w:val="lowerLetter"/>
      <w:lvlText w:val="%8."/>
      <w:lvlJc w:val="left"/>
      <w:pPr>
        <w:ind w:left="5848" w:hanging="360"/>
      </w:pPr>
    </w:lvl>
    <w:lvl w:ilvl="8" w:tplc="0409001B" w:tentative="1">
      <w:start w:val="1"/>
      <w:numFmt w:val="lowerRoman"/>
      <w:lvlText w:val="%9."/>
      <w:lvlJc w:val="right"/>
      <w:pPr>
        <w:ind w:left="6568" w:hanging="180"/>
      </w:pPr>
    </w:lvl>
  </w:abstractNum>
  <w:abstractNum w:abstractNumId="21" w15:restartNumberingAfterBreak="0">
    <w:nsid w:val="5C7D7031"/>
    <w:multiLevelType w:val="hybridMultilevel"/>
    <w:tmpl w:val="0CF69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7D281D"/>
    <w:multiLevelType w:val="hybridMultilevel"/>
    <w:tmpl w:val="9392F448"/>
    <w:lvl w:ilvl="0" w:tplc="A28A0E0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A742D6F"/>
    <w:multiLevelType w:val="hybridMultilevel"/>
    <w:tmpl w:val="7324A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7E7C43"/>
    <w:multiLevelType w:val="hybridMultilevel"/>
    <w:tmpl w:val="FFC61694"/>
    <w:lvl w:ilvl="0" w:tplc="D45EA8B0">
      <w:start w:val="1"/>
      <w:numFmt w:val="decimal"/>
      <w:lvlText w:val="%1."/>
      <w:lvlJc w:val="left"/>
      <w:pPr>
        <w:ind w:left="1080" w:hanging="360"/>
      </w:pPr>
      <w:rPr>
        <w:rFonts w:eastAsiaTheme="minorHAnsi"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07B7DFE"/>
    <w:multiLevelType w:val="hybridMultilevel"/>
    <w:tmpl w:val="F35E0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DD5E14"/>
    <w:multiLevelType w:val="hybridMultilevel"/>
    <w:tmpl w:val="974A6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2B42DD"/>
    <w:multiLevelType w:val="hybridMultilevel"/>
    <w:tmpl w:val="37840B90"/>
    <w:lvl w:ilvl="0" w:tplc="5602E1E8">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9"/>
  </w:num>
  <w:num w:numId="2">
    <w:abstractNumId w:val="17"/>
  </w:num>
  <w:num w:numId="3">
    <w:abstractNumId w:val="19"/>
  </w:num>
  <w:num w:numId="4">
    <w:abstractNumId w:val="20"/>
  </w:num>
  <w:num w:numId="5">
    <w:abstractNumId w:val="26"/>
  </w:num>
  <w:num w:numId="6">
    <w:abstractNumId w:val="27"/>
  </w:num>
  <w:num w:numId="7">
    <w:abstractNumId w:val="1"/>
  </w:num>
  <w:num w:numId="8">
    <w:abstractNumId w:val="0"/>
  </w:num>
  <w:num w:numId="9">
    <w:abstractNumId w:val="5"/>
  </w:num>
  <w:num w:numId="10">
    <w:abstractNumId w:val="3"/>
  </w:num>
  <w:num w:numId="11">
    <w:abstractNumId w:val="18"/>
  </w:num>
  <w:num w:numId="12">
    <w:abstractNumId w:val="21"/>
  </w:num>
  <w:num w:numId="13">
    <w:abstractNumId w:val="16"/>
  </w:num>
  <w:num w:numId="14">
    <w:abstractNumId w:val="7"/>
  </w:num>
  <w:num w:numId="15">
    <w:abstractNumId w:val="4"/>
  </w:num>
  <w:num w:numId="16">
    <w:abstractNumId w:val="2"/>
  </w:num>
  <w:num w:numId="17">
    <w:abstractNumId w:val="25"/>
  </w:num>
  <w:num w:numId="18">
    <w:abstractNumId w:val="23"/>
  </w:num>
  <w:num w:numId="19">
    <w:abstractNumId w:val="11"/>
  </w:num>
  <w:num w:numId="20">
    <w:abstractNumId w:val="8"/>
  </w:num>
  <w:num w:numId="21">
    <w:abstractNumId w:val="14"/>
  </w:num>
  <w:num w:numId="22">
    <w:abstractNumId w:val="24"/>
  </w:num>
  <w:num w:numId="23">
    <w:abstractNumId w:val="22"/>
  </w:num>
  <w:num w:numId="24">
    <w:abstractNumId w:val="15"/>
  </w:num>
  <w:num w:numId="25">
    <w:abstractNumId w:val="12"/>
  </w:num>
  <w:num w:numId="26">
    <w:abstractNumId w:val="13"/>
  </w:num>
  <w:num w:numId="27">
    <w:abstractNumId w:val="10"/>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A89"/>
    <w:rsid w:val="00000F85"/>
    <w:rsid w:val="000128AE"/>
    <w:rsid w:val="00015CF1"/>
    <w:rsid w:val="0001796A"/>
    <w:rsid w:val="00027AD4"/>
    <w:rsid w:val="00031F2C"/>
    <w:rsid w:val="00033B3F"/>
    <w:rsid w:val="00035447"/>
    <w:rsid w:val="00036C1B"/>
    <w:rsid w:val="00044190"/>
    <w:rsid w:val="00050A46"/>
    <w:rsid w:val="00051C45"/>
    <w:rsid w:val="00055797"/>
    <w:rsid w:val="0007274B"/>
    <w:rsid w:val="00074504"/>
    <w:rsid w:val="0007795A"/>
    <w:rsid w:val="00077A15"/>
    <w:rsid w:val="00087FC3"/>
    <w:rsid w:val="000A36A7"/>
    <w:rsid w:val="000A6C60"/>
    <w:rsid w:val="000B6043"/>
    <w:rsid w:val="000C690B"/>
    <w:rsid w:val="000D4832"/>
    <w:rsid w:val="000E1993"/>
    <w:rsid w:val="000E3E69"/>
    <w:rsid w:val="000E7459"/>
    <w:rsid w:val="000F0BC2"/>
    <w:rsid w:val="000F3F7C"/>
    <w:rsid w:val="001020A8"/>
    <w:rsid w:val="001111E9"/>
    <w:rsid w:val="00115EBF"/>
    <w:rsid w:val="00115F52"/>
    <w:rsid w:val="00127802"/>
    <w:rsid w:val="00134A21"/>
    <w:rsid w:val="0013688D"/>
    <w:rsid w:val="0014044E"/>
    <w:rsid w:val="0014058F"/>
    <w:rsid w:val="00141145"/>
    <w:rsid w:val="001450BC"/>
    <w:rsid w:val="001540FE"/>
    <w:rsid w:val="00154C6F"/>
    <w:rsid w:val="00157DFF"/>
    <w:rsid w:val="001764D0"/>
    <w:rsid w:val="001825C1"/>
    <w:rsid w:val="001866A7"/>
    <w:rsid w:val="001909A7"/>
    <w:rsid w:val="001A54A1"/>
    <w:rsid w:val="001B07E8"/>
    <w:rsid w:val="001C518E"/>
    <w:rsid w:val="001D03BF"/>
    <w:rsid w:val="001D46B5"/>
    <w:rsid w:val="001D75A4"/>
    <w:rsid w:val="001E5021"/>
    <w:rsid w:val="001F66E8"/>
    <w:rsid w:val="001F6B4C"/>
    <w:rsid w:val="002017EF"/>
    <w:rsid w:val="00210967"/>
    <w:rsid w:val="00221C62"/>
    <w:rsid w:val="002229D6"/>
    <w:rsid w:val="002330B3"/>
    <w:rsid w:val="00234EAD"/>
    <w:rsid w:val="0024349A"/>
    <w:rsid w:val="00244E26"/>
    <w:rsid w:val="00245E6A"/>
    <w:rsid w:val="002468BA"/>
    <w:rsid w:val="0025379A"/>
    <w:rsid w:val="0025706A"/>
    <w:rsid w:val="00262386"/>
    <w:rsid w:val="00266D74"/>
    <w:rsid w:val="00272BED"/>
    <w:rsid w:val="002824E0"/>
    <w:rsid w:val="00282806"/>
    <w:rsid w:val="00285316"/>
    <w:rsid w:val="00285B12"/>
    <w:rsid w:val="00286C3C"/>
    <w:rsid w:val="00287257"/>
    <w:rsid w:val="002966FA"/>
    <w:rsid w:val="002A0915"/>
    <w:rsid w:val="002A3597"/>
    <w:rsid w:val="002A55AE"/>
    <w:rsid w:val="002A5EE4"/>
    <w:rsid w:val="002B1977"/>
    <w:rsid w:val="002B1B69"/>
    <w:rsid w:val="002B2A94"/>
    <w:rsid w:val="002B7812"/>
    <w:rsid w:val="002C03E2"/>
    <w:rsid w:val="002C2DF3"/>
    <w:rsid w:val="002C4221"/>
    <w:rsid w:val="002C7226"/>
    <w:rsid w:val="002D26FF"/>
    <w:rsid w:val="002E3000"/>
    <w:rsid w:val="002E3802"/>
    <w:rsid w:val="002E3D40"/>
    <w:rsid w:val="002E503E"/>
    <w:rsid w:val="002E509B"/>
    <w:rsid w:val="002F0F4D"/>
    <w:rsid w:val="002F5092"/>
    <w:rsid w:val="00303764"/>
    <w:rsid w:val="003120B7"/>
    <w:rsid w:val="0031652F"/>
    <w:rsid w:val="00337A88"/>
    <w:rsid w:val="00346613"/>
    <w:rsid w:val="00346CA8"/>
    <w:rsid w:val="0035596B"/>
    <w:rsid w:val="003621B6"/>
    <w:rsid w:val="003627D7"/>
    <w:rsid w:val="003678F5"/>
    <w:rsid w:val="003742C8"/>
    <w:rsid w:val="00385284"/>
    <w:rsid w:val="00387978"/>
    <w:rsid w:val="00387FB3"/>
    <w:rsid w:val="003901F9"/>
    <w:rsid w:val="00391991"/>
    <w:rsid w:val="00391F12"/>
    <w:rsid w:val="0039225D"/>
    <w:rsid w:val="003B10B9"/>
    <w:rsid w:val="003B128B"/>
    <w:rsid w:val="003B14B4"/>
    <w:rsid w:val="003B2719"/>
    <w:rsid w:val="003B3285"/>
    <w:rsid w:val="003B32DD"/>
    <w:rsid w:val="003C0A02"/>
    <w:rsid w:val="003E3F99"/>
    <w:rsid w:val="003F2A03"/>
    <w:rsid w:val="003F4BD2"/>
    <w:rsid w:val="003F552E"/>
    <w:rsid w:val="004021ED"/>
    <w:rsid w:val="004033E6"/>
    <w:rsid w:val="004217ED"/>
    <w:rsid w:val="00423E36"/>
    <w:rsid w:val="00423E6B"/>
    <w:rsid w:val="004330F8"/>
    <w:rsid w:val="00433469"/>
    <w:rsid w:val="0043527E"/>
    <w:rsid w:val="00436E7C"/>
    <w:rsid w:val="00437FA3"/>
    <w:rsid w:val="004453A4"/>
    <w:rsid w:val="004467C5"/>
    <w:rsid w:val="0044785E"/>
    <w:rsid w:val="00450915"/>
    <w:rsid w:val="00452FD5"/>
    <w:rsid w:val="00455C33"/>
    <w:rsid w:val="00457DBC"/>
    <w:rsid w:val="00462237"/>
    <w:rsid w:val="004635DC"/>
    <w:rsid w:val="00467C85"/>
    <w:rsid w:val="00467DCE"/>
    <w:rsid w:val="00470A3F"/>
    <w:rsid w:val="00473F2A"/>
    <w:rsid w:val="004766A6"/>
    <w:rsid w:val="0047681F"/>
    <w:rsid w:val="00476E3C"/>
    <w:rsid w:val="00486E12"/>
    <w:rsid w:val="004907CD"/>
    <w:rsid w:val="00492E2D"/>
    <w:rsid w:val="00493CF7"/>
    <w:rsid w:val="00496BD2"/>
    <w:rsid w:val="004A4964"/>
    <w:rsid w:val="004A4C11"/>
    <w:rsid w:val="004B09E9"/>
    <w:rsid w:val="004B54E1"/>
    <w:rsid w:val="004B661A"/>
    <w:rsid w:val="004B736B"/>
    <w:rsid w:val="004C5D7F"/>
    <w:rsid w:val="004C7E54"/>
    <w:rsid w:val="004D0012"/>
    <w:rsid w:val="004E6749"/>
    <w:rsid w:val="004E6DE7"/>
    <w:rsid w:val="004F23EF"/>
    <w:rsid w:val="00500C87"/>
    <w:rsid w:val="005059E3"/>
    <w:rsid w:val="00510958"/>
    <w:rsid w:val="00515752"/>
    <w:rsid w:val="00523110"/>
    <w:rsid w:val="00530173"/>
    <w:rsid w:val="005359D9"/>
    <w:rsid w:val="0053658D"/>
    <w:rsid w:val="00540FF9"/>
    <w:rsid w:val="00541350"/>
    <w:rsid w:val="00545D06"/>
    <w:rsid w:val="00546151"/>
    <w:rsid w:val="00550295"/>
    <w:rsid w:val="005509E6"/>
    <w:rsid w:val="00560BD4"/>
    <w:rsid w:val="00564E33"/>
    <w:rsid w:val="005813B5"/>
    <w:rsid w:val="00585D09"/>
    <w:rsid w:val="00593D74"/>
    <w:rsid w:val="005D0F81"/>
    <w:rsid w:val="005D5D38"/>
    <w:rsid w:val="005E2474"/>
    <w:rsid w:val="005E5518"/>
    <w:rsid w:val="005E747C"/>
    <w:rsid w:val="005E7AE7"/>
    <w:rsid w:val="005F504E"/>
    <w:rsid w:val="0060484B"/>
    <w:rsid w:val="00605200"/>
    <w:rsid w:val="00606645"/>
    <w:rsid w:val="006130F5"/>
    <w:rsid w:val="00615D73"/>
    <w:rsid w:val="00617E85"/>
    <w:rsid w:val="00621CC3"/>
    <w:rsid w:val="00633703"/>
    <w:rsid w:val="00644B68"/>
    <w:rsid w:val="0065194B"/>
    <w:rsid w:val="0065372C"/>
    <w:rsid w:val="00660B02"/>
    <w:rsid w:val="006666E2"/>
    <w:rsid w:val="00672459"/>
    <w:rsid w:val="006740E3"/>
    <w:rsid w:val="006757AD"/>
    <w:rsid w:val="00681AFB"/>
    <w:rsid w:val="0068292C"/>
    <w:rsid w:val="0068319D"/>
    <w:rsid w:val="00685953"/>
    <w:rsid w:val="0069464F"/>
    <w:rsid w:val="006979EE"/>
    <w:rsid w:val="006A7AA7"/>
    <w:rsid w:val="006B1571"/>
    <w:rsid w:val="006B188C"/>
    <w:rsid w:val="006B1B1D"/>
    <w:rsid w:val="006B4D9D"/>
    <w:rsid w:val="006B6978"/>
    <w:rsid w:val="006B7038"/>
    <w:rsid w:val="006C1D4A"/>
    <w:rsid w:val="006C5FBE"/>
    <w:rsid w:val="006D7E45"/>
    <w:rsid w:val="006F08A4"/>
    <w:rsid w:val="006F4EA6"/>
    <w:rsid w:val="00703740"/>
    <w:rsid w:val="007052AB"/>
    <w:rsid w:val="00705B1B"/>
    <w:rsid w:val="00707036"/>
    <w:rsid w:val="00714B9F"/>
    <w:rsid w:val="00716582"/>
    <w:rsid w:val="007321BB"/>
    <w:rsid w:val="00732BB1"/>
    <w:rsid w:val="00734465"/>
    <w:rsid w:val="00734C40"/>
    <w:rsid w:val="007366AE"/>
    <w:rsid w:val="00736884"/>
    <w:rsid w:val="00743783"/>
    <w:rsid w:val="007441D3"/>
    <w:rsid w:val="0075776D"/>
    <w:rsid w:val="007654E3"/>
    <w:rsid w:val="00767FC9"/>
    <w:rsid w:val="00770486"/>
    <w:rsid w:val="00772F95"/>
    <w:rsid w:val="00786E5C"/>
    <w:rsid w:val="007919B9"/>
    <w:rsid w:val="00792B3E"/>
    <w:rsid w:val="00793B45"/>
    <w:rsid w:val="00793C00"/>
    <w:rsid w:val="007B7C14"/>
    <w:rsid w:val="007C7562"/>
    <w:rsid w:val="007D397B"/>
    <w:rsid w:val="007D3D06"/>
    <w:rsid w:val="007D51FF"/>
    <w:rsid w:val="007D764D"/>
    <w:rsid w:val="007E538B"/>
    <w:rsid w:val="007E6F19"/>
    <w:rsid w:val="007E7E1F"/>
    <w:rsid w:val="007F02E1"/>
    <w:rsid w:val="007F1F01"/>
    <w:rsid w:val="008024A9"/>
    <w:rsid w:val="008028D1"/>
    <w:rsid w:val="008072D1"/>
    <w:rsid w:val="00810B50"/>
    <w:rsid w:val="008175C1"/>
    <w:rsid w:val="0082682D"/>
    <w:rsid w:val="00833115"/>
    <w:rsid w:val="00845F35"/>
    <w:rsid w:val="00862710"/>
    <w:rsid w:val="0086435D"/>
    <w:rsid w:val="0087057C"/>
    <w:rsid w:val="0088151D"/>
    <w:rsid w:val="008847BF"/>
    <w:rsid w:val="00892AC8"/>
    <w:rsid w:val="00892D88"/>
    <w:rsid w:val="0089755B"/>
    <w:rsid w:val="008A0ADB"/>
    <w:rsid w:val="008A0D82"/>
    <w:rsid w:val="008C383D"/>
    <w:rsid w:val="008C58D4"/>
    <w:rsid w:val="008D4CFF"/>
    <w:rsid w:val="008D6A75"/>
    <w:rsid w:val="008D7B51"/>
    <w:rsid w:val="008E1442"/>
    <w:rsid w:val="008E2254"/>
    <w:rsid w:val="008E4ED1"/>
    <w:rsid w:val="008E78DD"/>
    <w:rsid w:val="008F5034"/>
    <w:rsid w:val="008F7E77"/>
    <w:rsid w:val="00903272"/>
    <w:rsid w:val="0091340A"/>
    <w:rsid w:val="009226EE"/>
    <w:rsid w:val="00925B95"/>
    <w:rsid w:val="009312AD"/>
    <w:rsid w:val="009322F5"/>
    <w:rsid w:val="0093273C"/>
    <w:rsid w:val="00934140"/>
    <w:rsid w:val="00946B46"/>
    <w:rsid w:val="009520B3"/>
    <w:rsid w:val="00952D75"/>
    <w:rsid w:val="00956A89"/>
    <w:rsid w:val="009735D0"/>
    <w:rsid w:val="00975BFC"/>
    <w:rsid w:val="009764F2"/>
    <w:rsid w:val="00976C44"/>
    <w:rsid w:val="009807A7"/>
    <w:rsid w:val="00985798"/>
    <w:rsid w:val="0099003E"/>
    <w:rsid w:val="00995978"/>
    <w:rsid w:val="009A155B"/>
    <w:rsid w:val="009B05B6"/>
    <w:rsid w:val="009B3946"/>
    <w:rsid w:val="009C16E1"/>
    <w:rsid w:val="009C36A2"/>
    <w:rsid w:val="009C3F9D"/>
    <w:rsid w:val="009D2589"/>
    <w:rsid w:val="009D7BEE"/>
    <w:rsid w:val="009E0D0B"/>
    <w:rsid w:val="00A068FC"/>
    <w:rsid w:val="00A1498F"/>
    <w:rsid w:val="00A17293"/>
    <w:rsid w:val="00A21D5D"/>
    <w:rsid w:val="00A302D4"/>
    <w:rsid w:val="00A31723"/>
    <w:rsid w:val="00A325D0"/>
    <w:rsid w:val="00A36067"/>
    <w:rsid w:val="00A36BBF"/>
    <w:rsid w:val="00A41473"/>
    <w:rsid w:val="00A46A5D"/>
    <w:rsid w:val="00A500B3"/>
    <w:rsid w:val="00A53097"/>
    <w:rsid w:val="00A5513E"/>
    <w:rsid w:val="00A57D4C"/>
    <w:rsid w:val="00A613EA"/>
    <w:rsid w:val="00A61610"/>
    <w:rsid w:val="00A6587C"/>
    <w:rsid w:val="00A66DAD"/>
    <w:rsid w:val="00A727AA"/>
    <w:rsid w:val="00A7546F"/>
    <w:rsid w:val="00A76A84"/>
    <w:rsid w:val="00A808E5"/>
    <w:rsid w:val="00A85B5B"/>
    <w:rsid w:val="00A86849"/>
    <w:rsid w:val="00A9140D"/>
    <w:rsid w:val="00A93BE1"/>
    <w:rsid w:val="00A93C68"/>
    <w:rsid w:val="00A957A7"/>
    <w:rsid w:val="00A97CB6"/>
    <w:rsid w:val="00AA4B0E"/>
    <w:rsid w:val="00AB3217"/>
    <w:rsid w:val="00AB79FD"/>
    <w:rsid w:val="00AC14E4"/>
    <w:rsid w:val="00AC2DBF"/>
    <w:rsid w:val="00AC5F1E"/>
    <w:rsid w:val="00AD5267"/>
    <w:rsid w:val="00AD582C"/>
    <w:rsid w:val="00AE181F"/>
    <w:rsid w:val="00AF26D5"/>
    <w:rsid w:val="00AF3A2F"/>
    <w:rsid w:val="00AF4CA2"/>
    <w:rsid w:val="00AF654C"/>
    <w:rsid w:val="00B05A66"/>
    <w:rsid w:val="00B10B5A"/>
    <w:rsid w:val="00B24314"/>
    <w:rsid w:val="00B27718"/>
    <w:rsid w:val="00B37378"/>
    <w:rsid w:val="00B50E35"/>
    <w:rsid w:val="00B51C63"/>
    <w:rsid w:val="00B55825"/>
    <w:rsid w:val="00B61367"/>
    <w:rsid w:val="00B6177B"/>
    <w:rsid w:val="00B658BE"/>
    <w:rsid w:val="00B70E97"/>
    <w:rsid w:val="00B74F52"/>
    <w:rsid w:val="00B75BC0"/>
    <w:rsid w:val="00B8413B"/>
    <w:rsid w:val="00B92FF3"/>
    <w:rsid w:val="00B943A7"/>
    <w:rsid w:val="00B95350"/>
    <w:rsid w:val="00B960A3"/>
    <w:rsid w:val="00B977C1"/>
    <w:rsid w:val="00BA55DB"/>
    <w:rsid w:val="00BB075F"/>
    <w:rsid w:val="00BB778B"/>
    <w:rsid w:val="00BC2F35"/>
    <w:rsid w:val="00BC6F2B"/>
    <w:rsid w:val="00BD2C29"/>
    <w:rsid w:val="00BD31FB"/>
    <w:rsid w:val="00BE225B"/>
    <w:rsid w:val="00BE5140"/>
    <w:rsid w:val="00BF11E6"/>
    <w:rsid w:val="00BF4668"/>
    <w:rsid w:val="00BF55FC"/>
    <w:rsid w:val="00BF6EE1"/>
    <w:rsid w:val="00C00FFB"/>
    <w:rsid w:val="00C031AE"/>
    <w:rsid w:val="00C0368E"/>
    <w:rsid w:val="00C04348"/>
    <w:rsid w:val="00C20695"/>
    <w:rsid w:val="00C22D98"/>
    <w:rsid w:val="00C25945"/>
    <w:rsid w:val="00C37DDF"/>
    <w:rsid w:val="00C407AC"/>
    <w:rsid w:val="00C440B5"/>
    <w:rsid w:val="00C45F48"/>
    <w:rsid w:val="00C479F2"/>
    <w:rsid w:val="00C50380"/>
    <w:rsid w:val="00C67AAB"/>
    <w:rsid w:val="00C92FAF"/>
    <w:rsid w:val="00C946AD"/>
    <w:rsid w:val="00CA561C"/>
    <w:rsid w:val="00CB192C"/>
    <w:rsid w:val="00CC4A23"/>
    <w:rsid w:val="00CE3C17"/>
    <w:rsid w:val="00CF1A52"/>
    <w:rsid w:val="00CF3A17"/>
    <w:rsid w:val="00CF4C99"/>
    <w:rsid w:val="00D05765"/>
    <w:rsid w:val="00D05C7A"/>
    <w:rsid w:val="00D12697"/>
    <w:rsid w:val="00D15D8B"/>
    <w:rsid w:val="00D17148"/>
    <w:rsid w:val="00D41BAF"/>
    <w:rsid w:val="00D52BF6"/>
    <w:rsid w:val="00D666A3"/>
    <w:rsid w:val="00D721A8"/>
    <w:rsid w:val="00D76200"/>
    <w:rsid w:val="00D82B5B"/>
    <w:rsid w:val="00DA0233"/>
    <w:rsid w:val="00DA23B7"/>
    <w:rsid w:val="00DB2404"/>
    <w:rsid w:val="00DB3242"/>
    <w:rsid w:val="00DC7293"/>
    <w:rsid w:val="00DD7D33"/>
    <w:rsid w:val="00DE5C77"/>
    <w:rsid w:val="00E04926"/>
    <w:rsid w:val="00E069F9"/>
    <w:rsid w:val="00E15FB8"/>
    <w:rsid w:val="00E22E0A"/>
    <w:rsid w:val="00E25728"/>
    <w:rsid w:val="00E3418A"/>
    <w:rsid w:val="00E352AA"/>
    <w:rsid w:val="00E365FB"/>
    <w:rsid w:val="00E36CB9"/>
    <w:rsid w:val="00E37F48"/>
    <w:rsid w:val="00E40095"/>
    <w:rsid w:val="00E54058"/>
    <w:rsid w:val="00E618D1"/>
    <w:rsid w:val="00E7168B"/>
    <w:rsid w:val="00E74B75"/>
    <w:rsid w:val="00E83FC4"/>
    <w:rsid w:val="00E922F8"/>
    <w:rsid w:val="00E937E7"/>
    <w:rsid w:val="00E96391"/>
    <w:rsid w:val="00EA1A21"/>
    <w:rsid w:val="00EA7F90"/>
    <w:rsid w:val="00EB2524"/>
    <w:rsid w:val="00EC1606"/>
    <w:rsid w:val="00EC1D5E"/>
    <w:rsid w:val="00EC49E9"/>
    <w:rsid w:val="00ED4235"/>
    <w:rsid w:val="00ED7724"/>
    <w:rsid w:val="00EE30E9"/>
    <w:rsid w:val="00EF2267"/>
    <w:rsid w:val="00EF60C8"/>
    <w:rsid w:val="00EF7577"/>
    <w:rsid w:val="00F130AF"/>
    <w:rsid w:val="00F13D37"/>
    <w:rsid w:val="00F1759A"/>
    <w:rsid w:val="00F37530"/>
    <w:rsid w:val="00F50B80"/>
    <w:rsid w:val="00F6044D"/>
    <w:rsid w:val="00F65A8E"/>
    <w:rsid w:val="00F72039"/>
    <w:rsid w:val="00F72DAF"/>
    <w:rsid w:val="00F74AFA"/>
    <w:rsid w:val="00F75901"/>
    <w:rsid w:val="00F81EEC"/>
    <w:rsid w:val="00F827F3"/>
    <w:rsid w:val="00F9522A"/>
    <w:rsid w:val="00FA0625"/>
    <w:rsid w:val="00FA2DE3"/>
    <w:rsid w:val="00FA49D7"/>
    <w:rsid w:val="00FA7A26"/>
    <w:rsid w:val="00FB0DF0"/>
    <w:rsid w:val="00FB1D17"/>
    <w:rsid w:val="00FB42A1"/>
    <w:rsid w:val="00FB5F2E"/>
    <w:rsid w:val="00FC7633"/>
    <w:rsid w:val="00FD20E9"/>
    <w:rsid w:val="00FD2F3A"/>
    <w:rsid w:val="00FD369B"/>
    <w:rsid w:val="00FD5194"/>
    <w:rsid w:val="00FD5462"/>
    <w:rsid w:val="00FD7535"/>
    <w:rsid w:val="00FE4885"/>
    <w:rsid w:val="00FE4A37"/>
    <w:rsid w:val="00FE656D"/>
    <w:rsid w:val="00FF1609"/>
    <w:rsid w:val="00FF4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5FA6C"/>
  <w15:chartTrackingRefBased/>
  <w15:docId w15:val="{730A44E8-D868-4447-AAC5-7B737DAC1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10B9"/>
    <w:pPr>
      <w:spacing w:after="80" w:line="240" w:lineRule="auto"/>
    </w:pPr>
    <w:rPr>
      <w:rFonts w:asciiTheme="minorHAnsi" w:hAnsiTheme="minorHAnsi"/>
      <w:sz w:val="22"/>
    </w:rPr>
  </w:style>
  <w:style w:type="paragraph" w:styleId="Heading2">
    <w:name w:val="heading 2"/>
    <w:basedOn w:val="Normal"/>
    <w:link w:val="Heading2Char"/>
    <w:uiPriority w:val="9"/>
    <w:qFormat/>
    <w:rsid w:val="002E503E"/>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6A89"/>
    <w:pPr>
      <w:spacing w:after="0" w:line="240" w:lineRule="auto"/>
    </w:pPr>
    <w:rPr>
      <w:rFonts w:cs="Times New Roman"/>
      <w:bCs/>
      <w:kern w:val="3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3"/>
    <w:basedOn w:val="Normal"/>
    <w:link w:val="ListParagraphChar"/>
    <w:uiPriority w:val="34"/>
    <w:qFormat/>
    <w:rsid w:val="00956A89"/>
    <w:pPr>
      <w:spacing w:after="200" w:line="276" w:lineRule="auto"/>
      <w:ind w:left="720"/>
      <w:contextualSpacing/>
    </w:pPr>
    <w:rPr>
      <w:rFonts w:eastAsiaTheme="minorEastAsia"/>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unhideWhenUsed/>
    <w:qFormat/>
    <w:rsid w:val="00956A89"/>
    <w:pPr>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locked/>
    <w:rsid w:val="00956A89"/>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3 Char"/>
    <w:link w:val="ListParagraph"/>
    <w:uiPriority w:val="34"/>
    <w:qFormat/>
    <w:locked/>
    <w:rsid w:val="00956A89"/>
    <w:rPr>
      <w:rFonts w:asciiTheme="minorHAnsi" w:eastAsiaTheme="minorEastAsia" w:hAnsiTheme="minorHAnsi"/>
      <w:sz w:val="22"/>
    </w:rPr>
  </w:style>
  <w:style w:type="paragraph" w:styleId="NoSpacing">
    <w:name w:val="No Spacing"/>
    <w:uiPriority w:val="1"/>
    <w:qFormat/>
    <w:rsid w:val="00956A89"/>
    <w:pPr>
      <w:spacing w:after="0" w:line="240" w:lineRule="auto"/>
    </w:pPr>
    <w:rPr>
      <w:rFonts w:asciiTheme="minorHAnsi" w:hAnsiTheme="minorHAnsi"/>
      <w:sz w:val="22"/>
    </w:rPr>
  </w:style>
  <w:style w:type="paragraph" w:styleId="FootnoteText">
    <w:name w:val="footnote text"/>
    <w:basedOn w:val="Normal"/>
    <w:link w:val="FootnoteTextChar"/>
    <w:uiPriority w:val="99"/>
    <w:unhideWhenUsed/>
    <w:rsid w:val="00956A89"/>
    <w:pPr>
      <w:spacing w:after="0"/>
    </w:pPr>
    <w:rPr>
      <w:sz w:val="20"/>
      <w:szCs w:val="20"/>
    </w:rPr>
  </w:style>
  <w:style w:type="character" w:customStyle="1" w:styleId="FootnoteTextChar">
    <w:name w:val="Footnote Text Char"/>
    <w:basedOn w:val="DefaultParagraphFont"/>
    <w:link w:val="FootnoteText"/>
    <w:uiPriority w:val="99"/>
    <w:rsid w:val="00956A89"/>
    <w:rPr>
      <w:rFonts w:asciiTheme="minorHAnsi" w:hAnsiTheme="minorHAnsi"/>
      <w:sz w:val="20"/>
      <w:szCs w:val="20"/>
    </w:rPr>
  </w:style>
  <w:style w:type="table" w:customStyle="1" w:styleId="TableGrid1">
    <w:name w:val="Table Grid1"/>
    <w:basedOn w:val="TableNormal"/>
    <w:next w:val="TableGrid"/>
    <w:uiPriority w:val="39"/>
    <w:rsid w:val="00FE656D"/>
    <w:pPr>
      <w:spacing w:after="0" w:line="240" w:lineRule="auto"/>
    </w:pPr>
    <w:rPr>
      <w:rFonts w:cs="Times New Roman"/>
      <w:bCs/>
      <w:kern w:val="3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7620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D76200"/>
    <w:rPr>
      <w:rFonts w:ascii="Calibri" w:eastAsia="Calibri" w:hAnsi="Calibri"/>
      <w:color w:val="00000A"/>
      <w:sz w:val="22"/>
    </w:rPr>
  </w:style>
  <w:style w:type="paragraph" w:styleId="BalloonText">
    <w:name w:val="Balloon Text"/>
    <w:basedOn w:val="Normal"/>
    <w:link w:val="BalloonTextChar"/>
    <w:uiPriority w:val="99"/>
    <w:semiHidden/>
    <w:unhideWhenUsed/>
    <w:rsid w:val="0045091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0915"/>
    <w:rPr>
      <w:rFonts w:ascii="Segoe UI" w:hAnsi="Segoe UI" w:cs="Segoe UI"/>
      <w:sz w:val="18"/>
      <w:szCs w:val="18"/>
    </w:rPr>
  </w:style>
  <w:style w:type="character" w:customStyle="1" w:styleId="Heading2Char">
    <w:name w:val="Heading 2 Char"/>
    <w:basedOn w:val="DefaultParagraphFont"/>
    <w:link w:val="Heading2"/>
    <w:uiPriority w:val="9"/>
    <w:rsid w:val="002E503E"/>
    <w:rPr>
      <w:rFonts w:ascii="Times New Roman" w:eastAsia="Times New Roman" w:hAnsi="Times New Roman" w:cs="Times New Roman"/>
      <w:b/>
      <w:bCs/>
      <w:sz w:val="36"/>
      <w:szCs w:val="36"/>
    </w:rPr>
  </w:style>
  <w:style w:type="paragraph" w:customStyle="1" w:styleId="Default">
    <w:name w:val="Default"/>
    <w:rsid w:val="003E3F99"/>
    <w:pPr>
      <w:widowControl w:val="0"/>
      <w:autoSpaceDE w:val="0"/>
      <w:autoSpaceDN w:val="0"/>
      <w:adjustRightInd w:val="0"/>
      <w:spacing w:after="0" w:line="240" w:lineRule="auto"/>
    </w:pPr>
    <w:rPr>
      <w:rFonts w:ascii="Times Armenian" w:eastAsia="Times New Roman" w:hAnsi="Times Armenian" w:cs="Times Armenian"/>
      <w:color w:val="000000"/>
      <w:szCs w:val="24"/>
      <w:lang w:val="ru-RU" w:eastAsia="ru-RU"/>
    </w:rPr>
  </w:style>
  <w:style w:type="character" w:styleId="Strong">
    <w:name w:val="Strong"/>
    <w:basedOn w:val="DefaultParagraphFont"/>
    <w:uiPriority w:val="22"/>
    <w:qFormat/>
    <w:rsid w:val="00A317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22548">
      <w:bodyDiv w:val="1"/>
      <w:marLeft w:val="0"/>
      <w:marRight w:val="0"/>
      <w:marTop w:val="0"/>
      <w:marBottom w:val="0"/>
      <w:divBdr>
        <w:top w:val="none" w:sz="0" w:space="0" w:color="auto"/>
        <w:left w:val="none" w:sz="0" w:space="0" w:color="auto"/>
        <w:bottom w:val="none" w:sz="0" w:space="0" w:color="auto"/>
        <w:right w:val="none" w:sz="0" w:space="0" w:color="auto"/>
      </w:divBdr>
    </w:div>
    <w:div w:id="392167770">
      <w:bodyDiv w:val="1"/>
      <w:marLeft w:val="0"/>
      <w:marRight w:val="0"/>
      <w:marTop w:val="0"/>
      <w:marBottom w:val="0"/>
      <w:divBdr>
        <w:top w:val="none" w:sz="0" w:space="0" w:color="auto"/>
        <w:left w:val="none" w:sz="0" w:space="0" w:color="auto"/>
        <w:bottom w:val="none" w:sz="0" w:space="0" w:color="auto"/>
        <w:right w:val="none" w:sz="0" w:space="0" w:color="auto"/>
      </w:divBdr>
    </w:div>
    <w:div w:id="394396361">
      <w:bodyDiv w:val="1"/>
      <w:marLeft w:val="0"/>
      <w:marRight w:val="0"/>
      <w:marTop w:val="0"/>
      <w:marBottom w:val="0"/>
      <w:divBdr>
        <w:top w:val="none" w:sz="0" w:space="0" w:color="auto"/>
        <w:left w:val="none" w:sz="0" w:space="0" w:color="auto"/>
        <w:bottom w:val="none" w:sz="0" w:space="0" w:color="auto"/>
        <w:right w:val="none" w:sz="0" w:space="0" w:color="auto"/>
      </w:divBdr>
    </w:div>
    <w:div w:id="505940169">
      <w:bodyDiv w:val="1"/>
      <w:marLeft w:val="0"/>
      <w:marRight w:val="0"/>
      <w:marTop w:val="0"/>
      <w:marBottom w:val="0"/>
      <w:divBdr>
        <w:top w:val="none" w:sz="0" w:space="0" w:color="auto"/>
        <w:left w:val="none" w:sz="0" w:space="0" w:color="auto"/>
        <w:bottom w:val="none" w:sz="0" w:space="0" w:color="auto"/>
        <w:right w:val="none" w:sz="0" w:space="0" w:color="auto"/>
      </w:divBdr>
    </w:div>
    <w:div w:id="738017664">
      <w:bodyDiv w:val="1"/>
      <w:marLeft w:val="0"/>
      <w:marRight w:val="0"/>
      <w:marTop w:val="0"/>
      <w:marBottom w:val="0"/>
      <w:divBdr>
        <w:top w:val="none" w:sz="0" w:space="0" w:color="auto"/>
        <w:left w:val="none" w:sz="0" w:space="0" w:color="auto"/>
        <w:bottom w:val="none" w:sz="0" w:space="0" w:color="auto"/>
        <w:right w:val="none" w:sz="0" w:space="0" w:color="auto"/>
      </w:divBdr>
    </w:div>
    <w:div w:id="780030256">
      <w:bodyDiv w:val="1"/>
      <w:marLeft w:val="0"/>
      <w:marRight w:val="0"/>
      <w:marTop w:val="0"/>
      <w:marBottom w:val="0"/>
      <w:divBdr>
        <w:top w:val="none" w:sz="0" w:space="0" w:color="auto"/>
        <w:left w:val="none" w:sz="0" w:space="0" w:color="auto"/>
        <w:bottom w:val="none" w:sz="0" w:space="0" w:color="auto"/>
        <w:right w:val="none" w:sz="0" w:space="0" w:color="auto"/>
      </w:divBdr>
    </w:div>
    <w:div w:id="850028138">
      <w:bodyDiv w:val="1"/>
      <w:marLeft w:val="0"/>
      <w:marRight w:val="0"/>
      <w:marTop w:val="0"/>
      <w:marBottom w:val="0"/>
      <w:divBdr>
        <w:top w:val="none" w:sz="0" w:space="0" w:color="auto"/>
        <w:left w:val="none" w:sz="0" w:space="0" w:color="auto"/>
        <w:bottom w:val="none" w:sz="0" w:space="0" w:color="auto"/>
        <w:right w:val="none" w:sz="0" w:space="0" w:color="auto"/>
      </w:divBdr>
    </w:div>
    <w:div w:id="1099330120">
      <w:bodyDiv w:val="1"/>
      <w:marLeft w:val="0"/>
      <w:marRight w:val="0"/>
      <w:marTop w:val="0"/>
      <w:marBottom w:val="0"/>
      <w:divBdr>
        <w:top w:val="none" w:sz="0" w:space="0" w:color="auto"/>
        <w:left w:val="none" w:sz="0" w:space="0" w:color="auto"/>
        <w:bottom w:val="none" w:sz="0" w:space="0" w:color="auto"/>
        <w:right w:val="none" w:sz="0" w:space="0" w:color="auto"/>
      </w:divBdr>
    </w:div>
    <w:div w:id="1647002806">
      <w:bodyDiv w:val="1"/>
      <w:marLeft w:val="0"/>
      <w:marRight w:val="0"/>
      <w:marTop w:val="0"/>
      <w:marBottom w:val="0"/>
      <w:divBdr>
        <w:top w:val="none" w:sz="0" w:space="0" w:color="auto"/>
        <w:left w:val="none" w:sz="0" w:space="0" w:color="auto"/>
        <w:bottom w:val="none" w:sz="0" w:space="0" w:color="auto"/>
        <w:right w:val="none" w:sz="0" w:space="0" w:color="auto"/>
      </w:divBdr>
    </w:div>
    <w:div w:id="190267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A0400-6BE3-40E2-BF27-6F89BA93F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90</Pages>
  <Words>17534</Words>
  <Characters>99950</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Nane Shahnazaryan</dc:creator>
  <cp:keywords>https://mul2.gov.am/tasks/1294795/oneclick?token=37915dcc15b296f692154c798949fd4a</cp:keywords>
  <dc:description/>
  <cp:lastModifiedBy>Sergey Shahnazaryan</cp:lastModifiedBy>
  <cp:revision>45</cp:revision>
  <cp:lastPrinted>2025-10-01T10:48:00Z</cp:lastPrinted>
  <dcterms:created xsi:type="dcterms:W3CDTF">2026-02-09T05:03:00Z</dcterms:created>
  <dcterms:modified xsi:type="dcterms:W3CDTF">2026-02-11T09:55:00Z</dcterms:modified>
</cp:coreProperties>
</file>