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625B37" w:rsidRPr="00625B37" w:rsidRDefault="00FE027E" w:rsidP="00625B37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0120F7"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625B37" w:rsidRPr="00625B37">
        <w:rPr>
          <w:rFonts w:ascii="GHEA Mariam" w:hAnsi="GHEA Mariam" w:cs="Sylfaen"/>
          <w:sz w:val="24"/>
          <w:szCs w:val="24"/>
          <w:lang w:val="hy-AM"/>
        </w:rPr>
        <w:t>Ն</w:t>
      </w:r>
    </w:p>
    <w:p w:rsidR="00625B37" w:rsidRPr="00625B37" w:rsidRDefault="00625B37" w:rsidP="00625B37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625B37" w:rsidRDefault="00625B37" w:rsidP="00625B3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625B37">
        <w:rPr>
          <w:rFonts w:ascii="GHEA Mariam" w:hAnsi="GHEA Mariam" w:cs="Sylfaen"/>
          <w:sz w:val="24"/>
          <w:szCs w:val="24"/>
          <w:lang w:val="hy-AM"/>
        </w:rPr>
        <w:t xml:space="preserve">«ՀԱՅԱՍՏԱՆԻ </w:t>
      </w:r>
      <w:r w:rsidR="00DB573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25B37">
        <w:rPr>
          <w:rFonts w:ascii="GHEA Mariam" w:hAnsi="GHEA Mariam" w:cs="Sylfaen"/>
          <w:sz w:val="24"/>
          <w:szCs w:val="24"/>
          <w:lang w:val="hy-AM"/>
        </w:rPr>
        <w:t xml:space="preserve">ՀԱՆՐԱՊԵՏՈՒԹՅԱՆ </w:t>
      </w:r>
      <w:r w:rsidR="00DB573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25B37">
        <w:rPr>
          <w:rFonts w:ascii="GHEA Mariam" w:hAnsi="GHEA Mariam" w:cs="Sylfaen"/>
          <w:sz w:val="24"/>
          <w:szCs w:val="24"/>
          <w:lang w:val="hy-AM"/>
        </w:rPr>
        <w:t xml:space="preserve">2026 </w:t>
      </w:r>
      <w:r w:rsidR="00DB573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25B37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DB573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25B37">
        <w:rPr>
          <w:rFonts w:ascii="GHEA Mariam" w:hAnsi="GHEA Mariam" w:cs="Sylfaen"/>
          <w:sz w:val="24"/>
          <w:szCs w:val="24"/>
          <w:lang w:val="hy-AM"/>
        </w:rPr>
        <w:t xml:space="preserve"> ՊԵՏԱԿԱՆ </w:t>
      </w:r>
    </w:p>
    <w:p w:rsidR="005E15A1" w:rsidRDefault="00625B37" w:rsidP="00625B3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625B37">
        <w:rPr>
          <w:rFonts w:ascii="GHEA Mariam" w:hAnsi="GHEA Mariam" w:cs="Sylfaen"/>
          <w:sz w:val="24"/>
          <w:szCs w:val="24"/>
          <w:lang w:val="hy-AM"/>
        </w:rPr>
        <w:t xml:space="preserve">ԲՅՈՒՋԵԻ ՄԱՍԻՆ» ՕՐԵՆՔՈՒՄ ՎԵՐԱԲԱՇԽՈՒՄ ԵՎ ՀԱՅԱՍՏԱՆԻ </w:t>
      </w:r>
      <w:r w:rsidRPr="00DB5730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2025 ԹՎԱԿԱՆԻ ԴԵԿՏԵՄԲԵՐԻ</w:t>
      </w:r>
      <w:r w:rsidRPr="00625B3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B5730">
        <w:rPr>
          <w:rFonts w:ascii="GHEA Mariam" w:hAnsi="GHEA Mariam" w:cs="Sylfaen"/>
          <w:sz w:val="24"/>
          <w:szCs w:val="24"/>
          <w:lang w:val="hy-AM"/>
        </w:rPr>
        <w:t xml:space="preserve">     </w:t>
      </w:r>
    </w:p>
    <w:p w:rsidR="00625B37" w:rsidRDefault="00625B37" w:rsidP="00625B3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  <w:r w:rsidRPr="00625B37">
        <w:rPr>
          <w:rFonts w:ascii="GHEA Mariam" w:hAnsi="GHEA Mariam" w:cs="Sylfaen"/>
          <w:sz w:val="24"/>
          <w:szCs w:val="24"/>
          <w:lang w:val="hy-AM"/>
        </w:rPr>
        <w:t xml:space="preserve">25-Ի N 1910-Ն ՈՐՈՇՄԱՆ ՄԵՋ ՓՈՓՈԽՈՒԹՅՈՒՆՆԵՐ </w:t>
      </w:r>
      <w:r w:rsidR="00DB5730" w:rsidRPr="00625B37">
        <w:rPr>
          <w:rFonts w:ascii="GHEA Mariam" w:hAnsi="GHEA Mariam" w:cs="Sylfaen"/>
          <w:sz w:val="24"/>
          <w:szCs w:val="24"/>
          <w:lang w:val="hy-AM"/>
        </w:rPr>
        <w:t xml:space="preserve">ՈՒ </w:t>
      </w:r>
      <w:r w:rsidRPr="00625B37">
        <w:rPr>
          <w:rFonts w:ascii="GHEA Mariam" w:hAnsi="GHEA Mariam" w:cs="Sylfaen"/>
          <w:sz w:val="24"/>
          <w:szCs w:val="24"/>
          <w:lang w:val="hy-AM"/>
        </w:rPr>
        <w:t xml:space="preserve">ԼՐԱՑՈՒՄՆԵՐ </w:t>
      </w:r>
      <w:r w:rsidRPr="00DB573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ԿԱՏԱՐԵԼՈՒ </w:t>
      </w:r>
      <w:r w:rsidR="00DB5730" w:rsidRPr="00DB5730">
        <w:rPr>
          <w:rFonts w:ascii="GHEA Mariam" w:hAnsi="GHEA Mariam" w:cs="Sylfaen"/>
          <w:spacing w:val="-8"/>
          <w:sz w:val="24"/>
          <w:szCs w:val="24"/>
          <w:lang w:val="hy-AM"/>
        </w:rPr>
        <w:t>ԵՎ</w:t>
      </w:r>
      <w:r w:rsidR="00DB5730" w:rsidRPr="00DB57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B5730" w:rsidRPr="00DB573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DB5730" w:rsidRPr="00DB5730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DB5730" w:rsidRPr="00DB573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ՀԱՆՐԱՊԵՏՈՒԹՅԱՆ</w:t>
      </w:r>
      <w:r w:rsidR="00DB5730" w:rsidRPr="00DB573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B5730">
        <w:rPr>
          <w:rFonts w:ascii="GHEA Mariam" w:hAnsi="GHEA Mariam"/>
          <w:spacing w:val="-8"/>
          <w:sz w:val="24"/>
          <w:szCs w:val="24"/>
          <w:lang w:val="hy-AM"/>
        </w:rPr>
        <w:t>ՇՐՋԱԿԱ ՄԻՋԱՎԱՅՐԻ</w:t>
      </w:r>
      <w:r w:rsidRPr="00625B37">
        <w:rPr>
          <w:rFonts w:ascii="GHEA Mariam" w:hAnsi="GHEA Mariam"/>
          <w:sz w:val="24"/>
          <w:szCs w:val="24"/>
          <w:lang w:val="hy-AM"/>
        </w:rPr>
        <w:t xml:space="preserve"> ՆԱԽԱՐԱՐՈՒԹՅԱՆԸ ԳՈՒՄԱՐ ՀԱՏԿԱՑՆԵԼՈՒ </w:t>
      </w:r>
      <w:r w:rsidRPr="00625B37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DB5730" w:rsidRPr="00625B37" w:rsidRDefault="00DB5730" w:rsidP="00625B3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625B37" w:rsidRPr="00047501" w:rsidRDefault="00625B37" w:rsidP="00625B3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25B37" w:rsidRPr="00625B37" w:rsidRDefault="00625B37" w:rsidP="00E272C0">
      <w:pPr>
        <w:tabs>
          <w:tab w:val="left" w:pos="720"/>
          <w:tab w:val="left" w:pos="81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625B37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օրենքի 33-րդ հոդվածը, «Հայաստանի Հանրապետության բյուջետային համակարգի մասին» օրենքի 19-րդ հոդվածի 3-րդ և 23-րդ հոդվածի 3-րդ մասերը՝ Հայաստանի Հանրապետության կառավարությունը </w:t>
      </w:r>
      <w:r w:rsidR="00E272C0">
        <w:rPr>
          <w:rFonts w:ascii="GHEA Mariam" w:hAnsi="GHEA Mariam"/>
          <w:sz w:val="24"/>
          <w:szCs w:val="24"/>
          <w:lang w:val="hy-AM"/>
        </w:rPr>
        <w:t xml:space="preserve">   </w:t>
      </w:r>
      <w:r w:rsidRPr="00625B37">
        <w:rPr>
          <w:rFonts w:ascii="GHEA Mariam" w:hAnsi="GHEA Mariam"/>
          <w:sz w:val="24"/>
          <w:szCs w:val="24"/>
          <w:lang w:val="hy-AM"/>
        </w:rPr>
        <w:t>ո</w:t>
      </w:r>
      <w:r w:rsidR="00E272C0">
        <w:rPr>
          <w:rFonts w:ascii="GHEA Mariam" w:hAnsi="GHEA Mariam"/>
          <w:sz w:val="24"/>
          <w:szCs w:val="24"/>
          <w:lang w:val="hy-AM"/>
        </w:rPr>
        <w:t xml:space="preserve"> </w:t>
      </w:r>
      <w:r w:rsidRPr="00625B37">
        <w:rPr>
          <w:rFonts w:ascii="GHEA Mariam" w:hAnsi="GHEA Mariam"/>
          <w:sz w:val="24"/>
          <w:szCs w:val="24"/>
          <w:lang w:val="hy-AM"/>
        </w:rPr>
        <w:t>ր</w:t>
      </w:r>
      <w:r w:rsidR="00E272C0">
        <w:rPr>
          <w:rFonts w:ascii="GHEA Mariam" w:hAnsi="GHEA Mariam"/>
          <w:sz w:val="24"/>
          <w:szCs w:val="24"/>
          <w:lang w:val="hy-AM"/>
        </w:rPr>
        <w:t xml:space="preserve"> </w:t>
      </w:r>
      <w:r w:rsidRPr="00625B37">
        <w:rPr>
          <w:rFonts w:ascii="GHEA Mariam" w:hAnsi="GHEA Mariam"/>
          <w:sz w:val="24"/>
          <w:szCs w:val="24"/>
          <w:lang w:val="hy-AM"/>
        </w:rPr>
        <w:t>ո</w:t>
      </w:r>
      <w:r w:rsidR="00E272C0">
        <w:rPr>
          <w:rFonts w:ascii="GHEA Mariam" w:hAnsi="GHEA Mariam"/>
          <w:sz w:val="24"/>
          <w:szCs w:val="24"/>
          <w:lang w:val="hy-AM"/>
        </w:rPr>
        <w:t xml:space="preserve"> </w:t>
      </w:r>
      <w:r w:rsidRPr="00625B37">
        <w:rPr>
          <w:rFonts w:ascii="GHEA Mariam" w:hAnsi="GHEA Mariam"/>
          <w:sz w:val="24"/>
          <w:szCs w:val="24"/>
          <w:lang w:val="hy-AM"/>
        </w:rPr>
        <w:t>շ</w:t>
      </w:r>
      <w:r w:rsidR="00E272C0">
        <w:rPr>
          <w:rFonts w:ascii="GHEA Mariam" w:hAnsi="GHEA Mariam"/>
          <w:sz w:val="24"/>
          <w:szCs w:val="24"/>
          <w:lang w:val="hy-AM"/>
        </w:rPr>
        <w:t xml:space="preserve"> </w:t>
      </w:r>
      <w:r w:rsidRPr="00625B37">
        <w:rPr>
          <w:rFonts w:ascii="GHEA Mariam" w:hAnsi="GHEA Mariam"/>
          <w:sz w:val="24"/>
          <w:szCs w:val="24"/>
          <w:lang w:val="hy-AM"/>
        </w:rPr>
        <w:t>ու</w:t>
      </w:r>
      <w:r w:rsidR="00E272C0">
        <w:rPr>
          <w:rFonts w:ascii="GHEA Mariam" w:hAnsi="GHEA Mariam"/>
          <w:sz w:val="24"/>
          <w:szCs w:val="24"/>
          <w:lang w:val="hy-AM"/>
        </w:rPr>
        <w:t xml:space="preserve"> </w:t>
      </w:r>
      <w:r w:rsidRPr="00625B37">
        <w:rPr>
          <w:rFonts w:ascii="GHEA Mariam" w:hAnsi="GHEA Mariam"/>
          <w:sz w:val="24"/>
          <w:szCs w:val="24"/>
          <w:lang w:val="hy-AM"/>
        </w:rPr>
        <w:t xml:space="preserve">մ </w:t>
      </w:r>
      <w:r w:rsidR="00E272C0">
        <w:rPr>
          <w:rFonts w:ascii="GHEA Mariam" w:hAnsi="GHEA Mariam"/>
          <w:sz w:val="24"/>
          <w:szCs w:val="24"/>
          <w:lang w:val="hy-AM"/>
        </w:rPr>
        <w:t xml:space="preserve">   </w:t>
      </w:r>
      <w:r w:rsidRPr="00625B37">
        <w:rPr>
          <w:rFonts w:ascii="GHEA Mariam" w:hAnsi="GHEA Mariam"/>
          <w:sz w:val="24"/>
          <w:szCs w:val="24"/>
          <w:lang w:val="hy-AM"/>
        </w:rPr>
        <w:t>է.</w:t>
      </w:r>
    </w:p>
    <w:p w:rsidR="00625B37" w:rsidRPr="00625B37" w:rsidRDefault="00625B37" w:rsidP="00E272C0">
      <w:pPr>
        <w:numPr>
          <w:ilvl w:val="0"/>
          <w:numId w:val="1"/>
        </w:numPr>
        <w:tabs>
          <w:tab w:val="left" w:pos="720"/>
          <w:tab w:val="left" w:pos="81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E272C0">
        <w:rPr>
          <w:rFonts w:ascii="GHEA Mariam" w:hAnsi="GHEA Mariam" w:cs="Sylfaen"/>
          <w:spacing w:val="-8"/>
          <w:sz w:val="24"/>
          <w:szCs w:val="24"/>
          <w:lang w:val="hy-AM" w:eastAsia="en-US"/>
        </w:rPr>
        <w:t>«Հայաստանի Հանրապետության 2026 թվականի պետական բյուջեի մասին»</w:t>
      </w:r>
      <w:r w:rsidRPr="00625B37">
        <w:rPr>
          <w:rFonts w:ascii="GHEA Mariam" w:hAnsi="GHEA Mariam" w:cs="Sylfaen"/>
          <w:sz w:val="24"/>
          <w:szCs w:val="24"/>
          <w:lang w:val="hy-AM" w:eastAsia="en-US"/>
        </w:rPr>
        <w:t xml:space="preserve"> օրենքի N 1 հավելվածի N 2 աղյուսակում կատարել վերաբաշխում և Հայաստանի </w:t>
      </w:r>
      <w:r w:rsidRPr="009A4B9E">
        <w:rPr>
          <w:rFonts w:ascii="GHEA Mariam" w:hAnsi="GHEA Mariam" w:cs="Sylfaen"/>
          <w:spacing w:val="-6"/>
          <w:sz w:val="24"/>
          <w:szCs w:val="24"/>
          <w:lang w:val="hy-AM" w:eastAsia="en-US"/>
        </w:rPr>
        <w:t>Հանրապետության կառավարության 2025 թվականի դեկտեմբերի 25-ի «Հայաստանի</w:t>
      </w:r>
      <w:r w:rsidRPr="00625B37">
        <w:rPr>
          <w:rFonts w:ascii="GHEA Mariam" w:hAnsi="GHEA Mariam" w:cs="Sylfaen"/>
          <w:sz w:val="24"/>
          <w:szCs w:val="24"/>
          <w:lang w:val="hy-AM" w:eastAsia="en-US"/>
        </w:rPr>
        <w:t xml:space="preserve"> Հանրապետության 2026 թվականի պետական բյուջեի կատարումն ապահովող միջոցառումների մասին» N 1910-Ն որոշման NN 3, 4, 5, 9, 9.1 և 10 հավելվածներում կատարել փոփոխություններ և լրացումներ` համաձայն NN 1, 2, 3 և 4 հավել</w:t>
      </w:r>
      <w:r w:rsidR="009A4B9E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625B37">
        <w:rPr>
          <w:rFonts w:ascii="GHEA Mariam" w:hAnsi="GHEA Mariam" w:cs="Sylfaen"/>
          <w:sz w:val="24"/>
          <w:szCs w:val="24"/>
          <w:lang w:val="hy-AM" w:eastAsia="en-US"/>
        </w:rPr>
        <w:t>վածների:</w:t>
      </w:r>
    </w:p>
    <w:p w:rsidR="00625B37" w:rsidRPr="00625B37" w:rsidRDefault="00625B37" w:rsidP="00E272C0">
      <w:pPr>
        <w:numPr>
          <w:ilvl w:val="0"/>
          <w:numId w:val="1"/>
        </w:numPr>
        <w:tabs>
          <w:tab w:val="left" w:pos="720"/>
          <w:tab w:val="left" w:pos="81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625B37">
        <w:rPr>
          <w:rFonts w:ascii="GHEA Mariam" w:hAnsi="GHEA Mariam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343876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7297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27297D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43876">
        <w:rPr>
          <w:rFonts w:ascii="GHEA Mariam" w:hAnsi="GHEA Mariam" w:cs="Arial Armenian"/>
          <w:sz w:val="24"/>
          <w:szCs w:val="24"/>
          <w:lang w:val="hy-AM"/>
        </w:rPr>
        <w:tab/>
      </w:r>
      <w:r w:rsidR="0034387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27297D" w:rsidP="00343876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343876">
      <w:headerReference w:type="even" r:id="rId8"/>
      <w:headerReference w:type="default" r:id="rId9"/>
      <w:footerReference w:type="even" r:id="rId10"/>
      <w:pgSz w:w="11909" w:h="16834" w:code="9"/>
      <w:pgMar w:top="1170" w:right="1109" w:bottom="3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F29" w:rsidRDefault="00E37F29">
      <w:r>
        <w:separator/>
      </w:r>
    </w:p>
  </w:endnote>
  <w:endnote w:type="continuationSeparator" w:id="0">
    <w:p w:rsidR="00E37F29" w:rsidRDefault="00E3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F29" w:rsidRDefault="00E37F29">
      <w:r>
        <w:separator/>
      </w:r>
    </w:p>
  </w:footnote>
  <w:footnote w:type="continuationSeparator" w:id="0">
    <w:p w:rsidR="00E37F29" w:rsidRDefault="00E37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38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7D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876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5A1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B3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401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B9E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3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2C0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29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263B20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dcterms:created xsi:type="dcterms:W3CDTF">2026-01-05T05:12:00Z</dcterms:created>
  <dcterms:modified xsi:type="dcterms:W3CDTF">2026-04-29T10:34:00Z</dcterms:modified>
</cp:coreProperties>
</file>