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7B" w:rsidRDefault="0041317B">
      <w:pPr>
        <w:rPr>
          <w:lang w:val="en-US"/>
        </w:rPr>
      </w:pPr>
    </w:p>
    <w:p w:rsidR="00E0674B" w:rsidRDefault="00E0674B">
      <w:pPr>
        <w:rPr>
          <w:lang w:val="en-US"/>
        </w:rPr>
      </w:pPr>
    </w:p>
    <w:p w:rsidR="00E0674B" w:rsidRPr="0083426D" w:rsidRDefault="00E0674B" w:rsidP="00815C00">
      <w:pPr>
        <w:spacing w:after="20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83426D">
        <w:rPr>
          <w:rFonts w:ascii="GHEA Grapalat" w:hAnsi="GHEA Grapalat" w:cs="Sylfaen"/>
          <w:b/>
          <w:sz w:val="22"/>
          <w:szCs w:val="22"/>
          <w:lang w:val="af-ZA"/>
        </w:rPr>
        <w:t>Ա Մ Փ Ո Փ Ա Թ Ե Ր Թ</w:t>
      </w:r>
    </w:p>
    <w:p w:rsidR="00E0674B" w:rsidRPr="0083426D" w:rsidRDefault="008205E6" w:rsidP="0083426D">
      <w:pPr>
        <w:pStyle w:val="mechtex"/>
        <w:rPr>
          <w:rFonts w:ascii="GHEA Grapalat" w:hAnsi="GHEA Grapalat" w:cs="Tahoma"/>
          <w:b/>
          <w:bCs/>
          <w:szCs w:val="22"/>
        </w:rPr>
      </w:pPr>
      <w:r w:rsidRPr="0083426D">
        <w:rPr>
          <w:rFonts w:ascii="GHEA Grapalat" w:hAnsi="GHEA Grapalat" w:cs="Tahoma"/>
          <w:b/>
          <w:spacing w:val="-8"/>
          <w:szCs w:val="22"/>
        </w:rPr>
        <w:t></w:t>
      </w:r>
      <w:r w:rsidR="0083426D" w:rsidRPr="0083426D">
        <w:rPr>
          <w:rFonts w:ascii="GHEA Grapalat" w:hAnsi="GHEA Grapalat" w:cs="Tahoma"/>
          <w:b/>
          <w:spacing w:val="-8"/>
          <w:szCs w:val="22"/>
        </w:rPr>
        <w:t xml:space="preserve">ՀԱՅԱՍՏԱՆԻ  ՀԱՆՐԱՊԵՏՈՒԹՅԱՆ ԲԱՐՁՐ ՏԵԽՆՈԼՈԳԻԱԿԱՆ ԱՐԴՅՈՒՆԱԲԵՐՈՒԹՅԱՆ ՆԱԽԱՐԱՐՈՒԹՅԱՆԸ </w:t>
      </w:r>
      <w:r w:rsidR="0083426D" w:rsidRPr="0083426D">
        <w:rPr>
          <w:rFonts w:ascii="GHEA Grapalat" w:hAnsi="GHEA Grapalat" w:cs="Tahoma"/>
          <w:b/>
          <w:spacing w:val="-8"/>
          <w:szCs w:val="22"/>
          <w:lang w:val="hy-AM"/>
        </w:rPr>
        <w:t>ՀԱՅԱՍՏԱՆԻ</w:t>
      </w:r>
      <w:r w:rsidR="0083426D" w:rsidRPr="0083426D">
        <w:rPr>
          <w:rFonts w:ascii="GHEA Grapalat" w:hAnsi="GHEA Grapalat"/>
          <w:b/>
          <w:spacing w:val="-8"/>
          <w:szCs w:val="22"/>
          <w:lang w:val="af-ZA"/>
        </w:rPr>
        <w:t xml:space="preserve">  </w:t>
      </w:r>
      <w:r w:rsidR="0083426D" w:rsidRPr="0083426D">
        <w:rPr>
          <w:rFonts w:ascii="GHEA Grapalat" w:hAnsi="GHEA Grapalat" w:cs="Tahoma"/>
          <w:b/>
          <w:spacing w:val="-8"/>
          <w:szCs w:val="22"/>
          <w:lang w:val="hy-AM"/>
        </w:rPr>
        <w:t>ՀԱՆՐԱՊԵՏՈՒԹՅԱՆ</w:t>
      </w:r>
      <w:r w:rsidR="0083426D" w:rsidRPr="0083426D">
        <w:rPr>
          <w:rFonts w:ascii="GHEA Grapalat" w:hAnsi="GHEA Grapalat" w:cs="Tahoma"/>
          <w:b/>
          <w:spacing w:val="-8"/>
          <w:szCs w:val="22"/>
        </w:rPr>
        <w:t xml:space="preserve"> ՄԻ ՇԱՐՔ ԲԱԺՆԵՏԻՐԱԿԱՆ ԸՆԿԵՐՈՒԹՅՈՒՆՆԵՐՈՒՄ </w:t>
      </w:r>
      <w:r w:rsidR="0083426D" w:rsidRPr="0083426D">
        <w:rPr>
          <w:rFonts w:ascii="GHEA Grapalat" w:hAnsi="GHEA Grapalat"/>
          <w:b/>
          <w:bCs/>
          <w:szCs w:val="22"/>
          <w:lang w:val="hy-AM"/>
        </w:rPr>
        <w:t xml:space="preserve">ՀԱՅԱՍՏԱՆԻ ՀԱՆՐԱՊԵՏՈՒԹՅԱՆ </w:t>
      </w:r>
      <w:r w:rsidR="0083426D" w:rsidRPr="0083426D">
        <w:rPr>
          <w:rFonts w:ascii="GHEA Grapalat" w:hAnsi="GHEA Grapalat" w:cs="Sylfaen"/>
          <w:b/>
          <w:szCs w:val="22"/>
          <w:lang w:val="hy-AM"/>
        </w:rPr>
        <w:t>ՍԵՓԱԿԱՆՈՒԹՅՈՒՆ</w:t>
      </w:r>
      <w:r w:rsidR="0083426D" w:rsidRPr="0083426D">
        <w:rPr>
          <w:rFonts w:ascii="GHEA Grapalat" w:hAnsi="GHEA Grapalat" w:cs="Sylfaen"/>
          <w:b/>
          <w:szCs w:val="22"/>
        </w:rPr>
        <w:t>Ը</w:t>
      </w:r>
      <w:r w:rsidR="0083426D" w:rsidRPr="0083426D">
        <w:rPr>
          <w:rFonts w:ascii="GHEA Grapalat" w:hAnsi="GHEA Grapalat" w:cs="Sylfaen"/>
          <w:b/>
          <w:szCs w:val="22"/>
          <w:lang w:val="hy-AM"/>
        </w:rPr>
        <w:t xml:space="preserve"> ՀԱՆԴԻՍԱՑՈՂ </w:t>
      </w:r>
      <w:r w:rsidR="0083426D" w:rsidRPr="0083426D">
        <w:rPr>
          <w:rFonts w:ascii="GHEA Grapalat" w:hAnsi="GHEA Grapalat"/>
          <w:b/>
          <w:szCs w:val="22"/>
          <w:lang w:val="hy-AM"/>
        </w:rPr>
        <w:t>ԲԱԺՆԵՏՈՄՍԵՐԻ ԿԱՌԱՎԱՐՄԱՆ ԼԻԱԶՈՐՈՒԹՅՈՒՆՆԵՐ</w:t>
      </w:r>
      <w:r w:rsidR="0083426D" w:rsidRPr="0083426D">
        <w:rPr>
          <w:rFonts w:ascii="GHEA Grapalat" w:hAnsi="GHEA Grapalat"/>
          <w:b/>
          <w:spacing w:val="-8"/>
          <w:szCs w:val="22"/>
          <w:lang w:val="af-ZA"/>
        </w:rPr>
        <w:t xml:space="preserve"> ՎԵՐԱՊԱՀԵԼՈՒ,   </w:t>
      </w:r>
      <w:r w:rsidR="0083426D" w:rsidRPr="0083426D">
        <w:rPr>
          <w:rFonts w:ascii="GHEA Grapalat" w:hAnsi="GHEA Grapalat" w:cs="Tahoma"/>
          <w:b/>
          <w:spacing w:val="-8"/>
          <w:szCs w:val="22"/>
          <w:lang w:val="hy-AM"/>
        </w:rPr>
        <w:t>ՀԱՅԱՍՏԱՆԻ</w:t>
      </w:r>
      <w:r w:rsidR="0083426D" w:rsidRPr="0083426D">
        <w:rPr>
          <w:rFonts w:ascii="GHEA Grapalat" w:hAnsi="GHEA Grapalat"/>
          <w:b/>
          <w:spacing w:val="-8"/>
          <w:szCs w:val="22"/>
          <w:lang w:val="af-ZA"/>
        </w:rPr>
        <w:t xml:space="preserve">  </w:t>
      </w:r>
      <w:r w:rsidR="0083426D" w:rsidRPr="0083426D">
        <w:rPr>
          <w:rFonts w:ascii="GHEA Grapalat" w:hAnsi="GHEA Grapalat" w:cs="Tahoma"/>
          <w:b/>
          <w:spacing w:val="-8"/>
          <w:szCs w:val="22"/>
          <w:lang w:val="hy-AM"/>
        </w:rPr>
        <w:t>ՀԱՆՐԱՊԵՏՈՒԹՅԱՆ</w:t>
      </w:r>
      <w:r w:rsidR="0083426D" w:rsidRPr="0083426D">
        <w:rPr>
          <w:rFonts w:ascii="GHEA Grapalat" w:hAnsi="GHEA Grapalat" w:cs="Tahoma"/>
          <w:b/>
          <w:spacing w:val="-8"/>
          <w:szCs w:val="22"/>
        </w:rPr>
        <w:t xml:space="preserve">  </w:t>
      </w:r>
      <w:r w:rsidR="0083426D" w:rsidRPr="0083426D">
        <w:rPr>
          <w:rFonts w:ascii="GHEA Grapalat" w:hAnsi="GHEA Grapalat" w:cs="Tahoma"/>
          <w:b/>
          <w:spacing w:val="-8"/>
          <w:szCs w:val="22"/>
          <w:lang w:val="hy-AM"/>
        </w:rPr>
        <w:t>ԿԱՌԱ</w:t>
      </w:r>
      <w:r w:rsidR="0083426D" w:rsidRPr="0083426D">
        <w:rPr>
          <w:rFonts w:ascii="GHEA Grapalat" w:hAnsi="GHEA Grapalat"/>
          <w:b/>
          <w:spacing w:val="-8"/>
          <w:szCs w:val="22"/>
          <w:lang w:val="af-ZA"/>
        </w:rPr>
        <w:softHyphen/>
      </w:r>
      <w:r w:rsidR="0083426D" w:rsidRPr="0083426D">
        <w:rPr>
          <w:rFonts w:ascii="GHEA Grapalat" w:hAnsi="GHEA Grapalat" w:cs="Tahoma"/>
          <w:b/>
          <w:spacing w:val="-8"/>
          <w:szCs w:val="22"/>
          <w:lang w:val="hy-AM"/>
        </w:rPr>
        <w:t>ՎԱՐՈՒԹՅԱՆ</w:t>
      </w:r>
      <w:r w:rsidR="0083426D" w:rsidRPr="0083426D">
        <w:rPr>
          <w:rFonts w:ascii="GHEA Grapalat" w:hAnsi="GHEA Grapalat" w:cs="Tahoma"/>
          <w:b/>
          <w:spacing w:val="-8"/>
          <w:szCs w:val="22"/>
        </w:rPr>
        <w:t xml:space="preserve"> </w:t>
      </w:r>
      <w:r w:rsidR="0083426D" w:rsidRPr="0083426D">
        <w:rPr>
          <w:rFonts w:ascii="GHEA Grapalat" w:hAnsi="GHEA Grapalat"/>
          <w:b/>
          <w:spacing w:val="-8"/>
          <w:szCs w:val="22"/>
          <w:lang w:val="af-ZA"/>
        </w:rPr>
        <w:t xml:space="preserve">ՄԻ ՇԱՐՔ </w:t>
      </w:r>
      <w:r w:rsidR="0083426D" w:rsidRPr="0083426D">
        <w:rPr>
          <w:rFonts w:ascii="GHEA Grapalat" w:hAnsi="GHEA Grapalat" w:cs="Tahoma"/>
          <w:b/>
          <w:szCs w:val="22"/>
          <w:lang w:val="hy-AM"/>
        </w:rPr>
        <w:t>ՈՐՈՇ</w:t>
      </w:r>
      <w:r w:rsidR="0083426D" w:rsidRPr="0083426D">
        <w:rPr>
          <w:rFonts w:ascii="GHEA Grapalat" w:hAnsi="GHEA Grapalat" w:cs="Tahoma"/>
          <w:b/>
          <w:szCs w:val="22"/>
        </w:rPr>
        <w:t xml:space="preserve">ՈՒՄՆԵՐԻ </w:t>
      </w:r>
      <w:r w:rsidR="0083426D" w:rsidRPr="0083426D">
        <w:rPr>
          <w:rFonts w:ascii="GHEA Grapalat" w:hAnsi="GHEA Grapalat" w:cs="Tahoma"/>
          <w:b/>
          <w:szCs w:val="22"/>
          <w:lang w:val="hy-AM"/>
        </w:rPr>
        <w:t>ՄԵՋ</w:t>
      </w:r>
      <w:r w:rsidR="0083426D" w:rsidRPr="0083426D">
        <w:rPr>
          <w:rFonts w:ascii="GHEA Grapalat" w:hAnsi="GHEA Grapalat"/>
          <w:b/>
          <w:szCs w:val="22"/>
          <w:lang w:val="hy-AM"/>
        </w:rPr>
        <w:t xml:space="preserve"> </w:t>
      </w:r>
      <w:r w:rsidR="0083426D" w:rsidRPr="0083426D">
        <w:rPr>
          <w:rFonts w:ascii="GHEA Grapalat" w:hAnsi="GHEA Grapalat" w:cs="Tahoma"/>
          <w:b/>
          <w:szCs w:val="22"/>
          <w:lang w:val="hy-AM"/>
        </w:rPr>
        <w:t>ՓՈՓՈԽՈՒԹՅՈՒՆ</w:t>
      </w:r>
      <w:r w:rsidR="0083426D" w:rsidRPr="0083426D">
        <w:rPr>
          <w:rFonts w:ascii="GHEA Grapalat" w:hAnsi="GHEA Grapalat" w:cs="Tahoma"/>
          <w:b/>
          <w:szCs w:val="22"/>
        </w:rPr>
        <w:t>ՆԵՐ</w:t>
      </w:r>
      <w:r w:rsidR="0083426D" w:rsidRPr="0083426D">
        <w:rPr>
          <w:rFonts w:ascii="GHEA Grapalat" w:hAnsi="GHEA Grapalat"/>
          <w:b/>
          <w:szCs w:val="22"/>
          <w:lang w:val="hy-AM"/>
        </w:rPr>
        <w:t xml:space="preserve"> </w:t>
      </w:r>
      <w:r w:rsidR="0083426D" w:rsidRPr="0083426D">
        <w:rPr>
          <w:rFonts w:ascii="GHEA Grapalat" w:hAnsi="GHEA Grapalat" w:cs="Tahoma"/>
          <w:b/>
          <w:szCs w:val="22"/>
          <w:lang w:val="hy-AM"/>
        </w:rPr>
        <w:t>ԿԱՏԱՐԵԼՈՒ</w:t>
      </w:r>
      <w:r w:rsidR="0083426D" w:rsidRPr="0083426D">
        <w:rPr>
          <w:rFonts w:ascii="GHEA Grapalat" w:hAnsi="GHEA Grapalat" w:cs="Tahoma"/>
          <w:b/>
          <w:szCs w:val="22"/>
        </w:rPr>
        <w:t xml:space="preserve"> ԵՎ ՀԱՅԱՍՏԱՆԻ  ՀԱՆՐԱՊԵՏՈՒԹՅԱՆ ԿԱՌԱՎԱՐՈՒԹՅԱՆ 1998 ԹՎԱԿԱՆԻ ՓԵՏՐՎԱՐԻ 5-Ի ԹԻՎ 48 ՈՐՈՇՈՒՄՆ ՈՒԺԸ ԿՈՐՑՐԱԾ ՃԱՆԱՉԵԼՈՒ</w:t>
      </w:r>
      <w:r w:rsidR="0083426D" w:rsidRPr="0083426D">
        <w:rPr>
          <w:rFonts w:ascii="GHEA Grapalat" w:hAnsi="GHEA Grapalat"/>
          <w:b/>
          <w:szCs w:val="22"/>
          <w:lang w:val="af-ZA"/>
        </w:rPr>
        <w:t xml:space="preserve"> </w:t>
      </w:r>
      <w:r w:rsidR="0083426D" w:rsidRPr="0083426D">
        <w:rPr>
          <w:rFonts w:ascii="GHEA Grapalat" w:hAnsi="GHEA Grapalat" w:cs="Tahoma"/>
          <w:b/>
          <w:bCs/>
          <w:szCs w:val="22"/>
          <w:lang w:val="hy-AM"/>
        </w:rPr>
        <w:t>ՄԱՍԻՆ</w:t>
      </w:r>
      <w:r w:rsidRPr="0083426D">
        <w:rPr>
          <w:rFonts w:ascii="GHEA Grapalat" w:hAnsi="GHEA Grapalat" w:cs="Tahoma"/>
          <w:b/>
          <w:spacing w:val="-8"/>
          <w:szCs w:val="22"/>
        </w:rPr>
        <w:t></w:t>
      </w:r>
      <w:r w:rsidRPr="0083426D">
        <w:rPr>
          <w:rFonts w:ascii="GHEA Grapalat" w:hAnsi="GHEA Grapalat" w:cs="Tahoma"/>
          <w:b/>
          <w:bCs/>
          <w:szCs w:val="22"/>
        </w:rPr>
        <w:t xml:space="preserve"> ՀՀ ԿԱՌԱՎԱՐՈՒԹՅԱՆ ՈՐՈՇՄԱՆ </w:t>
      </w:r>
      <w:r w:rsidRPr="0083426D">
        <w:rPr>
          <w:rFonts w:ascii="GHEA Grapalat" w:hAnsi="GHEA Grapalat" w:cs="Sylfaen"/>
          <w:b/>
          <w:szCs w:val="22"/>
        </w:rPr>
        <w:t>ՆԱԽԱԳԾԵՐԻ</w:t>
      </w:r>
      <w:r w:rsidRPr="0083426D">
        <w:rPr>
          <w:rFonts w:ascii="GHEA Grapalat" w:hAnsi="GHEA Grapalat"/>
          <w:b/>
          <w:bCs/>
          <w:color w:val="000000"/>
          <w:szCs w:val="22"/>
        </w:rPr>
        <w:t xml:space="preserve"> </w:t>
      </w:r>
      <w:r w:rsidR="000E2A09" w:rsidRPr="0083426D">
        <w:rPr>
          <w:rFonts w:ascii="GHEA Grapalat" w:hAnsi="GHEA Grapalat" w:cs="Sylfaen"/>
          <w:b/>
          <w:szCs w:val="22"/>
        </w:rPr>
        <w:t>ՎԵՐԱԲԵՐՅԱԼ</w:t>
      </w:r>
      <w:r w:rsidR="000E2A09" w:rsidRPr="0083426D">
        <w:rPr>
          <w:rFonts w:ascii="GHEA Grapalat" w:hAnsi="GHEA Grapalat" w:cs="Sylfaen"/>
          <w:b/>
          <w:szCs w:val="22"/>
          <w:lang w:val="af-ZA"/>
        </w:rPr>
        <w:t xml:space="preserve"> ՇԱՀԱԳՐԳԻՌ</w:t>
      </w:r>
      <w:r w:rsidR="0052434A" w:rsidRPr="0083426D">
        <w:rPr>
          <w:rFonts w:ascii="GHEA Grapalat" w:hAnsi="GHEA Grapalat" w:cs="Sylfaen"/>
          <w:b/>
          <w:szCs w:val="22"/>
          <w:lang w:val="af-ZA"/>
        </w:rPr>
        <w:t xml:space="preserve"> ՄԱՐՄԻՆՆԵՐԻ ԱՌԱՋԱՐԿՈՒԹՅՈՒՆՆԵՐԻ ԵՎ</w:t>
      </w:r>
      <w:r w:rsidR="000E2A09" w:rsidRPr="0083426D">
        <w:rPr>
          <w:rFonts w:ascii="GHEA Grapalat" w:hAnsi="GHEA Grapalat" w:cs="Sylfaen"/>
          <w:b/>
          <w:szCs w:val="22"/>
          <w:lang w:val="af-ZA"/>
        </w:rPr>
        <w:t xml:space="preserve"> ԱՌԱՐԿՈՒԹՅՈՒՆՆԵՐԻ</w:t>
      </w:r>
    </w:p>
    <w:p w:rsidR="00556CB2" w:rsidRPr="000E2A09" w:rsidRDefault="00556CB2" w:rsidP="00815C00">
      <w:pPr>
        <w:ind w:left="284" w:firstLine="567"/>
        <w:jc w:val="center"/>
        <w:rPr>
          <w:rFonts w:ascii="GHEA Grapalat" w:hAnsi="GHEA Grapalat" w:cs="Sylfaen"/>
          <w:lang w:val="af-ZA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340"/>
        <w:gridCol w:w="3510"/>
        <w:gridCol w:w="1620"/>
        <w:gridCol w:w="2649"/>
      </w:tblGrid>
      <w:tr w:rsidR="00E0674B" w:rsidRPr="0097310D" w:rsidTr="006D6CA6">
        <w:trPr>
          <w:trHeight w:val="500"/>
        </w:trPr>
        <w:tc>
          <w:tcPr>
            <w:tcW w:w="591" w:type="dxa"/>
          </w:tcPr>
          <w:p w:rsidR="00E0674B" w:rsidRPr="0097310D" w:rsidRDefault="00E0674B" w:rsidP="00606266">
            <w:pPr>
              <w:ind w:right="-110" w:hanging="90"/>
              <w:jc w:val="both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հ/հ</w:t>
            </w:r>
          </w:p>
        </w:tc>
        <w:tc>
          <w:tcPr>
            <w:tcW w:w="2340" w:type="dxa"/>
            <w:shd w:val="clear" w:color="auto" w:fill="auto"/>
          </w:tcPr>
          <w:p w:rsidR="00E0674B" w:rsidRPr="0097310D" w:rsidRDefault="00E0674B" w:rsidP="00606266">
            <w:pPr>
              <w:ind w:left="-80" w:right="-11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Առաջարկության հեղինակը, գրության ամսաթիվը, գրության համարը</w:t>
            </w:r>
          </w:p>
        </w:tc>
        <w:tc>
          <w:tcPr>
            <w:tcW w:w="3510" w:type="dxa"/>
            <w:shd w:val="clear" w:color="auto" w:fill="auto"/>
          </w:tcPr>
          <w:p w:rsidR="00E0674B" w:rsidRPr="0097310D" w:rsidRDefault="00E0674B" w:rsidP="00606266">
            <w:pPr>
              <w:ind w:left="-80" w:right="-11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Առաջարկության</w:t>
            </w:r>
            <w:proofErr w:type="spellEnd"/>
            <w:r w:rsidR="00E8224F"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բովանդակությունը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0674B" w:rsidRPr="0097310D" w:rsidRDefault="00E0674B" w:rsidP="00606266">
            <w:pPr>
              <w:ind w:left="-80" w:right="-11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Եզրակացություն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E0674B" w:rsidRPr="0097310D" w:rsidRDefault="00E0674B" w:rsidP="00606266">
            <w:pPr>
              <w:ind w:left="-80" w:right="-11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Կատարված փոփոխությունը</w:t>
            </w:r>
          </w:p>
        </w:tc>
      </w:tr>
      <w:tr w:rsidR="00E0674B" w:rsidRPr="0097310D" w:rsidTr="006D6CA6">
        <w:trPr>
          <w:trHeight w:val="50"/>
        </w:trPr>
        <w:tc>
          <w:tcPr>
            <w:tcW w:w="591" w:type="dxa"/>
          </w:tcPr>
          <w:p w:rsidR="00E0674B" w:rsidRPr="0097310D" w:rsidRDefault="00E0674B" w:rsidP="00606266">
            <w:pPr>
              <w:ind w:right="-110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E0674B" w:rsidRPr="0097310D" w:rsidRDefault="00E0674B" w:rsidP="00606266">
            <w:pPr>
              <w:ind w:left="-80" w:right="-11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2.</w:t>
            </w:r>
          </w:p>
        </w:tc>
        <w:tc>
          <w:tcPr>
            <w:tcW w:w="3510" w:type="dxa"/>
            <w:shd w:val="clear" w:color="auto" w:fill="auto"/>
          </w:tcPr>
          <w:p w:rsidR="00E0674B" w:rsidRPr="0097310D" w:rsidRDefault="00E0674B" w:rsidP="00606266">
            <w:pPr>
              <w:ind w:left="-80" w:right="-11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E0674B" w:rsidRPr="0097310D" w:rsidRDefault="00E0674B" w:rsidP="00606266">
            <w:pPr>
              <w:ind w:left="-80" w:right="-11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4.</w:t>
            </w:r>
          </w:p>
        </w:tc>
        <w:tc>
          <w:tcPr>
            <w:tcW w:w="2649" w:type="dxa"/>
            <w:shd w:val="clear" w:color="auto" w:fill="auto"/>
          </w:tcPr>
          <w:p w:rsidR="00E0674B" w:rsidRPr="0097310D" w:rsidRDefault="00E0674B" w:rsidP="00606266">
            <w:pPr>
              <w:ind w:left="-80" w:right="-11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b/>
                <w:sz w:val="20"/>
                <w:szCs w:val="20"/>
                <w:lang w:val="fr-FR"/>
              </w:rPr>
              <w:t>5.</w:t>
            </w:r>
          </w:p>
        </w:tc>
      </w:tr>
      <w:tr w:rsidR="00C27D82" w:rsidRPr="0097310D" w:rsidTr="006D6CA6">
        <w:trPr>
          <w:trHeight w:val="350"/>
        </w:trPr>
        <w:tc>
          <w:tcPr>
            <w:tcW w:w="591" w:type="dxa"/>
          </w:tcPr>
          <w:p w:rsidR="00C27D82" w:rsidRPr="0097310D" w:rsidRDefault="00C27D82" w:rsidP="00C2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 w:right="-110"/>
              <w:jc w:val="both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shd w:val="clear" w:color="auto" w:fill="auto"/>
          </w:tcPr>
          <w:p w:rsidR="00C27D82" w:rsidRPr="0097310D" w:rsidRDefault="00C27D82" w:rsidP="00C27D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310D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97310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Հ </w:t>
            </w:r>
            <w:r w:rsidRPr="0097310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ֆինանսների նախարարություն</w:t>
            </w:r>
          </w:p>
          <w:p w:rsidR="00C27D82" w:rsidRPr="0097310D" w:rsidRDefault="00C27D82" w:rsidP="00C27D8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/01/</w:t>
            </w:r>
            <w:r w:rsidR="00720DE8" w:rsidRPr="0097310D">
              <w:rPr>
                <w:rFonts w:ascii="GHEA Grapalat" w:hAnsi="GHEA Grapalat"/>
                <w:sz w:val="20"/>
                <w:szCs w:val="20"/>
                <w:lang w:val="en-US"/>
              </w:rPr>
              <w:t>8-5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/1100</w:t>
            </w:r>
            <w:r w:rsidR="00720DE8" w:rsidRPr="0097310D">
              <w:rPr>
                <w:rFonts w:ascii="GHEA Grapalat" w:hAnsi="GHEA Grapalat"/>
                <w:sz w:val="20"/>
                <w:szCs w:val="20"/>
                <w:lang w:val="en-US"/>
              </w:rPr>
              <w:t>0-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2019, 0</w:t>
            </w:r>
            <w:r w:rsidR="00720DE8" w:rsidRPr="0097310D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 xml:space="preserve">.07.2019/ </w:t>
            </w:r>
          </w:p>
          <w:p w:rsidR="00C27D82" w:rsidRPr="0097310D" w:rsidRDefault="00C27D82" w:rsidP="00C27D8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F12CC6" w:rsidRPr="0097310D" w:rsidRDefault="00720DE8" w:rsidP="00F12CC6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7310D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Հանրապետության ֆինանսների նախարարությունը Ձեր ս.թ. հունիսի  21-ի N 01/16.1</w:t>
            </w:r>
            <w:r w:rsidR="00FB45ED">
              <w:rPr>
                <w:rFonts w:ascii="GHEA Grapalat" w:hAnsi="GHEA Grapalat" w:cs="Sylfaen"/>
                <w:sz w:val="20"/>
                <w:szCs w:val="20"/>
              </w:rPr>
              <w:t xml:space="preserve">/7711-19 գրությամբ ներկայացված՝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«ՀՀ բարձր տեխնոլոգիական արդյունաբերության նախարարությանը Հա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յաստանի Հան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րա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պետության մի շարք բաժնետիրական ընկերություններում Հայաստանի Հան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րա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պե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տության սեփականությունը հանդիսացող բաժնետոմսերի կառավարման լիազորու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թյուն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ներ վերա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պահելու, Հայաստանի Հան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րա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պետության կառավարության 2004 թվականի ապրիլի 8-ի N 435-Ա որոշման մեջ փոփո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խություններ կատարելու և մի շարք որոշումներ ուժը կորցրած ճանաչելու մասին» ՀՀ կառա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վարության որոշու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մների նախագծերի վերաբերյալ հայտնում է հետևյալը.</w:t>
            </w:r>
          </w:p>
          <w:p w:rsidR="00C27D82" w:rsidRPr="0097310D" w:rsidRDefault="00720DE8" w:rsidP="00720DE8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310D">
              <w:rPr>
                <w:rFonts w:ascii="GHEA Grapalat" w:hAnsi="GHEA Grapalat" w:cs="Sylfaen"/>
                <w:sz w:val="20"/>
                <w:szCs w:val="20"/>
              </w:rPr>
              <w:t>«ՀՀ բարձր տեխնոլոգիական արդյունաբերության նախարարու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թյանը Հա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յաստանի Հան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րա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պետության մի շարք բաժնետիրական ընկերություններում Հայաստանի Հան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րա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պետության սեփականությունը հանդիսացող բաժնետոմսերի կառա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վարման լիազորու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թյուն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ներ վերապահելու, Հայաստանի Հան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րա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պետության կառավարության 2004 թվականի ապրիլի 8-ի N 435-Ա որոշման մեջ փոփո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խություններ կատարելու և մի շարք որոշումներ ուժը կորցրած ճանաչելու մասին» ՀՀ կառա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lastRenderedPageBreak/>
              <w:t>վարության որոշ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ման նախագծին (այսուհետ՝ Նախագիծ), ապա առաջարկում ենք Նախագծի 4-րդ կետում նշված «ՀՀ պետական բյուջեի հաշվին»  արտահայ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>տությունը փոխարինել «ՀՀ 2019 թվականի պետական բյուջեով ՀՀ բարձր տեխնոլո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softHyphen/>
              <w:t xml:space="preserve">գիական արդյունաբերության նախարարությանը հատկացված ընդհանուր միջոցների հաշվին» արտահայտությամբ: </w:t>
            </w:r>
          </w:p>
        </w:tc>
        <w:tc>
          <w:tcPr>
            <w:tcW w:w="1620" w:type="dxa"/>
            <w:shd w:val="clear" w:color="auto" w:fill="auto"/>
          </w:tcPr>
          <w:p w:rsidR="00C27D82" w:rsidRPr="0097310D" w:rsidRDefault="00720DE8" w:rsidP="00720DE8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7310D">
              <w:rPr>
                <w:rFonts w:ascii="GHEA Grapalat" w:hAnsi="GHEA Grapalat"/>
                <w:sz w:val="20"/>
                <w:szCs w:val="20"/>
              </w:rPr>
              <w:lastRenderedPageBreak/>
              <w:t>Ընդունվել է:</w:t>
            </w:r>
          </w:p>
        </w:tc>
        <w:tc>
          <w:tcPr>
            <w:tcW w:w="2649" w:type="dxa"/>
            <w:shd w:val="clear" w:color="auto" w:fill="auto"/>
          </w:tcPr>
          <w:p w:rsidR="00C27D82" w:rsidRPr="0097310D" w:rsidRDefault="00130BD7" w:rsidP="00C27D82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>Առաջարկվող փոփոխությունը կատարվել է</w:t>
            </w:r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</w:tc>
      </w:tr>
      <w:tr w:rsidR="00C27D82" w:rsidRPr="0097310D" w:rsidTr="006D6CA6">
        <w:trPr>
          <w:trHeight w:val="50"/>
        </w:trPr>
        <w:tc>
          <w:tcPr>
            <w:tcW w:w="591" w:type="dxa"/>
          </w:tcPr>
          <w:p w:rsidR="00C27D82" w:rsidRPr="0097310D" w:rsidRDefault="00C27D82" w:rsidP="00C2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 w:right="-110"/>
              <w:jc w:val="both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shd w:val="clear" w:color="auto" w:fill="auto"/>
          </w:tcPr>
          <w:p w:rsidR="00C27D82" w:rsidRPr="0097310D" w:rsidRDefault="00C27D82" w:rsidP="00720DE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97310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97310D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պաշտպանության</w:t>
            </w:r>
            <w:proofErr w:type="spellEnd"/>
            <w:r w:rsidRPr="0097310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b/>
                <w:sz w:val="20"/>
                <w:szCs w:val="20"/>
                <w:lang w:val="en-US"/>
              </w:rPr>
              <w:t>նախարարություն</w:t>
            </w:r>
            <w:proofErr w:type="spellEnd"/>
            <w:r w:rsidRPr="0097310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720DE8" w:rsidRPr="0097310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  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="00720DE8" w:rsidRPr="0097310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ՊՆ/510/1145-2019</w:t>
            </w:r>
            <w:r w:rsidR="00720DE8" w:rsidRPr="0097310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720DE8" w:rsidRPr="0097310D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.07.2019/</w:t>
            </w:r>
          </w:p>
        </w:tc>
        <w:tc>
          <w:tcPr>
            <w:tcW w:w="3510" w:type="dxa"/>
            <w:shd w:val="clear" w:color="auto" w:fill="auto"/>
          </w:tcPr>
          <w:p w:rsidR="00C27D82" w:rsidRPr="0097310D" w:rsidRDefault="00720DE8" w:rsidP="00F12CC6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2019 թվականի հունիսի 24-ի Ձեր N 01/16.1/7711-19 գրության առնչությամբ հայտնում եմ, որ ՀՀ բարձր տեխնոլոգիական արդյունաբերության նախարարությանը Հայաստանի  Հանրապետության մի շարք բաժնետիրական ընկերություններում Հայաստանի Հանրապետության սեփականությունը հանդիսացող բաժնետոմսերի կառավարման լիազորություններ վերապահելու,   Հայաստանի  Հանրապետության  կառավարության  2004 թվականի ապրիլի 8-ի N 435-Ա որոշման մեջ փոփոխություններ կատարելու և մի շարք որոշումներ ուժը կորցրած ճանաչելու մասին Կառավարության որոշման նախագծի վերաբերյալ </w:t>
            </w:r>
            <w:r w:rsidRPr="0097310D">
              <w:rPr>
                <w:rFonts w:ascii="GHEA Grapalat" w:hAnsi="GHEA Grapalat"/>
                <w:sz w:val="20"/>
                <w:szCs w:val="20"/>
              </w:rPr>
              <w:t>ունենք հետևյալ առաջարկությունները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1. նախագծի </w:t>
            </w:r>
            <w:r w:rsidRPr="0097310D">
              <w:rPr>
                <w:rFonts w:ascii="GHEA Grapalat" w:hAnsi="GHEA Grapalat"/>
                <w:sz w:val="20"/>
                <w:szCs w:val="20"/>
              </w:rPr>
              <w:t>1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-ին կետում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97310D">
              <w:rPr>
                <w:rFonts w:ascii="GHEA Grapalat" w:hAnsi="GHEA Grapalat"/>
                <w:sz w:val="20"/>
                <w:szCs w:val="20"/>
              </w:rPr>
              <w:t>Երևանի մաթե</w:t>
            </w:r>
            <w:r w:rsidRPr="0097310D">
              <w:rPr>
                <w:rFonts w:ascii="GHEA Grapalat" w:hAnsi="GHEA Grapalat"/>
                <w:sz w:val="20"/>
                <w:szCs w:val="20"/>
              </w:rPr>
              <w:softHyphen/>
              <w:t>մա</w:t>
            </w:r>
            <w:r w:rsidRPr="0097310D">
              <w:rPr>
                <w:rFonts w:ascii="GHEA Grapalat" w:hAnsi="GHEA Grapalat"/>
                <w:sz w:val="20"/>
                <w:szCs w:val="20"/>
              </w:rPr>
              <w:softHyphen/>
              <w:t>տիկական</w:t>
            </w: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</w:rPr>
              <w:t>մեքենաների</w:t>
            </w: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</w:rPr>
              <w:t>գործարան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7310D">
              <w:rPr>
                <w:rFonts w:ascii="GHEA Grapalat" w:hAnsi="GHEA Grapalat"/>
                <w:sz w:val="20"/>
                <w:szCs w:val="20"/>
              </w:rPr>
              <w:t>,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«և «Գեոկոսմոս»» բառերը</w:t>
            </w:r>
            <w:r w:rsidRPr="0097310D">
              <w:rPr>
                <w:rFonts w:ascii="GHEA Grapalat" w:hAnsi="GHEA Grapalat"/>
                <w:sz w:val="20"/>
                <w:szCs w:val="20"/>
              </w:rPr>
              <w:t>, ինչպես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</w:rPr>
              <w:t>նա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և 3-րդ կետի 6-րդ ենթակետը հանել,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իսկ 3-րդ կետի 1-ին ենթակետում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97310D">
              <w:rPr>
                <w:rFonts w:ascii="GHEA Grapalat" w:hAnsi="GHEA Grapalat"/>
                <w:sz w:val="20"/>
                <w:szCs w:val="20"/>
              </w:rPr>
              <w:t>որոշումը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բառը փոխարինել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97310D">
              <w:rPr>
                <w:rFonts w:ascii="GHEA Grapalat" w:hAnsi="GHEA Grapalat"/>
                <w:sz w:val="20"/>
                <w:szCs w:val="20"/>
              </w:rPr>
              <w:t>որոշման 2-րդ կետը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բառերով` հաշվի առնելով ՀՀ զինված ուժերի համար նշված ընկերությունների գործունեության կարևորությունը,</w:t>
            </w:r>
            <w:r w:rsidR="00D96F1C"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96F1C" w:rsidRPr="0097310D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 w:rsidR="00D96F1C" w:rsidRPr="0097310D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նախագծի 3-րդ կետի 5-րդ ենթակեը հանել, քանի որ չլուծված է մնում համապատասխան ընկերության բաժնետոմսերի կառավարումն իրականացնող պետական մարմնի հարցը և առանձին կետով նախատեսել ՀՀ կառավարության 19.06.2014թ. N 624-Ա որոշման 4-րդ կետում «Հայաստանի Հանրապետության պաշտպանության նախարարությանը» բառերը «Հայաստանի Հանրապետության բարձր տեխնոլոգիական արդյունաբերության նախարարությանը» բառերով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փոխարինելու փոփոխությունը, </w:t>
            </w:r>
            <w:r w:rsidR="00D96F1C" w:rsidRPr="0097310D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նախագծի 4-րդ կետում լրացնել նոր ենթակետ` հետևյալ բովանդակությամբ. </w:t>
            </w:r>
            <w:r w:rsidR="00D96F1C" w:rsidRPr="0097310D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«2) ապահովել սույն որոշման 1-ին կետում նշված բաժնետիրական ընկերությունների արտադրական հզորությունների ավելացման և (կամ) ըստ անհրաժեշտության հիմնական միջոց հանդիսացող գույքի օտարման հետ կապված հարցերի քննարկումը Հայաստանի Հանրապետության պաշտ</w:t>
            </w:r>
            <w:r w:rsidR="00F12CC6">
              <w:rPr>
                <w:rFonts w:ascii="GHEA Grapalat" w:hAnsi="GHEA Grapalat"/>
                <w:sz w:val="20"/>
                <w:szCs w:val="20"/>
                <w:lang w:val="hy-AM"/>
              </w:rPr>
              <w:t>պանության նախարարության հետ:»:</w:t>
            </w:r>
            <w:bookmarkStart w:id="0" w:name="_GoBack"/>
            <w:bookmarkEnd w:id="0"/>
            <w:r w:rsidR="00F12CC6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C27D82" w:rsidRPr="0097310D" w:rsidRDefault="00491BAE" w:rsidP="00C27D82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Ը</w:t>
            </w:r>
            <w:r w:rsidR="005E56EF" w:rsidRPr="0097310D">
              <w:rPr>
                <w:rFonts w:ascii="GHEA Grapalat" w:hAnsi="GHEA Grapalat"/>
                <w:sz w:val="20"/>
                <w:szCs w:val="20"/>
              </w:rPr>
              <w:t>նդունվել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մասնակի</w:t>
            </w:r>
            <w:r w:rsidR="00C27D82" w:rsidRPr="0097310D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2649" w:type="dxa"/>
            <w:shd w:val="clear" w:color="auto" w:fill="auto"/>
          </w:tcPr>
          <w:p w:rsidR="00C27D82" w:rsidRDefault="005E56EF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Ռազմարդյունաբերության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ոլորտի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գործառույթները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ամբողջական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իրականացնելու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անհրաժեշտությունից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ելնելով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նշված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ձեռնարկությունների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գործունեությունը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նպատակահարմար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Բարձր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տեխնոլոգիական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արդյունաբերության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նախարարության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համակարգում</w:t>
            </w:r>
            <w:proofErr w:type="spellEnd"/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  <w:p w:rsidR="002A441A" w:rsidRDefault="002A441A" w:rsidP="002A441A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2A441A" w:rsidRPr="002A441A" w:rsidRDefault="002A441A" w:rsidP="002A44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/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fr-FR"/>
              </w:rPr>
              <w:t>Տես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fr-FR"/>
              </w:rPr>
              <w:t>նաև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441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 ազգային անվտանգության խորհ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քարտուղարի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դիրքորոշումը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/:</w:t>
            </w:r>
          </w:p>
          <w:p w:rsidR="002A441A" w:rsidRPr="0097310D" w:rsidRDefault="002A441A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  <w:tr w:rsidR="0097310D" w:rsidRPr="0097310D" w:rsidTr="006D6CA6">
        <w:trPr>
          <w:trHeight w:val="50"/>
        </w:trPr>
        <w:tc>
          <w:tcPr>
            <w:tcW w:w="591" w:type="dxa"/>
          </w:tcPr>
          <w:p w:rsidR="0097310D" w:rsidRPr="0097310D" w:rsidRDefault="0097310D" w:rsidP="00C2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 w:right="-110"/>
              <w:jc w:val="both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shd w:val="clear" w:color="auto" w:fill="auto"/>
          </w:tcPr>
          <w:p w:rsidR="009B135B" w:rsidRPr="002A441A" w:rsidRDefault="009B135B" w:rsidP="009B135B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A441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ՀՀ ազգային անվտանգության խոր</w:t>
            </w:r>
            <w:proofErr w:type="spellStart"/>
            <w:r w:rsidR="002A441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հրդի</w:t>
            </w:r>
            <w:proofErr w:type="spellEnd"/>
            <w:r w:rsidR="002A441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A441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քարտուղար</w:t>
            </w:r>
            <w:proofErr w:type="spellEnd"/>
          </w:p>
          <w:p w:rsidR="0097310D" w:rsidRPr="002A441A" w:rsidRDefault="009B135B" w:rsidP="009B135B">
            <w:pPr>
              <w:jc w:val="center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2A441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2A441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06/7.0/33133-2019</w:t>
            </w:r>
            <w:r w:rsidRPr="002A441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, 16.07.2019/</w:t>
            </w:r>
            <w:r w:rsidRPr="002A441A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97310D" w:rsidRPr="0097310D" w:rsidRDefault="0097310D" w:rsidP="0097310D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2019 թվականի հուլիսի 12-ի Ձեր N 01/16.1/8202-19 գրության առնչությամբ հայտնում եմ, </w:t>
            </w:r>
            <w:proofErr w:type="spellStart"/>
            <w:r w:rsidR="00F12CC6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F12CC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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բարձր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տեխնոլոգիական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արդյունաբերության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նախարարությանը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մի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շարք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բաժնետիրական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ընկերություններում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սեփականությունը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հանդիսացող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բաժնետոմսերի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լիազորություններ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վերապահելու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կառա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վարության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 2004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ապրիլի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8-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N 435-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Ա,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Հայաստանի Հանրապետության կառավարության 2014թ. հունիսի 19-ի </w:t>
            </w: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 xml:space="preserve">N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624-Ա </w:t>
            </w:r>
            <w:r w:rsidRPr="0097310D">
              <w:rPr>
                <w:rFonts w:ascii="GHEA Grapalat" w:hAnsi="GHEA Grapalat" w:cs="Tahoma"/>
                <w:sz w:val="20"/>
                <w:szCs w:val="20"/>
                <w:lang w:val="hy-AM"/>
              </w:rPr>
              <w:t>որոշումների մեջ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փոփոխություններ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կատարելու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մի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շարք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որոշումներ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ուժը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կորցրած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ճանաչելու</w:t>
            </w: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7310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մասին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 Կառավարության որոշումների նախագծերի վերաբերյալ առաջարկություններ և դիտողություններ չունենք:</w:t>
            </w:r>
          </w:p>
          <w:p w:rsidR="0097310D" w:rsidRPr="0097310D" w:rsidRDefault="0097310D" w:rsidP="0097310D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Միաժամանակ հարկ ենք համարում </w:t>
            </w:r>
            <w:r w:rsidRPr="0097310D">
              <w:rPr>
                <w:rFonts w:ascii="GHEA Grapalat" w:hAnsi="GHEA Grapalat"/>
                <w:sz w:val="20"/>
                <w:szCs w:val="20"/>
              </w:rPr>
              <w:t>կ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ատարել հետևյալ դիտարկումները՝</w:t>
            </w:r>
          </w:p>
          <w:p w:rsidR="0097310D" w:rsidRPr="0097310D" w:rsidRDefault="0097310D" w:rsidP="0097310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ա. «Տիեզերական գործունեության մասին» և հարակից օրենքների փաթեթը գտնվում է կառավարության կողմից քննարկման վերջին փուլում և մոտ ապագայում այն կմտնի կառավարության օրակարգ, իսկ հաջորդ փուլով կներկայացվի Ազգային ժողով՝ հաստատման:</w:t>
            </w:r>
          </w:p>
          <w:p w:rsidR="0097310D" w:rsidRPr="0097310D" w:rsidRDefault="0097310D" w:rsidP="0097310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 տեխնոլոգիական արդյունաբերության նախարարությունը դառնալու է տիեզերական արդյունաբերությանը վերաբերվող ոլորտը համակարգող լիազոր մարմինը (այս պահին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նախարարության կազմում գործում է տիեզերական բաժին): «Գեոկոսմոս» ՓԲԸ հիմնական գործառույթը վերաբերում է երկրի հեռահար դիտարկմանը: Դիտարկման արդյունքում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տվյալները 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կարող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 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օգտագործվել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ոչ 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միայն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հետախուզական</w:t>
            </w:r>
          </w:p>
          <w:p w:rsidR="0097310D" w:rsidRPr="0097310D" w:rsidRDefault="0097310D" w:rsidP="0097310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և ռազմական քարտեզագրության նպատակներով, այլ նաև գյուղատնտեսական, օդերևութաբանական, գիտական, կադաստրային քարտեզագրության, քաղաքա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շինության, ռազմարդյունա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բերության և տնտեսության այլ ոլորտներում: Հաշվի առնելով կառավարության կառուցվածքի վերջին փոփոխությունների տրամաբանությունը և կառավարության կողմից հռչակած տնտեսական հեղափոխության տեսլականը, մասնավորապես՝ բարձր տեխնոլոգիական արդյունաբերության նախարարության գործառույթները և նպատակները, «Գեոկոսմոս»  ՓԲԸ-ի ամբողջական անցումը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արձր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եխնոլոգիական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րդյունաբերության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նախարարության ենթակայության ներքո անհրաժեշտ պայման է ձեռնարկության պոտենցիալի լրիվ օգտագործման և տնտեսության այլ ճյուղերի վրա ևս դրական ազդեցություն ունենալու համար: </w:t>
            </w:r>
          </w:p>
          <w:p w:rsidR="0097310D" w:rsidRPr="0097310D" w:rsidRDefault="0097310D" w:rsidP="0097310D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Անհրաժեշտ ենք համարում նաև փաստել, որ «Գեոկոսմոս»  ՓԲԸ-ն, չնայած վերջին տարիներին լայնամա</w:t>
            </w:r>
            <w:r w:rsidRPr="0097310D">
              <w:rPr>
                <w:rFonts w:ascii="GHEA Grapalat" w:hAnsi="GHEA Grapalat"/>
                <w:sz w:val="20"/>
                <w:szCs w:val="20"/>
              </w:rPr>
              <w:t>ս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շտաբ ֆինանսական ներդրումներին, այս պահին տեխնիկապես պատրաստ չէ կատարել իր վրա դրված գործառույթները և ըստ էության չի գործում:</w:t>
            </w:r>
          </w:p>
          <w:p w:rsidR="0097310D" w:rsidRPr="0097310D" w:rsidRDefault="0097310D" w:rsidP="0097310D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Հաշվի առնելով այն հանգամանքը, որ կառավարության կառուցվածքի վերջին փոփոխություններով ռազմարդունաբերության կոմիտեն անցնում է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արձր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եխնոլոգիական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րդյունաբերության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նախարարության ենթակայության տակ, այսինքն ռազմարդյունաբերությունը դիտարկվում է որպես </w:t>
            </w:r>
            <w:r w:rsidRPr="0097310D">
              <w:rPr>
                <w:rFonts w:ascii="GHEA Grapalat" w:hAnsi="GHEA Grapalat"/>
                <w:sz w:val="20"/>
                <w:szCs w:val="20"/>
              </w:rPr>
              <w:t>բ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արձր տեխնոլոգիական արդյունաբերության մաս, այլ ոչ միայն որպես ռազմական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պոտենցիալի ավելացման գործիք, հարկ ենք համարում նշել, որ այդ անցումն արդյունավետ կլինի ռազմարդյունաբերական համալիրի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արձր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եխնոլոգիական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10D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97310D">
              <w:rPr>
                <w:rFonts w:ascii="GHEA Grapalat" w:hAnsi="GHEA Grapalat" w:cs="Sylfaen"/>
                <w:sz w:val="20"/>
                <w:szCs w:val="20"/>
                <w:lang w:val="hy-AM"/>
              </w:rPr>
              <w:t>րդյունաբերության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նախարարությանն ամբողջական անցման պարագայում, քանի որ</w:t>
            </w:r>
            <w:r w:rsidRPr="0097310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անթույլատրելի է ռազմարդյունաբերական ենթակառուցվածքների տարանջատումը և տարբեր գերատեսչությունների ենթակայությամբ գործունեության ծավալումը:</w:t>
            </w:r>
          </w:p>
          <w:p w:rsidR="007942F5" w:rsidRPr="0097310D" w:rsidRDefault="0097310D" w:rsidP="006761C1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 կառուցվածքի վերջին փոփոխություններից բխում է, որ համապատասխան դրական դինամիկայի պարագայում ռազմարդյունաբերությունը կարող է և պետք է վերածվի ընդհանուր տնտեսության լոկոմոտիվներից մեկի, այլ ոչ թե առանձին գործող և մշտապես պետության ֆինանսական աջակցության ներքո գտնվող ոլորտի, ինչպես եղել է վերջին տարիներին:</w:t>
            </w:r>
          </w:p>
        </w:tc>
        <w:tc>
          <w:tcPr>
            <w:tcW w:w="1620" w:type="dxa"/>
            <w:shd w:val="clear" w:color="auto" w:fill="auto"/>
          </w:tcPr>
          <w:p w:rsidR="0097310D" w:rsidRPr="0097310D" w:rsidRDefault="002A441A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գիտություն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97310D" w:rsidRPr="0097310D" w:rsidRDefault="0097310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  <w:tr w:rsidR="007942F5" w:rsidRPr="0097310D" w:rsidTr="006D6CA6">
        <w:trPr>
          <w:trHeight w:val="50"/>
        </w:trPr>
        <w:tc>
          <w:tcPr>
            <w:tcW w:w="591" w:type="dxa"/>
          </w:tcPr>
          <w:p w:rsidR="007942F5" w:rsidRPr="0097310D" w:rsidRDefault="007942F5" w:rsidP="00C2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 w:right="-110"/>
              <w:jc w:val="both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shd w:val="clear" w:color="auto" w:fill="auto"/>
          </w:tcPr>
          <w:p w:rsidR="007942F5" w:rsidRPr="0097310D" w:rsidRDefault="007942F5" w:rsidP="007942F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310D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97310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Հ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արդարադատության</w:t>
            </w:r>
            <w:proofErr w:type="spellEnd"/>
            <w:r w:rsidRPr="0097310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նախարարություն</w:t>
            </w:r>
          </w:p>
          <w:p w:rsidR="007942F5" w:rsidRPr="007942F5" w:rsidRDefault="007942F5" w:rsidP="007942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942F5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7942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01/27.1/15624-2019</w:t>
            </w:r>
            <w:r w:rsidRPr="007942F5">
              <w:rPr>
                <w:rFonts w:ascii="GHEA Grapalat" w:hAnsi="GHEA Grapalat"/>
                <w:sz w:val="20"/>
                <w:szCs w:val="20"/>
                <w:lang w:val="en-US"/>
              </w:rPr>
              <w:t xml:space="preserve">, 15.07.2019/ </w:t>
            </w:r>
          </w:p>
          <w:p w:rsidR="007942F5" w:rsidRPr="002A441A" w:rsidRDefault="007942F5" w:rsidP="009B135B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shd w:val="clear" w:color="auto" w:fill="auto"/>
          </w:tcPr>
          <w:p w:rsidR="007942F5" w:rsidRPr="007942F5" w:rsidRDefault="007942F5" w:rsidP="007942F5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բարձր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տեխնոլոգիական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արդյունաբերության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նախարարությանը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շարք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բաժնետիրական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ընկերություններում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սեփականությունը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հանդիսացող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բաժնետոմսերի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լիազորություններ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վերապահելու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 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կառա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¬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վարության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2004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ապրիլի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թիվ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435-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2014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հունիսի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19-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թիվ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624-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որոշումների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փոփոխություններ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կատարելու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շարք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որոշումներ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ուժը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կորցրած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ճանաչելու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որոշման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:rsidR="007942F5" w:rsidRPr="007942F5" w:rsidRDefault="007942F5" w:rsidP="007942F5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1/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վերնագրում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ամբողջ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,,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.,,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հապավումն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փոխարինել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,,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բառով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942F5" w:rsidRPr="007942F5" w:rsidRDefault="007942F5" w:rsidP="007942F5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2/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նախաբանում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հղում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,,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կառուցվածքի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օրենքին՝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նկատի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ունենալով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հիմնավորման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,,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Նորմատիվ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իրավական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ակտերի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օրենքի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13-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հոդվածի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1-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մասի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պահանջները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942F5" w:rsidRPr="007942F5" w:rsidRDefault="007942F5" w:rsidP="007942F5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942F5" w:rsidRPr="007942F5" w:rsidRDefault="007942F5" w:rsidP="007942F5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3/ 2-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կետի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3-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ենթակետում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,,«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կանոնա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¬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դրություններում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բառը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փոխարինել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 «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կանոնադրությունում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բառով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բառերն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փոխարինել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,,«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ընկերությունների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կանոնա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¬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դրություններում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բառերը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փոխարինել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 «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կանոնադրությունում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բառերով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բառերով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942F5" w:rsidRPr="007942F5" w:rsidRDefault="007942F5" w:rsidP="007942F5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4/ 4-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կետի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ենթակետում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,,858-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որոշման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բառերն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փոխարինել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,,858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որոշման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բառերով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942F5" w:rsidRPr="0097310D" w:rsidRDefault="007942F5" w:rsidP="007942F5">
            <w:pPr>
              <w:shd w:val="clear" w:color="auto" w:fill="FFFFFF"/>
              <w:spacing w:after="1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Նկատի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ունենալով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որ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4-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կետում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ուժը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կորցրած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ճանաչվում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1-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ենթակետում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նշված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1998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փետրվարի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5-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թիվ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48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որոշումը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իսկ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4-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կետի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, 3-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, 4-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5-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ենթակետերում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կառավարության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որոշումների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փոփոխություններ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ուստի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նշել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վերնագրում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առումով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վերնագիրն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խմբագրել՝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նկատի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ունենալով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,,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Նորմատիվ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իրավական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ակտերի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,,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օրենքի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12-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հոդվածի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1-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մասի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942F5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պահանջները</w:t>
            </w:r>
            <w:r w:rsidRPr="007942F5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FB45ED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Ը</w:t>
            </w:r>
            <w:r w:rsidRPr="0097310D">
              <w:rPr>
                <w:rFonts w:ascii="GHEA Grapalat" w:hAnsi="GHEA Grapalat"/>
                <w:sz w:val="20"/>
                <w:szCs w:val="20"/>
              </w:rPr>
              <w:t>նդունվել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FB45ED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Ը</w:t>
            </w:r>
            <w:r w:rsidRPr="0097310D">
              <w:rPr>
                <w:rFonts w:ascii="GHEA Grapalat" w:hAnsi="GHEA Grapalat"/>
                <w:sz w:val="20"/>
                <w:szCs w:val="20"/>
              </w:rPr>
              <w:t>նդունվել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Ը</w:t>
            </w:r>
            <w:r w:rsidRPr="0097310D">
              <w:rPr>
                <w:rFonts w:ascii="GHEA Grapalat" w:hAnsi="GHEA Grapalat"/>
                <w:sz w:val="20"/>
                <w:szCs w:val="20"/>
              </w:rPr>
              <w:t>նդունվել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B45ED" w:rsidRDefault="00FB45ED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Ը</w:t>
            </w:r>
            <w:r w:rsidRPr="0097310D">
              <w:rPr>
                <w:rFonts w:ascii="GHEA Grapalat" w:hAnsi="GHEA Grapalat"/>
                <w:sz w:val="20"/>
                <w:szCs w:val="20"/>
              </w:rPr>
              <w:t>նդունվել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FB45ED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>Ը</w:t>
            </w:r>
            <w:r w:rsidRPr="0097310D">
              <w:rPr>
                <w:rFonts w:ascii="GHEA Grapalat" w:hAnsi="GHEA Grapalat"/>
                <w:sz w:val="20"/>
                <w:szCs w:val="20"/>
              </w:rPr>
              <w:t>նդունվել</w:t>
            </w:r>
            <w:r w:rsidRPr="0097310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FB45ED">
            <w:pPr>
              <w:ind w:right="-110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2A441A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942F5" w:rsidRDefault="007942F5" w:rsidP="00FB45ED">
            <w:pPr>
              <w:ind w:left="-80" w:right="-110" w:hanging="90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shd w:val="clear" w:color="auto" w:fill="auto"/>
          </w:tcPr>
          <w:p w:rsidR="007942F5" w:rsidRDefault="007942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FB45ED">
            <w:pPr>
              <w:ind w:left="-80" w:right="-110" w:hanging="90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>Առաջարկվող փոփոխությունը կատարվել է</w:t>
            </w:r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FB45ED">
            <w:pPr>
              <w:ind w:right="-110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>Առաջարկվող փոփոխությունը կատարվել է</w:t>
            </w:r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>Առաջարկվող փոփոխությունը կատարվել է</w:t>
            </w:r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FB45ED" w:rsidRDefault="00FB45ED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>Առաջարկվող փոփոխությունը կատարվել է</w:t>
            </w:r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FB45ED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97310D">
              <w:rPr>
                <w:rFonts w:ascii="GHEA Grapalat" w:hAnsi="GHEA Grapalat"/>
                <w:sz w:val="20"/>
                <w:szCs w:val="20"/>
                <w:lang w:val="af-ZA"/>
              </w:rPr>
              <w:t>Առաջարկվող փոփոխությունը կատարվել է</w:t>
            </w:r>
            <w:r w:rsidRPr="0097310D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6D6CA6">
            <w:pPr>
              <w:ind w:left="-80" w:right="-110" w:hanging="9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8978F5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8978F5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8978F5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8978F5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8978F5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8978F5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Default="008978F5" w:rsidP="008978F5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8978F5" w:rsidRPr="0097310D" w:rsidRDefault="008978F5" w:rsidP="008978F5">
            <w:pPr>
              <w:ind w:right="-11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</w:tbl>
    <w:p w:rsidR="00305143" w:rsidRDefault="00305143" w:rsidP="002A441A">
      <w:pPr>
        <w:rPr>
          <w:lang w:val="af-ZA"/>
        </w:rPr>
      </w:pPr>
    </w:p>
    <w:sectPr w:rsidR="00305143" w:rsidSect="007942F5">
      <w:pgSz w:w="11906" w:h="16838"/>
      <w:pgMar w:top="90" w:right="424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A43"/>
    <w:multiLevelType w:val="hybridMultilevel"/>
    <w:tmpl w:val="10B43D36"/>
    <w:lvl w:ilvl="0" w:tplc="DEE48ED6">
      <w:start w:val="1"/>
      <w:numFmt w:val="decimal"/>
      <w:lvlText w:val="%1."/>
      <w:lvlJc w:val="left"/>
      <w:pPr>
        <w:ind w:left="1211" w:hanging="10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FDD2768"/>
    <w:multiLevelType w:val="hybridMultilevel"/>
    <w:tmpl w:val="17A684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42C41F2"/>
    <w:multiLevelType w:val="hybridMultilevel"/>
    <w:tmpl w:val="9620EF08"/>
    <w:lvl w:ilvl="0" w:tplc="498CD4C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5B117703"/>
    <w:multiLevelType w:val="hybridMultilevel"/>
    <w:tmpl w:val="332EF048"/>
    <w:lvl w:ilvl="0" w:tplc="E722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B4708F"/>
    <w:multiLevelType w:val="hybridMultilevel"/>
    <w:tmpl w:val="EE282152"/>
    <w:lvl w:ilvl="0" w:tplc="0BD89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E95F00"/>
    <w:multiLevelType w:val="hybridMultilevel"/>
    <w:tmpl w:val="17A684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74B"/>
    <w:rsid w:val="00026043"/>
    <w:rsid w:val="00050899"/>
    <w:rsid w:val="000646A1"/>
    <w:rsid w:val="0008709B"/>
    <w:rsid w:val="00092013"/>
    <w:rsid w:val="00095111"/>
    <w:rsid w:val="000E2A09"/>
    <w:rsid w:val="00102030"/>
    <w:rsid w:val="00112A42"/>
    <w:rsid w:val="00130BD7"/>
    <w:rsid w:val="00136A43"/>
    <w:rsid w:val="00185F22"/>
    <w:rsid w:val="002304E6"/>
    <w:rsid w:val="002341B8"/>
    <w:rsid w:val="00241D21"/>
    <w:rsid w:val="00246432"/>
    <w:rsid w:val="00256587"/>
    <w:rsid w:val="00265D70"/>
    <w:rsid w:val="002833E4"/>
    <w:rsid w:val="00290F0C"/>
    <w:rsid w:val="002A441A"/>
    <w:rsid w:val="002F4323"/>
    <w:rsid w:val="00305143"/>
    <w:rsid w:val="00337CF6"/>
    <w:rsid w:val="00362D30"/>
    <w:rsid w:val="003743D2"/>
    <w:rsid w:val="003D2E27"/>
    <w:rsid w:val="003F517B"/>
    <w:rsid w:val="0040112A"/>
    <w:rsid w:val="00402615"/>
    <w:rsid w:val="00407536"/>
    <w:rsid w:val="0041317B"/>
    <w:rsid w:val="0041683E"/>
    <w:rsid w:val="004501DE"/>
    <w:rsid w:val="004870AA"/>
    <w:rsid w:val="00491BAE"/>
    <w:rsid w:val="004A2517"/>
    <w:rsid w:val="0051315F"/>
    <w:rsid w:val="0052434A"/>
    <w:rsid w:val="00527323"/>
    <w:rsid w:val="005307FE"/>
    <w:rsid w:val="00556CB2"/>
    <w:rsid w:val="00592B2A"/>
    <w:rsid w:val="005A5FE8"/>
    <w:rsid w:val="005E56EF"/>
    <w:rsid w:val="00605535"/>
    <w:rsid w:val="00606266"/>
    <w:rsid w:val="00617853"/>
    <w:rsid w:val="00655882"/>
    <w:rsid w:val="0066475E"/>
    <w:rsid w:val="006761C1"/>
    <w:rsid w:val="00683F8F"/>
    <w:rsid w:val="006A63B5"/>
    <w:rsid w:val="006D0C5F"/>
    <w:rsid w:val="006D6CA6"/>
    <w:rsid w:val="00720DE8"/>
    <w:rsid w:val="00727BD4"/>
    <w:rsid w:val="0073744C"/>
    <w:rsid w:val="00767DE7"/>
    <w:rsid w:val="0078290E"/>
    <w:rsid w:val="007849FD"/>
    <w:rsid w:val="007942F5"/>
    <w:rsid w:val="007A230C"/>
    <w:rsid w:val="007A4B04"/>
    <w:rsid w:val="007C5F6C"/>
    <w:rsid w:val="007F3855"/>
    <w:rsid w:val="00802116"/>
    <w:rsid w:val="00815C00"/>
    <w:rsid w:val="008205E6"/>
    <w:rsid w:val="0083426D"/>
    <w:rsid w:val="0085722C"/>
    <w:rsid w:val="008752D0"/>
    <w:rsid w:val="008809FB"/>
    <w:rsid w:val="00881736"/>
    <w:rsid w:val="00895864"/>
    <w:rsid w:val="008978F5"/>
    <w:rsid w:val="008C6CAC"/>
    <w:rsid w:val="008E554F"/>
    <w:rsid w:val="008F0071"/>
    <w:rsid w:val="0091552C"/>
    <w:rsid w:val="00923FEB"/>
    <w:rsid w:val="00962DA9"/>
    <w:rsid w:val="0097310D"/>
    <w:rsid w:val="009A3DEC"/>
    <w:rsid w:val="009B08E5"/>
    <w:rsid w:val="009B135B"/>
    <w:rsid w:val="009C315B"/>
    <w:rsid w:val="009E47C7"/>
    <w:rsid w:val="00A11AF0"/>
    <w:rsid w:val="00A23FAA"/>
    <w:rsid w:val="00A35653"/>
    <w:rsid w:val="00A36FDE"/>
    <w:rsid w:val="00A75C62"/>
    <w:rsid w:val="00B10679"/>
    <w:rsid w:val="00B106CE"/>
    <w:rsid w:val="00B125DD"/>
    <w:rsid w:val="00B177C7"/>
    <w:rsid w:val="00B674D9"/>
    <w:rsid w:val="00B70782"/>
    <w:rsid w:val="00BA4F1F"/>
    <w:rsid w:val="00BC1A02"/>
    <w:rsid w:val="00C27D82"/>
    <w:rsid w:val="00C517AC"/>
    <w:rsid w:val="00C548E1"/>
    <w:rsid w:val="00C57490"/>
    <w:rsid w:val="00C75AFF"/>
    <w:rsid w:val="00CD692A"/>
    <w:rsid w:val="00CD76C8"/>
    <w:rsid w:val="00CE2D36"/>
    <w:rsid w:val="00D42CAA"/>
    <w:rsid w:val="00D63921"/>
    <w:rsid w:val="00D96F1C"/>
    <w:rsid w:val="00D9738C"/>
    <w:rsid w:val="00DB119F"/>
    <w:rsid w:val="00DC7B86"/>
    <w:rsid w:val="00E02CD4"/>
    <w:rsid w:val="00E0674B"/>
    <w:rsid w:val="00E44208"/>
    <w:rsid w:val="00E73A8B"/>
    <w:rsid w:val="00E8224F"/>
    <w:rsid w:val="00EE59DC"/>
    <w:rsid w:val="00F12CC6"/>
    <w:rsid w:val="00F24EED"/>
    <w:rsid w:val="00F8755E"/>
    <w:rsid w:val="00FB45ED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CD20A-02A3-4F36-AEB4-9F8D4E48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674D9"/>
    <w:pPr>
      <w:keepNext/>
      <w:jc w:val="center"/>
      <w:outlineLvl w:val="0"/>
    </w:pPr>
    <w:rPr>
      <w:rFonts w:ascii="Arial Armenian" w:hAnsi="Arial Armeni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12A42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09511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095111"/>
    <w:rPr>
      <w:b/>
      <w:bCs/>
    </w:rPr>
  </w:style>
  <w:style w:type="paragraph" w:customStyle="1" w:styleId="mechtex">
    <w:name w:val="mechtex"/>
    <w:basedOn w:val="Normal"/>
    <w:link w:val="mechtexChar"/>
    <w:rsid w:val="002304E6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2304E6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C75A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674D9"/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5A13-8B9C-4A30-8405-E8AFE722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Vorak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Lusine Melqonyan</cp:lastModifiedBy>
  <cp:revision>4</cp:revision>
  <dcterms:created xsi:type="dcterms:W3CDTF">2019-07-19T09:53:00Z</dcterms:created>
  <dcterms:modified xsi:type="dcterms:W3CDTF">2019-07-19T12:14:00Z</dcterms:modified>
</cp:coreProperties>
</file>