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A84AF" w14:textId="77777777" w:rsidR="00246A86" w:rsidRPr="009C7120" w:rsidRDefault="00626501" w:rsidP="001C141C">
      <w:pPr>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color w:val="000000"/>
          <w:sz w:val="24"/>
          <w:szCs w:val="24"/>
        </w:rPr>
        <w:t>ԱՄՓՈՓԱԹԵՐԹ</w:t>
      </w:r>
    </w:p>
    <w:p w14:paraId="0A212085" w14:textId="77777777" w:rsidR="00246A86" w:rsidRPr="009C7120" w:rsidRDefault="00626501" w:rsidP="001C141C">
      <w:pPr>
        <w:spacing w:after="0" w:line="240" w:lineRule="auto"/>
        <w:jc w:val="center"/>
        <w:rPr>
          <w:rFonts w:ascii="GHEA Grapalat" w:eastAsia="GHEA Grapalat" w:hAnsi="GHEA Grapalat" w:cs="GHEA Grapalat"/>
          <w:b/>
          <w:bCs/>
          <w:sz w:val="24"/>
          <w:szCs w:val="24"/>
        </w:rPr>
      </w:pPr>
      <w:r w:rsidRPr="009C7120">
        <w:rPr>
          <w:rFonts w:ascii="GHEA Grapalat" w:eastAsia="GHEA Grapalat" w:hAnsi="GHEA Grapalat" w:cs="GHEA Grapalat"/>
          <w:b/>
          <w:bCs/>
          <w:color w:val="000000"/>
          <w:sz w:val="24"/>
          <w:szCs w:val="24"/>
        </w:rPr>
        <w:t xml:space="preserve">«ԿԻԲԵՌԱՆՎՏԱՆԳՈՒԹՅԱՆ ՈԼՈՐՏՈՒՄ ԿԻՐԱՌԵԼԻ ՄԻՋԱԶԳԱՅԻՆ ՍՏԱՆԴԱՐՏՆԵՐԻ ՑԱՆԿԸ ՍԱՀՄԱՆԵԼՈՒ ՄԱՍԻՆ» </w:t>
      </w:r>
      <w:r w:rsidRPr="009C7120">
        <w:rPr>
          <w:rFonts w:ascii="GHEA Grapalat" w:eastAsia="GHEA Grapalat" w:hAnsi="GHEA Grapalat" w:cs="GHEA Grapalat"/>
          <w:b/>
          <w:bCs/>
          <w:sz w:val="24"/>
          <w:szCs w:val="24"/>
        </w:rPr>
        <w:t>ՀԱՅԱՍՏԱՆԻ ՀԱՆՐԱՊԵՏՈՒԹՅԱՆ ԿԱՌԱՎԱՐՈՒԹՅԱՆ ՈՐՈՇՄԱՆ ՆԱԽԱԳԾԻ</w:t>
      </w:r>
    </w:p>
    <w:p w14:paraId="33E93402" w14:textId="77777777" w:rsidR="00246A86" w:rsidRPr="009C7120" w:rsidRDefault="00246A86" w:rsidP="001C141C">
      <w:pPr>
        <w:spacing w:after="0" w:line="240" w:lineRule="auto"/>
        <w:jc w:val="center"/>
        <w:rPr>
          <w:rFonts w:ascii="GHEA Grapalat" w:eastAsia="GHEA Grapalat" w:hAnsi="GHEA Grapalat" w:cs="GHEA Grapalat"/>
          <w:b/>
          <w:bCs/>
          <w:sz w:val="24"/>
          <w:szCs w:val="24"/>
        </w:rPr>
      </w:pPr>
    </w:p>
    <w:tbl>
      <w:tblPr>
        <w:tblStyle w:val="a"/>
        <w:tblW w:w="112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86"/>
        <w:gridCol w:w="3119"/>
      </w:tblGrid>
      <w:tr w:rsidR="00246A86" w:rsidRPr="009C7120" w14:paraId="74997741" w14:textId="77777777" w:rsidTr="004665A7">
        <w:trPr>
          <w:trHeight w:val="391"/>
        </w:trPr>
        <w:tc>
          <w:tcPr>
            <w:tcW w:w="8086" w:type="dxa"/>
            <w:vMerge w:val="restart"/>
            <w:shd w:val="clear" w:color="auto" w:fill="D0CECE"/>
          </w:tcPr>
          <w:p w14:paraId="147CF238" w14:textId="77777777" w:rsidR="00246A86" w:rsidRPr="009C7120" w:rsidRDefault="00626501" w:rsidP="001C141C">
            <w:pPr>
              <w:spacing w:after="0" w:line="240" w:lineRule="auto"/>
              <w:jc w:val="center"/>
              <w:rPr>
                <w:rFonts w:ascii="GHEA Grapalat" w:eastAsia="GHEA Grapalat" w:hAnsi="GHEA Grapalat" w:cs="GHEA Grapalat"/>
                <w:b/>
                <w:bCs/>
                <w:color w:val="000000"/>
                <w:sz w:val="24"/>
                <w:szCs w:val="24"/>
              </w:rPr>
            </w:pPr>
            <w:bookmarkStart w:id="0" w:name="_heading=h.3bmi4g19shzv" w:colFirst="0" w:colLast="0"/>
            <w:bookmarkEnd w:id="0"/>
            <w:r w:rsidRPr="009C7120">
              <w:rPr>
                <w:rFonts w:ascii="GHEA Grapalat" w:eastAsia="GHEA Grapalat" w:hAnsi="GHEA Grapalat" w:cs="GHEA Grapalat"/>
                <w:b/>
                <w:bCs/>
                <w:color w:val="000000"/>
                <w:sz w:val="24"/>
                <w:szCs w:val="24"/>
                <w:shd w:val="clear" w:color="auto" w:fill="CCCCCC"/>
              </w:rPr>
              <w:t xml:space="preserve">1. </w:t>
            </w:r>
            <w:r w:rsidRPr="009C7120">
              <w:rPr>
                <w:rFonts w:ascii="GHEA Grapalat" w:eastAsia="GHEA Grapalat" w:hAnsi="GHEA Grapalat" w:cs="GHEA Grapalat"/>
                <w:b/>
                <w:bCs/>
                <w:sz w:val="24"/>
                <w:szCs w:val="24"/>
                <w:shd w:val="clear" w:color="auto" w:fill="CCCCCC"/>
              </w:rPr>
              <w:t>ՀՀ միջուկային անվտանգության կարգավորման կոմիտե</w:t>
            </w:r>
          </w:p>
        </w:tc>
        <w:tc>
          <w:tcPr>
            <w:tcW w:w="3119" w:type="dxa"/>
            <w:shd w:val="clear" w:color="auto" w:fill="D0CECE"/>
          </w:tcPr>
          <w:p w14:paraId="1864F862" w14:textId="77777777" w:rsidR="00246A86" w:rsidRPr="009C7120" w:rsidRDefault="00626501" w:rsidP="001C141C">
            <w:pPr>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shd w:val="clear" w:color="auto" w:fill="CCCCCC"/>
              </w:rPr>
              <w:t>18</w:t>
            </w:r>
            <w:r w:rsidRPr="009C7120">
              <w:rPr>
                <w:rFonts w:ascii="GHEA Grapalat" w:eastAsia="GHEA Grapalat" w:hAnsi="GHEA Grapalat" w:cs="GHEA Grapalat"/>
                <w:b/>
                <w:bCs/>
                <w:color w:val="000000"/>
                <w:sz w:val="24"/>
                <w:szCs w:val="24"/>
                <w:shd w:val="clear" w:color="auto" w:fill="CCCCCC"/>
              </w:rPr>
              <w:t>.</w:t>
            </w:r>
            <w:r w:rsidRPr="009C7120">
              <w:rPr>
                <w:rFonts w:ascii="GHEA Grapalat" w:eastAsia="GHEA Grapalat" w:hAnsi="GHEA Grapalat" w:cs="GHEA Grapalat"/>
                <w:b/>
                <w:bCs/>
                <w:sz w:val="24"/>
                <w:szCs w:val="24"/>
                <w:shd w:val="clear" w:color="auto" w:fill="CCCCCC"/>
              </w:rPr>
              <w:t>02</w:t>
            </w:r>
            <w:r w:rsidRPr="009C7120">
              <w:rPr>
                <w:rFonts w:ascii="GHEA Grapalat" w:eastAsia="GHEA Grapalat" w:hAnsi="GHEA Grapalat" w:cs="GHEA Grapalat"/>
                <w:b/>
                <w:bCs/>
                <w:color w:val="000000"/>
                <w:sz w:val="24"/>
                <w:szCs w:val="24"/>
                <w:shd w:val="clear" w:color="auto" w:fill="CCCCCC"/>
              </w:rPr>
              <w:t>.202</w:t>
            </w:r>
            <w:r w:rsidRPr="009C7120">
              <w:rPr>
                <w:rFonts w:ascii="GHEA Grapalat" w:eastAsia="GHEA Grapalat" w:hAnsi="GHEA Grapalat" w:cs="GHEA Grapalat"/>
                <w:b/>
                <w:bCs/>
                <w:sz w:val="24"/>
                <w:szCs w:val="24"/>
                <w:shd w:val="clear" w:color="auto" w:fill="CCCCCC"/>
              </w:rPr>
              <w:t>6</w:t>
            </w:r>
          </w:p>
        </w:tc>
      </w:tr>
      <w:tr w:rsidR="00246A86" w:rsidRPr="009C7120" w14:paraId="3E9F2885" w14:textId="77777777" w:rsidTr="004665A7">
        <w:trPr>
          <w:trHeight w:val="292"/>
        </w:trPr>
        <w:tc>
          <w:tcPr>
            <w:tcW w:w="8086" w:type="dxa"/>
            <w:vMerge/>
            <w:shd w:val="clear" w:color="auto" w:fill="D0CECE"/>
          </w:tcPr>
          <w:p w14:paraId="3E80E689" w14:textId="77777777" w:rsidR="00246A86" w:rsidRPr="009C7120" w:rsidRDefault="00246A86" w:rsidP="001C141C">
            <w:pPr>
              <w:widowControl w:val="0"/>
              <w:pBdr>
                <w:top w:val="nil"/>
                <w:left w:val="nil"/>
                <w:bottom w:val="nil"/>
                <w:right w:val="nil"/>
                <w:between w:val="nil"/>
              </w:pBdr>
              <w:spacing w:after="0" w:line="240" w:lineRule="auto"/>
              <w:rPr>
                <w:rFonts w:ascii="GHEA Grapalat" w:eastAsia="GHEA Grapalat" w:hAnsi="GHEA Grapalat" w:cs="GHEA Grapalat"/>
                <w:b/>
                <w:bCs/>
                <w:color w:val="000000"/>
                <w:sz w:val="24"/>
                <w:szCs w:val="24"/>
              </w:rPr>
            </w:pPr>
          </w:p>
        </w:tc>
        <w:tc>
          <w:tcPr>
            <w:tcW w:w="3119" w:type="dxa"/>
            <w:shd w:val="clear" w:color="auto" w:fill="D0CECE"/>
          </w:tcPr>
          <w:p w14:paraId="7218DB3A" w14:textId="77777777" w:rsidR="00246A86" w:rsidRPr="009C7120" w:rsidRDefault="00626501" w:rsidP="001C141C">
            <w:pPr>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 01/710/261-2026</w:t>
            </w:r>
          </w:p>
        </w:tc>
      </w:tr>
      <w:tr w:rsidR="00246A86" w:rsidRPr="009C7120" w14:paraId="023FB0A0" w14:textId="77777777" w:rsidTr="004665A7">
        <w:trPr>
          <w:trHeight w:val="292"/>
        </w:trPr>
        <w:tc>
          <w:tcPr>
            <w:tcW w:w="8086" w:type="dxa"/>
          </w:tcPr>
          <w:p w14:paraId="7AE2583F" w14:textId="77777777" w:rsidR="00246A86" w:rsidRPr="009C7120" w:rsidRDefault="00626501" w:rsidP="001C141C">
            <w:pPr>
              <w:spacing w:before="240" w:after="240" w:line="240" w:lineRule="auto"/>
              <w:ind w:firstLine="70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«Կիբեռանվտանգության ոլորտում կիրառելի միջազգային ստանդարտների ցանկը սահմանելու մասին» ՀՀ կառավարության որոշման նախագծի վերաբերյալ ՀՀ միջուկային անվտանգության կարգավորման կոմիտեն դիտողություններ չունի:</w:t>
            </w:r>
          </w:p>
        </w:tc>
        <w:tc>
          <w:tcPr>
            <w:tcW w:w="3119" w:type="dxa"/>
            <w:vAlign w:val="center"/>
          </w:tcPr>
          <w:p w14:paraId="5860523C" w14:textId="77777777" w:rsidR="00246A86" w:rsidRPr="009C7120" w:rsidRDefault="00626501" w:rsidP="001C141C">
            <w:pPr>
              <w:spacing w:line="240" w:lineRule="auto"/>
              <w:ind w:firstLine="211"/>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Ընդունվել է ի գիտություն:</w:t>
            </w:r>
          </w:p>
        </w:tc>
      </w:tr>
      <w:tr w:rsidR="00246A86" w:rsidRPr="009C7120" w14:paraId="08AA7B58" w14:textId="77777777" w:rsidTr="004665A7">
        <w:trPr>
          <w:trHeight w:val="292"/>
        </w:trPr>
        <w:tc>
          <w:tcPr>
            <w:tcW w:w="8086" w:type="dxa"/>
            <w:vMerge w:val="restart"/>
            <w:shd w:val="clear" w:color="auto" w:fill="D0CECE"/>
          </w:tcPr>
          <w:p w14:paraId="6067A205"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2. ՀՀ Բնապահպանության և ընդերքի տեսչական մարմին</w:t>
            </w:r>
          </w:p>
        </w:tc>
        <w:tc>
          <w:tcPr>
            <w:tcW w:w="3119" w:type="dxa"/>
            <w:shd w:val="clear" w:color="auto" w:fill="D0CECE"/>
          </w:tcPr>
          <w:p w14:paraId="02BF86FE" w14:textId="77777777" w:rsidR="00246A86" w:rsidRPr="009C7120" w:rsidRDefault="00626501" w:rsidP="001C141C">
            <w:pPr>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19.02.2026</w:t>
            </w:r>
          </w:p>
        </w:tc>
      </w:tr>
      <w:tr w:rsidR="00246A86" w:rsidRPr="009C7120" w14:paraId="1539AAA1" w14:textId="77777777" w:rsidTr="004665A7">
        <w:trPr>
          <w:trHeight w:val="292"/>
        </w:trPr>
        <w:tc>
          <w:tcPr>
            <w:tcW w:w="8086" w:type="dxa"/>
            <w:vMerge/>
            <w:shd w:val="clear" w:color="auto" w:fill="D0CECE"/>
          </w:tcPr>
          <w:p w14:paraId="0F4A93E0" w14:textId="77777777" w:rsidR="00246A86" w:rsidRPr="009C7120" w:rsidRDefault="00246A86" w:rsidP="001C141C">
            <w:pPr>
              <w:widowControl w:val="0"/>
              <w:pBdr>
                <w:top w:val="nil"/>
                <w:left w:val="nil"/>
                <w:bottom w:val="nil"/>
                <w:right w:val="nil"/>
                <w:between w:val="nil"/>
              </w:pBdr>
              <w:spacing w:after="0" w:line="240" w:lineRule="auto"/>
              <w:rPr>
                <w:rFonts w:ascii="GHEA Grapalat" w:eastAsia="GHEA Grapalat" w:hAnsi="GHEA Grapalat" w:cs="GHEA Grapalat"/>
                <w:b/>
                <w:bCs/>
                <w:color w:val="000000"/>
                <w:sz w:val="24"/>
                <w:szCs w:val="24"/>
              </w:rPr>
            </w:pPr>
          </w:p>
        </w:tc>
        <w:tc>
          <w:tcPr>
            <w:tcW w:w="3119" w:type="dxa"/>
            <w:shd w:val="clear" w:color="auto" w:fill="D0CECE"/>
          </w:tcPr>
          <w:p w14:paraId="3B17A59F" w14:textId="77777777" w:rsidR="00246A86" w:rsidRPr="009C7120" w:rsidRDefault="003443EC" w:rsidP="001C141C">
            <w:pPr>
              <w:spacing w:after="0" w:line="240" w:lineRule="auto"/>
              <w:jc w:val="center"/>
              <w:rPr>
                <w:rFonts w:ascii="GHEA Grapalat" w:eastAsia="GHEA Grapalat" w:hAnsi="GHEA Grapalat" w:cs="GHEA Grapalat"/>
                <w:color w:val="000000"/>
                <w:sz w:val="24"/>
                <w:szCs w:val="24"/>
              </w:rPr>
            </w:pPr>
            <w:r w:rsidRPr="009C7120">
              <w:rPr>
                <w:rFonts w:ascii="GHEA Grapalat" w:eastAsia="GHEA Grapalat" w:hAnsi="GHEA Grapalat" w:cs="GHEA Grapalat"/>
                <w:b/>
                <w:bCs/>
                <w:sz w:val="24"/>
                <w:szCs w:val="24"/>
              </w:rPr>
              <w:t>№</w:t>
            </w:r>
            <w:r w:rsidR="00626501" w:rsidRPr="009C7120">
              <w:rPr>
                <w:rFonts w:ascii="GHEA Grapalat" w:eastAsia="GHEA Grapalat" w:hAnsi="GHEA Grapalat" w:cs="GHEA Grapalat"/>
                <w:b/>
                <w:bCs/>
                <w:sz w:val="24"/>
                <w:szCs w:val="24"/>
              </w:rPr>
              <w:t xml:space="preserve"> 01/007/1174-2026</w:t>
            </w:r>
          </w:p>
        </w:tc>
      </w:tr>
      <w:tr w:rsidR="00246A86" w:rsidRPr="009C7120" w14:paraId="199F9F0D" w14:textId="77777777" w:rsidTr="004665A7">
        <w:trPr>
          <w:trHeight w:val="292"/>
        </w:trPr>
        <w:tc>
          <w:tcPr>
            <w:tcW w:w="8086" w:type="dxa"/>
          </w:tcPr>
          <w:p w14:paraId="6053A6D2" w14:textId="77777777" w:rsidR="00246A86" w:rsidRPr="009C7120" w:rsidRDefault="00626501" w:rsidP="001C141C">
            <w:pPr>
              <w:spacing w:before="240" w:after="0" w:line="240" w:lineRule="auto"/>
              <w:ind w:firstLine="56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«Կիբեռանվտանգության ոլորտում կիրառելի միջազգային ստանդարտների ցանկը սահմանելու մասին» ՀՀ կառավարության որոշման նախագծի վերաբերյալ Բնապահպանության և ընդերքի տեսչական մարմինը առաջարկություններ և դիտարկումներ չունի։</w:t>
            </w:r>
          </w:p>
          <w:p w14:paraId="0433B94F" w14:textId="77777777" w:rsidR="00246A86" w:rsidRPr="009C7120" w:rsidRDefault="00246A86" w:rsidP="001C141C">
            <w:pPr>
              <w:spacing w:after="0" w:line="240" w:lineRule="auto"/>
              <w:ind w:right="-6" w:firstLine="708"/>
              <w:jc w:val="both"/>
              <w:rPr>
                <w:rFonts w:ascii="GHEA Grapalat" w:eastAsia="GHEA Grapalat" w:hAnsi="GHEA Grapalat" w:cs="GHEA Grapalat"/>
                <w:sz w:val="24"/>
                <w:szCs w:val="24"/>
              </w:rPr>
            </w:pPr>
          </w:p>
        </w:tc>
        <w:tc>
          <w:tcPr>
            <w:tcW w:w="3119" w:type="dxa"/>
            <w:vAlign w:val="center"/>
          </w:tcPr>
          <w:p w14:paraId="4F58B835" w14:textId="77777777" w:rsidR="00246A86" w:rsidRPr="009C7120" w:rsidRDefault="00626501" w:rsidP="001C141C">
            <w:pPr>
              <w:spacing w:line="240" w:lineRule="auto"/>
              <w:ind w:firstLine="211"/>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Ընդունվել է ի գիտություն:</w:t>
            </w:r>
          </w:p>
        </w:tc>
      </w:tr>
      <w:tr w:rsidR="00246A86" w:rsidRPr="009C7120" w14:paraId="6865401E" w14:textId="77777777" w:rsidTr="004665A7">
        <w:trPr>
          <w:trHeight w:val="292"/>
        </w:trPr>
        <w:tc>
          <w:tcPr>
            <w:tcW w:w="8086" w:type="dxa"/>
            <w:vMerge w:val="restart"/>
            <w:shd w:val="clear" w:color="auto" w:fill="D0CECE"/>
          </w:tcPr>
          <w:p w14:paraId="1BA56860"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3</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 xml:space="preserve"> ՀՀ քննչական կոմիտե</w:t>
            </w:r>
          </w:p>
        </w:tc>
        <w:tc>
          <w:tcPr>
            <w:tcW w:w="3119" w:type="dxa"/>
            <w:shd w:val="clear" w:color="auto" w:fill="D0CECE"/>
          </w:tcPr>
          <w:p w14:paraId="33A1FC9F" w14:textId="77777777" w:rsidR="00246A86" w:rsidRPr="009C7120" w:rsidRDefault="00626501" w:rsidP="001C141C">
            <w:pPr>
              <w:tabs>
                <w:tab w:val="left" w:pos="300"/>
                <w:tab w:val="left" w:pos="2160"/>
              </w:tabs>
              <w:spacing w:after="0" w:line="240" w:lineRule="auto"/>
              <w:ind w:left="-90" w:hanging="11"/>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20.02.2026</w:t>
            </w:r>
          </w:p>
        </w:tc>
      </w:tr>
      <w:tr w:rsidR="00246A86" w:rsidRPr="009C7120" w14:paraId="4604ED40" w14:textId="77777777" w:rsidTr="004665A7">
        <w:trPr>
          <w:trHeight w:val="292"/>
        </w:trPr>
        <w:tc>
          <w:tcPr>
            <w:tcW w:w="8086" w:type="dxa"/>
            <w:vMerge/>
            <w:shd w:val="clear" w:color="auto" w:fill="D0CECE"/>
          </w:tcPr>
          <w:p w14:paraId="0F59AF5E" w14:textId="77777777" w:rsidR="00246A86" w:rsidRPr="009C7120" w:rsidRDefault="00246A86" w:rsidP="001C141C">
            <w:pPr>
              <w:widowControl w:val="0"/>
              <w:pBdr>
                <w:top w:val="nil"/>
                <w:left w:val="nil"/>
                <w:bottom w:val="nil"/>
                <w:right w:val="nil"/>
                <w:between w:val="nil"/>
              </w:pBdr>
              <w:spacing w:after="0" w:line="240" w:lineRule="auto"/>
              <w:rPr>
                <w:rFonts w:ascii="GHEA Grapalat" w:eastAsia="GHEA Grapalat" w:hAnsi="GHEA Grapalat" w:cs="GHEA Grapalat"/>
                <w:b/>
                <w:bCs/>
                <w:color w:val="000000"/>
                <w:sz w:val="24"/>
                <w:szCs w:val="24"/>
              </w:rPr>
            </w:pPr>
          </w:p>
        </w:tc>
        <w:tc>
          <w:tcPr>
            <w:tcW w:w="3119" w:type="dxa"/>
            <w:shd w:val="clear" w:color="auto" w:fill="D0CECE"/>
          </w:tcPr>
          <w:p w14:paraId="7EA97546" w14:textId="77777777" w:rsidR="00246A86" w:rsidRPr="009C7120" w:rsidRDefault="003443EC" w:rsidP="001C141C">
            <w:pPr>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w:t>
            </w:r>
            <w:r w:rsidR="00626501" w:rsidRPr="009C7120">
              <w:rPr>
                <w:rFonts w:ascii="GHEA Grapalat" w:eastAsia="GHEA Grapalat" w:hAnsi="GHEA Grapalat" w:cs="GHEA Grapalat"/>
                <w:b/>
                <w:bCs/>
                <w:sz w:val="24"/>
                <w:szCs w:val="24"/>
              </w:rPr>
              <w:t xml:space="preserve"> 01/22/63200-2026</w:t>
            </w:r>
          </w:p>
        </w:tc>
      </w:tr>
      <w:tr w:rsidR="00246A86" w:rsidRPr="009C7120" w14:paraId="03D87F9E" w14:textId="77777777" w:rsidTr="004665A7">
        <w:tc>
          <w:tcPr>
            <w:tcW w:w="8086" w:type="dxa"/>
          </w:tcPr>
          <w:p w14:paraId="460E7C9A" w14:textId="77777777" w:rsidR="00246A86" w:rsidRPr="009C7120" w:rsidRDefault="00626501" w:rsidP="001C141C">
            <w:pPr>
              <w:spacing w:before="240" w:after="0" w:line="240" w:lineRule="auto"/>
              <w:ind w:firstLine="56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«Կիբեռանվտանգության ոլորտում կիրառելի միջազգային ստանդարտների ցանկը սահմանելու մասին» ՀՀ կառավարության որոշման նախագծի վերաբերյալ ՀՀ քննչական կոմիտեն դիտողություններ և առաջարկություններ չունի։</w:t>
            </w:r>
          </w:p>
        </w:tc>
        <w:tc>
          <w:tcPr>
            <w:tcW w:w="3119" w:type="dxa"/>
            <w:vAlign w:val="center"/>
          </w:tcPr>
          <w:p w14:paraId="34CEFD4F" w14:textId="77777777" w:rsidR="00246A86" w:rsidRPr="009C7120" w:rsidRDefault="00626501" w:rsidP="001C141C">
            <w:pPr>
              <w:spacing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Ընդունվել է ի գիտություն:</w:t>
            </w:r>
          </w:p>
        </w:tc>
      </w:tr>
      <w:tr w:rsidR="00246A86" w:rsidRPr="009C7120" w14:paraId="30F5A524" w14:textId="77777777" w:rsidTr="004665A7">
        <w:tc>
          <w:tcPr>
            <w:tcW w:w="8086" w:type="dxa"/>
            <w:vMerge w:val="restart"/>
            <w:shd w:val="clear" w:color="auto" w:fill="D0CECE"/>
          </w:tcPr>
          <w:p w14:paraId="23A4818E"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4. ՀՀ գլխավոր դատախազություն</w:t>
            </w:r>
          </w:p>
        </w:tc>
        <w:tc>
          <w:tcPr>
            <w:tcW w:w="3119" w:type="dxa"/>
            <w:shd w:val="clear" w:color="auto" w:fill="D0CECE"/>
          </w:tcPr>
          <w:p w14:paraId="790ADE0E"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23.02.2026</w:t>
            </w:r>
          </w:p>
        </w:tc>
      </w:tr>
      <w:tr w:rsidR="00246A86" w:rsidRPr="009C7120" w14:paraId="47ED4510" w14:textId="77777777" w:rsidTr="004665A7">
        <w:tc>
          <w:tcPr>
            <w:tcW w:w="8086" w:type="dxa"/>
            <w:vMerge/>
            <w:shd w:val="clear" w:color="auto" w:fill="D0CECE"/>
          </w:tcPr>
          <w:p w14:paraId="5ACD18D7" w14:textId="77777777" w:rsidR="00246A86" w:rsidRPr="009C7120" w:rsidRDefault="00246A86" w:rsidP="001C141C">
            <w:pPr>
              <w:widowControl w:val="0"/>
              <w:pBdr>
                <w:top w:val="nil"/>
                <w:left w:val="nil"/>
                <w:bottom w:val="nil"/>
                <w:right w:val="nil"/>
                <w:between w:val="nil"/>
              </w:pBdr>
              <w:spacing w:after="0" w:line="240" w:lineRule="auto"/>
              <w:rPr>
                <w:rFonts w:ascii="GHEA Grapalat" w:eastAsia="GHEA Grapalat" w:hAnsi="GHEA Grapalat" w:cs="GHEA Grapalat"/>
                <w:b/>
                <w:bCs/>
                <w:color w:val="000000"/>
                <w:sz w:val="24"/>
                <w:szCs w:val="24"/>
              </w:rPr>
            </w:pPr>
          </w:p>
        </w:tc>
        <w:tc>
          <w:tcPr>
            <w:tcW w:w="3119" w:type="dxa"/>
            <w:shd w:val="clear" w:color="auto" w:fill="D0CECE"/>
          </w:tcPr>
          <w:p w14:paraId="093EC3E1" w14:textId="77777777" w:rsidR="00246A86" w:rsidRPr="009C7120" w:rsidRDefault="003443EC"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w:t>
            </w:r>
            <w:r w:rsidR="00626501" w:rsidRPr="009C7120">
              <w:rPr>
                <w:rFonts w:ascii="GHEA Grapalat" w:eastAsia="GHEA Grapalat" w:hAnsi="GHEA Grapalat" w:cs="GHEA Grapalat"/>
                <w:b/>
                <w:bCs/>
                <w:sz w:val="24"/>
                <w:szCs w:val="24"/>
              </w:rPr>
              <w:t xml:space="preserve"> 02//4417-2026</w:t>
            </w:r>
          </w:p>
        </w:tc>
      </w:tr>
      <w:tr w:rsidR="00246A86" w:rsidRPr="009C7120" w14:paraId="3E336674" w14:textId="77777777" w:rsidTr="004665A7">
        <w:tc>
          <w:tcPr>
            <w:tcW w:w="8086" w:type="dxa"/>
          </w:tcPr>
          <w:p w14:paraId="747F44BC" w14:textId="77777777" w:rsidR="00246A86" w:rsidRPr="009C7120" w:rsidRDefault="00626501" w:rsidP="001C141C">
            <w:pPr>
              <w:spacing w:before="240" w:after="240" w:line="240" w:lineRule="auto"/>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«Կիբեռանվտանգության ոլորտում կիրառելի միջազգային ստանդարտների ցանկը սահմանելու մասին» ՀՀ կառավարության որոշման նախագծի վերաբերյալ դիտողություններ և առաջարկություններ չկան:</w:t>
            </w:r>
          </w:p>
        </w:tc>
        <w:tc>
          <w:tcPr>
            <w:tcW w:w="3119" w:type="dxa"/>
            <w:vAlign w:val="center"/>
          </w:tcPr>
          <w:p w14:paraId="517CDCE7" w14:textId="77777777" w:rsidR="00246A86" w:rsidRPr="009C7120" w:rsidRDefault="00626501" w:rsidP="001C141C">
            <w:pPr>
              <w:spacing w:line="240" w:lineRule="auto"/>
              <w:jc w:val="center"/>
              <w:rPr>
                <w:rFonts w:ascii="GHEA Grapalat" w:eastAsia="GHEA Grapalat" w:hAnsi="GHEA Grapalat" w:cs="GHEA Grapalat"/>
                <w:color w:val="000000"/>
                <w:sz w:val="24"/>
                <w:szCs w:val="24"/>
              </w:rPr>
            </w:pPr>
            <w:r w:rsidRPr="009C7120">
              <w:rPr>
                <w:rFonts w:ascii="GHEA Grapalat" w:eastAsia="GHEA Grapalat" w:hAnsi="GHEA Grapalat" w:cs="GHEA Grapalat"/>
                <w:b/>
                <w:bCs/>
                <w:sz w:val="24"/>
                <w:szCs w:val="24"/>
              </w:rPr>
              <w:t>Ընդունվել է ի գիտություն:</w:t>
            </w:r>
          </w:p>
        </w:tc>
      </w:tr>
      <w:tr w:rsidR="00246A86" w:rsidRPr="009C7120" w14:paraId="7ABF05AF" w14:textId="77777777" w:rsidTr="004665A7">
        <w:tc>
          <w:tcPr>
            <w:tcW w:w="8086" w:type="dxa"/>
            <w:vMerge w:val="restart"/>
            <w:shd w:val="clear" w:color="auto" w:fill="D0CECE"/>
          </w:tcPr>
          <w:p w14:paraId="54EE567E"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5</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 xml:space="preserve"> ՀՀ կրթության տեսչական մարմին</w:t>
            </w:r>
          </w:p>
        </w:tc>
        <w:tc>
          <w:tcPr>
            <w:tcW w:w="3119" w:type="dxa"/>
            <w:shd w:val="clear" w:color="auto" w:fill="D0CECE"/>
          </w:tcPr>
          <w:p w14:paraId="5678FE42"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23</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02</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2026</w:t>
            </w:r>
          </w:p>
        </w:tc>
      </w:tr>
      <w:tr w:rsidR="00246A86" w:rsidRPr="009C7120" w14:paraId="3A9D4B9F" w14:textId="77777777" w:rsidTr="004665A7">
        <w:trPr>
          <w:trHeight w:val="345"/>
        </w:trPr>
        <w:tc>
          <w:tcPr>
            <w:tcW w:w="8086" w:type="dxa"/>
            <w:vMerge/>
            <w:shd w:val="clear" w:color="auto" w:fill="D0CECE"/>
          </w:tcPr>
          <w:p w14:paraId="0D4A175E" w14:textId="77777777" w:rsidR="00246A86" w:rsidRPr="009C7120" w:rsidRDefault="00246A86" w:rsidP="001C141C">
            <w:pPr>
              <w:widowControl w:val="0"/>
              <w:pBdr>
                <w:top w:val="nil"/>
                <w:left w:val="nil"/>
                <w:bottom w:val="nil"/>
                <w:right w:val="nil"/>
                <w:between w:val="nil"/>
              </w:pBdr>
              <w:spacing w:after="0" w:line="240" w:lineRule="auto"/>
              <w:rPr>
                <w:rFonts w:ascii="GHEA Grapalat" w:eastAsia="GHEA Grapalat" w:hAnsi="GHEA Grapalat" w:cs="GHEA Grapalat"/>
                <w:b/>
                <w:bCs/>
                <w:color w:val="000000"/>
                <w:sz w:val="24"/>
                <w:szCs w:val="24"/>
              </w:rPr>
            </w:pPr>
          </w:p>
        </w:tc>
        <w:tc>
          <w:tcPr>
            <w:tcW w:w="3119" w:type="dxa"/>
            <w:shd w:val="clear" w:color="auto" w:fill="D0CECE"/>
          </w:tcPr>
          <w:p w14:paraId="6E6F304F"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 01/02.1/172-2026</w:t>
            </w:r>
          </w:p>
        </w:tc>
      </w:tr>
      <w:tr w:rsidR="00246A86" w:rsidRPr="009C7120" w14:paraId="4B5DA6AB" w14:textId="77777777" w:rsidTr="004665A7">
        <w:tc>
          <w:tcPr>
            <w:tcW w:w="8086" w:type="dxa"/>
          </w:tcPr>
          <w:p w14:paraId="3F6AF598" w14:textId="77777777" w:rsidR="00246A86" w:rsidRPr="009C7120" w:rsidRDefault="00626501" w:rsidP="001C141C">
            <w:pPr>
              <w:spacing w:before="240" w:after="240" w:line="240" w:lineRule="auto"/>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      «Կիբեռանվտանգության ոլորտում կիրառելի միջազգային ստանդարտների ցանկը սահմանելու մասին» Հայաստանի Հանրապետության կառավարության որոշման նախագծի վերաբերյալ Կրթության տեսչական մարմինն  առաջարկություններ չունի։</w:t>
            </w:r>
          </w:p>
        </w:tc>
        <w:tc>
          <w:tcPr>
            <w:tcW w:w="3119" w:type="dxa"/>
            <w:vAlign w:val="center"/>
          </w:tcPr>
          <w:p w14:paraId="055C921A" w14:textId="77777777" w:rsidR="00246A86" w:rsidRPr="009C7120" w:rsidRDefault="00626501" w:rsidP="001C141C">
            <w:pPr>
              <w:spacing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Ընդունվել է ի գիտություն:</w:t>
            </w:r>
          </w:p>
        </w:tc>
      </w:tr>
      <w:tr w:rsidR="00246A86" w:rsidRPr="009C7120" w14:paraId="73B57458" w14:textId="77777777" w:rsidTr="004665A7">
        <w:tc>
          <w:tcPr>
            <w:tcW w:w="8086" w:type="dxa"/>
            <w:vMerge w:val="restart"/>
            <w:shd w:val="clear" w:color="auto" w:fill="D0CECE"/>
          </w:tcPr>
          <w:p w14:paraId="62CFC2F0"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sz w:val="24"/>
                <w:szCs w:val="24"/>
              </w:rPr>
            </w:pPr>
            <w:r w:rsidRPr="009C7120">
              <w:rPr>
                <w:rFonts w:ascii="GHEA Grapalat" w:eastAsia="GHEA Grapalat" w:hAnsi="GHEA Grapalat" w:cs="GHEA Grapalat"/>
                <w:b/>
                <w:bCs/>
                <w:sz w:val="24"/>
                <w:szCs w:val="24"/>
              </w:rPr>
              <w:t>6</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 xml:space="preserve"> ՀՀ առողջապահական և աշխատանքի տեսչական մարմին</w:t>
            </w:r>
          </w:p>
        </w:tc>
        <w:tc>
          <w:tcPr>
            <w:tcW w:w="3119" w:type="dxa"/>
            <w:shd w:val="clear" w:color="auto" w:fill="D0CECE"/>
          </w:tcPr>
          <w:p w14:paraId="577662B4"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23</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02</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2026</w:t>
            </w:r>
          </w:p>
        </w:tc>
      </w:tr>
      <w:tr w:rsidR="00246A86" w:rsidRPr="009C7120" w14:paraId="5B0418E2" w14:textId="77777777" w:rsidTr="004665A7">
        <w:trPr>
          <w:trHeight w:val="345"/>
        </w:trPr>
        <w:tc>
          <w:tcPr>
            <w:tcW w:w="8086" w:type="dxa"/>
            <w:vMerge/>
            <w:shd w:val="clear" w:color="auto" w:fill="D0CECE"/>
          </w:tcPr>
          <w:p w14:paraId="133D55D3" w14:textId="77777777" w:rsidR="00246A86" w:rsidRPr="009C7120" w:rsidRDefault="00246A86" w:rsidP="001C141C">
            <w:pPr>
              <w:widowControl w:val="0"/>
              <w:pBdr>
                <w:top w:val="nil"/>
                <w:left w:val="nil"/>
                <w:bottom w:val="nil"/>
                <w:right w:val="nil"/>
                <w:between w:val="nil"/>
              </w:pBdr>
              <w:spacing w:after="0" w:line="240" w:lineRule="auto"/>
              <w:rPr>
                <w:rFonts w:ascii="GHEA Grapalat" w:eastAsia="GHEA Grapalat" w:hAnsi="GHEA Grapalat" w:cs="GHEA Grapalat"/>
                <w:b/>
                <w:bCs/>
                <w:color w:val="000000"/>
                <w:sz w:val="24"/>
                <w:szCs w:val="24"/>
              </w:rPr>
            </w:pPr>
          </w:p>
        </w:tc>
        <w:tc>
          <w:tcPr>
            <w:tcW w:w="3119" w:type="dxa"/>
            <w:shd w:val="clear" w:color="auto" w:fill="D0CECE"/>
          </w:tcPr>
          <w:p w14:paraId="33122AE3" w14:textId="77777777" w:rsidR="00246A86" w:rsidRPr="009C7120" w:rsidRDefault="003443EC"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w:t>
            </w:r>
            <w:r w:rsidR="00626501" w:rsidRPr="009C7120">
              <w:rPr>
                <w:rFonts w:ascii="GHEA Grapalat" w:eastAsia="GHEA Grapalat" w:hAnsi="GHEA Grapalat" w:cs="GHEA Grapalat"/>
                <w:b/>
                <w:bCs/>
                <w:sz w:val="24"/>
                <w:szCs w:val="24"/>
              </w:rPr>
              <w:t xml:space="preserve"> 01/3543-2026</w:t>
            </w:r>
          </w:p>
        </w:tc>
      </w:tr>
      <w:tr w:rsidR="00246A86" w:rsidRPr="009C7120" w14:paraId="083EC6DA" w14:textId="77777777" w:rsidTr="004665A7">
        <w:tc>
          <w:tcPr>
            <w:tcW w:w="8086" w:type="dxa"/>
          </w:tcPr>
          <w:p w14:paraId="473B8ED0" w14:textId="77777777" w:rsidR="00246A86" w:rsidRPr="009C7120" w:rsidRDefault="00626501" w:rsidP="001C141C">
            <w:pPr>
              <w:shd w:val="clear" w:color="auto" w:fill="FFFFFF"/>
              <w:spacing w:before="240" w:after="0" w:line="240" w:lineRule="auto"/>
              <w:ind w:firstLine="560"/>
              <w:jc w:val="both"/>
              <w:rPr>
                <w:rFonts w:ascii="GHEA Grapalat" w:eastAsia="GHEA Grapalat" w:hAnsi="GHEA Grapalat" w:cs="GHEA Grapalat"/>
                <w:color w:val="00000A"/>
                <w:sz w:val="24"/>
                <w:szCs w:val="24"/>
              </w:rPr>
            </w:pPr>
            <w:r w:rsidRPr="009C7120">
              <w:rPr>
                <w:rFonts w:ascii="GHEA Grapalat" w:eastAsia="GHEA Grapalat" w:hAnsi="GHEA Grapalat" w:cs="GHEA Grapalat"/>
                <w:color w:val="00000A"/>
                <w:sz w:val="24"/>
                <w:szCs w:val="24"/>
              </w:rPr>
              <w:t>Առողջապահական և աշխատանքի տեսչական մարմնում ուսումնասիրվել է «Կիբեռանվտանգության ոլորտում կիրառելի միջազգային ստանդարտների ցանկը սահմանելու մասին» ՀՀ կառավարության որոշման նախագիծը, որի վերաբերյալ առաջարկություններ չկան։</w:t>
            </w:r>
          </w:p>
          <w:p w14:paraId="52E28CF1"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color w:val="00000A"/>
                <w:sz w:val="24"/>
                <w:szCs w:val="24"/>
              </w:rPr>
            </w:pPr>
          </w:p>
        </w:tc>
        <w:tc>
          <w:tcPr>
            <w:tcW w:w="3119" w:type="dxa"/>
            <w:vAlign w:val="center"/>
          </w:tcPr>
          <w:p w14:paraId="5845C90C" w14:textId="77777777" w:rsidR="00246A86" w:rsidRPr="009C7120" w:rsidRDefault="00626501" w:rsidP="001C141C">
            <w:pPr>
              <w:spacing w:line="240" w:lineRule="auto"/>
              <w:jc w:val="center"/>
              <w:rPr>
                <w:rFonts w:ascii="GHEA Grapalat" w:eastAsia="GHEA Grapalat" w:hAnsi="GHEA Grapalat" w:cs="GHEA Grapalat"/>
                <w:color w:val="000000"/>
                <w:sz w:val="24"/>
                <w:szCs w:val="24"/>
              </w:rPr>
            </w:pPr>
            <w:r w:rsidRPr="009C7120">
              <w:rPr>
                <w:rFonts w:ascii="GHEA Grapalat" w:eastAsia="GHEA Grapalat" w:hAnsi="GHEA Grapalat" w:cs="GHEA Grapalat"/>
                <w:b/>
                <w:bCs/>
                <w:sz w:val="24"/>
                <w:szCs w:val="24"/>
              </w:rPr>
              <w:t>Ընդունվել է ի գիտություն:</w:t>
            </w:r>
          </w:p>
        </w:tc>
      </w:tr>
      <w:tr w:rsidR="00246A86" w:rsidRPr="009C7120" w14:paraId="681BC73C" w14:textId="77777777" w:rsidTr="004665A7">
        <w:tc>
          <w:tcPr>
            <w:tcW w:w="8086" w:type="dxa"/>
            <w:vMerge w:val="restart"/>
            <w:shd w:val="clear" w:color="auto" w:fill="D0CECE"/>
          </w:tcPr>
          <w:p w14:paraId="6B5F457A"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sz w:val="24"/>
                <w:szCs w:val="24"/>
              </w:rPr>
            </w:pPr>
            <w:r w:rsidRPr="009C7120">
              <w:rPr>
                <w:rFonts w:ascii="GHEA Grapalat" w:eastAsia="GHEA Grapalat" w:hAnsi="GHEA Grapalat" w:cs="GHEA Grapalat"/>
                <w:b/>
                <w:bCs/>
                <w:sz w:val="24"/>
                <w:szCs w:val="24"/>
              </w:rPr>
              <w:t>7</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 xml:space="preserve"> ՀՀ հաշվեքննիչ պալատ</w:t>
            </w:r>
          </w:p>
          <w:p w14:paraId="40F94092" w14:textId="77777777" w:rsidR="00246A86" w:rsidRPr="009C7120" w:rsidRDefault="00246A86" w:rsidP="001C141C">
            <w:pPr>
              <w:tabs>
                <w:tab w:val="left" w:pos="2160"/>
              </w:tabs>
              <w:spacing w:after="0" w:line="240" w:lineRule="auto"/>
              <w:jc w:val="center"/>
              <w:rPr>
                <w:rFonts w:ascii="GHEA Grapalat" w:eastAsia="GHEA Grapalat" w:hAnsi="GHEA Grapalat" w:cs="GHEA Grapalat"/>
                <w:b/>
                <w:bCs/>
                <w:sz w:val="24"/>
                <w:szCs w:val="24"/>
              </w:rPr>
            </w:pPr>
          </w:p>
        </w:tc>
        <w:tc>
          <w:tcPr>
            <w:tcW w:w="3119" w:type="dxa"/>
            <w:shd w:val="clear" w:color="auto" w:fill="D0CECE"/>
          </w:tcPr>
          <w:p w14:paraId="352F0691"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23</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02</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2026</w:t>
            </w:r>
          </w:p>
        </w:tc>
      </w:tr>
      <w:tr w:rsidR="00246A86" w:rsidRPr="009C7120" w14:paraId="6142E4F3" w14:textId="77777777" w:rsidTr="004665A7">
        <w:tc>
          <w:tcPr>
            <w:tcW w:w="8086" w:type="dxa"/>
            <w:vMerge/>
            <w:shd w:val="clear" w:color="auto" w:fill="D0CECE"/>
          </w:tcPr>
          <w:p w14:paraId="0CB72B7B" w14:textId="77777777" w:rsidR="00246A86" w:rsidRPr="009C7120" w:rsidRDefault="00246A86" w:rsidP="001C141C">
            <w:pPr>
              <w:widowControl w:val="0"/>
              <w:pBdr>
                <w:top w:val="nil"/>
                <w:left w:val="nil"/>
                <w:bottom w:val="nil"/>
                <w:right w:val="nil"/>
                <w:between w:val="nil"/>
              </w:pBdr>
              <w:spacing w:after="0" w:line="240" w:lineRule="auto"/>
              <w:rPr>
                <w:rFonts w:ascii="GHEA Grapalat" w:eastAsia="GHEA Grapalat" w:hAnsi="GHEA Grapalat" w:cs="GHEA Grapalat"/>
                <w:b/>
                <w:bCs/>
                <w:color w:val="000000"/>
                <w:sz w:val="24"/>
                <w:szCs w:val="24"/>
              </w:rPr>
            </w:pPr>
          </w:p>
        </w:tc>
        <w:tc>
          <w:tcPr>
            <w:tcW w:w="3119" w:type="dxa"/>
            <w:shd w:val="clear" w:color="auto" w:fill="D0CECE"/>
          </w:tcPr>
          <w:p w14:paraId="6A0BC9A0" w14:textId="77777777" w:rsidR="00246A86" w:rsidRPr="009C7120" w:rsidRDefault="003443EC"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w:t>
            </w:r>
            <w:r>
              <w:rPr>
                <w:rFonts w:ascii="GHEA Grapalat" w:eastAsia="GHEA Grapalat" w:hAnsi="GHEA Grapalat" w:cs="GHEA Grapalat"/>
                <w:b/>
                <w:bCs/>
                <w:sz w:val="24"/>
                <w:szCs w:val="24"/>
                <w:lang w:val="en-US"/>
              </w:rPr>
              <w:t xml:space="preserve"> </w:t>
            </w:r>
            <w:r w:rsidR="00626501" w:rsidRPr="009C7120">
              <w:rPr>
                <w:rFonts w:ascii="GHEA Grapalat" w:eastAsia="GHEA Grapalat" w:hAnsi="GHEA Grapalat" w:cs="GHEA Grapalat"/>
                <w:b/>
                <w:bCs/>
                <w:sz w:val="24"/>
                <w:szCs w:val="24"/>
              </w:rPr>
              <w:t>ՀՊԵ/02/64-2026</w:t>
            </w:r>
          </w:p>
        </w:tc>
      </w:tr>
      <w:tr w:rsidR="00246A86" w:rsidRPr="009C7120" w14:paraId="6D4390DD" w14:textId="77777777" w:rsidTr="004665A7">
        <w:tc>
          <w:tcPr>
            <w:tcW w:w="8086" w:type="dxa"/>
          </w:tcPr>
          <w:p w14:paraId="5E5638B5"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color w:val="00000A"/>
                <w:sz w:val="24"/>
                <w:szCs w:val="24"/>
              </w:rPr>
            </w:pPr>
            <w:r w:rsidRPr="009C7120">
              <w:rPr>
                <w:rFonts w:ascii="GHEA Grapalat" w:eastAsia="GHEA Grapalat" w:hAnsi="GHEA Grapalat" w:cs="GHEA Grapalat"/>
                <w:color w:val="00000A"/>
                <w:sz w:val="24"/>
                <w:szCs w:val="24"/>
              </w:rPr>
              <w:t>«Կիբեռանվտանգության ոլորտում կիրառելի միջազգային ստանդարտների ցանկը սահմանելու մասին» ՀՀ կառավարության որոշման նախագծի վերաբերյալ Հաշվեքննիչ պալատն առաջարկություններ չունի։</w:t>
            </w:r>
          </w:p>
        </w:tc>
        <w:tc>
          <w:tcPr>
            <w:tcW w:w="3119" w:type="dxa"/>
            <w:vAlign w:val="center"/>
          </w:tcPr>
          <w:p w14:paraId="2CCA7051" w14:textId="77777777" w:rsidR="00246A86" w:rsidRPr="009C7120" w:rsidRDefault="00626501" w:rsidP="001C141C">
            <w:pPr>
              <w:spacing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Ընդունվել է ի գիտություն:</w:t>
            </w:r>
          </w:p>
        </w:tc>
      </w:tr>
      <w:tr w:rsidR="00246A86" w:rsidRPr="009C7120" w14:paraId="74F0E0F3" w14:textId="77777777" w:rsidTr="004665A7">
        <w:trPr>
          <w:trHeight w:val="315"/>
        </w:trPr>
        <w:tc>
          <w:tcPr>
            <w:tcW w:w="8086" w:type="dxa"/>
            <w:vMerge w:val="restart"/>
            <w:shd w:val="clear" w:color="auto" w:fill="D0CECE"/>
          </w:tcPr>
          <w:p w14:paraId="54196C63"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sz w:val="24"/>
                <w:szCs w:val="24"/>
              </w:rPr>
            </w:pPr>
            <w:r w:rsidRPr="009C7120">
              <w:rPr>
                <w:rFonts w:ascii="GHEA Grapalat" w:eastAsia="GHEA Grapalat" w:hAnsi="GHEA Grapalat" w:cs="GHEA Grapalat"/>
                <w:b/>
                <w:bCs/>
                <w:sz w:val="24"/>
                <w:szCs w:val="24"/>
              </w:rPr>
              <w:t>8</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 xml:space="preserve"> ՀՀ </w:t>
            </w:r>
            <w:hyperlink r:id="rId9">
              <w:r w:rsidRPr="009C7120">
                <w:rPr>
                  <w:rFonts w:ascii="GHEA Grapalat" w:eastAsia="GHEA Grapalat" w:hAnsi="GHEA Grapalat" w:cs="GHEA Grapalat"/>
                  <w:b/>
                  <w:bCs/>
                  <w:sz w:val="24"/>
                  <w:szCs w:val="24"/>
                </w:rPr>
                <w:t>քաղաքաշինության, տեխնիկական և հրդեհային անվտանգության տեսչական մարմին</w:t>
              </w:r>
            </w:hyperlink>
          </w:p>
        </w:tc>
        <w:tc>
          <w:tcPr>
            <w:tcW w:w="3119" w:type="dxa"/>
            <w:shd w:val="clear" w:color="auto" w:fill="D0CECE"/>
          </w:tcPr>
          <w:p w14:paraId="6E6006C7"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24</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02</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2026</w:t>
            </w:r>
          </w:p>
        </w:tc>
      </w:tr>
      <w:tr w:rsidR="00246A86" w:rsidRPr="009C7120" w14:paraId="3402445E" w14:textId="77777777" w:rsidTr="004665A7">
        <w:tc>
          <w:tcPr>
            <w:tcW w:w="8086" w:type="dxa"/>
            <w:vMerge/>
            <w:shd w:val="clear" w:color="auto" w:fill="D0CECE"/>
          </w:tcPr>
          <w:p w14:paraId="57F2B067" w14:textId="77777777" w:rsidR="00246A86" w:rsidRPr="009C7120" w:rsidRDefault="00246A86" w:rsidP="001C141C">
            <w:pPr>
              <w:widowControl w:val="0"/>
              <w:pBdr>
                <w:top w:val="nil"/>
                <w:left w:val="nil"/>
                <w:bottom w:val="nil"/>
                <w:right w:val="nil"/>
                <w:between w:val="nil"/>
              </w:pBdr>
              <w:spacing w:after="0" w:line="240" w:lineRule="auto"/>
              <w:rPr>
                <w:rFonts w:ascii="GHEA Grapalat" w:eastAsia="GHEA Grapalat" w:hAnsi="GHEA Grapalat" w:cs="GHEA Grapalat"/>
                <w:b/>
                <w:bCs/>
                <w:color w:val="000000"/>
                <w:sz w:val="24"/>
                <w:szCs w:val="24"/>
              </w:rPr>
            </w:pPr>
          </w:p>
        </w:tc>
        <w:tc>
          <w:tcPr>
            <w:tcW w:w="3119" w:type="dxa"/>
            <w:shd w:val="clear" w:color="auto" w:fill="D0CECE"/>
          </w:tcPr>
          <w:p w14:paraId="14664F70" w14:textId="77777777" w:rsidR="00246A86" w:rsidRPr="009C7120" w:rsidRDefault="003443EC"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w:t>
            </w:r>
            <w:r>
              <w:rPr>
                <w:rFonts w:ascii="GHEA Grapalat" w:eastAsia="GHEA Grapalat" w:hAnsi="GHEA Grapalat" w:cs="GHEA Grapalat"/>
                <w:b/>
                <w:bCs/>
                <w:sz w:val="24"/>
                <w:szCs w:val="24"/>
                <w:lang w:val="en-US"/>
              </w:rPr>
              <w:t xml:space="preserve"> </w:t>
            </w:r>
            <w:r w:rsidR="00626501" w:rsidRPr="009C7120">
              <w:rPr>
                <w:rFonts w:ascii="GHEA Grapalat" w:eastAsia="GHEA Grapalat" w:hAnsi="GHEA Grapalat" w:cs="GHEA Grapalat"/>
                <w:b/>
                <w:bCs/>
                <w:sz w:val="24"/>
                <w:szCs w:val="24"/>
              </w:rPr>
              <w:t>ՔՏՄ/06.1.3/4830-26</w:t>
            </w:r>
          </w:p>
        </w:tc>
      </w:tr>
      <w:tr w:rsidR="00246A86" w:rsidRPr="009C7120" w14:paraId="0C0BA0CF" w14:textId="77777777" w:rsidTr="004665A7">
        <w:tc>
          <w:tcPr>
            <w:tcW w:w="8086" w:type="dxa"/>
          </w:tcPr>
          <w:p w14:paraId="5605AB54"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color w:val="000000"/>
                <w:sz w:val="24"/>
                <w:szCs w:val="24"/>
              </w:rPr>
            </w:pPr>
            <w:bookmarkStart w:id="1" w:name="_heading=h.9audpsizzu6c" w:colFirst="0" w:colLast="0"/>
            <w:bookmarkEnd w:id="1"/>
            <w:r w:rsidRPr="009C7120">
              <w:rPr>
                <w:rFonts w:ascii="GHEA Grapalat" w:eastAsia="GHEA Grapalat" w:hAnsi="GHEA Grapalat" w:cs="GHEA Grapalat"/>
                <w:sz w:val="24"/>
                <w:szCs w:val="24"/>
              </w:rPr>
              <w:t>ՀՀ քաղաքաշինության, տեխնիկական և հրդեհային անվտանգության տեսչական մարմինը «Կիբեռանվտանգության ոլորտում կիրառելի միջազգային ստանդարտների ցանկը սահմանելու մասին» կառավարության որոշման նախագծի վերաբերյալ առաջարկություններ և դիտողություններ չունի։</w:t>
            </w:r>
          </w:p>
        </w:tc>
        <w:tc>
          <w:tcPr>
            <w:tcW w:w="3119" w:type="dxa"/>
            <w:vAlign w:val="center"/>
          </w:tcPr>
          <w:p w14:paraId="328AA5E9" w14:textId="77777777" w:rsidR="00246A86" w:rsidRPr="009C7120" w:rsidRDefault="00626501" w:rsidP="001C141C">
            <w:pPr>
              <w:spacing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Ընդունվել է ի գիտություն:</w:t>
            </w:r>
          </w:p>
        </w:tc>
      </w:tr>
      <w:tr w:rsidR="00246A86" w:rsidRPr="009C7120" w14:paraId="0F1E2F10" w14:textId="77777777" w:rsidTr="004665A7">
        <w:tc>
          <w:tcPr>
            <w:tcW w:w="8086" w:type="dxa"/>
            <w:vMerge w:val="restart"/>
            <w:shd w:val="clear" w:color="auto" w:fill="D0CECE"/>
          </w:tcPr>
          <w:p w14:paraId="3524CB6A"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sz w:val="24"/>
                <w:szCs w:val="24"/>
              </w:rPr>
            </w:pPr>
            <w:r w:rsidRPr="009C7120">
              <w:rPr>
                <w:rFonts w:ascii="GHEA Grapalat" w:eastAsia="GHEA Grapalat" w:hAnsi="GHEA Grapalat" w:cs="GHEA Grapalat"/>
                <w:b/>
                <w:bCs/>
                <w:sz w:val="24"/>
                <w:szCs w:val="24"/>
              </w:rPr>
              <w:t>9</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 xml:space="preserve"> ՀՀ կրթության, գիտության, մշակույթի և սպորտի նախարարություն</w:t>
            </w:r>
          </w:p>
        </w:tc>
        <w:tc>
          <w:tcPr>
            <w:tcW w:w="3119" w:type="dxa"/>
            <w:shd w:val="clear" w:color="auto" w:fill="D0CECE"/>
          </w:tcPr>
          <w:p w14:paraId="5F9C6D69"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24</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02</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2026</w:t>
            </w:r>
          </w:p>
        </w:tc>
      </w:tr>
      <w:tr w:rsidR="00246A86" w:rsidRPr="009C7120" w14:paraId="437956BA" w14:textId="77777777" w:rsidTr="004665A7">
        <w:trPr>
          <w:trHeight w:val="281"/>
        </w:trPr>
        <w:tc>
          <w:tcPr>
            <w:tcW w:w="8086" w:type="dxa"/>
            <w:vMerge/>
            <w:shd w:val="clear" w:color="auto" w:fill="D0CECE"/>
          </w:tcPr>
          <w:p w14:paraId="14002B18" w14:textId="77777777" w:rsidR="00246A86" w:rsidRPr="009C7120" w:rsidRDefault="00246A86" w:rsidP="001C141C">
            <w:pPr>
              <w:widowControl w:val="0"/>
              <w:pBdr>
                <w:top w:val="nil"/>
                <w:left w:val="nil"/>
                <w:bottom w:val="nil"/>
                <w:right w:val="nil"/>
                <w:between w:val="nil"/>
              </w:pBdr>
              <w:spacing w:after="0" w:line="240" w:lineRule="auto"/>
              <w:rPr>
                <w:rFonts w:ascii="GHEA Grapalat" w:eastAsia="GHEA Grapalat" w:hAnsi="GHEA Grapalat" w:cs="GHEA Grapalat"/>
                <w:b/>
                <w:bCs/>
                <w:color w:val="000000"/>
                <w:sz w:val="24"/>
                <w:szCs w:val="24"/>
              </w:rPr>
            </w:pPr>
          </w:p>
        </w:tc>
        <w:tc>
          <w:tcPr>
            <w:tcW w:w="3119" w:type="dxa"/>
            <w:shd w:val="clear" w:color="auto" w:fill="D0CECE"/>
          </w:tcPr>
          <w:p w14:paraId="6581E69F" w14:textId="77777777" w:rsidR="00246A86" w:rsidRPr="009C7120" w:rsidRDefault="003443EC"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w:t>
            </w:r>
            <w:r>
              <w:rPr>
                <w:rFonts w:ascii="GHEA Grapalat" w:eastAsia="GHEA Grapalat" w:hAnsi="GHEA Grapalat" w:cs="GHEA Grapalat"/>
                <w:b/>
                <w:bCs/>
                <w:sz w:val="24"/>
                <w:szCs w:val="24"/>
                <w:lang w:val="en-US"/>
              </w:rPr>
              <w:t xml:space="preserve"> </w:t>
            </w:r>
            <w:r w:rsidR="00626501" w:rsidRPr="009C7120">
              <w:rPr>
                <w:rFonts w:ascii="GHEA Grapalat" w:eastAsia="GHEA Grapalat" w:hAnsi="GHEA Grapalat" w:cs="GHEA Grapalat"/>
                <w:b/>
                <w:bCs/>
                <w:sz w:val="24"/>
                <w:szCs w:val="24"/>
              </w:rPr>
              <w:t>01/9.1.1/5728-2026</w:t>
            </w:r>
          </w:p>
        </w:tc>
      </w:tr>
      <w:tr w:rsidR="00246A86" w:rsidRPr="009C7120" w14:paraId="5FF31F02" w14:textId="77777777" w:rsidTr="004665A7">
        <w:tc>
          <w:tcPr>
            <w:tcW w:w="8086" w:type="dxa"/>
          </w:tcPr>
          <w:p w14:paraId="2100E5CE" w14:textId="77777777" w:rsidR="00246A86" w:rsidRPr="009C7120" w:rsidRDefault="00626501" w:rsidP="001C141C">
            <w:pPr>
              <w:spacing w:before="240" w:after="0" w:line="240" w:lineRule="auto"/>
              <w:ind w:firstLine="42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«Կիբեռանվտանգության ոլորտում կիրառելի միջազգային ստանդարտների ցանկը սահմանելու մասին» ՀՀ կառավարության որոշման նախագիծը քննարկվել է ՀՀ կրթության, գիտության, մշակույթի և սպորտի նախարարությունում, որի վերաբերյալ առաջարկություններ և դիտողություններ չկան։</w:t>
            </w:r>
          </w:p>
        </w:tc>
        <w:tc>
          <w:tcPr>
            <w:tcW w:w="3119" w:type="dxa"/>
            <w:vAlign w:val="center"/>
          </w:tcPr>
          <w:p w14:paraId="3A7CC735" w14:textId="77777777" w:rsidR="00246A86" w:rsidRPr="009C7120" w:rsidRDefault="00626501" w:rsidP="001C141C">
            <w:pPr>
              <w:spacing w:line="240" w:lineRule="auto"/>
              <w:jc w:val="center"/>
              <w:rPr>
                <w:rFonts w:ascii="GHEA Grapalat" w:eastAsia="GHEA Grapalat" w:hAnsi="GHEA Grapalat" w:cs="GHEA Grapalat"/>
                <w:color w:val="000000"/>
                <w:sz w:val="24"/>
                <w:szCs w:val="24"/>
              </w:rPr>
            </w:pPr>
            <w:r w:rsidRPr="009C7120">
              <w:rPr>
                <w:rFonts w:ascii="GHEA Grapalat" w:eastAsia="GHEA Grapalat" w:hAnsi="GHEA Grapalat" w:cs="GHEA Grapalat"/>
                <w:b/>
                <w:bCs/>
                <w:sz w:val="24"/>
                <w:szCs w:val="24"/>
              </w:rPr>
              <w:t>Ընդունվել է ի գիտություն:</w:t>
            </w:r>
          </w:p>
        </w:tc>
      </w:tr>
      <w:tr w:rsidR="00246A86" w:rsidRPr="009C7120" w14:paraId="7D70B232" w14:textId="77777777" w:rsidTr="004665A7">
        <w:tc>
          <w:tcPr>
            <w:tcW w:w="8086" w:type="dxa"/>
            <w:vMerge w:val="restart"/>
            <w:shd w:val="clear" w:color="auto" w:fill="D0CECE"/>
          </w:tcPr>
          <w:p w14:paraId="0CF97901" w14:textId="77777777" w:rsidR="00246A86" w:rsidRPr="009C7120" w:rsidRDefault="00626501" w:rsidP="001C141C">
            <w:pPr>
              <w:pBdr>
                <w:top w:val="nil"/>
                <w:left w:val="nil"/>
                <w:bottom w:val="nil"/>
                <w:right w:val="nil"/>
                <w:between w:val="nil"/>
              </w:pBdr>
              <w:tabs>
                <w:tab w:val="left" w:pos="2160"/>
              </w:tabs>
              <w:spacing w:after="0" w:line="240" w:lineRule="auto"/>
              <w:jc w:val="center"/>
              <w:rPr>
                <w:rFonts w:ascii="GHEA Grapalat" w:eastAsia="GHEA Grapalat" w:hAnsi="GHEA Grapalat" w:cs="GHEA Grapalat"/>
                <w:b/>
                <w:bCs/>
                <w:sz w:val="24"/>
                <w:szCs w:val="24"/>
              </w:rPr>
            </w:pPr>
            <w:r w:rsidRPr="009C7120">
              <w:rPr>
                <w:rFonts w:ascii="GHEA Grapalat" w:eastAsia="GHEA Grapalat" w:hAnsi="GHEA Grapalat" w:cs="GHEA Grapalat"/>
                <w:b/>
                <w:bCs/>
                <w:sz w:val="24"/>
                <w:szCs w:val="24"/>
              </w:rPr>
              <w:t>10</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 xml:space="preserve"> Կենտրոնական ընտրական հանձնաժողով</w:t>
            </w:r>
          </w:p>
        </w:tc>
        <w:tc>
          <w:tcPr>
            <w:tcW w:w="3119" w:type="dxa"/>
            <w:shd w:val="clear" w:color="auto" w:fill="D0CECE"/>
          </w:tcPr>
          <w:p w14:paraId="59A3D6B5"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24</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02</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2026</w:t>
            </w:r>
          </w:p>
        </w:tc>
      </w:tr>
      <w:tr w:rsidR="00246A86" w:rsidRPr="009C7120" w14:paraId="5DA6C2B6" w14:textId="77777777" w:rsidTr="004665A7">
        <w:trPr>
          <w:trHeight w:val="188"/>
        </w:trPr>
        <w:tc>
          <w:tcPr>
            <w:tcW w:w="8086" w:type="dxa"/>
            <w:vMerge/>
            <w:shd w:val="clear" w:color="auto" w:fill="D0CECE"/>
          </w:tcPr>
          <w:p w14:paraId="67711D33" w14:textId="77777777" w:rsidR="00246A86" w:rsidRPr="009C7120" w:rsidRDefault="00246A86" w:rsidP="001C141C">
            <w:pPr>
              <w:widowControl w:val="0"/>
              <w:pBdr>
                <w:top w:val="nil"/>
                <w:left w:val="nil"/>
                <w:bottom w:val="nil"/>
                <w:right w:val="nil"/>
                <w:between w:val="nil"/>
              </w:pBdr>
              <w:spacing w:after="0" w:line="240" w:lineRule="auto"/>
              <w:rPr>
                <w:rFonts w:ascii="GHEA Grapalat" w:eastAsia="GHEA Grapalat" w:hAnsi="GHEA Grapalat" w:cs="GHEA Grapalat"/>
                <w:b/>
                <w:bCs/>
                <w:color w:val="000000"/>
                <w:sz w:val="24"/>
                <w:szCs w:val="24"/>
              </w:rPr>
            </w:pPr>
          </w:p>
        </w:tc>
        <w:tc>
          <w:tcPr>
            <w:tcW w:w="3119" w:type="dxa"/>
            <w:shd w:val="clear" w:color="auto" w:fill="D0CECE"/>
          </w:tcPr>
          <w:p w14:paraId="797A233D" w14:textId="77777777" w:rsidR="00246A86" w:rsidRPr="009C7120" w:rsidRDefault="003443EC"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w:t>
            </w:r>
            <w:r>
              <w:rPr>
                <w:rFonts w:ascii="GHEA Grapalat" w:eastAsia="GHEA Grapalat" w:hAnsi="GHEA Grapalat" w:cs="GHEA Grapalat"/>
                <w:b/>
                <w:bCs/>
                <w:sz w:val="24"/>
                <w:szCs w:val="24"/>
                <w:lang w:val="en-US"/>
              </w:rPr>
              <w:t xml:space="preserve"> </w:t>
            </w:r>
            <w:r w:rsidR="00626501" w:rsidRPr="009C7120">
              <w:rPr>
                <w:rFonts w:ascii="GHEA Grapalat" w:eastAsia="GHEA Grapalat" w:hAnsi="GHEA Grapalat" w:cs="GHEA Grapalat"/>
                <w:b/>
                <w:bCs/>
                <w:sz w:val="24"/>
                <w:szCs w:val="24"/>
              </w:rPr>
              <w:t>01/11/204-2026</w:t>
            </w:r>
          </w:p>
        </w:tc>
      </w:tr>
      <w:tr w:rsidR="00246A86" w:rsidRPr="009C7120" w14:paraId="4EF0ED7D" w14:textId="77777777" w:rsidTr="004665A7">
        <w:tc>
          <w:tcPr>
            <w:tcW w:w="8086" w:type="dxa"/>
          </w:tcPr>
          <w:p w14:paraId="61889B27" w14:textId="77777777" w:rsidR="00246A86" w:rsidRPr="009C7120" w:rsidRDefault="00626501" w:rsidP="001C141C">
            <w:pPr>
              <w:spacing w:before="240" w:after="0" w:line="240" w:lineRule="auto"/>
              <w:ind w:firstLine="420"/>
              <w:jc w:val="both"/>
              <w:rPr>
                <w:rFonts w:ascii="GHEA Grapalat" w:eastAsia="GHEA Grapalat" w:hAnsi="GHEA Grapalat" w:cs="GHEA Grapalat"/>
                <w:color w:val="00000A"/>
                <w:sz w:val="24"/>
                <w:szCs w:val="24"/>
              </w:rPr>
            </w:pPr>
            <w:r w:rsidRPr="009C7120">
              <w:rPr>
                <w:rFonts w:ascii="GHEA Grapalat" w:eastAsia="GHEA Grapalat" w:hAnsi="GHEA Grapalat" w:cs="GHEA Grapalat"/>
                <w:sz w:val="24"/>
                <w:szCs w:val="24"/>
              </w:rPr>
              <w:t>Կենտրոնական ընտրական հանձնաժողովը «Կիբեռանվտանգության ոլորտում կիրառելի միջազգային ստանդարտների ցանկը սահմանելու մասին» ՀՀ կառավարության որոշման նախագծի վերաբերյալ դիտողություններ չունի։</w:t>
            </w:r>
          </w:p>
        </w:tc>
        <w:tc>
          <w:tcPr>
            <w:tcW w:w="3119" w:type="dxa"/>
            <w:vAlign w:val="center"/>
          </w:tcPr>
          <w:p w14:paraId="50B51B9B" w14:textId="77777777" w:rsidR="00246A86" w:rsidRPr="009C7120" w:rsidRDefault="00626501" w:rsidP="001C141C">
            <w:pPr>
              <w:spacing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Ընդունվել է ի գիտություն:</w:t>
            </w:r>
          </w:p>
        </w:tc>
      </w:tr>
      <w:tr w:rsidR="00246A86" w:rsidRPr="009C7120" w14:paraId="59CC9753" w14:textId="77777777" w:rsidTr="004665A7">
        <w:tc>
          <w:tcPr>
            <w:tcW w:w="8086" w:type="dxa"/>
            <w:vMerge w:val="restart"/>
            <w:shd w:val="clear" w:color="auto" w:fill="D0CECE"/>
          </w:tcPr>
          <w:p w14:paraId="0BD3A8A2"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11</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 xml:space="preserve"> Շրջակա միջավայրի նախարարություն</w:t>
            </w:r>
          </w:p>
        </w:tc>
        <w:tc>
          <w:tcPr>
            <w:tcW w:w="3119" w:type="dxa"/>
            <w:shd w:val="clear" w:color="auto" w:fill="D0CECE"/>
          </w:tcPr>
          <w:p w14:paraId="51F9089F"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24</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02</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2026</w:t>
            </w:r>
          </w:p>
        </w:tc>
      </w:tr>
      <w:tr w:rsidR="00246A86" w:rsidRPr="009C7120" w14:paraId="3DD5AC46" w14:textId="77777777" w:rsidTr="004665A7">
        <w:tc>
          <w:tcPr>
            <w:tcW w:w="8086" w:type="dxa"/>
            <w:vMerge/>
            <w:shd w:val="clear" w:color="auto" w:fill="D0CECE"/>
          </w:tcPr>
          <w:p w14:paraId="18D623A5" w14:textId="77777777" w:rsidR="00246A86" w:rsidRPr="009C7120" w:rsidRDefault="00246A86" w:rsidP="001C141C">
            <w:pPr>
              <w:widowControl w:val="0"/>
              <w:pBdr>
                <w:top w:val="nil"/>
                <w:left w:val="nil"/>
                <w:bottom w:val="nil"/>
                <w:right w:val="nil"/>
                <w:between w:val="nil"/>
              </w:pBdr>
              <w:spacing w:after="0" w:line="240" w:lineRule="auto"/>
              <w:rPr>
                <w:rFonts w:ascii="GHEA Grapalat" w:eastAsia="GHEA Grapalat" w:hAnsi="GHEA Grapalat" w:cs="GHEA Grapalat"/>
                <w:b/>
                <w:bCs/>
                <w:color w:val="000000"/>
                <w:sz w:val="24"/>
                <w:szCs w:val="24"/>
              </w:rPr>
            </w:pPr>
          </w:p>
        </w:tc>
        <w:tc>
          <w:tcPr>
            <w:tcW w:w="3119" w:type="dxa"/>
            <w:shd w:val="clear" w:color="auto" w:fill="D0CECE"/>
          </w:tcPr>
          <w:p w14:paraId="6A223845" w14:textId="77777777" w:rsidR="00246A86" w:rsidRPr="009C7120" w:rsidRDefault="003443EC"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w:t>
            </w:r>
            <w:r>
              <w:rPr>
                <w:rFonts w:ascii="GHEA Grapalat" w:eastAsia="GHEA Grapalat" w:hAnsi="GHEA Grapalat" w:cs="GHEA Grapalat"/>
                <w:b/>
                <w:bCs/>
                <w:sz w:val="24"/>
                <w:szCs w:val="24"/>
                <w:lang w:val="en-US"/>
              </w:rPr>
              <w:t xml:space="preserve"> </w:t>
            </w:r>
            <w:r w:rsidR="00626501" w:rsidRPr="009C7120">
              <w:rPr>
                <w:rFonts w:ascii="GHEA Grapalat" w:eastAsia="GHEA Grapalat" w:hAnsi="GHEA Grapalat" w:cs="GHEA Grapalat"/>
                <w:b/>
                <w:bCs/>
                <w:sz w:val="24"/>
                <w:szCs w:val="24"/>
              </w:rPr>
              <w:t>1/04.6/1487-2026</w:t>
            </w:r>
          </w:p>
        </w:tc>
      </w:tr>
      <w:tr w:rsidR="00246A86" w:rsidRPr="009C7120" w14:paraId="2A3A07D7" w14:textId="77777777" w:rsidTr="004665A7">
        <w:tc>
          <w:tcPr>
            <w:tcW w:w="8086" w:type="dxa"/>
          </w:tcPr>
          <w:p w14:paraId="493EC0E9" w14:textId="77777777" w:rsidR="00246A86" w:rsidRPr="009C7120" w:rsidRDefault="00626501" w:rsidP="001C141C">
            <w:pPr>
              <w:spacing w:before="240" w:after="240" w:line="240" w:lineRule="auto"/>
              <w:ind w:firstLine="700"/>
              <w:jc w:val="both"/>
              <w:rPr>
                <w:rFonts w:ascii="GHEA Grapalat" w:eastAsia="GHEA Grapalat" w:hAnsi="GHEA Grapalat" w:cs="GHEA Grapalat"/>
                <w:sz w:val="24"/>
                <w:szCs w:val="24"/>
                <w:highlight w:val="white"/>
              </w:rPr>
            </w:pPr>
            <w:r w:rsidRPr="009C7120">
              <w:rPr>
                <w:rFonts w:ascii="GHEA Grapalat" w:eastAsia="GHEA Grapalat" w:hAnsi="GHEA Grapalat" w:cs="GHEA Grapalat"/>
                <w:sz w:val="24"/>
                <w:szCs w:val="24"/>
                <w:highlight w:val="white"/>
              </w:rPr>
              <w:t>Շրջակա միջավայրի նախարարությունը «Կիբեռանվտանգության ոլորտում կիրառելի միջազգային ստանդարտների ցանկը սահմանելու մասին» Կառավարության որոշման նախագծի վերաբերյալ առաջարկություններ և դիտողություններ չունի։</w:t>
            </w:r>
          </w:p>
        </w:tc>
        <w:tc>
          <w:tcPr>
            <w:tcW w:w="3119" w:type="dxa"/>
            <w:vAlign w:val="center"/>
          </w:tcPr>
          <w:p w14:paraId="077B8F6D" w14:textId="77777777" w:rsidR="00246A86" w:rsidRPr="009C7120" w:rsidRDefault="00626501" w:rsidP="001C141C">
            <w:pPr>
              <w:spacing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Ընդունվել է ի գիտություն:</w:t>
            </w:r>
          </w:p>
        </w:tc>
      </w:tr>
      <w:tr w:rsidR="00246A86" w:rsidRPr="009C7120" w14:paraId="23B42FCF" w14:textId="77777777" w:rsidTr="004665A7">
        <w:tc>
          <w:tcPr>
            <w:tcW w:w="8086" w:type="dxa"/>
            <w:vMerge w:val="restart"/>
            <w:shd w:val="clear" w:color="auto" w:fill="D0CECE"/>
          </w:tcPr>
          <w:p w14:paraId="0F4B8246"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12</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 xml:space="preserve"> Շուկայի վերահսկողության տեսչական մարմին</w:t>
            </w:r>
          </w:p>
        </w:tc>
        <w:tc>
          <w:tcPr>
            <w:tcW w:w="3119" w:type="dxa"/>
            <w:shd w:val="clear" w:color="auto" w:fill="D0CECE"/>
          </w:tcPr>
          <w:p w14:paraId="5ED16FA0"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24</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02</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2026</w:t>
            </w:r>
          </w:p>
        </w:tc>
      </w:tr>
      <w:tr w:rsidR="00246A86" w:rsidRPr="009C7120" w14:paraId="7DE4EE59" w14:textId="77777777" w:rsidTr="004665A7">
        <w:tc>
          <w:tcPr>
            <w:tcW w:w="8086" w:type="dxa"/>
            <w:vMerge/>
            <w:shd w:val="clear" w:color="auto" w:fill="D0CECE"/>
          </w:tcPr>
          <w:p w14:paraId="529AD424" w14:textId="77777777" w:rsidR="00246A86" w:rsidRPr="009C7120" w:rsidRDefault="00246A86" w:rsidP="001C141C">
            <w:pPr>
              <w:widowControl w:val="0"/>
              <w:pBdr>
                <w:top w:val="nil"/>
                <w:left w:val="nil"/>
                <w:bottom w:val="nil"/>
                <w:right w:val="nil"/>
                <w:between w:val="nil"/>
              </w:pBdr>
              <w:spacing w:after="0" w:line="240" w:lineRule="auto"/>
              <w:rPr>
                <w:rFonts w:ascii="GHEA Grapalat" w:eastAsia="GHEA Grapalat" w:hAnsi="GHEA Grapalat" w:cs="GHEA Grapalat"/>
                <w:b/>
                <w:bCs/>
                <w:color w:val="000000"/>
                <w:sz w:val="24"/>
                <w:szCs w:val="24"/>
              </w:rPr>
            </w:pPr>
          </w:p>
        </w:tc>
        <w:tc>
          <w:tcPr>
            <w:tcW w:w="3119" w:type="dxa"/>
            <w:shd w:val="clear" w:color="auto" w:fill="D0CECE"/>
          </w:tcPr>
          <w:p w14:paraId="18C94EE9" w14:textId="77777777" w:rsidR="00246A86" w:rsidRPr="009C7120" w:rsidRDefault="003443EC"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w:t>
            </w:r>
            <w:r>
              <w:rPr>
                <w:rFonts w:ascii="GHEA Grapalat" w:eastAsia="GHEA Grapalat" w:hAnsi="GHEA Grapalat" w:cs="GHEA Grapalat"/>
                <w:b/>
                <w:bCs/>
                <w:sz w:val="24"/>
                <w:szCs w:val="24"/>
                <w:lang w:val="en-US"/>
              </w:rPr>
              <w:t xml:space="preserve"> </w:t>
            </w:r>
            <w:r w:rsidR="00626501" w:rsidRPr="009C7120">
              <w:rPr>
                <w:rFonts w:ascii="GHEA Grapalat" w:eastAsia="GHEA Grapalat" w:hAnsi="GHEA Grapalat" w:cs="GHEA Grapalat"/>
                <w:b/>
                <w:bCs/>
                <w:sz w:val="24"/>
                <w:szCs w:val="24"/>
              </w:rPr>
              <w:t>01//359-2026</w:t>
            </w:r>
          </w:p>
        </w:tc>
      </w:tr>
      <w:tr w:rsidR="00246A86" w:rsidRPr="009C7120" w14:paraId="55F9F876" w14:textId="77777777" w:rsidTr="004665A7">
        <w:trPr>
          <w:trHeight w:val="2993"/>
        </w:trPr>
        <w:tc>
          <w:tcPr>
            <w:tcW w:w="8086" w:type="dxa"/>
          </w:tcPr>
          <w:p w14:paraId="5298C4E4" w14:textId="77777777" w:rsidR="00246A86" w:rsidRPr="009C7120" w:rsidRDefault="00626501" w:rsidP="001C141C">
            <w:pPr>
              <w:spacing w:before="240"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«Կիբեռանվտանգության ոլորտում կիրառելի միջազգային ստանդարտների ցանկը սահմանելու մասին» ՀՀ կառավարության որոշման նախագծի վերաբերյալ Հայաստանի Հանրապետության շուկայի վերահսկողության տեսչական մարմինն առաջարկություններ և դիտողություններ չունի։ </w:t>
            </w:r>
          </w:p>
        </w:tc>
        <w:tc>
          <w:tcPr>
            <w:tcW w:w="3119" w:type="dxa"/>
            <w:vAlign w:val="center"/>
          </w:tcPr>
          <w:p w14:paraId="49C642B5" w14:textId="77777777" w:rsidR="00246A86" w:rsidRPr="009C7120" w:rsidRDefault="00626501" w:rsidP="001C141C">
            <w:pPr>
              <w:spacing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Ընդունվել է ի գիտություն:</w:t>
            </w:r>
          </w:p>
        </w:tc>
      </w:tr>
      <w:tr w:rsidR="00246A86" w:rsidRPr="009C7120" w14:paraId="07061AE7" w14:textId="77777777" w:rsidTr="004665A7">
        <w:tc>
          <w:tcPr>
            <w:tcW w:w="8086" w:type="dxa"/>
            <w:vMerge w:val="restart"/>
            <w:shd w:val="clear" w:color="auto" w:fill="D0CECE"/>
          </w:tcPr>
          <w:p w14:paraId="71BDB77B"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13</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 xml:space="preserve"> Կոռուպցիայի կանխարգելման հանձնաժողով</w:t>
            </w:r>
          </w:p>
        </w:tc>
        <w:tc>
          <w:tcPr>
            <w:tcW w:w="3119" w:type="dxa"/>
            <w:shd w:val="clear" w:color="auto" w:fill="D0CECE"/>
          </w:tcPr>
          <w:p w14:paraId="1634EA1D"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25</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02</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2026</w:t>
            </w:r>
          </w:p>
        </w:tc>
      </w:tr>
      <w:tr w:rsidR="00246A86" w:rsidRPr="009C7120" w14:paraId="1BFCBC89" w14:textId="77777777" w:rsidTr="004665A7">
        <w:tc>
          <w:tcPr>
            <w:tcW w:w="8086" w:type="dxa"/>
            <w:vMerge/>
            <w:shd w:val="clear" w:color="auto" w:fill="D0CECE"/>
          </w:tcPr>
          <w:p w14:paraId="1042C485" w14:textId="77777777" w:rsidR="00246A86" w:rsidRPr="009C7120" w:rsidRDefault="00246A86" w:rsidP="001C141C">
            <w:pPr>
              <w:widowControl w:val="0"/>
              <w:pBdr>
                <w:top w:val="nil"/>
                <w:left w:val="nil"/>
                <w:bottom w:val="nil"/>
                <w:right w:val="nil"/>
                <w:between w:val="nil"/>
              </w:pBdr>
              <w:spacing w:after="0" w:line="240" w:lineRule="auto"/>
              <w:rPr>
                <w:rFonts w:ascii="GHEA Grapalat" w:eastAsia="GHEA Grapalat" w:hAnsi="GHEA Grapalat" w:cs="GHEA Grapalat"/>
                <w:b/>
                <w:bCs/>
                <w:color w:val="000000"/>
                <w:sz w:val="24"/>
                <w:szCs w:val="24"/>
              </w:rPr>
            </w:pPr>
          </w:p>
        </w:tc>
        <w:tc>
          <w:tcPr>
            <w:tcW w:w="3119" w:type="dxa"/>
            <w:shd w:val="clear" w:color="auto" w:fill="D0CECE"/>
          </w:tcPr>
          <w:p w14:paraId="6C79E96C" w14:textId="77777777" w:rsidR="00246A86" w:rsidRPr="009C7120" w:rsidRDefault="003443EC"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w:t>
            </w:r>
            <w:r>
              <w:rPr>
                <w:rFonts w:ascii="GHEA Grapalat" w:eastAsia="GHEA Grapalat" w:hAnsi="GHEA Grapalat" w:cs="GHEA Grapalat"/>
                <w:b/>
                <w:bCs/>
                <w:sz w:val="24"/>
                <w:szCs w:val="24"/>
                <w:lang w:val="en-US"/>
              </w:rPr>
              <w:t xml:space="preserve"> </w:t>
            </w:r>
            <w:r w:rsidR="00626501" w:rsidRPr="009C7120">
              <w:rPr>
                <w:rFonts w:ascii="GHEA Grapalat" w:eastAsia="GHEA Grapalat" w:hAnsi="GHEA Grapalat" w:cs="GHEA Grapalat"/>
                <w:b/>
                <w:bCs/>
                <w:sz w:val="24"/>
                <w:szCs w:val="24"/>
              </w:rPr>
              <w:t>01/490-2026</w:t>
            </w:r>
          </w:p>
        </w:tc>
      </w:tr>
      <w:tr w:rsidR="00246A86" w:rsidRPr="009C7120" w14:paraId="244CF11B" w14:textId="77777777" w:rsidTr="004665A7">
        <w:tc>
          <w:tcPr>
            <w:tcW w:w="8086" w:type="dxa"/>
          </w:tcPr>
          <w:p w14:paraId="49D9A79D"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color w:val="000000"/>
                <w:sz w:val="24"/>
                <w:szCs w:val="24"/>
              </w:rPr>
            </w:pPr>
            <w:r w:rsidRPr="009C7120">
              <w:rPr>
                <w:rFonts w:ascii="GHEA Grapalat" w:eastAsia="GHEA Grapalat" w:hAnsi="GHEA Grapalat" w:cs="GHEA Grapalat"/>
                <w:sz w:val="24"/>
                <w:szCs w:val="24"/>
              </w:rPr>
              <w:t>«Կիբեռանվտանգության ոլորտում կիրառելի միջազգային ստանդարտների ցանկը սահմանելու մասին» ՀՀ կառավարության որոշման նախագծի վերաբերյալ Կոռուպցիայի կանխարգելման հանձնաժողովի կողմից առաջարկություններ և դիտողություններ առկա չեն:</w:t>
            </w:r>
          </w:p>
        </w:tc>
        <w:tc>
          <w:tcPr>
            <w:tcW w:w="3119" w:type="dxa"/>
            <w:vAlign w:val="center"/>
          </w:tcPr>
          <w:p w14:paraId="3E0015B1" w14:textId="77777777" w:rsidR="00246A86" w:rsidRPr="009C7120" w:rsidRDefault="00626501" w:rsidP="001C141C">
            <w:pPr>
              <w:spacing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Ընդունվել է ի գիտություն:</w:t>
            </w:r>
          </w:p>
        </w:tc>
      </w:tr>
      <w:tr w:rsidR="00246A86" w:rsidRPr="009C7120" w14:paraId="137355EA" w14:textId="77777777" w:rsidTr="004665A7">
        <w:tc>
          <w:tcPr>
            <w:tcW w:w="8086" w:type="dxa"/>
            <w:vMerge w:val="restart"/>
            <w:shd w:val="clear" w:color="auto" w:fill="D0CECE"/>
          </w:tcPr>
          <w:p w14:paraId="36CA6F6D"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14</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 xml:space="preserve"> ՀՀ մարդու իրավունքների պաշտպան</w:t>
            </w:r>
          </w:p>
        </w:tc>
        <w:tc>
          <w:tcPr>
            <w:tcW w:w="3119" w:type="dxa"/>
            <w:shd w:val="clear" w:color="auto" w:fill="D0CECE"/>
          </w:tcPr>
          <w:p w14:paraId="0F21818A"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25</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02</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2026</w:t>
            </w:r>
          </w:p>
        </w:tc>
      </w:tr>
      <w:tr w:rsidR="00246A86" w:rsidRPr="009C7120" w14:paraId="2CA0C3B5" w14:textId="77777777" w:rsidTr="004665A7">
        <w:tc>
          <w:tcPr>
            <w:tcW w:w="8086" w:type="dxa"/>
            <w:vMerge/>
            <w:shd w:val="clear" w:color="auto" w:fill="D0CECE"/>
          </w:tcPr>
          <w:p w14:paraId="4AB3B01F" w14:textId="77777777" w:rsidR="00246A86" w:rsidRPr="009C7120" w:rsidRDefault="00246A86" w:rsidP="001C141C">
            <w:pPr>
              <w:widowControl w:val="0"/>
              <w:pBdr>
                <w:top w:val="nil"/>
                <w:left w:val="nil"/>
                <w:bottom w:val="nil"/>
                <w:right w:val="nil"/>
                <w:between w:val="nil"/>
              </w:pBdr>
              <w:spacing w:after="0" w:line="240" w:lineRule="auto"/>
              <w:rPr>
                <w:rFonts w:ascii="GHEA Grapalat" w:eastAsia="GHEA Grapalat" w:hAnsi="GHEA Grapalat" w:cs="GHEA Grapalat"/>
                <w:b/>
                <w:bCs/>
                <w:color w:val="000000"/>
                <w:sz w:val="24"/>
                <w:szCs w:val="24"/>
              </w:rPr>
            </w:pPr>
          </w:p>
        </w:tc>
        <w:tc>
          <w:tcPr>
            <w:tcW w:w="3119" w:type="dxa"/>
            <w:shd w:val="clear" w:color="auto" w:fill="D0CECE"/>
          </w:tcPr>
          <w:p w14:paraId="6A78855A" w14:textId="77777777" w:rsidR="00246A86" w:rsidRPr="009C7120" w:rsidRDefault="003443EC"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w:t>
            </w:r>
            <w:r>
              <w:rPr>
                <w:rFonts w:ascii="GHEA Grapalat" w:eastAsia="GHEA Grapalat" w:hAnsi="GHEA Grapalat" w:cs="GHEA Grapalat"/>
                <w:b/>
                <w:bCs/>
                <w:sz w:val="24"/>
                <w:szCs w:val="24"/>
                <w:lang w:val="en-US"/>
              </w:rPr>
              <w:t xml:space="preserve"> </w:t>
            </w:r>
            <w:r w:rsidR="00626501" w:rsidRPr="009C7120">
              <w:rPr>
                <w:rFonts w:ascii="GHEA Grapalat" w:eastAsia="GHEA Grapalat" w:hAnsi="GHEA Grapalat" w:cs="GHEA Grapalat"/>
                <w:b/>
                <w:bCs/>
                <w:sz w:val="24"/>
                <w:szCs w:val="24"/>
              </w:rPr>
              <w:t>01/13.3/910-2026</w:t>
            </w:r>
          </w:p>
        </w:tc>
      </w:tr>
      <w:tr w:rsidR="00246A86" w:rsidRPr="009C7120" w14:paraId="12345585" w14:textId="77777777" w:rsidTr="004665A7">
        <w:tc>
          <w:tcPr>
            <w:tcW w:w="8086" w:type="dxa"/>
          </w:tcPr>
          <w:p w14:paraId="2E80D3D1" w14:textId="77777777" w:rsidR="00246A86" w:rsidRPr="009C7120" w:rsidRDefault="00626501" w:rsidP="001C141C">
            <w:pPr>
              <w:spacing w:before="240" w:after="240" w:line="240" w:lineRule="auto"/>
              <w:ind w:firstLine="56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«Կիբեռանվտանգության ոլորտում կիրառելի միջազգային ստանդարտների ցանկը սահմանելու մասին» ՀՀ կառավարության որոշման նախագծի վերաբերյալ</w:t>
            </w:r>
            <w:r w:rsidRPr="009C7120">
              <w:rPr>
                <w:rFonts w:ascii="GHEA Grapalat" w:eastAsia="GHEA Grapalat" w:hAnsi="GHEA Grapalat" w:cs="GHEA Grapalat"/>
                <w:sz w:val="24"/>
                <w:szCs w:val="24"/>
                <w:highlight w:val="white"/>
              </w:rPr>
              <w:t xml:space="preserve"> </w:t>
            </w:r>
            <w:r w:rsidRPr="009C7120">
              <w:rPr>
                <w:rFonts w:ascii="GHEA Grapalat" w:eastAsia="GHEA Grapalat" w:hAnsi="GHEA Grapalat" w:cs="GHEA Grapalat"/>
                <w:sz w:val="24"/>
                <w:szCs w:val="24"/>
              </w:rPr>
              <w:t>նկատառումներ չկան։</w:t>
            </w:r>
          </w:p>
        </w:tc>
        <w:tc>
          <w:tcPr>
            <w:tcW w:w="3119" w:type="dxa"/>
            <w:vAlign w:val="center"/>
          </w:tcPr>
          <w:p w14:paraId="1F4AC355" w14:textId="77777777" w:rsidR="00246A86" w:rsidRPr="009C7120" w:rsidRDefault="00626501" w:rsidP="001C141C">
            <w:pPr>
              <w:spacing w:line="240" w:lineRule="auto"/>
              <w:jc w:val="center"/>
              <w:rPr>
                <w:rFonts w:ascii="GHEA Grapalat" w:eastAsia="GHEA Grapalat" w:hAnsi="GHEA Grapalat" w:cs="GHEA Grapalat"/>
                <w:color w:val="000000"/>
                <w:sz w:val="24"/>
                <w:szCs w:val="24"/>
              </w:rPr>
            </w:pPr>
            <w:r w:rsidRPr="009C7120">
              <w:rPr>
                <w:rFonts w:ascii="GHEA Grapalat" w:eastAsia="GHEA Grapalat" w:hAnsi="GHEA Grapalat" w:cs="GHEA Grapalat"/>
                <w:b/>
                <w:bCs/>
                <w:sz w:val="24"/>
                <w:szCs w:val="24"/>
              </w:rPr>
              <w:t>Ընդունվել է ի գիտություն:</w:t>
            </w:r>
          </w:p>
        </w:tc>
      </w:tr>
      <w:tr w:rsidR="00246A86" w:rsidRPr="009C7120" w14:paraId="0C49EEDB" w14:textId="77777777" w:rsidTr="004665A7">
        <w:tc>
          <w:tcPr>
            <w:tcW w:w="8086" w:type="dxa"/>
            <w:vMerge w:val="restart"/>
            <w:shd w:val="clear" w:color="auto" w:fill="D0CECE"/>
          </w:tcPr>
          <w:p w14:paraId="7CC18749"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15</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 xml:space="preserve"> Քաղաքաշինության կոմիտե</w:t>
            </w:r>
          </w:p>
        </w:tc>
        <w:tc>
          <w:tcPr>
            <w:tcW w:w="3119" w:type="dxa"/>
            <w:shd w:val="clear" w:color="auto" w:fill="D0CECE"/>
          </w:tcPr>
          <w:p w14:paraId="276FEFA9"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26</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02</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2026</w:t>
            </w:r>
          </w:p>
        </w:tc>
      </w:tr>
      <w:tr w:rsidR="00246A86" w:rsidRPr="009C7120" w14:paraId="68196DBA" w14:textId="77777777" w:rsidTr="004665A7">
        <w:trPr>
          <w:trHeight w:val="170"/>
        </w:trPr>
        <w:tc>
          <w:tcPr>
            <w:tcW w:w="8086" w:type="dxa"/>
            <w:vMerge/>
            <w:shd w:val="clear" w:color="auto" w:fill="D0CECE"/>
          </w:tcPr>
          <w:p w14:paraId="0B5CED7A" w14:textId="77777777" w:rsidR="00246A86" w:rsidRPr="009C7120" w:rsidRDefault="00246A86" w:rsidP="001C141C">
            <w:pPr>
              <w:widowControl w:val="0"/>
              <w:pBdr>
                <w:top w:val="nil"/>
                <w:left w:val="nil"/>
                <w:bottom w:val="nil"/>
                <w:right w:val="nil"/>
                <w:between w:val="nil"/>
              </w:pBdr>
              <w:spacing w:after="0" w:line="240" w:lineRule="auto"/>
              <w:rPr>
                <w:rFonts w:ascii="GHEA Grapalat" w:eastAsia="GHEA Grapalat" w:hAnsi="GHEA Grapalat" w:cs="GHEA Grapalat"/>
                <w:b/>
                <w:bCs/>
                <w:color w:val="000000"/>
                <w:sz w:val="24"/>
                <w:szCs w:val="24"/>
              </w:rPr>
            </w:pPr>
          </w:p>
        </w:tc>
        <w:tc>
          <w:tcPr>
            <w:tcW w:w="3119" w:type="dxa"/>
            <w:shd w:val="clear" w:color="auto" w:fill="D0CECE"/>
          </w:tcPr>
          <w:p w14:paraId="070F115A" w14:textId="77777777" w:rsidR="00246A86" w:rsidRPr="009C7120" w:rsidRDefault="003443EC"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w:t>
            </w:r>
            <w:r>
              <w:rPr>
                <w:rFonts w:ascii="GHEA Grapalat" w:eastAsia="GHEA Grapalat" w:hAnsi="GHEA Grapalat" w:cs="GHEA Grapalat"/>
                <w:b/>
                <w:bCs/>
                <w:sz w:val="24"/>
                <w:szCs w:val="24"/>
                <w:lang w:val="en-US"/>
              </w:rPr>
              <w:t xml:space="preserve"> </w:t>
            </w:r>
            <w:r w:rsidR="00626501" w:rsidRPr="009C7120">
              <w:rPr>
                <w:rFonts w:ascii="GHEA Grapalat" w:eastAsia="GHEA Grapalat" w:hAnsi="GHEA Grapalat" w:cs="GHEA Grapalat"/>
                <w:b/>
                <w:bCs/>
                <w:sz w:val="24"/>
                <w:szCs w:val="24"/>
              </w:rPr>
              <w:t>01/18.2/3054-2026</w:t>
            </w:r>
          </w:p>
        </w:tc>
      </w:tr>
      <w:tr w:rsidR="00246A86" w:rsidRPr="009C7120" w14:paraId="639BAA45" w14:textId="77777777" w:rsidTr="004665A7">
        <w:tc>
          <w:tcPr>
            <w:tcW w:w="8086" w:type="dxa"/>
          </w:tcPr>
          <w:p w14:paraId="32937614" w14:textId="77777777" w:rsidR="00246A86" w:rsidRPr="009C7120" w:rsidRDefault="00626501" w:rsidP="001C141C">
            <w:pPr>
              <w:spacing w:after="0" w:line="240" w:lineRule="auto"/>
              <w:jc w:val="both"/>
              <w:rPr>
                <w:rFonts w:ascii="GHEA Grapalat" w:eastAsia="GHEA Grapalat" w:hAnsi="GHEA Grapalat" w:cs="GHEA Grapalat"/>
                <w:color w:val="000000"/>
                <w:sz w:val="24"/>
                <w:szCs w:val="24"/>
              </w:rPr>
            </w:pPr>
            <w:r w:rsidRPr="009C7120">
              <w:rPr>
                <w:rFonts w:ascii="GHEA Grapalat" w:eastAsia="GHEA Grapalat" w:hAnsi="GHEA Grapalat" w:cs="GHEA Grapalat"/>
                <w:sz w:val="24"/>
                <w:szCs w:val="24"/>
              </w:rPr>
              <w:t xml:space="preserve">«Կիբեռանվտանգության ոլորտում կիրառելի միջազգային ստանդարտների ցանկը սահմանելու մասին» ՀՀ կառավարության որոշման նախագծի վերաբերյալ ՀՀ քաղաքաշինության կոմիտեն առաջարկություններ չունի։ </w:t>
            </w:r>
          </w:p>
        </w:tc>
        <w:tc>
          <w:tcPr>
            <w:tcW w:w="3119" w:type="dxa"/>
            <w:vAlign w:val="center"/>
          </w:tcPr>
          <w:p w14:paraId="5E259A41" w14:textId="77777777" w:rsidR="00246A86" w:rsidRPr="009C7120" w:rsidRDefault="00626501" w:rsidP="001C141C">
            <w:pPr>
              <w:spacing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Ընդունվել է ի գիտություն:</w:t>
            </w:r>
          </w:p>
        </w:tc>
      </w:tr>
      <w:tr w:rsidR="00246A86" w:rsidRPr="009C7120" w14:paraId="2AC6C3AE" w14:textId="77777777" w:rsidTr="004665A7">
        <w:tc>
          <w:tcPr>
            <w:tcW w:w="8086" w:type="dxa"/>
            <w:vMerge w:val="restart"/>
            <w:shd w:val="clear" w:color="auto" w:fill="D0CECE"/>
          </w:tcPr>
          <w:p w14:paraId="65E0002A"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 xml:space="preserve">16. ՀՀ </w:t>
            </w:r>
            <w:hyperlink r:id="rId10">
              <w:r w:rsidRPr="009C7120">
                <w:rPr>
                  <w:rFonts w:ascii="GHEA Grapalat" w:eastAsia="GHEA Grapalat" w:hAnsi="GHEA Grapalat" w:cs="GHEA Grapalat"/>
                  <w:b/>
                  <w:bCs/>
                  <w:sz w:val="24"/>
                  <w:szCs w:val="24"/>
                </w:rPr>
                <w:t>ազգային անվտանգության ծառայություն</w:t>
              </w:r>
            </w:hyperlink>
          </w:p>
        </w:tc>
        <w:tc>
          <w:tcPr>
            <w:tcW w:w="3119" w:type="dxa"/>
            <w:shd w:val="clear" w:color="auto" w:fill="D0CECE"/>
          </w:tcPr>
          <w:p w14:paraId="5D734910"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25</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02</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2026</w:t>
            </w:r>
          </w:p>
        </w:tc>
      </w:tr>
      <w:tr w:rsidR="00246A86" w:rsidRPr="009C7120" w14:paraId="3476783A" w14:textId="77777777" w:rsidTr="004665A7">
        <w:tc>
          <w:tcPr>
            <w:tcW w:w="8086" w:type="dxa"/>
            <w:vMerge/>
            <w:shd w:val="clear" w:color="auto" w:fill="D0CECE"/>
          </w:tcPr>
          <w:p w14:paraId="264DAE06" w14:textId="77777777" w:rsidR="00246A86" w:rsidRPr="009C7120" w:rsidRDefault="00246A86" w:rsidP="001C141C">
            <w:pPr>
              <w:widowControl w:val="0"/>
              <w:pBdr>
                <w:top w:val="nil"/>
                <w:left w:val="nil"/>
                <w:bottom w:val="nil"/>
                <w:right w:val="nil"/>
                <w:between w:val="nil"/>
              </w:pBdr>
              <w:spacing w:after="0" w:line="240" w:lineRule="auto"/>
              <w:rPr>
                <w:rFonts w:ascii="GHEA Grapalat" w:eastAsia="GHEA Grapalat" w:hAnsi="GHEA Grapalat" w:cs="GHEA Grapalat"/>
                <w:b/>
                <w:bCs/>
                <w:color w:val="000000"/>
                <w:sz w:val="24"/>
                <w:szCs w:val="24"/>
              </w:rPr>
            </w:pPr>
          </w:p>
        </w:tc>
        <w:tc>
          <w:tcPr>
            <w:tcW w:w="3119" w:type="dxa"/>
            <w:shd w:val="clear" w:color="auto" w:fill="D0CECE"/>
          </w:tcPr>
          <w:p w14:paraId="0D19DE6B" w14:textId="77777777" w:rsidR="00246A86" w:rsidRPr="009C7120" w:rsidRDefault="003443EC"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w:t>
            </w:r>
            <w:r>
              <w:rPr>
                <w:rFonts w:ascii="GHEA Grapalat" w:eastAsia="GHEA Grapalat" w:hAnsi="GHEA Grapalat" w:cs="GHEA Grapalat"/>
                <w:b/>
                <w:bCs/>
                <w:sz w:val="24"/>
                <w:szCs w:val="24"/>
                <w:lang w:val="en-US"/>
              </w:rPr>
              <w:t xml:space="preserve"> </w:t>
            </w:r>
            <w:r w:rsidR="00626501" w:rsidRPr="009C7120">
              <w:rPr>
                <w:rFonts w:ascii="GHEA Grapalat" w:eastAsia="GHEA Grapalat" w:hAnsi="GHEA Grapalat" w:cs="GHEA Grapalat"/>
                <w:b/>
                <w:bCs/>
                <w:sz w:val="24"/>
                <w:szCs w:val="24"/>
              </w:rPr>
              <w:t>11/282</w:t>
            </w:r>
          </w:p>
        </w:tc>
      </w:tr>
      <w:tr w:rsidR="00246A86" w:rsidRPr="009C7120" w14:paraId="57B92A8C" w14:textId="77777777" w:rsidTr="004665A7">
        <w:tc>
          <w:tcPr>
            <w:tcW w:w="8086" w:type="dxa"/>
          </w:tcPr>
          <w:p w14:paraId="3FEF1C3E" w14:textId="77777777" w:rsidR="00246A86" w:rsidRPr="009C7120" w:rsidRDefault="00626501" w:rsidP="001C141C">
            <w:pPr>
              <w:spacing w:after="0" w:line="240" w:lineRule="auto"/>
              <w:jc w:val="both"/>
              <w:rPr>
                <w:rFonts w:ascii="GHEA Grapalat" w:eastAsia="GHEA Grapalat" w:hAnsi="GHEA Grapalat" w:cs="GHEA Grapalat"/>
                <w:color w:val="000000"/>
                <w:sz w:val="24"/>
                <w:szCs w:val="24"/>
              </w:rPr>
            </w:pPr>
            <w:r w:rsidRPr="009C7120">
              <w:rPr>
                <w:rFonts w:ascii="GHEA Grapalat" w:eastAsia="GHEA Grapalat" w:hAnsi="GHEA Grapalat" w:cs="GHEA Grapalat"/>
                <w:sz w:val="24"/>
                <w:szCs w:val="24"/>
              </w:rPr>
              <w:t>«Կիբեռանվտանգության ոլորտում կիրառելի միջազգային ստանդարտների ցանկը սահմանելու մասին» Կառավարության որոշման նախագծի վերաբերյալ առաջարկություններ չկան։</w:t>
            </w:r>
          </w:p>
        </w:tc>
        <w:tc>
          <w:tcPr>
            <w:tcW w:w="3119" w:type="dxa"/>
            <w:vAlign w:val="center"/>
          </w:tcPr>
          <w:p w14:paraId="531B41D3" w14:textId="77777777" w:rsidR="00246A86" w:rsidRPr="009C7120" w:rsidRDefault="00626501" w:rsidP="001C141C">
            <w:pPr>
              <w:spacing w:line="240" w:lineRule="auto"/>
              <w:jc w:val="center"/>
              <w:rPr>
                <w:rFonts w:ascii="GHEA Grapalat" w:eastAsia="GHEA Grapalat" w:hAnsi="GHEA Grapalat" w:cs="GHEA Grapalat"/>
                <w:b/>
                <w:bCs/>
                <w:color w:val="000000"/>
                <w:sz w:val="24"/>
                <w:szCs w:val="24"/>
                <w:highlight w:val="white"/>
              </w:rPr>
            </w:pPr>
            <w:r w:rsidRPr="009C7120">
              <w:rPr>
                <w:rFonts w:ascii="GHEA Grapalat" w:eastAsia="GHEA Grapalat" w:hAnsi="GHEA Grapalat" w:cs="GHEA Grapalat"/>
                <w:b/>
                <w:bCs/>
                <w:sz w:val="24"/>
                <w:szCs w:val="24"/>
              </w:rPr>
              <w:t>Ընդունվել է ի գիտություն:</w:t>
            </w:r>
          </w:p>
        </w:tc>
      </w:tr>
      <w:tr w:rsidR="00246A86" w:rsidRPr="009C7120" w14:paraId="63332030" w14:textId="77777777" w:rsidTr="004665A7">
        <w:tc>
          <w:tcPr>
            <w:tcW w:w="8086" w:type="dxa"/>
            <w:vMerge w:val="restart"/>
            <w:shd w:val="clear" w:color="auto" w:fill="D0CECE"/>
          </w:tcPr>
          <w:p w14:paraId="75A2101A"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17</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 xml:space="preserve"> Հեռուստատեսության և ռադիոյի հանձնաժողով</w:t>
            </w:r>
          </w:p>
        </w:tc>
        <w:tc>
          <w:tcPr>
            <w:tcW w:w="3119" w:type="dxa"/>
            <w:shd w:val="clear" w:color="auto" w:fill="D0CECE"/>
          </w:tcPr>
          <w:p w14:paraId="6550AE14"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26</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02</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2026</w:t>
            </w:r>
          </w:p>
        </w:tc>
      </w:tr>
      <w:tr w:rsidR="00246A86" w:rsidRPr="009C7120" w14:paraId="51320D5C" w14:textId="77777777" w:rsidTr="004665A7">
        <w:tc>
          <w:tcPr>
            <w:tcW w:w="8086" w:type="dxa"/>
            <w:vMerge/>
            <w:shd w:val="clear" w:color="auto" w:fill="D0CECE"/>
          </w:tcPr>
          <w:p w14:paraId="3B66B2FF" w14:textId="77777777" w:rsidR="00246A86" w:rsidRPr="009C7120" w:rsidRDefault="00246A86" w:rsidP="001C141C">
            <w:pPr>
              <w:widowControl w:val="0"/>
              <w:pBdr>
                <w:top w:val="nil"/>
                <w:left w:val="nil"/>
                <w:bottom w:val="nil"/>
                <w:right w:val="nil"/>
                <w:between w:val="nil"/>
              </w:pBdr>
              <w:spacing w:after="0" w:line="240" w:lineRule="auto"/>
              <w:rPr>
                <w:rFonts w:ascii="GHEA Grapalat" w:eastAsia="GHEA Grapalat" w:hAnsi="GHEA Grapalat" w:cs="GHEA Grapalat"/>
                <w:b/>
                <w:bCs/>
                <w:color w:val="000000"/>
                <w:sz w:val="24"/>
                <w:szCs w:val="24"/>
              </w:rPr>
            </w:pPr>
          </w:p>
        </w:tc>
        <w:tc>
          <w:tcPr>
            <w:tcW w:w="3119" w:type="dxa"/>
            <w:shd w:val="clear" w:color="auto" w:fill="D0CECE"/>
          </w:tcPr>
          <w:p w14:paraId="6DEDA724" w14:textId="77777777" w:rsidR="00246A86" w:rsidRPr="009C7120" w:rsidRDefault="003443EC"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w:t>
            </w:r>
            <w:r>
              <w:rPr>
                <w:rFonts w:ascii="GHEA Grapalat" w:eastAsia="GHEA Grapalat" w:hAnsi="GHEA Grapalat" w:cs="GHEA Grapalat"/>
                <w:b/>
                <w:bCs/>
                <w:sz w:val="24"/>
                <w:szCs w:val="24"/>
                <w:lang w:val="en-US"/>
              </w:rPr>
              <w:t xml:space="preserve"> </w:t>
            </w:r>
            <w:r w:rsidR="00626501" w:rsidRPr="009C7120">
              <w:rPr>
                <w:rFonts w:ascii="GHEA Grapalat" w:eastAsia="GHEA Grapalat" w:hAnsi="GHEA Grapalat" w:cs="GHEA Grapalat"/>
                <w:b/>
                <w:bCs/>
                <w:sz w:val="24"/>
                <w:szCs w:val="24"/>
              </w:rPr>
              <w:t>Ե/01/04.1/163-26</w:t>
            </w:r>
          </w:p>
        </w:tc>
      </w:tr>
      <w:tr w:rsidR="00246A86" w:rsidRPr="009C7120" w14:paraId="793FC216" w14:textId="77777777" w:rsidTr="004665A7">
        <w:tc>
          <w:tcPr>
            <w:tcW w:w="8086" w:type="dxa"/>
          </w:tcPr>
          <w:p w14:paraId="083750E0"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«Կիբեռանվտանգության ոլորտում կիրառելի միջազգային ստանդարտների ցանկը սահմանելու մասին» ՀՀ կառավարության որոշման նախագծի վերաբերյալ Հեռուստատեսության և ռադիոյի հանձնաժողովը առաջարկություններ և դիտողություններ չունի։</w:t>
            </w:r>
          </w:p>
          <w:p w14:paraId="4D265BAB"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tc>
        <w:tc>
          <w:tcPr>
            <w:tcW w:w="3119" w:type="dxa"/>
            <w:vAlign w:val="center"/>
          </w:tcPr>
          <w:p w14:paraId="53979519" w14:textId="77777777" w:rsidR="00246A86" w:rsidRPr="009C7120" w:rsidRDefault="00626501" w:rsidP="001C141C">
            <w:pPr>
              <w:spacing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Ընդունվել է ի գիտություն:</w:t>
            </w:r>
          </w:p>
        </w:tc>
      </w:tr>
      <w:tr w:rsidR="00246A86" w:rsidRPr="009C7120" w14:paraId="32B1432F" w14:textId="77777777" w:rsidTr="004665A7">
        <w:tc>
          <w:tcPr>
            <w:tcW w:w="8086" w:type="dxa"/>
            <w:vMerge w:val="restart"/>
            <w:shd w:val="clear" w:color="auto" w:fill="D0CECE"/>
          </w:tcPr>
          <w:p w14:paraId="1E05B650" w14:textId="77777777" w:rsidR="00246A86" w:rsidRPr="009C7120" w:rsidRDefault="00626501" w:rsidP="001C141C">
            <w:pPr>
              <w:spacing w:before="240"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18</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 xml:space="preserve"> ՀՀ պետական վերահսկողական ծառայություն</w:t>
            </w:r>
          </w:p>
        </w:tc>
        <w:tc>
          <w:tcPr>
            <w:tcW w:w="3119" w:type="dxa"/>
            <w:shd w:val="clear" w:color="auto" w:fill="D0CECE"/>
          </w:tcPr>
          <w:p w14:paraId="5C2FD954"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26</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02</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2026</w:t>
            </w:r>
          </w:p>
        </w:tc>
      </w:tr>
      <w:tr w:rsidR="00246A86" w:rsidRPr="009C7120" w14:paraId="602E987F" w14:textId="77777777" w:rsidTr="004665A7">
        <w:tc>
          <w:tcPr>
            <w:tcW w:w="8086" w:type="dxa"/>
            <w:vMerge/>
            <w:shd w:val="clear" w:color="auto" w:fill="D0CECE"/>
          </w:tcPr>
          <w:p w14:paraId="556B297B" w14:textId="77777777" w:rsidR="00246A86" w:rsidRPr="009C7120" w:rsidRDefault="00246A86" w:rsidP="001C141C">
            <w:pPr>
              <w:widowControl w:val="0"/>
              <w:pBdr>
                <w:top w:val="nil"/>
                <w:left w:val="nil"/>
                <w:bottom w:val="nil"/>
                <w:right w:val="nil"/>
                <w:between w:val="nil"/>
              </w:pBdr>
              <w:spacing w:after="0" w:line="240" w:lineRule="auto"/>
              <w:rPr>
                <w:rFonts w:ascii="GHEA Grapalat" w:eastAsia="GHEA Grapalat" w:hAnsi="GHEA Grapalat" w:cs="GHEA Grapalat"/>
                <w:b/>
                <w:bCs/>
                <w:color w:val="000000"/>
                <w:sz w:val="24"/>
                <w:szCs w:val="24"/>
              </w:rPr>
            </w:pPr>
          </w:p>
        </w:tc>
        <w:tc>
          <w:tcPr>
            <w:tcW w:w="3119" w:type="dxa"/>
            <w:shd w:val="clear" w:color="auto" w:fill="D0CECE"/>
          </w:tcPr>
          <w:p w14:paraId="0B23317F" w14:textId="77777777" w:rsidR="00246A86" w:rsidRPr="009C7120" w:rsidRDefault="003443EC"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w:t>
            </w:r>
            <w:r>
              <w:rPr>
                <w:rFonts w:ascii="GHEA Grapalat" w:eastAsia="GHEA Grapalat" w:hAnsi="GHEA Grapalat" w:cs="GHEA Grapalat"/>
                <w:b/>
                <w:bCs/>
                <w:sz w:val="24"/>
                <w:szCs w:val="24"/>
                <w:lang w:val="en-US"/>
              </w:rPr>
              <w:t xml:space="preserve"> </w:t>
            </w:r>
            <w:r w:rsidR="00626501" w:rsidRPr="009C7120">
              <w:rPr>
                <w:rFonts w:ascii="GHEA Grapalat" w:eastAsia="GHEA Grapalat" w:hAnsi="GHEA Grapalat" w:cs="GHEA Grapalat"/>
                <w:b/>
                <w:bCs/>
                <w:sz w:val="24"/>
                <w:szCs w:val="24"/>
              </w:rPr>
              <w:t>Ե/256-26</w:t>
            </w:r>
          </w:p>
        </w:tc>
      </w:tr>
      <w:tr w:rsidR="00246A86" w:rsidRPr="009C7120" w14:paraId="769E3BF8" w14:textId="77777777" w:rsidTr="004665A7">
        <w:tc>
          <w:tcPr>
            <w:tcW w:w="8086" w:type="dxa"/>
          </w:tcPr>
          <w:p w14:paraId="769D2549" w14:textId="77777777" w:rsidR="00246A86" w:rsidRPr="009C7120" w:rsidRDefault="00626501" w:rsidP="001C141C">
            <w:pPr>
              <w:spacing w:before="240" w:after="0" w:line="240" w:lineRule="auto"/>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lastRenderedPageBreak/>
              <w:t>«Կիբեռանվտանգության ոլորտում կիրառելի միջազգային ստանդարտների ցանկը սահմանելու մասին» ՀՀ կառավարության որոշման նախագծի վերաբերյալ ՀՀ պետական վերահսկողական ծառայությունն առաջարկություններ և դիտողություններ չունի:</w:t>
            </w:r>
          </w:p>
          <w:p w14:paraId="05AC69F8"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tc>
        <w:tc>
          <w:tcPr>
            <w:tcW w:w="3119" w:type="dxa"/>
            <w:vAlign w:val="center"/>
          </w:tcPr>
          <w:p w14:paraId="4269F9BA" w14:textId="77777777" w:rsidR="00246A86" w:rsidRPr="009C7120" w:rsidRDefault="00626501" w:rsidP="001C141C">
            <w:pPr>
              <w:spacing w:line="240" w:lineRule="auto"/>
              <w:jc w:val="center"/>
              <w:rPr>
                <w:rFonts w:ascii="GHEA Grapalat" w:eastAsia="GHEA Grapalat" w:hAnsi="GHEA Grapalat" w:cs="GHEA Grapalat"/>
                <w:color w:val="000000"/>
                <w:sz w:val="24"/>
                <w:szCs w:val="24"/>
              </w:rPr>
            </w:pPr>
            <w:r w:rsidRPr="009C7120">
              <w:rPr>
                <w:rFonts w:ascii="GHEA Grapalat" w:eastAsia="GHEA Grapalat" w:hAnsi="GHEA Grapalat" w:cs="GHEA Grapalat"/>
                <w:b/>
                <w:bCs/>
                <w:sz w:val="24"/>
                <w:szCs w:val="24"/>
              </w:rPr>
              <w:t>Ընդունվել է ի գիտություն:</w:t>
            </w:r>
          </w:p>
        </w:tc>
      </w:tr>
      <w:tr w:rsidR="00246A86" w:rsidRPr="009C7120" w14:paraId="3D08C039" w14:textId="77777777" w:rsidTr="004665A7">
        <w:tc>
          <w:tcPr>
            <w:tcW w:w="8086" w:type="dxa"/>
            <w:vMerge w:val="restart"/>
            <w:shd w:val="clear" w:color="auto" w:fill="D0CECE"/>
          </w:tcPr>
          <w:p w14:paraId="2F6F8C69"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19</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 xml:space="preserve"> ՀՀ Պետական եկամուտների կոմիտե</w:t>
            </w:r>
          </w:p>
        </w:tc>
        <w:tc>
          <w:tcPr>
            <w:tcW w:w="3119" w:type="dxa"/>
            <w:shd w:val="clear" w:color="auto" w:fill="D0CECE"/>
          </w:tcPr>
          <w:p w14:paraId="656A6099"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26</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02</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2026</w:t>
            </w:r>
          </w:p>
        </w:tc>
      </w:tr>
      <w:tr w:rsidR="00246A86" w:rsidRPr="009C7120" w14:paraId="1BD493D4" w14:textId="77777777" w:rsidTr="004665A7">
        <w:tc>
          <w:tcPr>
            <w:tcW w:w="8086" w:type="dxa"/>
            <w:vMerge/>
            <w:shd w:val="clear" w:color="auto" w:fill="D0CECE"/>
          </w:tcPr>
          <w:p w14:paraId="13C3211A" w14:textId="77777777" w:rsidR="00246A86" w:rsidRPr="009C7120" w:rsidRDefault="00246A86" w:rsidP="001C141C">
            <w:pPr>
              <w:widowControl w:val="0"/>
              <w:pBdr>
                <w:top w:val="nil"/>
                <w:left w:val="nil"/>
                <w:bottom w:val="nil"/>
                <w:right w:val="nil"/>
                <w:between w:val="nil"/>
              </w:pBdr>
              <w:spacing w:after="0" w:line="240" w:lineRule="auto"/>
              <w:rPr>
                <w:rFonts w:ascii="GHEA Grapalat" w:eastAsia="GHEA Grapalat" w:hAnsi="GHEA Grapalat" w:cs="GHEA Grapalat"/>
                <w:b/>
                <w:bCs/>
                <w:color w:val="000000"/>
                <w:sz w:val="24"/>
                <w:szCs w:val="24"/>
              </w:rPr>
            </w:pPr>
          </w:p>
        </w:tc>
        <w:tc>
          <w:tcPr>
            <w:tcW w:w="3119" w:type="dxa"/>
            <w:shd w:val="clear" w:color="auto" w:fill="D0CECE"/>
          </w:tcPr>
          <w:p w14:paraId="3FD9A67B" w14:textId="77777777" w:rsidR="00246A86" w:rsidRPr="009C7120" w:rsidRDefault="003443EC"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w:t>
            </w:r>
            <w:r>
              <w:rPr>
                <w:rFonts w:ascii="GHEA Grapalat" w:eastAsia="GHEA Grapalat" w:hAnsi="GHEA Grapalat" w:cs="GHEA Grapalat"/>
                <w:b/>
                <w:bCs/>
                <w:sz w:val="24"/>
                <w:szCs w:val="24"/>
                <w:lang w:val="en-US"/>
              </w:rPr>
              <w:t xml:space="preserve"> </w:t>
            </w:r>
            <w:r w:rsidR="00626501" w:rsidRPr="009C7120">
              <w:rPr>
                <w:rFonts w:ascii="GHEA Grapalat" w:eastAsia="GHEA Grapalat" w:hAnsi="GHEA Grapalat" w:cs="GHEA Grapalat"/>
                <w:b/>
                <w:bCs/>
                <w:sz w:val="24"/>
                <w:szCs w:val="24"/>
              </w:rPr>
              <w:t>01/3-4/11735-2026</w:t>
            </w:r>
          </w:p>
        </w:tc>
      </w:tr>
      <w:tr w:rsidR="00246A86" w:rsidRPr="009C7120" w14:paraId="58A394EB" w14:textId="77777777" w:rsidTr="004665A7">
        <w:tc>
          <w:tcPr>
            <w:tcW w:w="8086" w:type="dxa"/>
          </w:tcPr>
          <w:p w14:paraId="4537E902" w14:textId="77777777" w:rsidR="00246A86" w:rsidRPr="009C7120" w:rsidRDefault="00626501" w:rsidP="001C141C">
            <w:pPr>
              <w:spacing w:before="240" w:after="240" w:line="240" w:lineRule="auto"/>
              <w:ind w:firstLine="56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Հայաստանի Հանրապետության պետական եկամուտների կոմիտեն քննարկել է </w:t>
            </w:r>
            <w:r w:rsidRPr="009C7120">
              <w:rPr>
                <w:rFonts w:ascii="GHEA Grapalat" w:eastAsia="GHEA Grapalat" w:hAnsi="GHEA Grapalat" w:cs="GHEA Grapalat"/>
                <w:sz w:val="24"/>
                <w:szCs w:val="24"/>
                <w:highlight w:val="white"/>
              </w:rPr>
              <w:t>«Կիբեռանվտանգության ոլորտում կիրառելի միջազգային ստանդարտների ցանկը սահմանելու մասին»</w:t>
            </w:r>
            <w:r w:rsidRPr="009C7120">
              <w:rPr>
                <w:rFonts w:ascii="GHEA Grapalat" w:eastAsia="GHEA Grapalat" w:hAnsi="GHEA Grapalat" w:cs="GHEA Grapalat"/>
                <w:sz w:val="24"/>
                <w:szCs w:val="24"/>
              </w:rPr>
              <w:t xml:space="preserve"> Հայաստանի Հանրապետության կառավարության որոշման նախագիծը, որի վերաբերյալ հայտնում ենք, որ առաջարկություններ չկան։</w:t>
            </w:r>
          </w:p>
        </w:tc>
        <w:tc>
          <w:tcPr>
            <w:tcW w:w="3119" w:type="dxa"/>
            <w:vAlign w:val="center"/>
          </w:tcPr>
          <w:p w14:paraId="0CF2C606" w14:textId="77777777" w:rsidR="00246A86" w:rsidRPr="009C7120" w:rsidRDefault="00626501" w:rsidP="001C141C">
            <w:pPr>
              <w:spacing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Ընդունվել է ի գիտություն:</w:t>
            </w:r>
          </w:p>
        </w:tc>
      </w:tr>
      <w:tr w:rsidR="00246A86" w:rsidRPr="009C7120" w14:paraId="4A9595C5" w14:textId="77777777" w:rsidTr="004665A7">
        <w:tc>
          <w:tcPr>
            <w:tcW w:w="8086" w:type="dxa"/>
            <w:vMerge w:val="restart"/>
            <w:shd w:val="clear" w:color="auto" w:fill="D0CECE"/>
          </w:tcPr>
          <w:p w14:paraId="1694D2D1"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20</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 xml:space="preserve"> ՀՀ Էկոնոմիկայի նախարարություն</w:t>
            </w:r>
          </w:p>
        </w:tc>
        <w:tc>
          <w:tcPr>
            <w:tcW w:w="3119" w:type="dxa"/>
            <w:shd w:val="clear" w:color="auto" w:fill="D0CECE"/>
          </w:tcPr>
          <w:p w14:paraId="66684E6D"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26</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02</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2026</w:t>
            </w:r>
          </w:p>
        </w:tc>
      </w:tr>
      <w:tr w:rsidR="00246A86" w:rsidRPr="009C7120" w14:paraId="25A4A2FE" w14:textId="77777777" w:rsidTr="004665A7">
        <w:tc>
          <w:tcPr>
            <w:tcW w:w="8086" w:type="dxa"/>
            <w:vMerge/>
            <w:shd w:val="clear" w:color="auto" w:fill="D0CECE"/>
          </w:tcPr>
          <w:p w14:paraId="679F8F2A" w14:textId="77777777" w:rsidR="00246A86" w:rsidRPr="009C7120" w:rsidRDefault="00246A86" w:rsidP="001C141C">
            <w:pPr>
              <w:widowControl w:val="0"/>
              <w:pBdr>
                <w:top w:val="nil"/>
                <w:left w:val="nil"/>
                <w:bottom w:val="nil"/>
                <w:right w:val="nil"/>
                <w:between w:val="nil"/>
              </w:pBdr>
              <w:spacing w:after="0" w:line="240" w:lineRule="auto"/>
              <w:rPr>
                <w:rFonts w:ascii="GHEA Grapalat" w:eastAsia="GHEA Grapalat" w:hAnsi="GHEA Grapalat" w:cs="GHEA Grapalat"/>
                <w:b/>
                <w:bCs/>
                <w:color w:val="000000"/>
                <w:sz w:val="24"/>
                <w:szCs w:val="24"/>
              </w:rPr>
            </w:pPr>
          </w:p>
        </w:tc>
        <w:tc>
          <w:tcPr>
            <w:tcW w:w="3119" w:type="dxa"/>
            <w:shd w:val="clear" w:color="auto" w:fill="D0CECE"/>
          </w:tcPr>
          <w:p w14:paraId="6F442DF9" w14:textId="77777777" w:rsidR="00246A86" w:rsidRPr="009C7120" w:rsidRDefault="003443EC"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w:t>
            </w:r>
            <w:r>
              <w:rPr>
                <w:rFonts w:ascii="GHEA Grapalat" w:eastAsia="GHEA Grapalat" w:hAnsi="GHEA Grapalat" w:cs="GHEA Grapalat"/>
                <w:b/>
                <w:bCs/>
                <w:sz w:val="24"/>
                <w:szCs w:val="24"/>
                <w:lang w:val="en-US"/>
              </w:rPr>
              <w:t xml:space="preserve"> </w:t>
            </w:r>
            <w:r w:rsidR="00626501" w:rsidRPr="009C7120">
              <w:rPr>
                <w:rFonts w:ascii="GHEA Grapalat" w:eastAsia="GHEA Grapalat" w:hAnsi="GHEA Grapalat" w:cs="GHEA Grapalat"/>
                <w:b/>
                <w:bCs/>
                <w:sz w:val="24"/>
                <w:szCs w:val="24"/>
              </w:rPr>
              <w:t>01/4323-2026</w:t>
            </w:r>
          </w:p>
        </w:tc>
      </w:tr>
      <w:tr w:rsidR="00246A86" w:rsidRPr="009C7120" w14:paraId="20A4AA4F" w14:textId="77777777" w:rsidTr="004665A7">
        <w:tc>
          <w:tcPr>
            <w:tcW w:w="8086" w:type="dxa"/>
          </w:tcPr>
          <w:p w14:paraId="380DB5BA" w14:textId="77777777" w:rsidR="00246A86" w:rsidRPr="009C7120" w:rsidRDefault="00626501" w:rsidP="001C141C">
            <w:pPr>
              <w:spacing w:before="240" w:after="240" w:line="240" w:lineRule="auto"/>
              <w:ind w:firstLine="6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Ի պատասխան սույն թվականի փետրվարի 17-ի Ձեր N 01/09.2/923-2026 գրության՝ հայտնում ենք, որ «Կիբեռանվտանգության ոլորտում կիրառելի միջազգային ստանդարտների ցանկը սահմանելու մասին» ՀՀ կառավարության որոշման նախագծում (այսուհետ՝ Նախագիծ) վկայակոչված «ISO/IEC 27799, ISO/IEC 27032, ISO/IEC 27035, ISO/IEC 27035-1, ISO/IEC 27039, ISO/IEC 27031, ISO/IEC 27037, ISO/IEC 27041, ISO/IEC 27043, ISO/IEC 29147, ISO/IEC 30111» միջազգային ստանդարտները ՀՀ-ում չեն գործում ազգային ստանդարտի կարգավիճակով, իսկ «ISO/IEC 27035» միջազգային ստանդարտը փոխարինվել է «ISO/IEC 27035-1, ISO/IEC 27035-2, ISO/IEC 27035-3, ISO/IEC 27035-4» ստանդարտի մասերով։</w:t>
            </w:r>
          </w:p>
          <w:p w14:paraId="0101770B" w14:textId="77777777" w:rsidR="00246A86" w:rsidRPr="009C7120" w:rsidRDefault="00626501" w:rsidP="001C141C">
            <w:pPr>
              <w:spacing w:before="240" w:after="240" w:line="240" w:lineRule="auto"/>
              <w:ind w:firstLine="6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Ինչ վերաբերում է Նախագծի հավելված 1-ում վկայակոչված «ISA/IEC 62443» ստանդարտների շարքին, ապա հայտնում ենք, որ Էկոնոմիկայի նախարարության ենթակայությամբ գործող «Ստանդարտացման և չափագիտության ազգային մարմին» ՓԲ ընկերությունը հասանելիություն չունի դրանց նկատմամբ, քանի որ չի անդամակցում Ավտոմատացման միջազգային ընկերությանը (International Society of Automation (ISA))։</w:t>
            </w:r>
          </w:p>
          <w:p w14:paraId="304085A3" w14:textId="77777777" w:rsidR="00246A86" w:rsidRDefault="00626501" w:rsidP="001C141C">
            <w:pPr>
              <w:spacing w:before="240" w:after="240" w:line="240" w:lineRule="auto"/>
              <w:ind w:firstLine="6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Վերոգրյալի համատեքստում տեղեկացնում ենք, որ ՀՀ կառավարության «2026 թվականի պետական ստանդարտացման մասին ծրագրի» որոշման նախագծով, ի թիվս այլ ստանդարտների, նախատեսված է Նախագծում վկայակոչված «ISO/IEC 27701» միջազգային ստանդարտը մշակել որպես ՀՀ-ում ազգային ստանդարտ:</w:t>
            </w:r>
          </w:p>
          <w:p w14:paraId="3653913D" w14:textId="77777777" w:rsidR="009C7120" w:rsidRDefault="009C7120" w:rsidP="001C141C">
            <w:pPr>
              <w:spacing w:before="240" w:after="240" w:line="240" w:lineRule="auto"/>
              <w:ind w:firstLine="640"/>
              <w:jc w:val="both"/>
              <w:rPr>
                <w:rFonts w:ascii="GHEA Grapalat" w:eastAsia="GHEA Grapalat" w:hAnsi="GHEA Grapalat" w:cs="GHEA Grapalat"/>
                <w:sz w:val="24"/>
                <w:szCs w:val="24"/>
              </w:rPr>
            </w:pPr>
          </w:p>
          <w:p w14:paraId="3EF79A07" w14:textId="77777777" w:rsidR="009C7120" w:rsidRDefault="009C7120" w:rsidP="001C141C">
            <w:pPr>
              <w:spacing w:before="240" w:after="240" w:line="240" w:lineRule="auto"/>
              <w:ind w:firstLine="640"/>
              <w:jc w:val="both"/>
              <w:rPr>
                <w:rFonts w:ascii="GHEA Grapalat" w:eastAsia="GHEA Grapalat" w:hAnsi="GHEA Grapalat" w:cs="GHEA Grapalat"/>
                <w:sz w:val="24"/>
                <w:szCs w:val="24"/>
              </w:rPr>
            </w:pPr>
          </w:p>
          <w:p w14:paraId="3BDCDE01" w14:textId="77777777" w:rsidR="009C7120" w:rsidRDefault="009C7120" w:rsidP="001C141C">
            <w:pPr>
              <w:spacing w:before="240" w:after="240" w:line="240" w:lineRule="auto"/>
              <w:ind w:firstLine="640"/>
              <w:jc w:val="center"/>
              <w:rPr>
                <w:rFonts w:ascii="GHEA Grapalat" w:eastAsia="GHEA Grapalat" w:hAnsi="GHEA Grapalat" w:cs="GHEA Grapalat"/>
                <w:sz w:val="24"/>
                <w:szCs w:val="24"/>
              </w:rPr>
            </w:pPr>
          </w:p>
          <w:p w14:paraId="233D8F93" w14:textId="77777777" w:rsidR="009C7120" w:rsidRPr="009C7120" w:rsidRDefault="009C7120" w:rsidP="001C141C">
            <w:pPr>
              <w:spacing w:before="240" w:after="240" w:line="240" w:lineRule="auto"/>
              <w:ind w:firstLine="640"/>
              <w:jc w:val="center"/>
              <w:rPr>
                <w:rFonts w:ascii="GHEA Grapalat" w:eastAsia="GHEA Grapalat" w:hAnsi="GHEA Grapalat" w:cs="GHEA Grapalat"/>
                <w:sz w:val="24"/>
                <w:szCs w:val="24"/>
              </w:rPr>
            </w:pPr>
          </w:p>
        </w:tc>
        <w:tc>
          <w:tcPr>
            <w:tcW w:w="3119" w:type="dxa"/>
            <w:vAlign w:val="center"/>
          </w:tcPr>
          <w:p w14:paraId="0BB9D19F" w14:textId="77777777" w:rsidR="00246A86" w:rsidRPr="009C7120" w:rsidRDefault="00626501" w:rsidP="001C141C">
            <w:pPr>
              <w:spacing w:line="240" w:lineRule="auto"/>
              <w:jc w:val="center"/>
              <w:rPr>
                <w:rFonts w:ascii="GHEA Grapalat" w:eastAsia="GHEA Grapalat" w:hAnsi="GHEA Grapalat" w:cs="GHEA Grapalat"/>
                <w:sz w:val="24"/>
                <w:szCs w:val="24"/>
                <w:highlight w:val="yellow"/>
              </w:rPr>
            </w:pPr>
            <w:r w:rsidRPr="009C7120">
              <w:rPr>
                <w:rFonts w:ascii="GHEA Grapalat" w:eastAsia="GHEA Grapalat" w:hAnsi="GHEA Grapalat" w:cs="GHEA Grapalat"/>
                <w:b/>
                <w:bCs/>
                <w:sz w:val="24"/>
                <w:szCs w:val="24"/>
              </w:rPr>
              <w:lastRenderedPageBreak/>
              <w:t>Ընդունվել է ի գիտություն:</w:t>
            </w:r>
          </w:p>
          <w:p w14:paraId="72AB84B8" w14:textId="77777777" w:rsidR="001C141C" w:rsidRPr="001C141C" w:rsidRDefault="001C141C" w:rsidP="001C141C">
            <w:pPr>
              <w:spacing w:before="240" w:after="240" w:line="240" w:lineRule="auto"/>
              <w:jc w:val="center"/>
              <w:rPr>
                <w:rFonts w:ascii="GHEA Grapalat" w:eastAsia="GHEA Grapalat" w:hAnsi="GHEA Grapalat" w:cs="GHEA Grapalat"/>
                <w:sz w:val="24"/>
                <w:szCs w:val="24"/>
              </w:rPr>
            </w:pPr>
            <w:r w:rsidRPr="001C141C">
              <w:rPr>
                <w:rFonts w:ascii="GHEA Grapalat" w:eastAsia="GHEA Grapalat" w:hAnsi="GHEA Grapalat" w:cs="GHEA Grapalat"/>
                <w:sz w:val="24"/>
                <w:szCs w:val="24"/>
              </w:rPr>
              <w:t>Հիմք ընդունելով «Ստանդարտացման մասին» օրենքի 16-րդ հոդվածի 4-րդ մասը և  ՀՀ-ի և ISO-ի միջև կնքված համաձայնագիրը (պայմանագիր)՝ ISO ստանդարտների կիրառում խնդրահարույց չէ և դրանք ենթակա են անմիջական կիրառման առանց ազգային ստանդարտի կարգավիճակի:</w:t>
            </w:r>
          </w:p>
          <w:p w14:paraId="390F7D62" w14:textId="77777777" w:rsidR="00246A86" w:rsidRPr="009C7120" w:rsidRDefault="001C141C" w:rsidP="001C141C">
            <w:pPr>
              <w:spacing w:before="240" w:after="240" w:line="240" w:lineRule="auto"/>
              <w:jc w:val="center"/>
              <w:rPr>
                <w:rFonts w:ascii="GHEA Grapalat" w:eastAsia="GHEA Grapalat" w:hAnsi="GHEA Grapalat" w:cs="GHEA Grapalat"/>
                <w:sz w:val="24"/>
                <w:szCs w:val="24"/>
              </w:rPr>
            </w:pPr>
            <w:r>
              <w:rPr>
                <w:rFonts w:ascii="GHEA Grapalat" w:eastAsia="GHEA Grapalat" w:hAnsi="GHEA Grapalat" w:cs="GHEA Grapalat"/>
                <w:sz w:val="24"/>
                <w:szCs w:val="24"/>
                <w:lang w:val="hy-AM"/>
              </w:rPr>
              <w:t xml:space="preserve">Բացի այդ՝ </w:t>
            </w:r>
            <w:r w:rsidR="00626501" w:rsidRPr="009C7120">
              <w:rPr>
                <w:rFonts w:ascii="GHEA Grapalat" w:eastAsia="GHEA Grapalat" w:hAnsi="GHEA Grapalat" w:cs="GHEA Grapalat"/>
                <w:sz w:val="24"/>
                <w:szCs w:val="24"/>
              </w:rPr>
              <w:t xml:space="preserve">ՀՀ օրենսդրական համակարգում արդեն իսկ առկա են միջազգային ստանդարտների կիրառման, դրանց համապատասխանության կամ ճանաչման մասին տարբեր կարգավորումներ։ </w:t>
            </w:r>
            <w:r w:rsidR="00626501" w:rsidRPr="009C7120">
              <w:rPr>
                <w:rFonts w:ascii="GHEA Grapalat" w:eastAsia="GHEA Grapalat" w:hAnsi="GHEA Grapalat" w:cs="GHEA Grapalat"/>
                <w:sz w:val="24"/>
                <w:szCs w:val="24"/>
              </w:rPr>
              <w:lastRenderedPageBreak/>
              <w:t>Այսպես օրինակ՝ «Խաղաղ նպատակներով ատոմային էներգիայի անվտանգ օգտագործման մասին» օրենքի 2-րդ և 17</w:t>
            </w:r>
            <w:r w:rsidR="00626501" w:rsidRPr="009C7120">
              <w:rPr>
                <w:rFonts w:ascii="GHEA Grapalat" w:eastAsia="GHEA Grapalat" w:hAnsi="GHEA Grapalat" w:cs="GHEA Grapalat"/>
                <w:sz w:val="24"/>
                <w:szCs w:val="24"/>
                <w:vertAlign w:val="superscript"/>
              </w:rPr>
              <w:t xml:space="preserve">1  </w:t>
            </w:r>
            <w:r w:rsidR="00626501" w:rsidRPr="009C7120">
              <w:rPr>
                <w:rFonts w:ascii="GHEA Grapalat" w:eastAsia="GHEA Grapalat" w:hAnsi="GHEA Grapalat" w:cs="GHEA Grapalat"/>
                <w:sz w:val="24"/>
                <w:szCs w:val="24"/>
              </w:rPr>
              <w:t xml:space="preserve"> հոդվածերում հիշատակվում է միջազգային ստանդարտներին համապատասխան աշխատանքների իրականացումը, դրանց ճանաչումը և կիրառումը։</w:t>
            </w:r>
          </w:p>
          <w:p w14:paraId="2249D9DE" w14:textId="77777777" w:rsidR="00246A86" w:rsidRPr="009C7120" w:rsidRDefault="00626501" w:rsidP="001C141C">
            <w:pPr>
              <w:spacing w:before="240" w:after="240" w:line="240" w:lineRule="auto"/>
              <w:jc w:val="center"/>
              <w:rPr>
                <w:rFonts w:ascii="GHEA Grapalat" w:eastAsia="GHEA Grapalat" w:hAnsi="GHEA Grapalat" w:cs="GHEA Grapalat"/>
                <w:sz w:val="24"/>
                <w:szCs w:val="24"/>
              </w:rPr>
            </w:pPr>
            <w:r w:rsidRPr="009C7120">
              <w:rPr>
                <w:rFonts w:ascii="GHEA Grapalat" w:eastAsia="GHEA Grapalat" w:hAnsi="GHEA Grapalat" w:cs="GHEA Grapalat"/>
                <w:sz w:val="24"/>
                <w:szCs w:val="24"/>
              </w:rPr>
              <w:t>«Ավիացիայի մասին» ՀՀ օրենքի 3-րդ հոդվածի 1-ին մասի 1-ին կետում հիշատակվում են մի շարք ստանդարտներ ավիացիայի ոլորտի վերաբերյալ։</w:t>
            </w:r>
          </w:p>
          <w:p w14:paraId="0637D525" w14:textId="77777777" w:rsidR="00246A86" w:rsidRPr="009C7120" w:rsidRDefault="00626501" w:rsidP="001C141C">
            <w:pPr>
              <w:spacing w:before="240" w:after="240" w:line="240" w:lineRule="auto"/>
              <w:jc w:val="center"/>
              <w:rPr>
                <w:rFonts w:ascii="GHEA Grapalat" w:eastAsia="GHEA Grapalat" w:hAnsi="GHEA Grapalat" w:cs="GHEA Grapalat"/>
                <w:sz w:val="24"/>
                <w:szCs w:val="24"/>
              </w:rPr>
            </w:pPr>
            <w:r w:rsidRPr="009C7120">
              <w:rPr>
                <w:rFonts w:ascii="GHEA Grapalat" w:eastAsia="GHEA Grapalat" w:hAnsi="GHEA Grapalat" w:cs="GHEA Grapalat"/>
                <w:sz w:val="24"/>
                <w:szCs w:val="24"/>
              </w:rPr>
              <w:t>«Հաշվապահական հաշվառման մասին» ՀՀ օրենքում նույնպես հիշատակվում են մի շարք ստանդարտներ, ինչպես IFRS, IAS և այլն։</w:t>
            </w:r>
          </w:p>
          <w:p w14:paraId="26F8A876" w14:textId="77777777" w:rsidR="00246A86" w:rsidRPr="009C7120" w:rsidRDefault="00626501" w:rsidP="001C141C">
            <w:pPr>
              <w:spacing w:before="240" w:after="240" w:line="240" w:lineRule="auto"/>
              <w:jc w:val="center"/>
              <w:rPr>
                <w:rFonts w:ascii="GHEA Grapalat" w:eastAsia="GHEA Grapalat" w:hAnsi="GHEA Grapalat" w:cs="GHEA Grapalat"/>
                <w:sz w:val="24"/>
                <w:szCs w:val="24"/>
              </w:rPr>
            </w:pPr>
            <w:r w:rsidRPr="009C7120">
              <w:rPr>
                <w:rFonts w:ascii="GHEA Grapalat" w:eastAsia="GHEA Grapalat" w:hAnsi="GHEA Grapalat" w:cs="GHEA Grapalat"/>
                <w:sz w:val="24"/>
                <w:szCs w:val="24"/>
              </w:rPr>
              <w:t>Ավելին, ՀՀ Կենտրոնական բանկի խորհուրդը  նույնպես տարբեր որոշումներում հիշատակել է տարբեր միջազգային ստանդարտներ (154-Ն, 173-Ն)։</w:t>
            </w:r>
          </w:p>
          <w:p w14:paraId="2C637D4D" w14:textId="77777777" w:rsidR="00246A86" w:rsidRPr="009C7120" w:rsidRDefault="00626501" w:rsidP="001C141C">
            <w:pPr>
              <w:spacing w:before="240" w:after="240" w:line="240" w:lineRule="auto"/>
              <w:jc w:val="center"/>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Հաշվի առնելով վերոգրյալը կարծում ենք, որ «Կիբեռանվտանգության մասին» օրենքի հիման վրա միջազգային ստանդարտների ցանկը </w:t>
            </w:r>
            <w:r w:rsidRPr="009C7120">
              <w:rPr>
                <w:rFonts w:ascii="GHEA Grapalat" w:eastAsia="GHEA Grapalat" w:hAnsi="GHEA Grapalat" w:cs="GHEA Grapalat"/>
                <w:sz w:val="24"/>
                <w:szCs w:val="24"/>
              </w:rPr>
              <w:lastRenderedPageBreak/>
              <w:t>սահմանելը խնդրահարույց չէ։</w:t>
            </w:r>
          </w:p>
          <w:p w14:paraId="7FCAC2EB" w14:textId="77777777" w:rsidR="00246A86" w:rsidRPr="009C7120" w:rsidRDefault="00626501" w:rsidP="001C141C">
            <w:pPr>
              <w:spacing w:before="240" w:after="240" w:line="240" w:lineRule="auto"/>
              <w:jc w:val="center"/>
              <w:rPr>
                <w:rFonts w:ascii="GHEA Grapalat" w:eastAsia="GHEA Grapalat" w:hAnsi="GHEA Grapalat" w:cs="GHEA Grapalat"/>
                <w:sz w:val="24"/>
                <w:szCs w:val="24"/>
                <w:lang w:val="hy-AM"/>
              </w:rPr>
            </w:pPr>
            <w:r w:rsidRPr="009C7120">
              <w:rPr>
                <w:rFonts w:ascii="GHEA Grapalat" w:eastAsia="GHEA Grapalat" w:hAnsi="GHEA Grapalat" w:cs="GHEA Grapalat"/>
                <w:sz w:val="24"/>
                <w:szCs w:val="24"/>
              </w:rPr>
              <w:t xml:space="preserve">ISO/IEC 27035 ստանդարտի մասին դիտարկումն </w:t>
            </w:r>
            <w:r w:rsidR="009C7120">
              <w:rPr>
                <w:rFonts w:ascii="GHEA Grapalat" w:eastAsia="GHEA Grapalat" w:hAnsi="GHEA Grapalat" w:cs="GHEA Grapalat"/>
                <w:sz w:val="24"/>
                <w:szCs w:val="24"/>
              </w:rPr>
              <w:t>ընդունվել է</w:t>
            </w:r>
            <w:r w:rsidR="009C7120" w:rsidRPr="001C141C">
              <w:rPr>
                <w:rFonts w:ascii="GHEA Grapalat" w:eastAsia="GHEA Grapalat" w:hAnsi="GHEA Grapalat" w:cs="GHEA Grapalat"/>
                <w:sz w:val="24"/>
                <w:szCs w:val="24"/>
              </w:rPr>
              <w:t>:</w:t>
            </w:r>
          </w:p>
        </w:tc>
      </w:tr>
      <w:tr w:rsidR="00246A86" w:rsidRPr="009C7120" w14:paraId="51C27252" w14:textId="77777777" w:rsidTr="004665A7">
        <w:tc>
          <w:tcPr>
            <w:tcW w:w="8086" w:type="dxa"/>
            <w:vMerge w:val="restart"/>
            <w:shd w:val="clear" w:color="auto" w:fill="D0CECE"/>
          </w:tcPr>
          <w:p w14:paraId="682652C4" w14:textId="77777777" w:rsidR="00246A86" w:rsidRPr="009C7120" w:rsidRDefault="00626501" w:rsidP="001C141C">
            <w:pPr>
              <w:pBdr>
                <w:top w:val="nil"/>
                <w:left w:val="nil"/>
                <w:bottom w:val="nil"/>
                <w:right w:val="nil"/>
                <w:between w:val="nil"/>
              </w:pBdr>
              <w:tabs>
                <w:tab w:val="left" w:pos="2160"/>
              </w:tabs>
              <w:spacing w:after="0" w:line="240" w:lineRule="auto"/>
              <w:jc w:val="center"/>
              <w:rPr>
                <w:rFonts w:ascii="GHEA Grapalat" w:eastAsia="GHEA Grapalat" w:hAnsi="GHEA Grapalat" w:cs="GHEA Grapalat"/>
                <w:color w:val="365F91"/>
                <w:sz w:val="24"/>
                <w:szCs w:val="24"/>
              </w:rPr>
            </w:pPr>
            <w:r w:rsidRPr="009C7120">
              <w:rPr>
                <w:rFonts w:ascii="GHEA Grapalat" w:eastAsia="GHEA Grapalat" w:hAnsi="GHEA Grapalat" w:cs="GHEA Grapalat"/>
                <w:b/>
                <w:bCs/>
                <w:sz w:val="24"/>
                <w:szCs w:val="24"/>
              </w:rPr>
              <w:lastRenderedPageBreak/>
              <w:t>21. ՀՀ վիճակագրական կոմիտե</w:t>
            </w:r>
          </w:p>
          <w:p w14:paraId="214220A4" w14:textId="77777777" w:rsidR="00246A86" w:rsidRPr="009C7120" w:rsidRDefault="00246A86" w:rsidP="001C141C">
            <w:pPr>
              <w:tabs>
                <w:tab w:val="left" w:pos="2160"/>
              </w:tabs>
              <w:spacing w:after="0" w:line="240" w:lineRule="auto"/>
              <w:jc w:val="center"/>
              <w:rPr>
                <w:rFonts w:ascii="GHEA Grapalat" w:eastAsia="GHEA Grapalat" w:hAnsi="GHEA Grapalat" w:cs="GHEA Grapalat"/>
                <w:b/>
                <w:bCs/>
                <w:sz w:val="24"/>
                <w:szCs w:val="24"/>
              </w:rPr>
            </w:pPr>
          </w:p>
        </w:tc>
        <w:tc>
          <w:tcPr>
            <w:tcW w:w="3119" w:type="dxa"/>
            <w:shd w:val="clear" w:color="auto" w:fill="D0CECE"/>
          </w:tcPr>
          <w:p w14:paraId="00EAFB97"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26.02.2026</w:t>
            </w:r>
          </w:p>
        </w:tc>
      </w:tr>
      <w:tr w:rsidR="00246A86" w:rsidRPr="009C7120" w14:paraId="35AFE272" w14:textId="77777777" w:rsidTr="004665A7">
        <w:tc>
          <w:tcPr>
            <w:tcW w:w="8086" w:type="dxa"/>
            <w:vMerge/>
            <w:tcBorders>
              <w:bottom w:val="single" w:sz="4" w:space="0" w:color="auto"/>
            </w:tcBorders>
            <w:shd w:val="clear" w:color="auto" w:fill="D0CECE"/>
          </w:tcPr>
          <w:p w14:paraId="2BA8A2E9" w14:textId="77777777" w:rsidR="00246A86" w:rsidRPr="009C7120" w:rsidRDefault="00246A86" w:rsidP="001C141C">
            <w:pPr>
              <w:widowControl w:val="0"/>
              <w:pBdr>
                <w:top w:val="nil"/>
                <w:left w:val="nil"/>
                <w:bottom w:val="nil"/>
                <w:right w:val="nil"/>
                <w:between w:val="nil"/>
              </w:pBdr>
              <w:spacing w:after="0" w:line="240" w:lineRule="auto"/>
              <w:rPr>
                <w:rFonts w:ascii="GHEA Grapalat" w:eastAsia="GHEA Grapalat" w:hAnsi="GHEA Grapalat" w:cs="GHEA Grapalat"/>
                <w:b/>
                <w:bCs/>
                <w:color w:val="000000"/>
                <w:sz w:val="24"/>
                <w:szCs w:val="24"/>
              </w:rPr>
            </w:pPr>
          </w:p>
        </w:tc>
        <w:tc>
          <w:tcPr>
            <w:tcW w:w="3119" w:type="dxa"/>
            <w:tcBorders>
              <w:bottom w:val="single" w:sz="4" w:space="0" w:color="auto"/>
            </w:tcBorders>
            <w:shd w:val="clear" w:color="auto" w:fill="D0CECE"/>
          </w:tcPr>
          <w:p w14:paraId="7F7E91E4" w14:textId="77777777" w:rsidR="00246A86" w:rsidRPr="009C7120" w:rsidRDefault="003443EC"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w:t>
            </w:r>
            <w:r>
              <w:rPr>
                <w:rFonts w:ascii="GHEA Grapalat" w:eastAsia="GHEA Grapalat" w:hAnsi="GHEA Grapalat" w:cs="GHEA Grapalat"/>
                <w:b/>
                <w:bCs/>
                <w:sz w:val="24"/>
                <w:szCs w:val="24"/>
                <w:lang w:val="en-US"/>
              </w:rPr>
              <w:t xml:space="preserve"> </w:t>
            </w:r>
            <w:r w:rsidR="00626501" w:rsidRPr="009C7120">
              <w:rPr>
                <w:rFonts w:ascii="GHEA Grapalat" w:eastAsia="GHEA Grapalat" w:hAnsi="GHEA Grapalat" w:cs="GHEA Grapalat"/>
                <w:b/>
                <w:bCs/>
                <w:sz w:val="24"/>
                <w:szCs w:val="24"/>
              </w:rPr>
              <w:t>ՎԿ/3-01/523-2026</w:t>
            </w:r>
          </w:p>
        </w:tc>
      </w:tr>
      <w:tr w:rsidR="00246A86" w:rsidRPr="009C7120" w14:paraId="6E04D724" w14:textId="77777777" w:rsidTr="004665A7">
        <w:tc>
          <w:tcPr>
            <w:tcW w:w="8086" w:type="dxa"/>
            <w:tcBorders>
              <w:top w:val="single" w:sz="4" w:space="0" w:color="auto"/>
              <w:left w:val="single" w:sz="4" w:space="0" w:color="auto"/>
              <w:bottom w:val="single" w:sz="4" w:space="0" w:color="auto"/>
              <w:right w:val="single" w:sz="4" w:space="0" w:color="auto"/>
            </w:tcBorders>
          </w:tcPr>
          <w:p w14:paraId="378F0AC1" w14:textId="77777777" w:rsidR="00246A86" w:rsidRPr="009C7120" w:rsidRDefault="009C7120" w:rsidP="001C141C">
            <w:pPr>
              <w:spacing w:before="240" w:after="240" w:line="240" w:lineRule="auto"/>
              <w:ind w:firstLine="640"/>
              <w:jc w:val="both"/>
              <w:rPr>
                <w:rFonts w:ascii="GHEA Grapalat" w:eastAsia="GHEA Grapalat" w:hAnsi="GHEA Grapalat" w:cs="GHEA Grapalat"/>
                <w:sz w:val="24"/>
                <w:szCs w:val="24"/>
                <w:highlight w:val="white"/>
                <w:lang w:val="hy-AM"/>
              </w:rPr>
            </w:pPr>
            <w:r w:rsidRPr="009C7120">
              <w:rPr>
                <w:rFonts w:ascii="GHEA Grapalat" w:eastAsia="GHEA Grapalat" w:hAnsi="GHEA Grapalat" w:cs="GHEA Grapalat"/>
                <w:sz w:val="24"/>
                <w:szCs w:val="24"/>
                <w:highlight w:val="white"/>
              </w:rPr>
              <w:t xml:space="preserve">Ի պատասխան Ձեր 17.02.2026թ-ի N 01/09.2/923-2026 գրության, սույնով առաջարկվում է </w:t>
            </w:r>
            <w:r w:rsidRPr="009C7120">
              <w:rPr>
                <w:rFonts w:ascii="GHEA Grapalat" w:eastAsia="GHEA Grapalat" w:hAnsi="GHEA Grapalat" w:cs="GHEA Grapalat"/>
                <w:sz w:val="24"/>
                <w:szCs w:val="24"/>
              </w:rPr>
              <w:t xml:space="preserve">«Կիբեռանվտանգության ոլորտում կիրառելի միջազգային ստանդարտների ցանկը սահմանելու մասին» ՀՀ կառավարության որոշման </w:t>
            </w:r>
            <w:r w:rsidRPr="009C7120">
              <w:rPr>
                <w:rFonts w:ascii="GHEA Grapalat" w:eastAsia="GHEA Grapalat" w:hAnsi="GHEA Grapalat" w:cs="GHEA Grapalat"/>
                <w:sz w:val="24"/>
                <w:szCs w:val="24"/>
                <w:highlight w:val="white"/>
              </w:rPr>
              <w:t xml:space="preserve">նախագծի Հավելվածներով սահմանվող ժամկետները համապատասխանեցնել 04.01.2026թ. ՀՕ-442-Ն </w:t>
            </w:r>
            <w:r w:rsidRPr="009C7120">
              <w:rPr>
                <w:rFonts w:ascii="GHEA Grapalat" w:eastAsia="GHEA Grapalat" w:hAnsi="GHEA Grapalat" w:cs="GHEA Grapalat"/>
                <w:sz w:val="24"/>
                <w:szCs w:val="24"/>
              </w:rPr>
              <w:t>«</w:t>
            </w:r>
            <w:r w:rsidRPr="009C7120">
              <w:rPr>
                <w:rFonts w:ascii="GHEA Grapalat" w:eastAsia="GHEA Grapalat" w:hAnsi="GHEA Grapalat" w:cs="GHEA Grapalat"/>
                <w:color w:val="333333"/>
                <w:sz w:val="24"/>
                <w:szCs w:val="24"/>
                <w:highlight w:val="white"/>
              </w:rPr>
              <w:t>Կիբեռանվտանգության</w:t>
            </w:r>
            <w:r w:rsidRPr="009C7120">
              <w:rPr>
                <w:rFonts w:ascii="GHEA Grapalat" w:hAnsi="GHEA Grapalat"/>
                <w:color w:val="333333"/>
                <w:sz w:val="24"/>
                <w:szCs w:val="24"/>
                <w:highlight w:val="white"/>
              </w:rPr>
              <w:t xml:space="preserve"> </w:t>
            </w:r>
            <w:r w:rsidRPr="009C7120">
              <w:rPr>
                <w:rFonts w:ascii="GHEA Grapalat" w:eastAsia="GHEA Grapalat" w:hAnsi="GHEA Grapalat" w:cs="GHEA Grapalat"/>
                <w:color w:val="333333"/>
                <w:sz w:val="24"/>
                <w:szCs w:val="24"/>
                <w:highlight w:val="white"/>
              </w:rPr>
              <w:t>մասին</w:t>
            </w:r>
            <w:r w:rsidRPr="009C7120">
              <w:rPr>
                <w:rFonts w:ascii="GHEA Grapalat" w:eastAsia="GHEA Grapalat" w:hAnsi="GHEA Grapalat" w:cs="GHEA Grapalat"/>
                <w:sz w:val="24"/>
                <w:szCs w:val="24"/>
              </w:rPr>
              <w:t xml:space="preserve">» օրենքի 25-րդ </w:t>
            </w:r>
            <w:r w:rsidRPr="009C7120">
              <w:rPr>
                <w:rFonts w:ascii="GHEA Grapalat" w:eastAsia="GHEA Grapalat" w:hAnsi="GHEA Grapalat" w:cs="GHEA Grapalat"/>
                <w:sz w:val="24"/>
                <w:szCs w:val="24"/>
                <w:highlight w:val="white"/>
              </w:rPr>
              <w:t>հոդվածով սահմանված ժամկետներին</w:t>
            </w:r>
            <w:r>
              <w:rPr>
                <w:rFonts w:ascii="GHEA Grapalat" w:eastAsia="GHEA Grapalat" w:hAnsi="GHEA Grapalat" w:cs="GHEA Grapalat"/>
                <w:sz w:val="24"/>
                <w:szCs w:val="24"/>
                <w:highlight w:val="white"/>
                <w:lang w:val="hy-AM"/>
              </w:rPr>
              <w:t>:</w:t>
            </w:r>
          </w:p>
        </w:tc>
        <w:tc>
          <w:tcPr>
            <w:tcW w:w="3119" w:type="dxa"/>
            <w:tcBorders>
              <w:top w:val="single" w:sz="4" w:space="0" w:color="auto"/>
              <w:left w:val="single" w:sz="4" w:space="0" w:color="auto"/>
              <w:bottom w:val="single" w:sz="4" w:space="0" w:color="auto"/>
              <w:right w:val="single" w:sz="4" w:space="0" w:color="auto"/>
            </w:tcBorders>
            <w:vAlign w:val="center"/>
          </w:tcPr>
          <w:p w14:paraId="059C51B4" w14:textId="77777777" w:rsidR="009C7120" w:rsidRPr="009C7120" w:rsidRDefault="009C7120" w:rsidP="001C141C">
            <w:pPr>
              <w:spacing w:before="240" w:after="240" w:line="240" w:lineRule="auto"/>
              <w:jc w:val="center"/>
              <w:rPr>
                <w:rFonts w:ascii="GHEA Grapalat" w:eastAsia="GHEA Grapalat" w:hAnsi="GHEA Grapalat" w:cs="GHEA Grapalat"/>
                <w:b/>
                <w:sz w:val="24"/>
                <w:szCs w:val="24"/>
                <w:lang w:val="hy-AM"/>
              </w:rPr>
            </w:pPr>
            <w:r w:rsidRPr="009C7120">
              <w:rPr>
                <w:rFonts w:ascii="GHEA Grapalat" w:eastAsia="GHEA Grapalat" w:hAnsi="GHEA Grapalat" w:cs="GHEA Grapalat"/>
                <w:b/>
                <w:sz w:val="24"/>
                <w:szCs w:val="24"/>
                <w:lang w:val="hy-AM"/>
              </w:rPr>
              <w:t>Ընդունվել է:</w:t>
            </w:r>
          </w:p>
          <w:p w14:paraId="58F713B9" w14:textId="77777777" w:rsidR="009C7120" w:rsidRPr="009C7120" w:rsidRDefault="009C7120" w:rsidP="001C141C">
            <w:pPr>
              <w:spacing w:before="240" w:after="240" w:line="240" w:lineRule="auto"/>
              <w:jc w:val="center"/>
              <w:rPr>
                <w:rFonts w:ascii="GHEA Grapalat" w:eastAsia="GHEA Grapalat" w:hAnsi="GHEA Grapalat" w:cs="GHEA Grapalat"/>
                <w:sz w:val="24"/>
                <w:szCs w:val="24"/>
              </w:rPr>
            </w:pPr>
            <w:r w:rsidRPr="009C7120">
              <w:rPr>
                <w:rFonts w:ascii="GHEA Grapalat" w:eastAsia="GHEA Grapalat" w:hAnsi="GHEA Grapalat" w:cs="GHEA Grapalat"/>
                <w:sz w:val="24"/>
                <w:szCs w:val="24"/>
              </w:rPr>
              <w:t>Հավելվածներով սահմանված առանձին ժամկետները կհանվեն շփոթությունից խուսափելու համար։</w:t>
            </w:r>
          </w:p>
          <w:p w14:paraId="19BC75ED" w14:textId="77777777" w:rsidR="00246A86" w:rsidRPr="009C7120" w:rsidRDefault="009C7120" w:rsidP="001C141C">
            <w:pPr>
              <w:spacing w:before="240" w:after="240" w:line="240" w:lineRule="auto"/>
              <w:jc w:val="center"/>
              <w:rPr>
                <w:rFonts w:ascii="GHEA Grapalat" w:eastAsia="GHEA Grapalat" w:hAnsi="GHEA Grapalat" w:cs="GHEA Grapalat"/>
                <w:sz w:val="24"/>
                <w:szCs w:val="24"/>
              </w:rPr>
            </w:pPr>
            <w:r w:rsidRPr="009C7120">
              <w:rPr>
                <w:rFonts w:ascii="GHEA Grapalat" w:eastAsia="GHEA Grapalat" w:hAnsi="GHEA Grapalat" w:cs="GHEA Grapalat"/>
                <w:sz w:val="24"/>
                <w:szCs w:val="24"/>
              </w:rPr>
              <w:t>Ստանդարտներին համապատասխանեցնելու համար ժամկետը «Կիբեռանվտանգության մասին» օրենքի 25-րդ հոդվածով սահմանված ժամկետն է՝ 24 ամիս։</w:t>
            </w:r>
          </w:p>
        </w:tc>
      </w:tr>
      <w:tr w:rsidR="00246A86" w:rsidRPr="009C7120" w14:paraId="734640F0" w14:textId="77777777" w:rsidTr="004665A7">
        <w:trPr>
          <w:trHeight w:val="340"/>
        </w:trPr>
        <w:tc>
          <w:tcPr>
            <w:tcW w:w="8086" w:type="dxa"/>
            <w:vMerge w:val="restart"/>
            <w:tcBorders>
              <w:top w:val="single" w:sz="4" w:space="0" w:color="auto"/>
            </w:tcBorders>
            <w:shd w:val="clear" w:color="auto" w:fill="D0CECE"/>
          </w:tcPr>
          <w:p w14:paraId="4ABE7C4F"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sz w:val="24"/>
                <w:szCs w:val="24"/>
              </w:rPr>
            </w:pPr>
            <w:r w:rsidRPr="009C7120">
              <w:rPr>
                <w:rFonts w:ascii="GHEA Grapalat" w:eastAsia="GHEA Grapalat" w:hAnsi="GHEA Grapalat" w:cs="GHEA Grapalat"/>
                <w:b/>
                <w:bCs/>
                <w:sz w:val="24"/>
                <w:szCs w:val="24"/>
              </w:rPr>
              <w:t>22</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 xml:space="preserve"> ՀՀ տարածքային կառավարման և ենթակառուցվածքների նախարարություն</w:t>
            </w:r>
          </w:p>
        </w:tc>
        <w:tc>
          <w:tcPr>
            <w:tcW w:w="3119" w:type="dxa"/>
            <w:tcBorders>
              <w:top w:val="single" w:sz="4" w:space="0" w:color="auto"/>
            </w:tcBorders>
            <w:shd w:val="clear" w:color="auto" w:fill="D0CECE"/>
          </w:tcPr>
          <w:p w14:paraId="08B3C2D6" w14:textId="77777777" w:rsidR="00246A86" w:rsidRPr="009C7120" w:rsidRDefault="00626501" w:rsidP="001C141C">
            <w:pPr>
              <w:spacing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26</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02</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2026</w:t>
            </w:r>
          </w:p>
        </w:tc>
      </w:tr>
      <w:tr w:rsidR="00246A86" w:rsidRPr="009C7120" w14:paraId="7EF64C3A" w14:textId="77777777" w:rsidTr="004665A7">
        <w:tc>
          <w:tcPr>
            <w:tcW w:w="8086" w:type="dxa"/>
            <w:vMerge/>
            <w:shd w:val="clear" w:color="auto" w:fill="D0CECE"/>
          </w:tcPr>
          <w:p w14:paraId="6936360A" w14:textId="77777777" w:rsidR="00246A86" w:rsidRPr="009C7120" w:rsidRDefault="00246A86" w:rsidP="001C141C">
            <w:pPr>
              <w:widowControl w:val="0"/>
              <w:pBdr>
                <w:top w:val="nil"/>
                <w:left w:val="nil"/>
                <w:bottom w:val="nil"/>
                <w:right w:val="nil"/>
                <w:between w:val="nil"/>
              </w:pBdr>
              <w:spacing w:after="0" w:line="240" w:lineRule="auto"/>
              <w:rPr>
                <w:rFonts w:ascii="GHEA Grapalat" w:eastAsia="GHEA Grapalat" w:hAnsi="GHEA Grapalat" w:cs="GHEA Grapalat"/>
                <w:b/>
                <w:bCs/>
                <w:color w:val="000000"/>
                <w:sz w:val="24"/>
                <w:szCs w:val="24"/>
              </w:rPr>
            </w:pPr>
          </w:p>
        </w:tc>
        <w:tc>
          <w:tcPr>
            <w:tcW w:w="3119" w:type="dxa"/>
            <w:shd w:val="clear" w:color="auto" w:fill="D0CECE"/>
          </w:tcPr>
          <w:p w14:paraId="5FC40B67" w14:textId="77777777" w:rsidR="00246A86" w:rsidRPr="009C7120" w:rsidRDefault="003443EC"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w:t>
            </w:r>
            <w:r>
              <w:rPr>
                <w:rFonts w:ascii="GHEA Grapalat" w:eastAsia="GHEA Grapalat" w:hAnsi="GHEA Grapalat" w:cs="GHEA Grapalat"/>
                <w:b/>
                <w:bCs/>
                <w:sz w:val="24"/>
                <w:szCs w:val="24"/>
                <w:lang w:val="en-US"/>
              </w:rPr>
              <w:t xml:space="preserve"> </w:t>
            </w:r>
            <w:r w:rsidR="00626501" w:rsidRPr="009C7120">
              <w:rPr>
                <w:rFonts w:ascii="GHEA Grapalat" w:eastAsia="GHEA Grapalat" w:hAnsi="GHEA Grapalat" w:cs="GHEA Grapalat"/>
                <w:b/>
                <w:bCs/>
                <w:sz w:val="24"/>
                <w:szCs w:val="24"/>
              </w:rPr>
              <w:t>ԴԽ//7182-2026</w:t>
            </w:r>
          </w:p>
        </w:tc>
      </w:tr>
      <w:tr w:rsidR="00246A86" w:rsidRPr="009C7120" w14:paraId="0EA5AF83" w14:textId="77777777" w:rsidTr="004665A7">
        <w:tc>
          <w:tcPr>
            <w:tcW w:w="8086" w:type="dxa"/>
          </w:tcPr>
          <w:p w14:paraId="49D736CB" w14:textId="77777777" w:rsidR="00246A86" w:rsidRPr="009C7120" w:rsidRDefault="00626501" w:rsidP="001C141C">
            <w:pPr>
              <w:spacing w:after="0" w:line="240" w:lineRule="auto"/>
              <w:ind w:left="-80" w:right="120" w:firstLine="2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 «Կիբեռանվտանգության ոլորտում կիրառելի միջազգային ստանդարտների ցանկը սահմանելու մասին» ՀՀ կառավարության որոշման նախագծի (այսուհետ՝ Նախագիծ) վերաբերյալ ՀՀ տարածքային կառավարման և ենթակառուցվածքների նախարարությունը առաջարկում է առաջնորդվելով «Նորմատիվ իրավական ակտերի մասին» օրենքի 11-րդ հոդվածի 1-ին մասի 6-րդ կետի և ՀՀ կառավարության 25</w:t>
            </w:r>
            <w:r w:rsidRPr="009C7120">
              <w:rPr>
                <w:rFonts w:ascii="Cambria Math" w:eastAsia="Times New Roman" w:hAnsi="Cambria Math" w:cs="Cambria Math"/>
                <w:sz w:val="24"/>
                <w:szCs w:val="24"/>
              </w:rPr>
              <w:t>․</w:t>
            </w:r>
            <w:r w:rsidRPr="009C7120">
              <w:rPr>
                <w:rFonts w:ascii="GHEA Grapalat" w:eastAsia="GHEA Grapalat" w:hAnsi="GHEA Grapalat" w:cs="GHEA Grapalat"/>
                <w:sz w:val="24"/>
                <w:szCs w:val="24"/>
              </w:rPr>
              <w:t>02</w:t>
            </w:r>
            <w:r w:rsidRPr="009C7120">
              <w:rPr>
                <w:rFonts w:ascii="Cambria Math" w:eastAsia="Times New Roman" w:hAnsi="Cambria Math" w:cs="Cambria Math"/>
                <w:sz w:val="24"/>
                <w:szCs w:val="24"/>
              </w:rPr>
              <w:t>․</w:t>
            </w:r>
            <w:r w:rsidRPr="009C7120">
              <w:rPr>
                <w:rFonts w:ascii="GHEA Grapalat" w:eastAsia="GHEA Grapalat" w:hAnsi="GHEA Grapalat" w:cs="GHEA Grapalat"/>
                <w:sz w:val="24"/>
                <w:szCs w:val="24"/>
              </w:rPr>
              <w:t>2021թ</w:t>
            </w:r>
            <w:r w:rsidRPr="009C7120">
              <w:rPr>
                <w:rFonts w:ascii="Cambria Math" w:eastAsia="Times New Roman" w:hAnsi="Cambria Math" w:cs="Cambria Math"/>
                <w:sz w:val="24"/>
                <w:szCs w:val="24"/>
              </w:rPr>
              <w:t>․</w:t>
            </w:r>
            <w:r w:rsidRPr="009C7120">
              <w:rPr>
                <w:rFonts w:ascii="GHEA Grapalat" w:eastAsia="GHEA Grapalat" w:hAnsi="GHEA Grapalat" w:cs="GHEA Grapalat"/>
                <w:sz w:val="24"/>
                <w:szCs w:val="24"/>
              </w:rPr>
              <w:t xml:space="preserve"> N 252-Լ որոշմամբ հաստատված Կառավարության աշխատակարգի 78-րդ կետի պահանջներով՝ նշել նաև Նախագծին կից ներկայացված հավելվածների վավերապայմանները։  </w:t>
            </w:r>
          </w:p>
        </w:tc>
        <w:tc>
          <w:tcPr>
            <w:tcW w:w="3119" w:type="dxa"/>
            <w:vAlign w:val="center"/>
          </w:tcPr>
          <w:p w14:paraId="605DEEF9" w14:textId="77777777" w:rsidR="00246A86" w:rsidRPr="009C7120" w:rsidRDefault="00626501" w:rsidP="001C141C">
            <w:pPr>
              <w:spacing w:line="240" w:lineRule="auto"/>
              <w:jc w:val="center"/>
              <w:rPr>
                <w:rFonts w:ascii="GHEA Grapalat" w:eastAsia="GHEA Grapalat" w:hAnsi="GHEA Grapalat" w:cs="GHEA Grapalat"/>
                <w:color w:val="000000"/>
                <w:sz w:val="24"/>
                <w:szCs w:val="24"/>
              </w:rPr>
            </w:pPr>
            <w:r w:rsidRPr="009C7120">
              <w:rPr>
                <w:rFonts w:ascii="GHEA Grapalat" w:eastAsia="GHEA Grapalat" w:hAnsi="GHEA Grapalat" w:cs="GHEA Grapalat"/>
                <w:b/>
                <w:bCs/>
                <w:sz w:val="24"/>
                <w:szCs w:val="24"/>
              </w:rPr>
              <w:t xml:space="preserve">Ընդունվել է։ </w:t>
            </w:r>
          </w:p>
        </w:tc>
      </w:tr>
      <w:tr w:rsidR="00246A86" w:rsidRPr="009C7120" w14:paraId="50CC563F" w14:textId="77777777" w:rsidTr="004665A7">
        <w:tc>
          <w:tcPr>
            <w:tcW w:w="8086" w:type="dxa"/>
            <w:vMerge w:val="restart"/>
            <w:shd w:val="clear" w:color="auto" w:fill="D0CECE"/>
          </w:tcPr>
          <w:p w14:paraId="054ADB08"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23</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 xml:space="preserve"> Սննդամթերքի անվտանգության տեսչական մարմին</w:t>
            </w:r>
          </w:p>
        </w:tc>
        <w:tc>
          <w:tcPr>
            <w:tcW w:w="3119" w:type="dxa"/>
            <w:shd w:val="clear" w:color="auto" w:fill="D0CECE"/>
          </w:tcPr>
          <w:p w14:paraId="23C17C5A"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27</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02</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2026</w:t>
            </w:r>
          </w:p>
        </w:tc>
      </w:tr>
      <w:tr w:rsidR="00246A86" w:rsidRPr="009C7120" w14:paraId="1D2DCF06" w14:textId="77777777" w:rsidTr="004665A7">
        <w:tc>
          <w:tcPr>
            <w:tcW w:w="8086" w:type="dxa"/>
            <w:vMerge/>
            <w:shd w:val="clear" w:color="auto" w:fill="D0CECE"/>
          </w:tcPr>
          <w:p w14:paraId="4A1588A7" w14:textId="77777777" w:rsidR="00246A86" w:rsidRPr="009C7120" w:rsidRDefault="00246A86" w:rsidP="001C141C">
            <w:pPr>
              <w:widowControl w:val="0"/>
              <w:pBdr>
                <w:top w:val="nil"/>
                <w:left w:val="nil"/>
                <w:bottom w:val="nil"/>
                <w:right w:val="nil"/>
                <w:between w:val="nil"/>
              </w:pBdr>
              <w:spacing w:after="0" w:line="240" w:lineRule="auto"/>
              <w:rPr>
                <w:rFonts w:ascii="GHEA Grapalat" w:eastAsia="GHEA Grapalat" w:hAnsi="GHEA Grapalat" w:cs="GHEA Grapalat"/>
                <w:b/>
                <w:bCs/>
                <w:color w:val="000000"/>
                <w:sz w:val="24"/>
                <w:szCs w:val="24"/>
              </w:rPr>
            </w:pPr>
          </w:p>
        </w:tc>
        <w:tc>
          <w:tcPr>
            <w:tcW w:w="3119" w:type="dxa"/>
            <w:shd w:val="clear" w:color="auto" w:fill="D0CECE"/>
          </w:tcPr>
          <w:p w14:paraId="3728395F" w14:textId="77777777" w:rsidR="00246A86" w:rsidRPr="009C7120" w:rsidRDefault="003443EC"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w:t>
            </w:r>
            <w:r>
              <w:rPr>
                <w:rFonts w:ascii="GHEA Grapalat" w:eastAsia="GHEA Grapalat" w:hAnsi="GHEA Grapalat" w:cs="GHEA Grapalat"/>
                <w:b/>
                <w:bCs/>
                <w:sz w:val="24"/>
                <w:szCs w:val="24"/>
                <w:lang w:val="en-US"/>
              </w:rPr>
              <w:t xml:space="preserve"> </w:t>
            </w:r>
            <w:r w:rsidR="00626501" w:rsidRPr="009C7120">
              <w:rPr>
                <w:rFonts w:ascii="GHEA Grapalat" w:eastAsia="GHEA Grapalat" w:hAnsi="GHEA Grapalat" w:cs="GHEA Grapalat"/>
                <w:b/>
                <w:bCs/>
                <w:sz w:val="24"/>
                <w:szCs w:val="24"/>
              </w:rPr>
              <w:t>06.1/1/2423-2026</w:t>
            </w:r>
          </w:p>
        </w:tc>
      </w:tr>
      <w:tr w:rsidR="00246A86" w:rsidRPr="009C7120" w14:paraId="23B9DE4C" w14:textId="77777777" w:rsidTr="004665A7">
        <w:trPr>
          <w:trHeight w:val="1562"/>
        </w:trPr>
        <w:tc>
          <w:tcPr>
            <w:tcW w:w="8086" w:type="dxa"/>
          </w:tcPr>
          <w:p w14:paraId="016BE709" w14:textId="77777777" w:rsidR="00246A86" w:rsidRPr="009C7120" w:rsidRDefault="00626501" w:rsidP="001C141C">
            <w:pPr>
              <w:spacing w:before="240" w:after="0" w:line="240" w:lineRule="auto"/>
              <w:ind w:firstLine="28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«Կիբեռանվտանգության ոլորտում կիրառելի միջազգային ստանդարտների ցանկը սահմանելու մասին» Կառավարության որոշման նախագծի վերաբերյալ առաջարկություններ չկան։ </w:t>
            </w:r>
          </w:p>
        </w:tc>
        <w:tc>
          <w:tcPr>
            <w:tcW w:w="3119" w:type="dxa"/>
            <w:vAlign w:val="center"/>
          </w:tcPr>
          <w:p w14:paraId="238AED2F" w14:textId="77777777" w:rsidR="00246A86" w:rsidRPr="009C7120" w:rsidRDefault="00626501" w:rsidP="001C141C">
            <w:pPr>
              <w:spacing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Ընդունվել է ի գիտություն:</w:t>
            </w:r>
          </w:p>
        </w:tc>
      </w:tr>
      <w:tr w:rsidR="00246A86" w:rsidRPr="009C7120" w14:paraId="467849D2" w14:textId="77777777" w:rsidTr="004665A7">
        <w:tc>
          <w:tcPr>
            <w:tcW w:w="8086" w:type="dxa"/>
            <w:vMerge w:val="restart"/>
            <w:shd w:val="clear" w:color="auto" w:fill="D0CECE"/>
          </w:tcPr>
          <w:p w14:paraId="2C91CDC2"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lastRenderedPageBreak/>
              <w:t>24</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 xml:space="preserve"> ՀՀ մրցակցության և սպառողների շահերի պաշտպանության հանձնաժողով</w:t>
            </w:r>
          </w:p>
        </w:tc>
        <w:tc>
          <w:tcPr>
            <w:tcW w:w="3119" w:type="dxa"/>
            <w:shd w:val="clear" w:color="auto" w:fill="D0CECE"/>
          </w:tcPr>
          <w:p w14:paraId="708F59E3"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27</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02</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2026</w:t>
            </w:r>
          </w:p>
        </w:tc>
      </w:tr>
      <w:tr w:rsidR="00246A86" w:rsidRPr="009C7120" w14:paraId="661C8600" w14:textId="77777777" w:rsidTr="004665A7">
        <w:tc>
          <w:tcPr>
            <w:tcW w:w="8086" w:type="dxa"/>
            <w:vMerge/>
            <w:shd w:val="clear" w:color="auto" w:fill="D0CECE"/>
          </w:tcPr>
          <w:p w14:paraId="0FB4D230" w14:textId="77777777" w:rsidR="00246A86" w:rsidRPr="009C7120" w:rsidRDefault="00246A86" w:rsidP="001C141C">
            <w:pPr>
              <w:widowControl w:val="0"/>
              <w:pBdr>
                <w:top w:val="nil"/>
                <w:left w:val="nil"/>
                <w:bottom w:val="nil"/>
                <w:right w:val="nil"/>
                <w:between w:val="nil"/>
              </w:pBdr>
              <w:spacing w:after="0" w:line="240" w:lineRule="auto"/>
              <w:rPr>
                <w:rFonts w:ascii="GHEA Grapalat" w:eastAsia="GHEA Grapalat" w:hAnsi="GHEA Grapalat" w:cs="GHEA Grapalat"/>
                <w:b/>
                <w:bCs/>
                <w:color w:val="000000"/>
                <w:sz w:val="24"/>
                <w:szCs w:val="24"/>
              </w:rPr>
            </w:pPr>
          </w:p>
        </w:tc>
        <w:tc>
          <w:tcPr>
            <w:tcW w:w="3119" w:type="dxa"/>
            <w:shd w:val="clear" w:color="auto" w:fill="D0CECE"/>
          </w:tcPr>
          <w:p w14:paraId="26F02733" w14:textId="77777777" w:rsidR="00246A86" w:rsidRPr="009C7120" w:rsidRDefault="003443EC"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w:t>
            </w:r>
            <w:r>
              <w:rPr>
                <w:rFonts w:ascii="GHEA Grapalat" w:eastAsia="GHEA Grapalat" w:hAnsi="GHEA Grapalat" w:cs="GHEA Grapalat"/>
                <w:b/>
                <w:bCs/>
                <w:sz w:val="24"/>
                <w:szCs w:val="24"/>
                <w:lang w:val="en-US"/>
              </w:rPr>
              <w:t xml:space="preserve"> </w:t>
            </w:r>
            <w:r w:rsidR="00626501" w:rsidRPr="009C7120">
              <w:rPr>
                <w:rFonts w:ascii="GHEA Grapalat" w:eastAsia="GHEA Grapalat" w:hAnsi="GHEA Grapalat" w:cs="GHEA Grapalat"/>
                <w:b/>
                <w:bCs/>
                <w:sz w:val="24"/>
                <w:szCs w:val="24"/>
              </w:rPr>
              <w:t>ԳԳ/307-2026</w:t>
            </w:r>
          </w:p>
        </w:tc>
      </w:tr>
      <w:tr w:rsidR="00246A86" w:rsidRPr="009C7120" w14:paraId="24D41ACF" w14:textId="77777777" w:rsidTr="004665A7">
        <w:trPr>
          <w:trHeight w:val="1665"/>
        </w:trPr>
        <w:tc>
          <w:tcPr>
            <w:tcW w:w="8086" w:type="dxa"/>
          </w:tcPr>
          <w:p w14:paraId="6F4D89DC" w14:textId="77777777" w:rsidR="00246A86" w:rsidRPr="009C7120" w:rsidRDefault="00626501" w:rsidP="001C141C">
            <w:pPr>
              <w:spacing w:after="0" w:line="240" w:lineRule="auto"/>
              <w:ind w:firstLine="56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«Կիբեռանվտանգության ոլորտում կիրառելի միջազգային ստանդարտների ցանկը սահմանելու մասին» Կառավարության որոշման նախագծի (այսուհետ նաև՝ Նախագիծ) վերաբերյալ առաջարկություններ և դիտողություններ չկան։</w:t>
            </w:r>
          </w:p>
        </w:tc>
        <w:tc>
          <w:tcPr>
            <w:tcW w:w="3119" w:type="dxa"/>
            <w:vAlign w:val="center"/>
          </w:tcPr>
          <w:p w14:paraId="0CAEB14A" w14:textId="77777777" w:rsidR="00246A86" w:rsidRPr="009C7120" w:rsidRDefault="00626501" w:rsidP="001C141C">
            <w:pPr>
              <w:spacing w:line="240" w:lineRule="auto"/>
              <w:jc w:val="center"/>
              <w:rPr>
                <w:rFonts w:ascii="GHEA Grapalat" w:eastAsia="GHEA Grapalat" w:hAnsi="GHEA Grapalat" w:cs="GHEA Grapalat"/>
                <w:color w:val="000000"/>
                <w:sz w:val="24"/>
                <w:szCs w:val="24"/>
              </w:rPr>
            </w:pPr>
            <w:r w:rsidRPr="009C7120">
              <w:rPr>
                <w:rFonts w:ascii="GHEA Grapalat" w:eastAsia="GHEA Grapalat" w:hAnsi="GHEA Grapalat" w:cs="GHEA Grapalat"/>
                <w:b/>
                <w:bCs/>
                <w:sz w:val="24"/>
                <w:szCs w:val="24"/>
              </w:rPr>
              <w:t>Ընդունվել է ի գիտություն:</w:t>
            </w:r>
          </w:p>
        </w:tc>
      </w:tr>
      <w:tr w:rsidR="00246A86" w:rsidRPr="009C7120" w14:paraId="691BF9CC" w14:textId="77777777" w:rsidTr="004665A7">
        <w:tc>
          <w:tcPr>
            <w:tcW w:w="8086" w:type="dxa"/>
            <w:vMerge w:val="restart"/>
            <w:shd w:val="clear" w:color="auto" w:fill="D0CECE"/>
          </w:tcPr>
          <w:p w14:paraId="78153024"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25</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 xml:space="preserve"> ՀՀ կադաստրի կոմիտե</w:t>
            </w:r>
          </w:p>
        </w:tc>
        <w:tc>
          <w:tcPr>
            <w:tcW w:w="3119" w:type="dxa"/>
            <w:shd w:val="clear" w:color="auto" w:fill="D0CECE"/>
          </w:tcPr>
          <w:p w14:paraId="5FE4D714"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27</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02</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2026</w:t>
            </w:r>
          </w:p>
        </w:tc>
      </w:tr>
      <w:tr w:rsidR="00246A86" w:rsidRPr="009C7120" w14:paraId="2B56E79D" w14:textId="77777777" w:rsidTr="004665A7">
        <w:tc>
          <w:tcPr>
            <w:tcW w:w="8086" w:type="dxa"/>
            <w:vMerge/>
            <w:shd w:val="clear" w:color="auto" w:fill="D0CECE"/>
          </w:tcPr>
          <w:p w14:paraId="714AF7A6" w14:textId="77777777" w:rsidR="00246A86" w:rsidRPr="009C7120" w:rsidRDefault="00246A86" w:rsidP="001C141C">
            <w:pPr>
              <w:widowControl w:val="0"/>
              <w:pBdr>
                <w:top w:val="nil"/>
                <w:left w:val="nil"/>
                <w:bottom w:val="nil"/>
                <w:right w:val="nil"/>
                <w:between w:val="nil"/>
              </w:pBdr>
              <w:spacing w:after="0" w:line="240" w:lineRule="auto"/>
              <w:rPr>
                <w:rFonts w:ascii="GHEA Grapalat" w:eastAsia="GHEA Grapalat" w:hAnsi="GHEA Grapalat" w:cs="GHEA Grapalat"/>
                <w:b/>
                <w:bCs/>
                <w:color w:val="000000"/>
                <w:sz w:val="24"/>
                <w:szCs w:val="24"/>
              </w:rPr>
            </w:pPr>
          </w:p>
        </w:tc>
        <w:tc>
          <w:tcPr>
            <w:tcW w:w="3119" w:type="dxa"/>
            <w:shd w:val="clear" w:color="auto" w:fill="D0CECE"/>
          </w:tcPr>
          <w:p w14:paraId="640B94C3" w14:textId="77777777" w:rsidR="00246A86" w:rsidRPr="009C7120" w:rsidRDefault="003443EC"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w:t>
            </w:r>
            <w:r>
              <w:rPr>
                <w:rFonts w:ascii="GHEA Grapalat" w:eastAsia="GHEA Grapalat" w:hAnsi="GHEA Grapalat" w:cs="GHEA Grapalat"/>
                <w:b/>
                <w:bCs/>
                <w:sz w:val="24"/>
                <w:szCs w:val="24"/>
                <w:lang w:val="en-US"/>
              </w:rPr>
              <w:t xml:space="preserve"> </w:t>
            </w:r>
            <w:r w:rsidR="00626501" w:rsidRPr="009C7120">
              <w:rPr>
                <w:rFonts w:ascii="GHEA Grapalat" w:eastAsia="GHEA Grapalat" w:hAnsi="GHEA Grapalat" w:cs="GHEA Grapalat"/>
                <w:b/>
                <w:bCs/>
                <w:sz w:val="24"/>
                <w:szCs w:val="24"/>
              </w:rPr>
              <w:t>ՍԹ/3476-2026</w:t>
            </w:r>
          </w:p>
        </w:tc>
      </w:tr>
      <w:tr w:rsidR="00246A86" w:rsidRPr="009C7120" w14:paraId="2D26244D" w14:textId="77777777" w:rsidTr="004665A7">
        <w:tc>
          <w:tcPr>
            <w:tcW w:w="8086" w:type="dxa"/>
          </w:tcPr>
          <w:p w14:paraId="400045A8" w14:textId="77777777" w:rsidR="00246A86" w:rsidRPr="009C7120" w:rsidRDefault="00626501" w:rsidP="001C141C">
            <w:pPr>
              <w:pBdr>
                <w:top w:val="nil"/>
                <w:left w:val="nil"/>
                <w:bottom w:val="nil"/>
                <w:right w:val="nil"/>
                <w:between w:val="nil"/>
              </w:pBdr>
              <w:spacing w:after="0" w:line="240" w:lineRule="auto"/>
              <w:ind w:firstLine="56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   Կադաստրի կոմիտեն ունի ցանցային մեծ ենթակառուցվածք, ինչպես նաև կոմիտեի գործունեության շրջանակում շահագործվում են բարդ կառուցվածքով տեղեկատվական համակարգեր: Այս հանգամանքներով պայմանավորված՝ Նախագծով ներկայացված հավելվածներով սահմանված ժամկետներում համապատասխան ստանդարտների կիրառումը գործնականում հնարավոր չէ՝ առանց համապատասխան գերատեսչությունների և կազմակերպությունների անհրաժեշտ օժանդակության։</w:t>
            </w:r>
          </w:p>
          <w:p w14:paraId="657D0CC7" w14:textId="77777777" w:rsidR="00246A86" w:rsidRPr="009C7120" w:rsidRDefault="00626501" w:rsidP="001C141C">
            <w:pPr>
              <w:pBdr>
                <w:top w:val="nil"/>
                <w:left w:val="nil"/>
                <w:bottom w:val="nil"/>
                <w:right w:val="nil"/>
                <w:between w:val="nil"/>
              </w:pBdr>
              <w:spacing w:after="0" w:line="240" w:lineRule="auto"/>
              <w:ind w:firstLine="56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   Միաժամանակ խնդրում ենք հստակեցնել՝ արդյո՞ք Նախագծով ներկայացված հավելվածներով սահմանված ստանդարտների կիրառումը ենթադրում է սերտիֆիկացում, թե ոչ:</w:t>
            </w:r>
          </w:p>
          <w:p w14:paraId="09602AD4"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tc>
        <w:tc>
          <w:tcPr>
            <w:tcW w:w="3119" w:type="dxa"/>
            <w:vAlign w:val="center"/>
          </w:tcPr>
          <w:p w14:paraId="4957B625" w14:textId="77777777" w:rsidR="00246A86" w:rsidRPr="009C7120" w:rsidRDefault="00626501" w:rsidP="001C141C">
            <w:pPr>
              <w:pBdr>
                <w:top w:val="nil"/>
                <w:left w:val="nil"/>
                <w:bottom w:val="nil"/>
                <w:right w:val="nil"/>
                <w:between w:val="nil"/>
              </w:pBdr>
              <w:spacing w:before="240" w:after="240" w:line="240" w:lineRule="auto"/>
              <w:jc w:val="center"/>
              <w:rPr>
                <w:rFonts w:ascii="GHEA Grapalat" w:eastAsia="GHEA Grapalat" w:hAnsi="GHEA Grapalat" w:cs="GHEA Grapalat"/>
                <w:sz w:val="24"/>
                <w:szCs w:val="24"/>
              </w:rPr>
            </w:pPr>
            <w:r w:rsidRPr="009C7120">
              <w:rPr>
                <w:rFonts w:ascii="GHEA Grapalat" w:eastAsia="GHEA Grapalat" w:hAnsi="GHEA Grapalat" w:cs="GHEA Grapalat"/>
                <w:b/>
                <w:bCs/>
                <w:sz w:val="24"/>
                <w:szCs w:val="24"/>
              </w:rPr>
              <w:t>Ընդունվել է ի գիտություն։</w:t>
            </w:r>
            <w:r w:rsidRPr="009C7120">
              <w:rPr>
                <w:rFonts w:ascii="GHEA Grapalat" w:eastAsia="GHEA Grapalat" w:hAnsi="GHEA Grapalat" w:cs="GHEA Grapalat"/>
                <w:sz w:val="24"/>
                <w:szCs w:val="24"/>
              </w:rPr>
              <w:t xml:space="preserve"> </w:t>
            </w:r>
          </w:p>
          <w:p w14:paraId="44F38CF2" w14:textId="77777777" w:rsidR="00246A86" w:rsidRPr="009C7120" w:rsidRDefault="00626501" w:rsidP="001C141C">
            <w:pPr>
              <w:pBdr>
                <w:top w:val="nil"/>
                <w:left w:val="nil"/>
                <w:bottom w:val="nil"/>
                <w:right w:val="nil"/>
                <w:between w:val="nil"/>
              </w:pBdr>
              <w:spacing w:before="240" w:after="240" w:line="240" w:lineRule="auto"/>
              <w:jc w:val="center"/>
              <w:rPr>
                <w:rFonts w:ascii="GHEA Grapalat" w:eastAsia="GHEA Grapalat" w:hAnsi="GHEA Grapalat" w:cs="GHEA Grapalat"/>
                <w:sz w:val="24"/>
                <w:szCs w:val="24"/>
              </w:rPr>
            </w:pPr>
            <w:r w:rsidRPr="009C7120">
              <w:rPr>
                <w:rFonts w:ascii="GHEA Grapalat" w:eastAsia="GHEA Grapalat" w:hAnsi="GHEA Grapalat" w:cs="GHEA Grapalat"/>
                <w:sz w:val="24"/>
                <w:szCs w:val="24"/>
              </w:rPr>
              <w:t>Այս փուլում ՀՏՀԳ հիմնադրամը, ապագայում ձևավորվող Տեղեկատվական համակարգերի կարգավորման հանաձնաժողովը և ԲՏԱ նախարարությունը կտրամադրեն անհրաժեշտ խորհրդատվությունը։</w:t>
            </w:r>
          </w:p>
          <w:p w14:paraId="4E730225" w14:textId="77777777" w:rsidR="00246A86" w:rsidRPr="009C7120" w:rsidRDefault="00626501" w:rsidP="001C141C">
            <w:pPr>
              <w:pBdr>
                <w:top w:val="nil"/>
                <w:left w:val="nil"/>
                <w:bottom w:val="nil"/>
                <w:right w:val="nil"/>
                <w:between w:val="nil"/>
              </w:pBdr>
              <w:spacing w:before="240" w:after="240" w:line="240" w:lineRule="auto"/>
              <w:jc w:val="center"/>
              <w:rPr>
                <w:rFonts w:ascii="GHEA Grapalat" w:eastAsia="GHEA Grapalat" w:hAnsi="GHEA Grapalat" w:cs="GHEA Grapalat"/>
                <w:sz w:val="24"/>
                <w:szCs w:val="24"/>
              </w:rPr>
            </w:pPr>
            <w:r w:rsidRPr="009C7120">
              <w:rPr>
                <w:rFonts w:ascii="GHEA Grapalat" w:eastAsia="GHEA Grapalat" w:hAnsi="GHEA Grapalat" w:cs="GHEA Grapalat"/>
                <w:sz w:val="24"/>
                <w:szCs w:val="24"/>
              </w:rPr>
              <w:t>Անդրադառնալով երկրորդ դիտարկամանը նշենք, որ ցանկերում «Միջազգային ստանդարտ» սյունակում նշված ստանդարտները պահանջում են սերտիֆիկացում, ինչպես սահմանված է «Կիբեռանվտանգության մասին» օրենքի 25-րդ հոդվածի 2-րդ մասում, իսկ «Կիրառման ուղեցույց» սյունակում նշվածները՝ ոչ։</w:t>
            </w:r>
          </w:p>
        </w:tc>
      </w:tr>
      <w:tr w:rsidR="00246A86" w:rsidRPr="009C7120" w14:paraId="05AD1598" w14:textId="77777777" w:rsidTr="004665A7">
        <w:tc>
          <w:tcPr>
            <w:tcW w:w="8086" w:type="dxa"/>
            <w:vMerge w:val="restart"/>
            <w:shd w:val="clear" w:color="auto" w:fill="D0CECE"/>
          </w:tcPr>
          <w:p w14:paraId="2B4B762A"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26</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 xml:space="preserve"> ՀՀ ներքին գործերի նախարարություն</w:t>
            </w:r>
          </w:p>
        </w:tc>
        <w:tc>
          <w:tcPr>
            <w:tcW w:w="3119" w:type="dxa"/>
            <w:shd w:val="clear" w:color="auto" w:fill="D0CECE"/>
          </w:tcPr>
          <w:p w14:paraId="0900FB15"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27</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02</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2026</w:t>
            </w:r>
          </w:p>
        </w:tc>
      </w:tr>
      <w:tr w:rsidR="00246A86" w:rsidRPr="009C7120" w14:paraId="64CCE0A0" w14:textId="77777777" w:rsidTr="004665A7">
        <w:tc>
          <w:tcPr>
            <w:tcW w:w="8086" w:type="dxa"/>
            <w:vMerge/>
            <w:shd w:val="clear" w:color="auto" w:fill="D0CECE"/>
          </w:tcPr>
          <w:p w14:paraId="5C222E33" w14:textId="77777777" w:rsidR="00246A86" w:rsidRPr="009C7120" w:rsidRDefault="00246A86" w:rsidP="001C141C">
            <w:pPr>
              <w:widowControl w:val="0"/>
              <w:pBdr>
                <w:top w:val="nil"/>
                <w:left w:val="nil"/>
                <w:bottom w:val="nil"/>
                <w:right w:val="nil"/>
                <w:between w:val="nil"/>
              </w:pBdr>
              <w:spacing w:after="0" w:line="240" w:lineRule="auto"/>
              <w:rPr>
                <w:rFonts w:ascii="GHEA Grapalat" w:eastAsia="GHEA Grapalat" w:hAnsi="GHEA Grapalat" w:cs="GHEA Grapalat"/>
                <w:b/>
                <w:bCs/>
                <w:color w:val="000000"/>
                <w:sz w:val="24"/>
                <w:szCs w:val="24"/>
              </w:rPr>
            </w:pPr>
          </w:p>
        </w:tc>
        <w:tc>
          <w:tcPr>
            <w:tcW w:w="3119" w:type="dxa"/>
            <w:shd w:val="clear" w:color="auto" w:fill="D0CECE"/>
          </w:tcPr>
          <w:p w14:paraId="26534D65" w14:textId="77777777" w:rsidR="00246A86" w:rsidRPr="009C7120" w:rsidRDefault="003443EC"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w:t>
            </w:r>
            <w:r>
              <w:rPr>
                <w:rFonts w:ascii="GHEA Grapalat" w:eastAsia="GHEA Grapalat" w:hAnsi="GHEA Grapalat" w:cs="GHEA Grapalat"/>
                <w:b/>
                <w:bCs/>
                <w:sz w:val="24"/>
                <w:szCs w:val="24"/>
                <w:lang w:val="en-US"/>
              </w:rPr>
              <w:t xml:space="preserve"> </w:t>
            </w:r>
            <w:r w:rsidR="00626501" w:rsidRPr="009C7120">
              <w:rPr>
                <w:rFonts w:ascii="GHEA Grapalat" w:eastAsia="GHEA Grapalat" w:hAnsi="GHEA Grapalat" w:cs="GHEA Grapalat"/>
                <w:b/>
                <w:bCs/>
                <w:sz w:val="24"/>
                <w:szCs w:val="24"/>
              </w:rPr>
              <w:t>43/6/52030-26</w:t>
            </w:r>
          </w:p>
        </w:tc>
      </w:tr>
      <w:tr w:rsidR="00246A86" w:rsidRPr="009C7120" w14:paraId="46AD6259" w14:textId="77777777" w:rsidTr="004665A7">
        <w:tc>
          <w:tcPr>
            <w:tcW w:w="8086" w:type="dxa"/>
          </w:tcPr>
          <w:p w14:paraId="22D2382A"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lastRenderedPageBreak/>
              <w:t>«Կիբեռանվտանգության ոլորտում կիրառելի միջազգային ստանդարտների ցանկը սահմանելու մասին» ՀՀ կառավարության որոշման նախագծի հավելված 1-ում տվյալների շտեմարանների կառավարման և շահագործման ոլորտում ստանդարտ է սահմանվում ISO/IEC 27001 ստանդարտը՝ համաձայն ISO/IEC 27002 կիրառման ուղեցույցի։</w:t>
            </w:r>
          </w:p>
          <w:p w14:paraId="75C15528"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Նշված ստանդարտի ներդրումն իրենից ներկայացնում է կազմակերպչական և նյութատեխնիկական ապահովման մի շարք միջոցառումների իրականացում, որը վեցամսյա ժամկետում կատարելու պահանջը կարող է առաջացնել որոշակի խնդիրներ։</w:t>
            </w:r>
          </w:p>
          <w:p w14:paraId="14ECDEB0"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Մասնավորապես, ISO/IEC 27001 ստանդարտի ներդրման դեպքում ոչ լիցենզավորված (պիրատական) ծրագրային ապահովման միջոցների օգտագործումը համարվում է անհամապատասխանություն և կարող է խոչընդոտել սերտիֆիկացմանը, այսինքն՝ ՀՀ ներքին գործերի նախարարության տվյալների շտեմարաններին միացված բոլոր օգտատերերի համակարգիչները, որոնք մի քանի հազար միավոր են, առանց բացառության պետք է հագեցնել լիցենզավորված օպերացիոն համակարգերով և անհրաժեշտ լիցենզավորված ծրագրային ապահովմամբ, որի իրականացումը ենթադրում է ֆինանսական միջոցների ներգրավում։</w:t>
            </w:r>
          </w:p>
          <w:p w14:paraId="5E27C2DA"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Չնայած այն հանգամանքին, որ նախագծի հիմնավորման մեջ նշված է, որ նախագծի ընդունման դեպքում ՀՀ պետական բյուջեի ծախսերի մասով փոփոխություններ չեն առաջանա, առաջարկում ենք քննարկել ինչպես վերը նշված, այնպես էլ՝ ստանդարտների ներդրման պահանջներից բխող այլ միջոցառումների հնարավոր ֆինանսական ծախսերի հարցը։</w:t>
            </w:r>
          </w:p>
        </w:tc>
        <w:tc>
          <w:tcPr>
            <w:tcW w:w="3119" w:type="dxa"/>
            <w:vAlign w:val="center"/>
          </w:tcPr>
          <w:p w14:paraId="366B18E3" w14:textId="77777777" w:rsidR="00246A86" w:rsidRPr="009C7120" w:rsidRDefault="00626501" w:rsidP="001C141C">
            <w:pPr>
              <w:spacing w:before="240" w:after="240" w:line="240" w:lineRule="auto"/>
              <w:jc w:val="center"/>
              <w:rPr>
                <w:rFonts w:ascii="GHEA Grapalat" w:eastAsia="GHEA Grapalat" w:hAnsi="GHEA Grapalat" w:cs="GHEA Grapalat"/>
                <w:b/>
                <w:bCs/>
                <w:sz w:val="24"/>
                <w:szCs w:val="24"/>
              </w:rPr>
            </w:pPr>
            <w:r w:rsidRPr="009C7120">
              <w:rPr>
                <w:rFonts w:ascii="GHEA Grapalat" w:eastAsia="GHEA Grapalat" w:hAnsi="GHEA Grapalat" w:cs="GHEA Grapalat"/>
                <w:b/>
                <w:bCs/>
                <w:sz w:val="24"/>
                <w:szCs w:val="24"/>
              </w:rPr>
              <w:t xml:space="preserve">Ընդունվել է ի գիտությունը։ </w:t>
            </w:r>
          </w:p>
          <w:p w14:paraId="45A68153" w14:textId="77777777" w:rsidR="00246A86" w:rsidRPr="009C7120" w:rsidRDefault="00626501" w:rsidP="001C141C">
            <w:pPr>
              <w:spacing w:before="240" w:after="240" w:line="240" w:lineRule="auto"/>
              <w:jc w:val="center"/>
              <w:rPr>
                <w:rFonts w:ascii="GHEA Grapalat" w:eastAsia="GHEA Grapalat" w:hAnsi="GHEA Grapalat" w:cs="GHEA Grapalat"/>
                <w:sz w:val="24"/>
                <w:szCs w:val="24"/>
              </w:rPr>
            </w:pPr>
            <w:r w:rsidRPr="009C7120">
              <w:rPr>
                <w:rFonts w:ascii="GHEA Grapalat" w:eastAsia="GHEA Grapalat" w:hAnsi="GHEA Grapalat" w:cs="GHEA Grapalat"/>
                <w:sz w:val="24"/>
                <w:szCs w:val="24"/>
              </w:rPr>
              <w:t>Կիրառման ժամկետը համապատասխանեցվե</w:t>
            </w:r>
            <w:r w:rsidR="009C7120" w:rsidRPr="009C7120">
              <w:rPr>
                <w:rFonts w:ascii="GHEA Grapalat" w:eastAsia="GHEA Grapalat" w:hAnsi="GHEA Grapalat" w:cs="GHEA Grapalat"/>
                <w:sz w:val="24"/>
                <w:szCs w:val="24"/>
              </w:rPr>
              <w:t>լ</w:t>
            </w:r>
            <w:r w:rsidRPr="009C7120">
              <w:rPr>
                <w:rFonts w:ascii="GHEA Grapalat" w:eastAsia="GHEA Grapalat" w:hAnsi="GHEA Grapalat" w:cs="GHEA Grapalat"/>
                <w:sz w:val="24"/>
                <w:szCs w:val="24"/>
              </w:rPr>
              <w:t xml:space="preserve"> է «Կիբեռանվտանգության մասին» օրենքին:</w:t>
            </w:r>
          </w:p>
          <w:p w14:paraId="1FBC2439" w14:textId="77777777" w:rsidR="00246A86" w:rsidRPr="009C7120" w:rsidRDefault="00626501" w:rsidP="001C141C">
            <w:pPr>
              <w:spacing w:before="240" w:after="240" w:line="240" w:lineRule="auto"/>
              <w:jc w:val="center"/>
              <w:rPr>
                <w:rFonts w:ascii="GHEA Grapalat" w:eastAsia="GHEA Grapalat" w:hAnsi="GHEA Grapalat" w:cs="GHEA Grapalat"/>
                <w:sz w:val="24"/>
                <w:szCs w:val="24"/>
              </w:rPr>
            </w:pPr>
            <w:r w:rsidRPr="009C7120">
              <w:rPr>
                <w:rFonts w:ascii="GHEA Grapalat" w:eastAsia="GHEA Grapalat" w:hAnsi="GHEA Grapalat" w:cs="GHEA Grapalat"/>
                <w:sz w:val="24"/>
                <w:szCs w:val="24"/>
              </w:rPr>
              <w:t>2027 թվականի և հետագա տարիների համար իրավական ակտն ազդեցություն կունենա ըստ մարմիններում օրենքի կիրարկումն / օրենքին համապատասխանությունն ապահովող միջոցառումների։</w:t>
            </w:r>
          </w:p>
          <w:p w14:paraId="0FC654BC" w14:textId="77777777" w:rsidR="00246A86" w:rsidRPr="009C7120" w:rsidRDefault="00246A86" w:rsidP="001C141C">
            <w:pPr>
              <w:spacing w:line="240" w:lineRule="auto"/>
              <w:jc w:val="center"/>
              <w:rPr>
                <w:rFonts w:ascii="GHEA Grapalat" w:eastAsia="GHEA Grapalat" w:hAnsi="GHEA Grapalat" w:cs="GHEA Grapalat"/>
                <w:b/>
                <w:bCs/>
                <w:sz w:val="24"/>
                <w:szCs w:val="24"/>
              </w:rPr>
            </w:pPr>
          </w:p>
        </w:tc>
      </w:tr>
      <w:tr w:rsidR="00246A86" w:rsidRPr="009C7120" w14:paraId="730AEA9D" w14:textId="77777777" w:rsidTr="004665A7">
        <w:tc>
          <w:tcPr>
            <w:tcW w:w="8086" w:type="dxa"/>
            <w:vMerge w:val="restart"/>
            <w:shd w:val="clear" w:color="auto" w:fill="D0CECE"/>
          </w:tcPr>
          <w:p w14:paraId="04A2D710"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sz w:val="24"/>
                <w:szCs w:val="24"/>
              </w:rPr>
            </w:pPr>
            <w:r w:rsidRPr="009C7120">
              <w:rPr>
                <w:rFonts w:ascii="GHEA Grapalat" w:eastAsia="GHEA Grapalat" w:hAnsi="GHEA Grapalat" w:cs="GHEA Grapalat"/>
                <w:b/>
                <w:bCs/>
                <w:sz w:val="24"/>
                <w:szCs w:val="24"/>
              </w:rPr>
              <w:t>27</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 xml:space="preserve"> Երևանի քաղաքապետարան</w:t>
            </w:r>
          </w:p>
        </w:tc>
        <w:tc>
          <w:tcPr>
            <w:tcW w:w="3119" w:type="dxa"/>
            <w:shd w:val="clear" w:color="auto" w:fill="D0CECE"/>
          </w:tcPr>
          <w:p w14:paraId="76213569"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27</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02</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2026</w:t>
            </w:r>
          </w:p>
        </w:tc>
      </w:tr>
      <w:tr w:rsidR="00246A86" w:rsidRPr="009C7120" w14:paraId="5D6FAD68" w14:textId="77777777" w:rsidTr="004665A7">
        <w:tc>
          <w:tcPr>
            <w:tcW w:w="8086" w:type="dxa"/>
            <w:vMerge/>
            <w:shd w:val="clear" w:color="auto" w:fill="D0CECE"/>
          </w:tcPr>
          <w:p w14:paraId="04D7716A" w14:textId="77777777" w:rsidR="00246A86" w:rsidRPr="009C7120" w:rsidRDefault="00246A86" w:rsidP="001C141C">
            <w:pPr>
              <w:widowControl w:val="0"/>
              <w:pBdr>
                <w:top w:val="nil"/>
                <w:left w:val="nil"/>
                <w:bottom w:val="nil"/>
                <w:right w:val="nil"/>
                <w:between w:val="nil"/>
              </w:pBdr>
              <w:spacing w:after="0" w:line="240" w:lineRule="auto"/>
              <w:rPr>
                <w:rFonts w:ascii="GHEA Grapalat" w:eastAsia="GHEA Grapalat" w:hAnsi="GHEA Grapalat" w:cs="GHEA Grapalat"/>
                <w:b/>
                <w:bCs/>
                <w:color w:val="000000"/>
                <w:sz w:val="24"/>
                <w:szCs w:val="24"/>
              </w:rPr>
            </w:pPr>
          </w:p>
        </w:tc>
        <w:tc>
          <w:tcPr>
            <w:tcW w:w="3119" w:type="dxa"/>
            <w:shd w:val="clear" w:color="auto" w:fill="D0CECE"/>
          </w:tcPr>
          <w:p w14:paraId="5826A408" w14:textId="77777777" w:rsidR="00246A86" w:rsidRPr="009C7120" w:rsidRDefault="003443EC"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w:t>
            </w:r>
            <w:r>
              <w:rPr>
                <w:rFonts w:ascii="GHEA Grapalat" w:eastAsia="GHEA Grapalat" w:hAnsi="GHEA Grapalat" w:cs="GHEA Grapalat"/>
                <w:b/>
                <w:bCs/>
                <w:sz w:val="24"/>
                <w:szCs w:val="24"/>
                <w:lang w:val="en-US"/>
              </w:rPr>
              <w:t xml:space="preserve"> </w:t>
            </w:r>
            <w:r w:rsidR="00626501" w:rsidRPr="009C7120">
              <w:rPr>
                <w:rFonts w:ascii="GHEA Grapalat" w:eastAsia="GHEA Grapalat" w:hAnsi="GHEA Grapalat" w:cs="GHEA Grapalat"/>
                <w:b/>
                <w:bCs/>
                <w:sz w:val="24"/>
                <w:szCs w:val="24"/>
              </w:rPr>
              <w:t>01/24186-26</w:t>
            </w:r>
          </w:p>
        </w:tc>
      </w:tr>
      <w:tr w:rsidR="00246A86" w:rsidRPr="009C7120" w14:paraId="7DBE8998" w14:textId="77777777" w:rsidTr="004665A7">
        <w:tc>
          <w:tcPr>
            <w:tcW w:w="8086" w:type="dxa"/>
          </w:tcPr>
          <w:p w14:paraId="205C5B34"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«Կիբեռանվտանգության ոլորտում կիրառելի միջազգային ստանդարտների ցանկը սահմանելու մասին» Հայաստանի Հանրապետության կառավարության որոշման նախագծի վերաբերյալ դիտողություններ և առաջարկություններ չկան: </w:t>
            </w:r>
          </w:p>
        </w:tc>
        <w:tc>
          <w:tcPr>
            <w:tcW w:w="3119" w:type="dxa"/>
            <w:vAlign w:val="center"/>
          </w:tcPr>
          <w:p w14:paraId="1223AD5D" w14:textId="77777777" w:rsidR="00246A86" w:rsidRPr="009C7120" w:rsidRDefault="00626501" w:rsidP="001C141C">
            <w:pPr>
              <w:spacing w:after="0" w:line="240" w:lineRule="auto"/>
              <w:jc w:val="center"/>
              <w:rPr>
                <w:rFonts w:ascii="GHEA Grapalat" w:eastAsia="GHEA Grapalat" w:hAnsi="GHEA Grapalat" w:cs="GHEA Grapalat"/>
                <w:b/>
                <w:bCs/>
                <w:color w:val="000000"/>
                <w:sz w:val="24"/>
                <w:szCs w:val="24"/>
                <w:lang w:val="hy-AM"/>
              </w:rPr>
            </w:pPr>
            <w:r w:rsidRPr="009C7120">
              <w:rPr>
                <w:rFonts w:ascii="GHEA Grapalat" w:eastAsia="GHEA Grapalat" w:hAnsi="GHEA Grapalat" w:cs="GHEA Grapalat"/>
                <w:b/>
                <w:bCs/>
                <w:sz w:val="24"/>
                <w:szCs w:val="24"/>
              </w:rPr>
              <w:t>Ընդունվել է ի գիտություն</w:t>
            </w:r>
            <w:r w:rsidR="009C7120">
              <w:rPr>
                <w:rFonts w:ascii="GHEA Grapalat" w:eastAsia="GHEA Grapalat" w:hAnsi="GHEA Grapalat" w:cs="GHEA Grapalat"/>
                <w:b/>
                <w:bCs/>
                <w:sz w:val="24"/>
                <w:szCs w:val="24"/>
                <w:lang w:val="hy-AM"/>
              </w:rPr>
              <w:t>:</w:t>
            </w:r>
          </w:p>
        </w:tc>
      </w:tr>
      <w:tr w:rsidR="00246A86" w:rsidRPr="009C7120" w14:paraId="7642C500" w14:textId="77777777" w:rsidTr="004665A7">
        <w:tc>
          <w:tcPr>
            <w:tcW w:w="8086" w:type="dxa"/>
            <w:vMerge w:val="restart"/>
            <w:shd w:val="clear" w:color="auto" w:fill="D0CECE"/>
          </w:tcPr>
          <w:p w14:paraId="11B190FF"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28</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 xml:space="preserve"> ՀՀ հանրային ծառայությունները կարգավորող հանձնաժողով</w:t>
            </w:r>
          </w:p>
        </w:tc>
        <w:tc>
          <w:tcPr>
            <w:tcW w:w="3119" w:type="dxa"/>
            <w:shd w:val="clear" w:color="auto" w:fill="D0CECE"/>
          </w:tcPr>
          <w:p w14:paraId="64143504"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27</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02</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2026</w:t>
            </w:r>
          </w:p>
        </w:tc>
      </w:tr>
      <w:tr w:rsidR="00246A86" w:rsidRPr="009C7120" w14:paraId="3FA3163A" w14:textId="77777777" w:rsidTr="004665A7">
        <w:tc>
          <w:tcPr>
            <w:tcW w:w="8086" w:type="dxa"/>
            <w:vMerge/>
            <w:shd w:val="clear" w:color="auto" w:fill="D0CECE"/>
          </w:tcPr>
          <w:p w14:paraId="7A8C7613" w14:textId="77777777" w:rsidR="00246A86" w:rsidRPr="009C7120" w:rsidRDefault="00246A86" w:rsidP="001C141C">
            <w:pPr>
              <w:widowControl w:val="0"/>
              <w:pBdr>
                <w:top w:val="nil"/>
                <w:left w:val="nil"/>
                <w:bottom w:val="nil"/>
                <w:right w:val="nil"/>
                <w:between w:val="nil"/>
              </w:pBdr>
              <w:spacing w:after="0" w:line="240" w:lineRule="auto"/>
              <w:rPr>
                <w:rFonts w:ascii="GHEA Grapalat" w:eastAsia="GHEA Grapalat" w:hAnsi="GHEA Grapalat" w:cs="GHEA Grapalat"/>
                <w:b/>
                <w:bCs/>
                <w:color w:val="000000"/>
                <w:sz w:val="24"/>
                <w:szCs w:val="24"/>
              </w:rPr>
            </w:pPr>
          </w:p>
        </w:tc>
        <w:tc>
          <w:tcPr>
            <w:tcW w:w="3119" w:type="dxa"/>
            <w:shd w:val="clear" w:color="auto" w:fill="D0CECE"/>
          </w:tcPr>
          <w:p w14:paraId="799AB873" w14:textId="77777777" w:rsidR="00246A86" w:rsidRPr="009C7120" w:rsidRDefault="003443EC"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w:t>
            </w:r>
            <w:r>
              <w:rPr>
                <w:rFonts w:ascii="GHEA Grapalat" w:eastAsia="GHEA Grapalat" w:hAnsi="GHEA Grapalat" w:cs="GHEA Grapalat"/>
                <w:b/>
                <w:bCs/>
                <w:sz w:val="24"/>
                <w:szCs w:val="24"/>
                <w:lang w:val="en-US"/>
              </w:rPr>
              <w:t xml:space="preserve"> </w:t>
            </w:r>
            <w:r w:rsidR="00626501" w:rsidRPr="009C7120">
              <w:rPr>
                <w:rFonts w:ascii="GHEA Grapalat" w:eastAsia="GHEA Grapalat" w:hAnsi="GHEA Grapalat" w:cs="GHEA Grapalat"/>
                <w:b/>
                <w:bCs/>
                <w:sz w:val="24"/>
                <w:szCs w:val="24"/>
              </w:rPr>
              <w:t>ՄՄ//1158-2026</w:t>
            </w:r>
          </w:p>
        </w:tc>
      </w:tr>
      <w:tr w:rsidR="00246A86" w:rsidRPr="009C7120" w14:paraId="109A4888" w14:textId="77777777" w:rsidTr="004665A7">
        <w:tc>
          <w:tcPr>
            <w:tcW w:w="8086" w:type="dxa"/>
          </w:tcPr>
          <w:p w14:paraId="6E98920C"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1</w:t>
            </w:r>
            <w:r w:rsidRPr="009C7120">
              <w:rPr>
                <w:rFonts w:ascii="Cambria Math" w:eastAsia="GHEA Grapalat" w:hAnsi="Cambria Math" w:cs="Cambria Math"/>
                <w:sz w:val="24"/>
                <w:szCs w:val="24"/>
              </w:rPr>
              <w:t>․</w:t>
            </w:r>
            <w:r w:rsidRPr="009C7120">
              <w:rPr>
                <w:rFonts w:ascii="GHEA Grapalat" w:eastAsia="GHEA Grapalat" w:hAnsi="GHEA Grapalat" w:cs="GHEA Grapalat"/>
                <w:sz w:val="24"/>
                <w:szCs w:val="24"/>
              </w:rPr>
              <w:t xml:space="preserve"> Որոշման նախագծի նախաբանի համաձայն՝ որոշման ընդունման համար լիազորող նորմերն են՝ «Կիբեռանվտանգության մասին» օրենքի (այսուհետ նաև՝ Օրենք) 17-րդ հոդվածի 2-րդ մասը, 19-րդ հոդվածի 3-րդ և 4-րդ մասերը, 20-րդ հոդվածի 2-րդ մասը։</w:t>
            </w:r>
          </w:p>
          <w:p w14:paraId="6E27D489"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 Օրենքի 25-րդ հոդվածի 2-րդ մասը ամրագրում է, որ ծառայություն մատուցողները, որոնք շահագործում են կրիտիկական տեղեկատվական ենթակառուցվածքներ, և կիբեռանվտանգության ապահովման ծառայություն մատուցողներն օրենքն ուժի մեջ մտնելուց հետո՝ քսանչորսամսյա ժամկետում, Ինքնավար մարմին են ներկայացնում կիբեռանվտանգության ոլորտում միջազգային </w:t>
            </w:r>
            <w:r w:rsidRPr="009C7120">
              <w:rPr>
                <w:rFonts w:ascii="GHEA Grapalat" w:eastAsia="GHEA Grapalat" w:hAnsi="GHEA Grapalat" w:cs="GHEA Grapalat"/>
                <w:sz w:val="24"/>
                <w:szCs w:val="24"/>
              </w:rPr>
              <w:lastRenderedPageBreak/>
              <w:t>ստանդարտով կամ ազգային ստանդարտով սահմանված չափանիշներին և պահանջներին համապատասխանությունը հավաստող փաստաթուղթ:</w:t>
            </w:r>
          </w:p>
          <w:p w14:paraId="0911877B"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Մինչդեռ, որոշման նախագծով հաստատված հավելվածներով մի շարք կենսական նշանակության ոլորտների մասով միջազգային ստանդարտների կիրառման ժամկետները նվազ են Օրենքով նախատեսված քսանչորսամսյա ժամկետից։ Անհասկանալի է, թե ինչ նպատակով է իրավաստեղծը նախատեսում տարբերակցված և պարտավորության հասցեատերերի համար ավելի անբարենպաստ ժամկետային պահանջներ այն պայմաններում, երբ օրենսդրի կողմից սահմանված է պարտավորության կատարումը հավաստող փաստաթղթերի ներկայացման միասնական ու ավելի երկարատև ժամկետ։ Ամբողջ վերագրյալի հաշվառմամբ՝ առաջարկվում է չնախատեսել որոշման նախագծի հավելվածներով ամրագրված միջազգային ստանդարտների կիրառման ժամկետներ, իսկ սահմանելու պարագայում դրանք համապատասխանեցնել Օրենքի 25-րդ հոդվածի 2-րդ մասով սահմանված ժամկետներին։</w:t>
            </w:r>
          </w:p>
          <w:p w14:paraId="008728F8"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2</w:t>
            </w:r>
            <w:r w:rsidRPr="009C7120">
              <w:rPr>
                <w:rFonts w:ascii="Cambria Math" w:eastAsia="GHEA Grapalat" w:hAnsi="Cambria Math" w:cs="Cambria Math"/>
                <w:sz w:val="24"/>
                <w:szCs w:val="24"/>
              </w:rPr>
              <w:t>․</w:t>
            </w:r>
            <w:r w:rsidRPr="009C7120">
              <w:rPr>
                <w:rFonts w:ascii="GHEA Grapalat" w:eastAsia="GHEA Grapalat" w:hAnsi="GHEA Grapalat" w:cs="GHEA Grapalat"/>
                <w:sz w:val="24"/>
                <w:szCs w:val="24"/>
              </w:rPr>
              <w:t xml:space="preserve"> Օրենքի 16-րդ հոդվածի 1-ին մասի համաձայն՝ կենսական նշանակության ոլորտում շահագործվող կրիտիկական տեղեկատվական ենթակառուցվածքների նույնականացման չափանիշները հաստատում է Կառավարությունը։</w:t>
            </w:r>
          </w:p>
          <w:p w14:paraId="5C3B56CF"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Նույն հոդվածի 5-րդ մասի համաձայն՝ կենսական նշանակության ոլորտներում ծառայությունների տեսակները, ըստ տնտեսական գործունեության տեսակների, դասակարգիչների սահմանում է Կառավարությունը՝ ծառայություններ մատուցողներին նույնականացնելու համար:</w:t>
            </w:r>
          </w:p>
          <w:p w14:paraId="6B7E1D30"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Օրենքի 18-րդ հոդվածի 1-ին մասի համաձայն՝ կրիտիկական տեղեկատվական ենթակառուցվածքում կիբեռանվտանգության պետական կառավարումը և կարգավորումն իրականացվում են՝ հաշվի առնելով Կառավարության հաստատած կրիտիկական տեղեկատվական ենթակառուցվածքների ցանկը:</w:t>
            </w:r>
          </w:p>
          <w:p w14:paraId="6032A582"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Մեջբերված իրավակարգավորումների համակարգային մեկնաբանությունից պարզ է դառնում, որ իրավակիրառ գործընթացի իրականացման համար առանցքային նշանակություն ունեցող կենսական նշանակության ոլորտում ծառայություն մատուցողների (այսուհետ նաև՝ ծառայություն մատուցող), ինչպես նաև վերջիններիս կողմից շահագործվող կրիտիկական տեղեկատվական ենթակառուցվածքների նույնականացումը պայմանավորված է Կառավարության կողմից մի շարք համապատասխան որոշումների ընդունմամբ։</w:t>
            </w:r>
          </w:p>
          <w:p w14:paraId="12045BCC"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Որոշման նախագծի շրջանառության պահի դրությամբ վերոնշյալ Կառավարության որոշումներն ընդունված չեն։ Ստացվում է, որ որոշման նախագծով սահմանվում են պարտավորություններ, որոնց հասցեատերերի շրջանակը և այդ շրջանակի որոշման նորմատիվ </w:t>
            </w:r>
            <w:r w:rsidRPr="009C7120">
              <w:rPr>
                <w:rFonts w:ascii="GHEA Grapalat" w:eastAsia="GHEA Grapalat" w:hAnsi="GHEA Grapalat" w:cs="GHEA Grapalat"/>
                <w:sz w:val="24"/>
                <w:szCs w:val="24"/>
              </w:rPr>
              <w:lastRenderedPageBreak/>
              <w:t>չափորոշիչները դեռևս հայտնի չեն։ Որոշման նախագծի պահանջների կատարումն ուղղակիորեն անհնարին է առանց կենսական նշանակության ոլորտում շահագործվող կրիտիկական տեղեկատվական ենթակառուցվածքների և կենսական նշանակության ոլորտում ծառայություններ մատուցողների նույնականացման կատարման։</w:t>
            </w:r>
          </w:p>
          <w:p w14:paraId="4C426658"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Ուստի, իրավական որոշակիության և կանխատեսելիության սկզբունքների ապահովման համար, առաջարկվում է ընդունել կրիտիկական տեղեկատվական ենթակառուցվածքների և ծառայություն մատուցողների նույնականացմանն ուղղված Կառավարության համապատասխան որոշումները քննարկվող նախագծին զուգահեռ կամ վերջինիս ընդունումից առաջ, որպեսզի նախագծով սահմանված ստանդարտներին համապատասխանելու պարտականություն ունեցող սուբյեկտների համար իրենց պարտականությունները լինեն որոշակի։</w:t>
            </w:r>
          </w:p>
          <w:p w14:paraId="2A5D1184"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Միաժամանակ, անհրաժեշտ ենք համարում հավելել, որ Օրենքի 7-րդ հոդվածի 2-րդ մասի 9-րդ կետով ամրագրված է Ինքավար մարմնի՝ ծառայություն մատուցողների կողմից շահագործվող տեղեկատվական համակարգերի և կրիտիկական տեղեկատվական ենթակառուցվածքների կիբեռանվտանգության ապահովման նվազագույն պահանջների մշակման և հաստատման գործառույթը։ Ուստի, վերոնշյալի համատեքստում արձանագրենք, որ մեջբերված պահանջների հաստատումը նույնպես պետք է կատարվի քննարկվող նախագծին զուգահեռ կամ վերջինիս ընդունումից առաջ։</w:t>
            </w:r>
          </w:p>
          <w:p w14:paraId="4F75BCBC"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3</w:t>
            </w:r>
            <w:r w:rsidRPr="009C7120">
              <w:rPr>
                <w:rFonts w:ascii="Cambria Math" w:eastAsia="GHEA Grapalat" w:hAnsi="Cambria Math" w:cs="Cambria Math"/>
                <w:sz w:val="24"/>
                <w:szCs w:val="24"/>
              </w:rPr>
              <w:t>․</w:t>
            </w:r>
            <w:r w:rsidRPr="009C7120">
              <w:rPr>
                <w:rFonts w:ascii="GHEA Grapalat" w:eastAsia="GHEA Grapalat" w:hAnsi="GHEA Grapalat" w:cs="GHEA Grapalat"/>
                <w:sz w:val="24"/>
                <w:szCs w:val="24"/>
              </w:rPr>
              <w:t xml:space="preserve"> Անհրաժեշտ ենք համարում հավելել, որ հանրային ծառայությունների կարգավորման ոլորտում գործունեություն իրականացնող տնտեսվարող բոլոր սուբյեկտների կողմից շահագործվող կրիտիկական տեղեկատվական ենթակառուցվածքների նկատմամբ տեղեկատվական անվտանգության կառավարման համակարգի ISO/IEC 27001 միջազգային ստանդարտի՝ իրավական ակտի պաշտոնական հրապարակման պահից վեցամսյա ժամկետում կիրառումը ենթադրու է սեղմ ժամկետում ֆինանսական ներդրումների և միջազգային չափանիշներին համապատասխանող սերտիֆիկացման (հավաստագրման) գործընթացների իրականացում վերջիններիս կողմից։</w:t>
            </w:r>
          </w:p>
          <w:p w14:paraId="72D65295"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Նկատի ունենալով վերոնշյալը՝ առջարկվում է հանրային ծառայությունների կարգավորման ոլորտում գործունեություն իրականացնող տնտեսվարող սուբյեկտների կողմից շահագործվող կրիտիկական տեղեկատվական ենթակառուղվածքների նկատմամբ տեղեկատվական անվտանգության կառավարման համակարգի  ISO/IEC 27001 միջազգային ստանդարտի ներդրման հարցում առաջնորդվել հնարավորինս աստիճանական և տարբերակցված մոտեցմամբ՝ հիմնվելով այդ սուբյեկտների գործունեությունը բնութագրող որոշակի տնտեսական ցուցանիշների վրա, ինչպես </w:t>
            </w:r>
            <w:r w:rsidRPr="009C7120">
              <w:rPr>
                <w:rFonts w:ascii="GHEA Grapalat" w:eastAsia="GHEA Grapalat" w:hAnsi="GHEA Grapalat" w:cs="GHEA Grapalat"/>
                <w:sz w:val="24"/>
                <w:szCs w:val="24"/>
              </w:rPr>
              <w:lastRenderedPageBreak/>
              <w:t>օրինակ՝ ֆինանսատնտեսական շրջանառությունը կամ բաժանորդների թվաքանակը։</w:t>
            </w:r>
          </w:p>
          <w:p w14:paraId="232B199D"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Նշվածը բխում է քննարկվող որոշման պահանջների հասցեատեր հանդիսացող սուբյեկտների վրա դրվող ֆինանսական բեռի և վերջիններիս ունեցած տնտեսական ներուժի, փաստացի օբյեկտիվ տնտեսական հնարավորությունների միջև համաչափության ապահովման անհրաժեշտությունից։</w:t>
            </w:r>
          </w:p>
          <w:p w14:paraId="47825CB3"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tc>
        <w:tc>
          <w:tcPr>
            <w:tcW w:w="3119" w:type="dxa"/>
          </w:tcPr>
          <w:p w14:paraId="6F2B0F7F" w14:textId="77777777" w:rsidR="00246A86" w:rsidRPr="009C7120" w:rsidRDefault="00626501" w:rsidP="001C141C">
            <w:pPr>
              <w:spacing w:line="240" w:lineRule="auto"/>
              <w:jc w:val="center"/>
              <w:rPr>
                <w:rFonts w:ascii="GHEA Grapalat" w:eastAsia="GHEA Grapalat" w:hAnsi="GHEA Grapalat" w:cs="GHEA Grapalat"/>
                <w:b/>
                <w:bCs/>
                <w:sz w:val="24"/>
                <w:szCs w:val="24"/>
              </w:rPr>
            </w:pPr>
            <w:r w:rsidRPr="009C7120">
              <w:rPr>
                <w:rFonts w:ascii="GHEA Grapalat" w:eastAsia="GHEA Grapalat" w:hAnsi="GHEA Grapalat" w:cs="GHEA Grapalat"/>
                <w:b/>
                <w:bCs/>
                <w:sz w:val="24"/>
                <w:szCs w:val="24"/>
              </w:rPr>
              <w:lastRenderedPageBreak/>
              <w:t>1</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 xml:space="preserve"> Ընդունվել է։ </w:t>
            </w:r>
          </w:p>
          <w:p w14:paraId="61FE7E7C" w14:textId="77777777" w:rsidR="00246A86" w:rsidRPr="009C7120" w:rsidRDefault="00626501" w:rsidP="001C141C">
            <w:pPr>
              <w:spacing w:line="240" w:lineRule="auto"/>
              <w:jc w:val="center"/>
              <w:rPr>
                <w:rFonts w:ascii="GHEA Grapalat" w:eastAsia="GHEA Grapalat" w:hAnsi="GHEA Grapalat" w:cs="GHEA Grapalat"/>
                <w:sz w:val="24"/>
                <w:szCs w:val="24"/>
              </w:rPr>
            </w:pPr>
            <w:r w:rsidRPr="009C7120">
              <w:rPr>
                <w:rFonts w:ascii="GHEA Grapalat" w:eastAsia="GHEA Grapalat" w:hAnsi="GHEA Grapalat" w:cs="GHEA Grapalat"/>
                <w:sz w:val="24"/>
                <w:szCs w:val="24"/>
              </w:rPr>
              <w:t>Ստանդարտներին համապատասխանեցնելու համար ժամկետը «Կիբեռանվտանգության մասին» օրենքի 25-րդ հոդվածով սահմանված ժամկետն է՝ 24 ամիս։</w:t>
            </w:r>
          </w:p>
          <w:p w14:paraId="7B4744EB" w14:textId="77777777" w:rsidR="00246A86" w:rsidRPr="009C7120" w:rsidRDefault="00246A86" w:rsidP="001C141C">
            <w:pPr>
              <w:spacing w:line="240" w:lineRule="auto"/>
              <w:jc w:val="center"/>
              <w:rPr>
                <w:rFonts w:ascii="GHEA Grapalat" w:eastAsia="GHEA Grapalat" w:hAnsi="GHEA Grapalat" w:cs="GHEA Grapalat"/>
                <w:sz w:val="24"/>
                <w:szCs w:val="24"/>
              </w:rPr>
            </w:pPr>
          </w:p>
          <w:p w14:paraId="782BDE75" w14:textId="77777777" w:rsidR="00246A86" w:rsidRPr="009C7120" w:rsidRDefault="00246A86" w:rsidP="001C141C">
            <w:pPr>
              <w:spacing w:line="240" w:lineRule="auto"/>
              <w:jc w:val="center"/>
              <w:rPr>
                <w:rFonts w:ascii="GHEA Grapalat" w:eastAsia="GHEA Grapalat" w:hAnsi="GHEA Grapalat" w:cs="GHEA Grapalat"/>
                <w:sz w:val="24"/>
                <w:szCs w:val="24"/>
              </w:rPr>
            </w:pPr>
          </w:p>
          <w:p w14:paraId="46022EB5" w14:textId="77777777" w:rsidR="00246A86" w:rsidRPr="009C7120" w:rsidRDefault="00246A86" w:rsidP="001C141C">
            <w:pPr>
              <w:spacing w:line="240" w:lineRule="auto"/>
              <w:jc w:val="center"/>
              <w:rPr>
                <w:rFonts w:ascii="GHEA Grapalat" w:eastAsia="GHEA Grapalat" w:hAnsi="GHEA Grapalat" w:cs="GHEA Grapalat"/>
                <w:sz w:val="24"/>
                <w:szCs w:val="24"/>
              </w:rPr>
            </w:pPr>
          </w:p>
          <w:p w14:paraId="5CC6A780" w14:textId="77777777" w:rsidR="00246A86" w:rsidRPr="009C7120" w:rsidRDefault="00246A86" w:rsidP="001C141C">
            <w:pPr>
              <w:spacing w:line="240" w:lineRule="auto"/>
              <w:jc w:val="center"/>
              <w:rPr>
                <w:rFonts w:ascii="GHEA Grapalat" w:eastAsia="GHEA Grapalat" w:hAnsi="GHEA Grapalat" w:cs="GHEA Grapalat"/>
                <w:sz w:val="24"/>
                <w:szCs w:val="24"/>
              </w:rPr>
            </w:pPr>
          </w:p>
          <w:p w14:paraId="4C14B9DB" w14:textId="77777777" w:rsidR="00246A86" w:rsidRPr="009C7120" w:rsidRDefault="00246A86" w:rsidP="001C141C">
            <w:pPr>
              <w:spacing w:line="240" w:lineRule="auto"/>
              <w:jc w:val="center"/>
              <w:rPr>
                <w:rFonts w:ascii="GHEA Grapalat" w:eastAsia="GHEA Grapalat" w:hAnsi="GHEA Grapalat" w:cs="GHEA Grapalat"/>
                <w:sz w:val="24"/>
                <w:szCs w:val="24"/>
              </w:rPr>
            </w:pPr>
          </w:p>
          <w:p w14:paraId="522AF706" w14:textId="77777777" w:rsidR="00246A86" w:rsidRPr="009C7120" w:rsidRDefault="00246A86" w:rsidP="001C141C">
            <w:pPr>
              <w:spacing w:line="240" w:lineRule="auto"/>
              <w:jc w:val="center"/>
              <w:rPr>
                <w:rFonts w:ascii="GHEA Grapalat" w:eastAsia="GHEA Grapalat" w:hAnsi="GHEA Grapalat" w:cs="GHEA Grapalat"/>
                <w:sz w:val="24"/>
                <w:szCs w:val="24"/>
              </w:rPr>
            </w:pPr>
          </w:p>
          <w:p w14:paraId="555393AB" w14:textId="77777777" w:rsidR="00246A86" w:rsidRPr="009C7120" w:rsidRDefault="00246A86" w:rsidP="001C141C">
            <w:pPr>
              <w:spacing w:line="240" w:lineRule="auto"/>
              <w:jc w:val="center"/>
              <w:rPr>
                <w:rFonts w:ascii="GHEA Grapalat" w:eastAsia="GHEA Grapalat" w:hAnsi="GHEA Grapalat" w:cs="GHEA Grapalat"/>
                <w:sz w:val="24"/>
                <w:szCs w:val="24"/>
              </w:rPr>
            </w:pPr>
          </w:p>
          <w:p w14:paraId="0254F5F2" w14:textId="77777777" w:rsidR="00246A86" w:rsidRDefault="00246A86" w:rsidP="001C141C">
            <w:pPr>
              <w:spacing w:line="240" w:lineRule="auto"/>
              <w:jc w:val="center"/>
              <w:rPr>
                <w:rFonts w:ascii="GHEA Grapalat" w:eastAsia="GHEA Grapalat" w:hAnsi="GHEA Grapalat" w:cs="GHEA Grapalat"/>
                <w:sz w:val="24"/>
                <w:szCs w:val="24"/>
              </w:rPr>
            </w:pPr>
          </w:p>
          <w:p w14:paraId="106BEAD5" w14:textId="77777777" w:rsidR="009C7120" w:rsidRPr="009C7120" w:rsidRDefault="009C7120" w:rsidP="001C141C">
            <w:pPr>
              <w:spacing w:line="240" w:lineRule="auto"/>
              <w:jc w:val="center"/>
              <w:rPr>
                <w:rFonts w:ascii="GHEA Grapalat" w:eastAsia="GHEA Grapalat" w:hAnsi="GHEA Grapalat" w:cs="GHEA Grapalat"/>
                <w:sz w:val="24"/>
                <w:szCs w:val="24"/>
              </w:rPr>
            </w:pPr>
          </w:p>
          <w:p w14:paraId="171C9D6A" w14:textId="77777777" w:rsidR="00246A86" w:rsidRPr="009C7120" w:rsidRDefault="00246A86" w:rsidP="001C141C">
            <w:pPr>
              <w:spacing w:line="240" w:lineRule="auto"/>
              <w:jc w:val="center"/>
              <w:rPr>
                <w:rFonts w:ascii="GHEA Grapalat" w:eastAsia="GHEA Grapalat" w:hAnsi="GHEA Grapalat" w:cs="GHEA Grapalat"/>
                <w:sz w:val="24"/>
                <w:szCs w:val="24"/>
              </w:rPr>
            </w:pPr>
          </w:p>
          <w:p w14:paraId="3FCFA02F" w14:textId="77777777" w:rsidR="00246A86" w:rsidRPr="009C7120" w:rsidRDefault="00626501" w:rsidP="001C141C">
            <w:pPr>
              <w:spacing w:line="240" w:lineRule="auto"/>
              <w:jc w:val="center"/>
              <w:rPr>
                <w:rFonts w:ascii="GHEA Grapalat" w:eastAsia="GHEA Grapalat" w:hAnsi="GHEA Grapalat" w:cs="GHEA Grapalat"/>
                <w:b/>
                <w:bCs/>
                <w:sz w:val="24"/>
                <w:szCs w:val="24"/>
              </w:rPr>
            </w:pPr>
            <w:r w:rsidRPr="009C7120">
              <w:rPr>
                <w:rFonts w:ascii="GHEA Grapalat" w:eastAsia="GHEA Grapalat" w:hAnsi="GHEA Grapalat" w:cs="GHEA Grapalat"/>
                <w:b/>
                <w:bCs/>
                <w:sz w:val="24"/>
                <w:szCs w:val="24"/>
              </w:rPr>
              <w:t>2</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 xml:space="preserve"> Ընդունվել է ի գիտություն։ </w:t>
            </w:r>
          </w:p>
          <w:p w14:paraId="1B40F927" w14:textId="77777777" w:rsidR="00246A86" w:rsidRPr="009C7120" w:rsidRDefault="00626501" w:rsidP="001C141C">
            <w:pPr>
              <w:spacing w:line="240" w:lineRule="auto"/>
              <w:jc w:val="center"/>
              <w:rPr>
                <w:rFonts w:ascii="GHEA Grapalat" w:eastAsia="GHEA Grapalat" w:hAnsi="GHEA Grapalat" w:cs="GHEA Grapalat"/>
                <w:sz w:val="24"/>
                <w:szCs w:val="24"/>
              </w:rPr>
            </w:pPr>
            <w:r w:rsidRPr="009C7120">
              <w:rPr>
                <w:rFonts w:ascii="GHEA Grapalat" w:eastAsia="GHEA Grapalat" w:hAnsi="GHEA Grapalat" w:cs="GHEA Grapalat"/>
                <w:sz w:val="24"/>
                <w:szCs w:val="24"/>
              </w:rPr>
              <w:t>Նշված ենթաօրենսդրական ակտերը կշրջանառվեն հնարավորինս շուտ, սակայն հարկ ենք համարում արձանագրել, որ կենսական նշանակության ոլորտները օրենքում հստակ սահմանված են ինչպես նաև առկա են «Փոքր և միջին ձեռնարկատիրության պետական աջակցության մասին» օրենքի կարգավորումներ, որով ծառայություն մատուցողներն ունեն հնարավորություն գնահատելու՝ արդյոք նրանց վրա կտարածվեն նշված ստանդարտները։</w:t>
            </w:r>
          </w:p>
          <w:p w14:paraId="26A30AFC" w14:textId="77777777" w:rsidR="00246A86" w:rsidRPr="009C7120" w:rsidRDefault="00246A86" w:rsidP="001C141C">
            <w:pPr>
              <w:spacing w:line="240" w:lineRule="auto"/>
              <w:jc w:val="center"/>
              <w:rPr>
                <w:rFonts w:ascii="GHEA Grapalat" w:eastAsia="GHEA Grapalat" w:hAnsi="GHEA Grapalat" w:cs="GHEA Grapalat"/>
                <w:sz w:val="24"/>
                <w:szCs w:val="24"/>
              </w:rPr>
            </w:pPr>
          </w:p>
          <w:p w14:paraId="57E939C4" w14:textId="77777777" w:rsidR="00246A86" w:rsidRPr="009C7120" w:rsidRDefault="00246A86" w:rsidP="001C141C">
            <w:pPr>
              <w:spacing w:line="240" w:lineRule="auto"/>
              <w:jc w:val="center"/>
              <w:rPr>
                <w:rFonts w:ascii="GHEA Grapalat" w:eastAsia="GHEA Grapalat" w:hAnsi="GHEA Grapalat" w:cs="GHEA Grapalat"/>
                <w:sz w:val="24"/>
                <w:szCs w:val="24"/>
              </w:rPr>
            </w:pPr>
          </w:p>
          <w:p w14:paraId="2959F456" w14:textId="77777777" w:rsidR="00246A86" w:rsidRPr="009C7120" w:rsidRDefault="00246A86" w:rsidP="001C141C">
            <w:pPr>
              <w:spacing w:line="240" w:lineRule="auto"/>
              <w:jc w:val="center"/>
              <w:rPr>
                <w:rFonts w:ascii="GHEA Grapalat" w:eastAsia="GHEA Grapalat" w:hAnsi="GHEA Grapalat" w:cs="GHEA Grapalat"/>
                <w:sz w:val="24"/>
                <w:szCs w:val="24"/>
              </w:rPr>
            </w:pPr>
          </w:p>
          <w:p w14:paraId="7AFF62CD" w14:textId="77777777" w:rsidR="00246A86" w:rsidRPr="009C7120" w:rsidRDefault="00246A86" w:rsidP="001C141C">
            <w:pPr>
              <w:spacing w:line="240" w:lineRule="auto"/>
              <w:jc w:val="center"/>
              <w:rPr>
                <w:rFonts w:ascii="GHEA Grapalat" w:eastAsia="GHEA Grapalat" w:hAnsi="GHEA Grapalat" w:cs="GHEA Grapalat"/>
                <w:sz w:val="24"/>
                <w:szCs w:val="24"/>
              </w:rPr>
            </w:pPr>
          </w:p>
          <w:p w14:paraId="327E5154" w14:textId="77777777" w:rsidR="00246A86" w:rsidRPr="009C7120" w:rsidRDefault="00246A86" w:rsidP="001C141C">
            <w:pPr>
              <w:spacing w:line="240" w:lineRule="auto"/>
              <w:jc w:val="center"/>
              <w:rPr>
                <w:rFonts w:ascii="GHEA Grapalat" w:eastAsia="GHEA Grapalat" w:hAnsi="GHEA Grapalat" w:cs="GHEA Grapalat"/>
                <w:sz w:val="24"/>
                <w:szCs w:val="24"/>
              </w:rPr>
            </w:pPr>
          </w:p>
          <w:p w14:paraId="3302CAEC" w14:textId="77777777" w:rsidR="00246A86" w:rsidRPr="009C7120" w:rsidRDefault="00246A86" w:rsidP="001C141C">
            <w:pPr>
              <w:spacing w:line="240" w:lineRule="auto"/>
              <w:jc w:val="center"/>
              <w:rPr>
                <w:rFonts w:ascii="GHEA Grapalat" w:eastAsia="GHEA Grapalat" w:hAnsi="GHEA Grapalat" w:cs="GHEA Grapalat"/>
                <w:sz w:val="24"/>
                <w:szCs w:val="24"/>
              </w:rPr>
            </w:pPr>
          </w:p>
          <w:p w14:paraId="0D2F9D8C" w14:textId="77777777" w:rsidR="00246A86" w:rsidRPr="009C7120" w:rsidRDefault="00246A86" w:rsidP="001C141C">
            <w:pPr>
              <w:spacing w:line="240" w:lineRule="auto"/>
              <w:jc w:val="center"/>
              <w:rPr>
                <w:rFonts w:ascii="GHEA Grapalat" w:eastAsia="GHEA Grapalat" w:hAnsi="GHEA Grapalat" w:cs="GHEA Grapalat"/>
                <w:sz w:val="24"/>
                <w:szCs w:val="24"/>
              </w:rPr>
            </w:pPr>
          </w:p>
          <w:p w14:paraId="76BBC738" w14:textId="77777777" w:rsidR="00246A86" w:rsidRPr="009C7120" w:rsidRDefault="00246A86" w:rsidP="001C141C">
            <w:pPr>
              <w:spacing w:line="240" w:lineRule="auto"/>
              <w:jc w:val="center"/>
              <w:rPr>
                <w:rFonts w:ascii="GHEA Grapalat" w:eastAsia="GHEA Grapalat" w:hAnsi="GHEA Grapalat" w:cs="GHEA Grapalat"/>
                <w:sz w:val="24"/>
                <w:szCs w:val="24"/>
              </w:rPr>
            </w:pPr>
          </w:p>
          <w:p w14:paraId="1CD69480" w14:textId="77777777" w:rsidR="00246A86" w:rsidRDefault="00246A86" w:rsidP="001C141C">
            <w:pPr>
              <w:spacing w:line="240" w:lineRule="auto"/>
              <w:jc w:val="center"/>
              <w:rPr>
                <w:rFonts w:ascii="GHEA Grapalat" w:eastAsia="GHEA Grapalat" w:hAnsi="GHEA Grapalat" w:cs="GHEA Grapalat"/>
                <w:sz w:val="24"/>
                <w:szCs w:val="24"/>
              </w:rPr>
            </w:pPr>
          </w:p>
          <w:p w14:paraId="6F0BAE5D" w14:textId="77777777" w:rsidR="001C141C" w:rsidRDefault="001C141C" w:rsidP="001C141C">
            <w:pPr>
              <w:spacing w:line="240" w:lineRule="auto"/>
              <w:jc w:val="center"/>
              <w:rPr>
                <w:rFonts w:ascii="GHEA Grapalat" w:eastAsia="GHEA Grapalat" w:hAnsi="GHEA Grapalat" w:cs="GHEA Grapalat"/>
                <w:sz w:val="24"/>
                <w:szCs w:val="24"/>
              </w:rPr>
            </w:pPr>
          </w:p>
          <w:p w14:paraId="2E2D2B02" w14:textId="77777777" w:rsidR="001C141C" w:rsidRDefault="001C141C" w:rsidP="001C141C">
            <w:pPr>
              <w:spacing w:line="240" w:lineRule="auto"/>
              <w:jc w:val="center"/>
              <w:rPr>
                <w:rFonts w:ascii="GHEA Grapalat" w:eastAsia="GHEA Grapalat" w:hAnsi="GHEA Grapalat" w:cs="GHEA Grapalat"/>
                <w:sz w:val="24"/>
                <w:szCs w:val="24"/>
              </w:rPr>
            </w:pPr>
          </w:p>
          <w:p w14:paraId="15D7C412" w14:textId="77777777" w:rsidR="001C141C" w:rsidRDefault="001C141C" w:rsidP="001C141C">
            <w:pPr>
              <w:spacing w:line="240" w:lineRule="auto"/>
              <w:jc w:val="center"/>
              <w:rPr>
                <w:rFonts w:ascii="GHEA Grapalat" w:eastAsia="GHEA Grapalat" w:hAnsi="GHEA Grapalat" w:cs="GHEA Grapalat"/>
                <w:sz w:val="24"/>
                <w:szCs w:val="24"/>
              </w:rPr>
            </w:pPr>
          </w:p>
          <w:p w14:paraId="11899FF0" w14:textId="77777777" w:rsidR="00246A86" w:rsidRPr="009C7120" w:rsidRDefault="00246A86" w:rsidP="001C141C">
            <w:pPr>
              <w:spacing w:line="240" w:lineRule="auto"/>
              <w:jc w:val="center"/>
              <w:rPr>
                <w:rFonts w:ascii="GHEA Grapalat" w:eastAsia="GHEA Grapalat" w:hAnsi="GHEA Grapalat" w:cs="GHEA Grapalat"/>
                <w:sz w:val="24"/>
                <w:szCs w:val="24"/>
              </w:rPr>
            </w:pPr>
          </w:p>
          <w:p w14:paraId="67C972E8" w14:textId="77777777" w:rsidR="00246A86" w:rsidRPr="009C7120" w:rsidRDefault="00246A86" w:rsidP="001C141C">
            <w:pPr>
              <w:spacing w:line="240" w:lineRule="auto"/>
              <w:jc w:val="center"/>
              <w:rPr>
                <w:rFonts w:ascii="GHEA Grapalat" w:eastAsia="GHEA Grapalat" w:hAnsi="GHEA Grapalat" w:cs="GHEA Grapalat"/>
                <w:sz w:val="24"/>
                <w:szCs w:val="24"/>
              </w:rPr>
            </w:pPr>
          </w:p>
          <w:p w14:paraId="364A1B61" w14:textId="77777777" w:rsidR="00246A86" w:rsidRDefault="00246A86" w:rsidP="001C141C">
            <w:pPr>
              <w:spacing w:line="240" w:lineRule="auto"/>
              <w:jc w:val="center"/>
              <w:rPr>
                <w:rFonts w:ascii="GHEA Grapalat" w:eastAsia="GHEA Grapalat" w:hAnsi="GHEA Grapalat" w:cs="GHEA Grapalat"/>
                <w:sz w:val="24"/>
                <w:szCs w:val="24"/>
              </w:rPr>
            </w:pPr>
          </w:p>
          <w:p w14:paraId="54091DB2" w14:textId="77777777" w:rsidR="009C7120" w:rsidRPr="009C7120" w:rsidRDefault="009C7120" w:rsidP="001C141C">
            <w:pPr>
              <w:spacing w:line="240" w:lineRule="auto"/>
              <w:jc w:val="center"/>
              <w:rPr>
                <w:rFonts w:ascii="GHEA Grapalat" w:eastAsia="GHEA Grapalat" w:hAnsi="GHEA Grapalat" w:cs="GHEA Grapalat"/>
                <w:sz w:val="24"/>
                <w:szCs w:val="24"/>
              </w:rPr>
            </w:pPr>
          </w:p>
          <w:p w14:paraId="7CC51E1C" w14:textId="77777777" w:rsidR="00246A86" w:rsidRPr="009C7120" w:rsidRDefault="00626501" w:rsidP="001C141C">
            <w:pPr>
              <w:spacing w:before="240" w:after="240" w:line="240" w:lineRule="auto"/>
              <w:jc w:val="center"/>
              <w:rPr>
                <w:rFonts w:ascii="GHEA Grapalat" w:eastAsia="GHEA Grapalat" w:hAnsi="GHEA Grapalat" w:cs="GHEA Grapalat"/>
                <w:b/>
                <w:bCs/>
                <w:sz w:val="24"/>
                <w:szCs w:val="24"/>
              </w:rPr>
            </w:pPr>
            <w:r w:rsidRPr="009C7120">
              <w:rPr>
                <w:rFonts w:ascii="GHEA Grapalat" w:eastAsia="GHEA Grapalat" w:hAnsi="GHEA Grapalat" w:cs="GHEA Grapalat"/>
                <w:b/>
                <w:bCs/>
                <w:sz w:val="24"/>
                <w:szCs w:val="24"/>
              </w:rPr>
              <w:t>3</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 xml:space="preserve"> Ընդունվել է ի գիտություն։ </w:t>
            </w:r>
          </w:p>
          <w:p w14:paraId="31212051" w14:textId="77777777" w:rsidR="00246A86" w:rsidRPr="009C7120" w:rsidRDefault="00626501" w:rsidP="001C141C">
            <w:pPr>
              <w:spacing w:before="240" w:after="240" w:line="240" w:lineRule="auto"/>
              <w:jc w:val="center"/>
              <w:rPr>
                <w:rFonts w:ascii="GHEA Grapalat" w:eastAsia="GHEA Grapalat" w:hAnsi="GHEA Grapalat" w:cs="GHEA Grapalat"/>
                <w:sz w:val="24"/>
                <w:szCs w:val="24"/>
              </w:rPr>
            </w:pPr>
            <w:r w:rsidRPr="009C7120">
              <w:rPr>
                <w:rFonts w:ascii="GHEA Grapalat" w:eastAsia="GHEA Grapalat" w:hAnsi="GHEA Grapalat" w:cs="GHEA Grapalat"/>
                <w:sz w:val="24"/>
                <w:szCs w:val="24"/>
              </w:rPr>
              <w:t>2027 թվականի և հետագա տարիների համար իրավական ակտն ազդեցություն կունենա ըստ մարմիններում օրենքի կիրառկումն / օրենքին համապատասխանությունն ապահովող միջոցառումների։</w:t>
            </w:r>
          </w:p>
          <w:p w14:paraId="5EE19EE9" w14:textId="77777777" w:rsidR="00246A86" w:rsidRPr="009C7120" w:rsidRDefault="00626501" w:rsidP="001C141C">
            <w:pPr>
              <w:spacing w:line="240" w:lineRule="auto"/>
              <w:jc w:val="center"/>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Ստանդարտներին համապատասխանեցնելու համար ժամկետը «Կիբեռանվտանգության մասին» օրենքի 25-րդ </w:t>
            </w:r>
            <w:r w:rsidRPr="009C7120">
              <w:rPr>
                <w:rFonts w:ascii="GHEA Grapalat" w:eastAsia="GHEA Grapalat" w:hAnsi="GHEA Grapalat" w:cs="GHEA Grapalat"/>
                <w:sz w:val="24"/>
                <w:szCs w:val="24"/>
              </w:rPr>
              <w:lastRenderedPageBreak/>
              <w:t>հոդվածով սահմանված ժամկետն է՝ 24 ամիս։</w:t>
            </w:r>
          </w:p>
        </w:tc>
      </w:tr>
      <w:tr w:rsidR="00246A86" w:rsidRPr="009C7120" w14:paraId="191E9156" w14:textId="77777777" w:rsidTr="004665A7">
        <w:tc>
          <w:tcPr>
            <w:tcW w:w="8086" w:type="dxa"/>
            <w:vMerge w:val="restart"/>
            <w:shd w:val="clear" w:color="auto" w:fill="D0CECE"/>
          </w:tcPr>
          <w:p w14:paraId="09DD54DD"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lastRenderedPageBreak/>
              <w:t>29</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 xml:space="preserve"> ՀՀ արդարադատության նախարարություն</w:t>
            </w:r>
          </w:p>
        </w:tc>
        <w:tc>
          <w:tcPr>
            <w:tcW w:w="3119" w:type="dxa"/>
            <w:shd w:val="clear" w:color="auto" w:fill="D0CECE"/>
          </w:tcPr>
          <w:p w14:paraId="0B0D5265"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02</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03</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2026</w:t>
            </w:r>
          </w:p>
        </w:tc>
      </w:tr>
      <w:tr w:rsidR="00246A86" w:rsidRPr="009C7120" w14:paraId="3B52EC4B" w14:textId="77777777" w:rsidTr="004665A7">
        <w:tc>
          <w:tcPr>
            <w:tcW w:w="8086" w:type="dxa"/>
            <w:vMerge/>
            <w:shd w:val="clear" w:color="auto" w:fill="D0CECE"/>
          </w:tcPr>
          <w:p w14:paraId="44BA3CE6" w14:textId="77777777" w:rsidR="00246A86" w:rsidRPr="009C7120" w:rsidRDefault="00246A86" w:rsidP="001C141C">
            <w:pPr>
              <w:widowControl w:val="0"/>
              <w:pBdr>
                <w:top w:val="nil"/>
                <w:left w:val="nil"/>
                <w:bottom w:val="nil"/>
                <w:right w:val="nil"/>
                <w:between w:val="nil"/>
              </w:pBdr>
              <w:spacing w:after="0" w:line="240" w:lineRule="auto"/>
              <w:rPr>
                <w:rFonts w:ascii="GHEA Grapalat" w:eastAsia="GHEA Grapalat" w:hAnsi="GHEA Grapalat" w:cs="GHEA Grapalat"/>
                <w:b/>
                <w:bCs/>
                <w:color w:val="000000"/>
                <w:sz w:val="24"/>
                <w:szCs w:val="24"/>
              </w:rPr>
            </w:pPr>
          </w:p>
        </w:tc>
        <w:tc>
          <w:tcPr>
            <w:tcW w:w="3119" w:type="dxa"/>
            <w:shd w:val="clear" w:color="auto" w:fill="D0CECE"/>
          </w:tcPr>
          <w:p w14:paraId="37BF2749" w14:textId="77777777" w:rsidR="00246A86" w:rsidRPr="009C7120" w:rsidRDefault="003443EC" w:rsidP="001C141C">
            <w:pPr>
              <w:tabs>
                <w:tab w:val="left" w:pos="2160"/>
              </w:tabs>
              <w:spacing w:after="0" w:line="240" w:lineRule="auto"/>
              <w:jc w:val="center"/>
              <w:rPr>
                <w:rFonts w:ascii="GHEA Grapalat" w:eastAsia="GHEA Grapalat" w:hAnsi="GHEA Grapalat" w:cs="GHEA Grapalat"/>
                <w:b/>
                <w:bCs/>
                <w:color w:val="000000"/>
                <w:sz w:val="24"/>
                <w:szCs w:val="24"/>
              </w:rPr>
            </w:pPr>
            <w:r>
              <w:rPr>
                <w:rFonts w:ascii="GHEA Grapalat" w:eastAsia="GHEA Grapalat" w:hAnsi="GHEA Grapalat" w:cs="GHEA Grapalat"/>
                <w:b/>
                <w:bCs/>
                <w:sz w:val="24"/>
                <w:szCs w:val="24"/>
                <w:lang w:val="en-US"/>
              </w:rPr>
              <w:t xml:space="preserve"> </w:t>
            </w:r>
            <w:r w:rsidRPr="009C7120">
              <w:rPr>
                <w:rFonts w:ascii="GHEA Grapalat" w:eastAsia="GHEA Grapalat" w:hAnsi="GHEA Grapalat" w:cs="GHEA Grapalat"/>
                <w:b/>
                <w:bCs/>
                <w:sz w:val="24"/>
                <w:szCs w:val="24"/>
              </w:rPr>
              <w:t>№</w:t>
            </w:r>
            <w:r>
              <w:rPr>
                <w:rFonts w:ascii="GHEA Grapalat" w:eastAsia="GHEA Grapalat" w:hAnsi="GHEA Grapalat" w:cs="GHEA Grapalat"/>
                <w:b/>
                <w:bCs/>
                <w:sz w:val="24"/>
                <w:szCs w:val="24"/>
                <w:lang w:val="en-US"/>
              </w:rPr>
              <w:t xml:space="preserve"> </w:t>
            </w:r>
            <w:r w:rsidR="00626501" w:rsidRPr="009C7120">
              <w:rPr>
                <w:rFonts w:ascii="GHEA Grapalat" w:eastAsia="GHEA Grapalat" w:hAnsi="GHEA Grapalat" w:cs="GHEA Grapalat"/>
                <w:b/>
                <w:bCs/>
                <w:sz w:val="24"/>
                <w:szCs w:val="24"/>
              </w:rPr>
              <w:t>10.1.3/9319-2026</w:t>
            </w:r>
          </w:p>
        </w:tc>
      </w:tr>
      <w:tr w:rsidR="00246A86" w:rsidRPr="009C7120" w14:paraId="213BAF93" w14:textId="77777777" w:rsidTr="004665A7">
        <w:tc>
          <w:tcPr>
            <w:tcW w:w="8086" w:type="dxa"/>
          </w:tcPr>
          <w:p w14:paraId="773FCBBD"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1. Նախագծում նշված լիազորող նորմերի շարքում ընդգրկված է նաև «Կիբեռանվտանգության մասին» օրենքի 19-րդ հոդվածի 3-րդ մասը, որը թեև առնչվում է Նախագծի կարգավորման ոլորտին, սակայն իր բովանդակությամբ չի նախատեսում Կառավարության կողմից որևէ իրավական ակտ ընդունելու լիազորություն։ Ուստի առաջարկվում է վերանայել լիազորող նորմերը և դրանցից հանել հիշյալ դրույթը ։ </w:t>
            </w:r>
          </w:p>
          <w:p w14:paraId="65781156"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2. Նախագծի 4-րդ կետում առաջարկվում է «հրապարակման» բառը փոխարինել «հրապարակմանը» բառով՝ հիմք ընդունելով « Նորմատիվ իրավական ակտերի մասին» օրենքի 23-րդ հոդվածի 1-ին մասի պահանջը: </w:t>
            </w:r>
          </w:p>
          <w:p w14:paraId="4A3DFDDD"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3. Հաշվի առնելով, որ իրավական ակտերում հավելվածների համարակալումը պետք է լինի հստակ, միատեսակ և ապահովի դրանց ճշգրիտ նույնականացումը ու հետագա հղումների հստակությունը՝ առաջարկվում է Նախագծով հաստատված յուրաքանչյուր Հավելվածի վերին աջ անկյունում «Հավելված» բառից հետո ավելացնել «N» նշանը :</w:t>
            </w:r>
          </w:p>
          <w:p w14:paraId="4740D729"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4. Նախագծի յուրաքանչյուր Հավելվածի 1-ին կետում հիշատակվում «Կիբեռանվտանգության մասին» օրենքը: Հաշվի առնելով «Նորմատիվ իրավական ակտերի մասին» օրենքի 12-րդ հոդվածի 1-ին մասի պահանջը, համաձայն որի՝ նորմատիվ իրավական ակտը ունենում է վերնագիր, որը համապատասխանում է նորմատիվ իրավական ակտի բովանդակությանը, առաջարկվում է վերանայել Հավելվածների 1-ին կետերի ձևակերպումները։ Մասնավորապես, նկատի ունենալով, որ Նախագծի լիազորող նորմից արդեն իսկ բխում է, որ կարգավորումները ընդունվում են «Կիբեռանվտանգության մասին» օրենքի հիման վրա, նշված օրենքի լրացուցիչ հիշատակումը Հավելվածների 1-ին կետերում նպատակահարմար չէ և կարող է դիտարկվել որպես ավելորդ կրկնություն: Ուստի առաջարկվում է համապատասխան փոփոխություններ կատարել՝ ապահովելով իրավատեխնիկական հստակություն u ձևակերպումների համաչափություն: </w:t>
            </w:r>
          </w:p>
          <w:p w14:paraId="1D8B0B80"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5. Նախագծի բոլոր երեք հավելվածներում նախատեսված են ISO ստանդարտներ, որոնք, ամրագրվելով տվյալ որոշման մեջ, ստանում են պարտադիր իրավաբանական ուժ, սակայն իրավակիրառ պրակտիկայում դրանք կարող են առաջացնել մի շարք խնդիրներ, </w:t>
            </w:r>
            <w:r w:rsidRPr="009C7120">
              <w:rPr>
                <w:rFonts w:ascii="GHEA Grapalat" w:eastAsia="GHEA Grapalat" w:hAnsi="GHEA Grapalat" w:cs="GHEA Grapalat"/>
                <w:sz w:val="24"/>
                <w:szCs w:val="24"/>
              </w:rPr>
              <w:lastRenderedPageBreak/>
              <w:t xml:space="preserve">մասնավորապես՝ հասանելիության եւ իրավական որոշակիության տեսանկյունից: Ավելին, պարզաբանման կարիք ունի, թե արդյոք վերահսկողություն իրականացնելու իրավասություն ունեցող մարմինները ունեն բավարար մասնագիտական կարողություններ Նախագծով սահմանված ISO ստանդարտների պահանջների պատշաճ կիրառումն ապահովելու նպատակով։ </w:t>
            </w:r>
          </w:p>
          <w:p w14:paraId="7A44EB8A"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410CF642"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295015D3"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0061FCF3"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4A3199B8"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6BE2FE76"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7E48DC31"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4C343039"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092ACE41"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4A375B65"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48BA0BFB"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246A714E"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22897E00"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0FB3967A"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77A07CF1"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62E61359"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2F812974"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0920251B"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313C27BE"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6BCD80EF"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45D833A8"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12427DFD"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1BE8111A"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6. Խնդրահարույց է Նախագծում նշված ISO միջազգային ստանդարտների հայերեն պաշտոնական թարգմանության բացակայությունը։ </w:t>
            </w:r>
          </w:p>
          <w:p w14:paraId="30E4E325"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57EACDF8"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65EC8087"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3D0BA84A"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0343F248"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60B26E00"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3832D889"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11A9C4C8"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38EEEB4C"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40C596C1"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7. Նախագծում սահմանվում է, որ «Կիբեռանվտանգության մասին » օրենքով սահմանված կենսական նշանակության ոլորտում շահագործվող կրիտիկական տեղեկատվական ենթակառուցվածքների, կիբեռանվտանգության ապահովման ծառայություն մատուցողների եւ </w:t>
            </w:r>
            <w:r w:rsidRPr="009C7120">
              <w:rPr>
                <w:rFonts w:ascii="GHEA Grapalat" w:eastAsia="GHEA Grapalat" w:hAnsi="GHEA Grapalat" w:cs="GHEA Grapalat"/>
                <w:sz w:val="24"/>
                <w:szCs w:val="24"/>
              </w:rPr>
              <w:lastRenderedPageBreak/>
              <w:t>կիբեռանվտանգության աուդիտի նկատմամբ կիրառվում են Նախագծի Հավելված 1-ով, 2-ով և 3-ով սահմանված ISO միջազգային ստանդարտները: Այս կապակցությամբ հարկ է հաշվի առնել «Ստանդարտացման մասին» օրենքի հետեւյալ կարգավորումները.</w:t>
            </w:r>
          </w:p>
          <w:p w14:paraId="77354346"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«Ստանդարտացման մասին» օրենքի 13-րդ հոդվածի 1 -ին մասի 1 -ին և 4-րդ կետերի համաձայն</w:t>
            </w:r>
            <w:r w:rsidRPr="009C7120">
              <w:rPr>
                <w:rFonts w:ascii="Cambria Math" w:eastAsia="GHEA Grapalat" w:hAnsi="Cambria Math" w:cs="Cambria Math"/>
                <w:sz w:val="24"/>
                <w:szCs w:val="24"/>
              </w:rPr>
              <w:t>․</w:t>
            </w:r>
          </w:p>
          <w:p w14:paraId="5162DA7A"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«1. Հայաստանի Հանրապետությունում կիրառվող ստանդարտացման փաստաթղթերն են՝ </w:t>
            </w:r>
          </w:p>
          <w:p w14:paraId="58645282"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 </w:t>
            </w:r>
          </w:p>
          <w:p w14:paraId="1BBE3D6A"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3) միջազգային ստանդարտները.»: </w:t>
            </w:r>
          </w:p>
          <w:p w14:paraId="6C46CC78"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Նույն օրենքի 2-րդ հոդվածի 1 -ին մասի 3-րդ կետի համաձայն՝ </w:t>
            </w:r>
          </w:p>
          <w:p w14:paraId="731F03F0"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«3) միջազգային ստանդարտ՝ ստանդարտացման միջազգային կազմակերպության կողմից ընդունված և հանրությանը հասանելի ստանդարտ</w:t>
            </w:r>
            <w:r w:rsidRPr="009C7120">
              <w:rPr>
                <w:rFonts w:ascii="Cambria Math" w:eastAsia="GHEA Grapalat" w:hAnsi="Cambria Math" w:cs="Cambria Math"/>
                <w:sz w:val="24"/>
                <w:szCs w:val="24"/>
              </w:rPr>
              <w:t>․</w:t>
            </w:r>
            <w:r w:rsidRPr="009C7120">
              <w:rPr>
                <w:rFonts w:ascii="GHEA Grapalat" w:eastAsia="GHEA Grapalat" w:hAnsi="GHEA Grapalat" w:cs="GHEA Grapalat"/>
                <w:sz w:val="24"/>
                <w:szCs w:val="24"/>
              </w:rPr>
              <w:t xml:space="preserve">»: </w:t>
            </w:r>
          </w:p>
          <w:p w14:paraId="07E70135"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Նույն օրենքի 14-րդ հոդվածի 1-ին մասի 2-րդ կետի համաձայն՝ </w:t>
            </w:r>
          </w:p>
          <w:p w14:paraId="4425FAD6"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«1. Ազգային ստանդարտներն են՝ (...) </w:t>
            </w:r>
          </w:p>
          <w:p w14:paraId="0014C082"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2) ստանդարտացման ազգային համակարգով սահմանված՝ Հայաստանի Հանրապետությունում ազգային ստանդարտի կարգավիճակով կիրառվող միջազգային, տարածաշրջանային և այլ պետությունների ազգային ստանդարտները: ( ... ) </w:t>
            </w:r>
          </w:p>
          <w:p w14:paraId="3729E9C2"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4. Միջազգային, տարածաշրջանային և այլ պետությունների ազգային ստանդարտներն ազգային ստանդարտի կարգավիճակով ընդունվում և կիրառվում են ստանդարտացման ազգային համակարգով սահմանված մեթոդներով:»: </w:t>
            </w:r>
          </w:p>
          <w:p w14:paraId="5DF98999"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Նույն օրենքի 16-րդ հոդվածի համաձայն՝ </w:t>
            </w:r>
          </w:p>
          <w:p w14:paraId="49209D0E"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«1.Ստանդարտացման փաստաթղթերի կիրառումը որոշվում է իրավաբանական անձանց և անհատ ձեռնարկատերերի կողմից՝ արտադրանքի մշակման, արտադրման, իրացման, օգտագործման (շահագործման), պահման, փոխադրման, օգտահանման, ինչպես նաև աշխատանքների կատարման և ծառայությունների մատուցման փուլերում։ </w:t>
            </w:r>
          </w:p>
          <w:p w14:paraId="03360033"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2. Ստանդարտացման փաստաթղթերը կիրառվում են գործող օրենսդրությունում, նորմատիվ իրավական ակտերում , պայմանագրերում, համաձայնագրերում և կազմակերպությունների փաստաթղթերում։ </w:t>
            </w:r>
          </w:p>
          <w:p w14:paraId="49B25D66"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3. Ազգային ստանդարտների կիրառումը կամավոր է: Ստանդարտի կիրառումը դառնում է պարտադիր՝ </w:t>
            </w:r>
          </w:p>
          <w:p w14:paraId="5AB5E6BA"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1) բոլոր տնտեսավարող սուբյեկտների համար, եթե դա նախատեսվում է տեխնիկական կանոնակարգերով կամ նորմատիվ իրավական ակտերով. </w:t>
            </w:r>
          </w:p>
          <w:p w14:paraId="0F6141CB"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2) արտադրանք (աշխատանք, ծառայություն) արտադրողի (կատարողի, մատուցողի) համար, եթե կա հղում ստանդարտներին արտադրանքի (աշխատանքի, ծառայության) համապատասխանության հավաստման մասին փաստաթղթերում (սերտիֆիկացում կամ </w:t>
            </w:r>
            <w:r w:rsidRPr="009C7120">
              <w:rPr>
                <w:rFonts w:ascii="GHEA Grapalat" w:eastAsia="GHEA Grapalat" w:hAnsi="GHEA Grapalat" w:cs="GHEA Grapalat"/>
                <w:sz w:val="24"/>
                <w:szCs w:val="24"/>
              </w:rPr>
              <w:lastRenderedPageBreak/>
              <w:t xml:space="preserve">հայտարարագրում) կամ արտադրանքի մակնշվածքում և (կամ) շահագործման փաստաթղթում: </w:t>
            </w:r>
          </w:p>
          <w:p w14:paraId="2125C285"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4. Միջազգային, տարածաշրջանային և այլ պետությունների ազգային ստանդարտները կիրառվում են միջազգային համագործակցության մասին համաձայնագրերի (պայմանագրերի) կամ Ստանդարտացման ազգային մարմնի և համապատասխան միջազգային տարածաշրջանային և այլ պետությունների ստանդարտացման ազգային մարմինների միջեւ կնքված համաձայնագրերի (պայմանագրերի) հիման վրա: </w:t>
            </w:r>
          </w:p>
          <w:p w14:paraId="40A41D84"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5. Ստանդարտը իրավական ակտ չէ:»: </w:t>
            </w:r>
          </w:p>
          <w:p w14:paraId="730D2971"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5AFBC1BF"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0744933B"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6CD105EA"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29DCC6CA"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15C2F2B3"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72E58328"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69E59655"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27C51E03"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501D187B"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0740F3CA"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61D53C56"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4C7892AC"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489FABBF" w14:textId="77777777" w:rsidR="00246A86"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308CA15E" w14:textId="77777777" w:rsidR="001C141C" w:rsidRPr="009C7120" w:rsidRDefault="001C141C"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1E176AF7"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036F5B14"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6205BD78"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8. Բացի այդ, վերոնշյալ ստանդարտները հասանելի են Ստանդարտացման միջազգային կազմակերպության (International Organization for Standardization) պաշտոնական </w:t>
            </w:r>
            <w:hyperlink r:id="rId11">
              <w:r w:rsidRPr="009C7120">
                <w:rPr>
                  <w:rFonts w:ascii="GHEA Grapalat" w:eastAsia="GHEA Grapalat" w:hAnsi="GHEA Grapalat" w:cs="GHEA Grapalat"/>
                  <w:color w:val="1155CC"/>
                  <w:sz w:val="24"/>
                  <w:szCs w:val="24"/>
                  <w:u w:val="single"/>
                </w:rPr>
                <w:t>կայքէջում</w:t>
              </w:r>
            </w:hyperlink>
            <w:r w:rsidRPr="009C7120">
              <w:rPr>
                <w:rFonts w:ascii="GHEA Grapalat" w:eastAsia="GHEA Grapalat" w:hAnsi="GHEA Grapalat" w:cs="GHEA Grapalat"/>
                <w:sz w:val="24"/>
                <w:szCs w:val="24"/>
              </w:rPr>
              <w:t xml:space="preserve">, սակայն դրանց ամբողջական բովանդակությանը ծանոթանալու համար անձը պարտավոր է վճարել։ Նախագծով բոլոր սուբյեկտների համար ներդրվում են ISO միջազգային ստանդարտների կիրառման միևնույն ժամկետները: Նախագծի և դրա հիմնավորման վերլուծությունից պարզ չէ, թե բոլոր սուբյեկտների համար ներդրվող ISO միջազգային ստանդարտների կիրառման միևնույն ժամկետները սահմանելիս ինչ չափանիշներ և գործոններ են հաշվի առնվել: </w:t>
            </w:r>
          </w:p>
          <w:p w14:paraId="11428F12"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41775D49"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1B4298C2"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p w14:paraId="64EAF8C8"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9.Նախագծի բոլոր Հավելվածներում ներկայացված աղյուսակների «Կիրառման ժամկետ» սյունակի վերաբերյալ առաջարկվում է կատարել համապատասխան հստակեցումներ։ Մասնավորապես, անհրաժեշտ է հստակ սահմանել «Կիրառման ժամկետ» հասկացության իրավական </w:t>
            </w:r>
            <w:r w:rsidRPr="009C7120">
              <w:rPr>
                <w:rFonts w:ascii="GHEA Grapalat" w:eastAsia="GHEA Grapalat" w:hAnsi="GHEA Grapalat" w:cs="GHEA Grapalat"/>
                <w:sz w:val="24"/>
                <w:szCs w:val="24"/>
              </w:rPr>
              <w:lastRenderedPageBreak/>
              <w:t xml:space="preserve">նշանակությունը, քանի որ ներկայիս ձևակերպմամբ պարզ չէ՝ սահմանված ժամկետի ավարտին կարգավորման սուբյեկտից ակնկալվում է տվյալ ստանդարտին (օրինակ՝ ISO/IEC 27001) լիարժեք համապատասխանության ապահովում, համապատասխանության ապահովման գործընթացի ներդրման մեկնարկ, թե նաև պարտադիր միջազգային սերտիֆիկացում՝ իրավասու մարմնի կողմից: </w:t>
            </w:r>
          </w:p>
          <w:p w14:paraId="2556F43D"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10. Նախագծով պետական կառավարման ոլորտի ենթակառուցվածքների համար նախատեսված վեցամսյա ժամկետը նպատակահարմար է վերանայել՝ հաշվի առնելով միջազգային ստանդարտների ներդրման համար անհրաժեշտ զգալի ֆինանսական, տեխնիկական և մարդկային ռեսուրսների ներգրավումը (որը պետական համակարգում պայմանավորված է բյուջետային և գնումների ընթացակարգերով), ինչպես նաև գործընթացի բարդությունը՝ ներքին քաղաքականությունների մշակման և դրանց լիարժեք կիրառման անհրաժեշտությամբ, ինչը գործնականում հաճախ գերազանցում է վեց ամիսը։ </w:t>
            </w:r>
          </w:p>
          <w:p w14:paraId="13E48B00"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Միեւնույն ժամանակ, հայտնում ենք, որ Նախագիծը «Նորմատիվ իրավականակտերի մասին» օրենքի 6-րդ հոդվածով նախատեսված կարգով պետական-իրավական փորձաքննության ներկայացնելու դեպքում ԱՆ իրվավական ակտերի փորձաքննության գործակալության կողմից դրա վերաբերյալ կտրամադրվի փորձագիտական եզրակացություն։</w:t>
            </w:r>
          </w:p>
        </w:tc>
        <w:tc>
          <w:tcPr>
            <w:tcW w:w="3119" w:type="dxa"/>
            <w:vAlign w:val="center"/>
          </w:tcPr>
          <w:p w14:paraId="41B53360" w14:textId="77777777" w:rsidR="00246A86" w:rsidRPr="009C7120" w:rsidRDefault="00626501" w:rsidP="001C141C">
            <w:pPr>
              <w:pBdr>
                <w:top w:val="nil"/>
                <w:left w:val="nil"/>
                <w:bottom w:val="nil"/>
                <w:right w:val="nil"/>
                <w:between w:val="nil"/>
              </w:pBdr>
              <w:spacing w:before="240" w:after="240" w:line="240" w:lineRule="auto"/>
              <w:jc w:val="center"/>
              <w:rPr>
                <w:rFonts w:ascii="GHEA Grapalat" w:eastAsia="GHEA Grapalat" w:hAnsi="GHEA Grapalat" w:cs="GHEA Grapalat"/>
                <w:b/>
                <w:bCs/>
                <w:sz w:val="24"/>
                <w:szCs w:val="24"/>
              </w:rPr>
            </w:pPr>
            <w:r w:rsidRPr="009C7120">
              <w:rPr>
                <w:rFonts w:ascii="GHEA Grapalat" w:eastAsia="GHEA Grapalat" w:hAnsi="GHEA Grapalat" w:cs="GHEA Grapalat"/>
                <w:b/>
                <w:bCs/>
                <w:sz w:val="24"/>
                <w:szCs w:val="24"/>
              </w:rPr>
              <w:lastRenderedPageBreak/>
              <w:t>1</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 xml:space="preserve"> Ընդունվել է:</w:t>
            </w:r>
          </w:p>
          <w:p w14:paraId="5F80C270" w14:textId="77777777" w:rsidR="00246A86" w:rsidRPr="009C7120" w:rsidRDefault="00246A86" w:rsidP="001C141C">
            <w:pPr>
              <w:pBdr>
                <w:top w:val="nil"/>
                <w:left w:val="nil"/>
                <w:bottom w:val="nil"/>
                <w:right w:val="nil"/>
                <w:between w:val="nil"/>
              </w:pBdr>
              <w:spacing w:before="240" w:after="240" w:line="240" w:lineRule="auto"/>
              <w:jc w:val="center"/>
              <w:rPr>
                <w:rFonts w:ascii="GHEA Grapalat" w:eastAsia="GHEA Grapalat" w:hAnsi="GHEA Grapalat" w:cs="GHEA Grapalat"/>
                <w:b/>
                <w:bCs/>
                <w:sz w:val="24"/>
                <w:szCs w:val="24"/>
              </w:rPr>
            </w:pPr>
          </w:p>
          <w:p w14:paraId="69B03759" w14:textId="77777777" w:rsidR="00246A86" w:rsidRPr="009C7120" w:rsidRDefault="00246A86" w:rsidP="001C141C">
            <w:pPr>
              <w:pBdr>
                <w:top w:val="nil"/>
                <w:left w:val="nil"/>
                <w:bottom w:val="nil"/>
                <w:right w:val="nil"/>
                <w:between w:val="nil"/>
              </w:pBdr>
              <w:spacing w:before="240" w:after="240" w:line="240" w:lineRule="auto"/>
              <w:jc w:val="center"/>
              <w:rPr>
                <w:rFonts w:ascii="GHEA Grapalat" w:eastAsia="GHEA Grapalat" w:hAnsi="GHEA Grapalat" w:cs="GHEA Grapalat"/>
                <w:b/>
                <w:bCs/>
                <w:sz w:val="24"/>
                <w:szCs w:val="24"/>
              </w:rPr>
            </w:pPr>
          </w:p>
          <w:p w14:paraId="28484A6B" w14:textId="77777777" w:rsidR="00246A86" w:rsidRDefault="00626501" w:rsidP="001C141C">
            <w:pPr>
              <w:pBdr>
                <w:top w:val="nil"/>
                <w:left w:val="nil"/>
                <w:bottom w:val="nil"/>
                <w:right w:val="nil"/>
                <w:between w:val="nil"/>
              </w:pBdr>
              <w:spacing w:before="240" w:after="240" w:line="240" w:lineRule="auto"/>
              <w:jc w:val="center"/>
              <w:rPr>
                <w:rFonts w:ascii="GHEA Grapalat" w:eastAsia="GHEA Grapalat" w:hAnsi="GHEA Grapalat" w:cs="GHEA Grapalat"/>
                <w:b/>
                <w:bCs/>
                <w:sz w:val="24"/>
                <w:szCs w:val="24"/>
              </w:rPr>
            </w:pPr>
            <w:r w:rsidRPr="009C7120">
              <w:rPr>
                <w:rFonts w:ascii="GHEA Grapalat" w:eastAsia="GHEA Grapalat" w:hAnsi="GHEA Grapalat" w:cs="GHEA Grapalat"/>
                <w:b/>
                <w:bCs/>
                <w:sz w:val="24"/>
                <w:szCs w:val="24"/>
              </w:rPr>
              <w:t>2</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 xml:space="preserve"> Ընդունվել է։</w:t>
            </w:r>
          </w:p>
          <w:p w14:paraId="785BB2B9" w14:textId="77777777" w:rsidR="001C141C" w:rsidRPr="009C7120" w:rsidRDefault="001C141C" w:rsidP="001C141C">
            <w:pPr>
              <w:pBdr>
                <w:top w:val="nil"/>
                <w:left w:val="nil"/>
                <w:bottom w:val="nil"/>
                <w:right w:val="nil"/>
                <w:between w:val="nil"/>
              </w:pBdr>
              <w:spacing w:before="240" w:after="240" w:line="240" w:lineRule="auto"/>
              <w:jc w:val="center"/>
              <w:rPr>
                <w:rFonts w:ascii="GHEA Grapalat" w:eastAsia="GHEA Grapalat" w:hAnsi="GHEA Grapalat" w:cs="GHEA Grapalat"/>
                <w:b/>
                <w:bCs/>
                <w:sz w:val="24"/>
                <w:szCs w:val="24"/>
              </w:rPr>
            </w:pPr>
          </w:p>
          <w:p w14:paraId="70E46AD3" w14:textId="77777777" w:rsidR="00246A86" w:rsidRPr="009C7120" w:rsidRDefault="00626501" w:rsidP="001C141C">
            <w:pPr>
              <w:pBdr>
                <w:top w:val="nil"/>
                <w:left w:val="nil"/>
                <w:bottom w:val="nil"/>
                <w:right w:val="nil"/>
                <w:between w:val="nil"/>
              </w:pBdr>
              <w:spacing w:before="240" w:after="240" w:line="240" w:lineRule="auto"/>
              <w:jc w:val="center"/>
              <w:rPr>
                <w:rFonts w:ascii="GHEA Grapalat" w:eastAsia="GHEA Grapalat" w:hAnsi="GHEA Grapalat" w:cs="GHEA Grapalat"/>
                <w:b/>
                <w:bCs/>
                <w:sz w:val="24"/>
                <w:szCs w:val="24"/>
              </w:rPr>
            </w:pPr>
            <w:r w:rsidRPr="009C7120">
              <w:rPr>
                <w:rFonts w:ascii="GHEA Grapalat" w:eastAsia="GHEA Grapalat" w:hAnsi="GHEA Grapalat" w:cs="GHEA Grapalat"/>
                <w:b/>
                <w:bCs/>
                <w:sz w:val="24"/>
                <w:szCs w:val="24"/>
              </w:rPr>
              <w:t>3</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 xml:space="preserve"> Ընդունվել է։</w:t>
            </w:r>
          </w:p>
          <w:p w14:paraId="05E3182B" w14:textId="77777777" w:rsidR="00246A86" w:rsidRPr="009C7120" w:rsidRDefault="00246A86" w:rsidP="001C141C">
            <w:pPr>
              <w:pBdr>
                <w:top w:val="nil"/>
                <w:left w:val="nil"/>
                <w:bottom w:val="nil"/>
                <w:right w:val="nil"/>
                <w:between w:val="nil"/>
              </w:pBdr>
              <w:spacing w:before="240" w:after="240" w:line="240" w:lineRule="auto"/>
              <w:jc w:val="center"/>
              <w:rPr>
                <w:rFonts w:ascii="GHEA Grapalat" w:eastAsia="GHEA Grapalat" w:hAnsi="GHEA Grapalat" w:cs="GHEA Grapalat"/>
                <w:b/>
                <w:bCs/>
                <w:sz w:val="24"/>
                <w:szCs w:val="24"/>
              </w:rPr>
            </w:pPr>
          </w:p>
          <w:p w14:paraId="7422D24E" w14:textId="77777777" w:rsidR="009C7120" w:rsidRPr="009C7120" w:rsidRDefault="009C7120" w:rsidP="001C141C">
            <w:pPr>
              <w:pBdr>
                <w:top w:val="nil"/>
                <w:left w:val="nil"/>
                <w:bottom w:val="nil"/>
                <w:right w:val="nil"/>
                <w:between w:val="nil"/>
              </w:pBdr>
              <w:spacing w:before="240" w:after="240" w:line="240" w:lineRule="auto"/>
              <w:jc w:val="center"/>
              <w:rPr>
                <w:rFonts w:ascii="GHEA Grapalat" w:eastAsia="GHEA Grapalat" w:hAnsi="GHEA Grapalat" w:cs="GHEA Grapalat"/>
                <w:b/>
                <w:bCs/>
                <w:sz w:val="24"/>
                <w:szCs w:val="24"/>
              </w:rPr>
            </w:pPr>
          </w:p>
          <w:p w14:paraId="76EAEC60" w14:textId="77777777" w:rsidR="00246A86" w:rsidRPr="009C7120" w:rsidRDefault="00626501" w:rsidP="001C141C">
            <w:pPr>
              <w:pBdr>
                <w:top w:val="nil"/>
                <w:left w:val="nil"/>
                <w:bottom w:val="nil"/>
                <w:right w:val="nil"/>
                <w:between w:val="nil"/>
              </w:pBdr>
              <w:spacing w:before="240" w:after="240" w:line="240" w:lineRule="auto"/>
              <w:jc w:val="center"/>
              <w:rPr>
                <w:rFonts w:ascii="GHEA Grapalat" w:eastAsia="GHEA Grapalat" w:hAnsi="GHEA Grapalat" w:cs="GHEA Grapalat"/>
                <w:b/>
                <w:bCs/>
                <w:sz w:val="24"/>
                <w:szCs w:val="24"/>
              </w:rPr>
            </w:pPr>
            <w:r w:rsidRPr="009C7120">
              <w:rPr>
                <w:rFonts w:ascii="GHEA Grapalat" w:eastAsia="GHEA Grapalat" w:hAnsi="GHEA Grapalat" w:cs="GHEA Grapalat"/>
                <w:b/>
                <w:bCs/>
                <w:sz w:val="24"/>
                <w:szCs w:val="24"/>
              </w:rPr>
              <w:t>4. Ընդունվել է։</w:t>
            </w:r>
          </w:p>
          <w:p w14:paraId="2D7B0A66" w14:textId="77777777" w:rsidR="00246A86" w:rsidRPr="009C7120" w:rsidRDefault="00246A86" w:rsidP="001C141C">
            <w:pPr>
              <w:pBdr>
                <w:top w:val="nil"/>
                <w:left w:val="nil"/>
                <w:bottom w:val="nil"/>
                <w:right w:val="nil"/>
                <w:between w:val="nil"/>
              </w:pBdr>
              <w:spacing w:before="240" w:after="240" w:line="240" w:lineRule="auto"/>
              <w:jc w:val="center"/>
              <w:rPr>
                <w:rFonts w:ascii="GHEA Grapalat" w:eastAsia="GHEA Grapalat" w:hAnsi="GHEA Grapalat" w:cs="GHEA Grapalat"/>
                <w:b/>
                <w:bCs/>
                <w:sz w:val="24"/>
                <w:szCs w:val="24"/>
              </w:rPr>
            </w:pPr>
          </w:p>
          <w:p w14:paraId="644AB7B4" w14:textId="77777777" w:rsidR="00246A86" w:rsidRPr="009C7120" w:rsidRDefault="00246A86" w:rsidP="001C141C">
            <w:pPr>
              <w:pBdr>
                <w:top w:val="nil"/>
                <w:left w:val="nil"/>
                <w:bottom w:val="nil"/>
                <w:right w:val="nil"/>
                <w:between w:val="nil"/>
              </w:pBdr>
              <w:spacing w:before="240" w:after="240" w:line="240" w:lineRule="auto"/>
              <w:jc w:val="center"/>
              <w:rPr>
                <w:rFonts w:ascii="GHEA Grapalat" w:eastAsia="GHEA Grapalat" w:hAnsi="GHEA Grapalat" w:cs="GHEA Grapalat"/>
                <w:b/>
                <w:bCs/>
                <w:sz w:val="24"/>
                <w:szCs w:val="24"/>
              </w:rPr>
            </w:pPr>
          </w:p>
          <w:p w14:paraId="21766DA0" w14:textId="77777777" w:rsidR="00246A86" w:rsidRPr="009C7120" w:rsidRDefault="00246A86" w:rsidP="001C141C">
            <w:pPr>
              <w:pBdr>
                <w:top w:val="nil"/>
                <w:left w:val="nil"/>
                <w:bottom w:val="nil"/>
                <w:right w:val="nil"/>
                <w:between w:val="nil"/>
              </w:pBdr>
              <w:spacing w:before="240" w:after="240" w:line="240" w:lineRule="auto"/>
              <w:jc w:val="center"/>
              <w:rPr>
                <w:rFonts w:ascii="GHEA Grapalat" w:eastAsia="GHEA Grapalat" w:hAnsi="GHEA Grapalat" w:cs="GHEA Grapalat"/>
                <w:b/>
                <w:bCs/>
                <w:sz w:val="24"/>
                <w:szCs w:val="24"/>
              </w:rPr>
            </w:pPr>
          </w:p>
          <w:p w14:paraId="575868EB" w14:textId="77777777" w:rsidR="00246A86" w:rsidRPr="009C7120" w:rsidRDefault="00246A86" w:rsidP="001C141C">
            <w:pPr>
              <w:pBdr>
                <w:top w:val="nil"/>
                <w:left w:val="nil"/>
                <w:bottom w:val="nil"/>
                <w:right w:val="nil"/>
                <w:between w:val="nil"/>
              </w:pBdr>
              <w:spacing w:before="240" w:after="240" w:line="240" w:lineRule="auto"/>
              <w:jc w:val="center"/>
              <w:rPr>
                <w:rFonts w:ascii="GHEA Grapalat" w:eastAsia="GHEA Grapalat" w:hAnsi="GHEA Grapalat" w:cs="GHEA Grapalat"/>
                <w:b/>
                <w:bCs/>
                <w:sz w:val="24"/>
                <w:szCs w:val="24"/>
              </w:rPr>
            </w:pPr>
          </w:p>
          <w:p w14:paraId="75BDD862" w14:textId="77777777" w:rsidR="00246A86" w:rsidRPr="009C7120" w:rsidRDefault="00246A86" w:rsidP="001C141C">
            <w:pPr>
              <w:pBdr>
                <w:top w:val="nil"/>
                <w:left w:val="nil"/>
                <w:bottom w:val="nil"/>
                <w:right w:val="nil"/>
                <w:between w:val="nil"/>
              </w:pBdr>
              <w:spacing w:before="240" w:after="240" w:line="240" w:lineRule="auto"/>
              <w:jc w:val="center"/>
              <w:rPr>
                <w:rFonts w:ascii="GHEA Grapalat" w:eastAsia="GHEA Grapalat" w:hAnsi="GHEA Grapalat" w:cs="GHEA Grapalat"/>
                <w:b/>
                <w:bCs/>
                <w:sz w:val="24"/>
                <w:szCs w:val="24"/>
              </w:rPr>
            </w:pPr>
          </w:p>
          <w:p w14:paraId="0F231FB7" w14:textId="77777777" w:rsidR="00246A86" w:rsidRDefault="00246A86" w:rsidP="001C141C">
            <w:pPr>
              <w:pBdr>
                <w:top w:val="nil"/>
                <w:left w:val="nil"/>
                <w:bottom w:val="nil"/>
                <w:right w:val="nil"/>
                <w:between w:val="nil"/>
              </w:pBdr>
              <w:spacing w:before="240" w:after="240" w:line="240" w:lineRule="auto"/>
              <w:jc w:val="center"/>
              <w:rPr>
                <w:rFonts w:ascii="GHEA Grapalat" w:eastAsia="GHEA Grapalat" w:hAnsi="GHEA Grapalat" w:cs="GHEA Grapalat"/>
                <w:b/>
                <w:bCs/>
                <w:sz w:val="24"/>
                <w:szCs w:val="24"/>
              </w:rPr>
            </w:pPr>
          </w:p>
          <w:p w14:paraId="5184698D" w14:textId="77777777" w:rsidR="001C141C" w:rsidRPr="009C7120" w:rsidRDefault="001C141C" w:rsidP="001C141C">
            <w:pPr>
              <w:pBdr>
                <w:top w:val="nil"/>
                <w:left w:val="nil"/>
                <w:bottom w:val="nil"/>
                <w:right w:val="nil"/>
                <w:between w:val="nil"/>
              </w:pBdr>
              <w:spacing w:before="240" w:after="240" w:line="240" w:lineRule="auto"/>
              <w:jc w:val="center"/>
              <w:rPr>
                <w:rFonts w:ascii="GHEA Grapalat" w:eastAsia="GHEA Grapalat" w:hAnsi="GHEA Grapalat" w:cs="GHEA Grapalat"/>
                <w:b/>
                <w:bCs/>
                <w:sz w:val="24"/>
                <w:szCs w:val="24"/>
              </w:rPr>
            </w:pPr>
          </w:p>
          <w:p w14:paraId="5FD2174B" w14:textId="77777777" w:rsidR="00246A86" w:rsidRPr="009C7120" w:rsidRDefault="00626501" w:rsidP="001C141C">
            <w:pPr>
              <w:pBdr>
                <w:top w:val="nil"/>
                <w:left w:val="nil"/>
                <w:bottom w:val="nil"/>
                <w:right w:val="nil"/>
                <w:between w:val="nil"/>
              </w:pBdr>
              <w:spacing w:before="240" w:after="240" w:line="240" w:lineRule="auto"/>
              <w:jc w:val="center"/>
              <w:rPr>
                <w:rFonts w:ascii="GHEA Grapalat" w:eastAsia="GHEA Grapalat" w:hAnsi="GHEA Grapalat" w:cs="GHEA Grapalat"/>
                <w:b/>
                <w:bCs/>
                <w:sz w:val="24"/>
                <w:szCs w:val="24"/>
              </w:rPr>
            </w:pPr>
            <w:r w:rsidRPr="009C7120">
              <w:rPr>
                <w:rFonts w:ascii="GHEA Grapalat" w:eastAsia="GHEA Grapalat" w:hAnsi="GHEA Grapalat" w:cs="GHEA Grapalat"/>
                <w:b/>
                <w:bCs/>
                <w:sz w:val="24"/>
                <w:szCs w:val="24"/>
              </w:rPr>
              <w:t>5</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 xml:space="preserve"> Ընդունվել է ի գիտություն։ </w:t>
            </w:r>
          </w:p>
          <w:p w14:paraId="19D4869E" w14:textId="77777777" w:rsidR="00246A86" w:rsidRPr="009C7120" w:rsidRDefault="00626501" w:rsidP="001C141C">
            <w:pPr>
              <w:pBdr>
                <w:top w:val="nil"/>
                <w:left w:val="nil"/>
                <w:bottom w:val="nil"/>
                <w:right w:val="nil"/>
                <w:between w:val="nil"/>
              </w:pBdr>
              <w:spacing w:before="240" w:after="240" w:line="240" w:lineRule="auto"/>
              <w:jc w:val="center"/>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Կենսական նշանակության ոլորտներին նշված </w:t>
            </w:r>
            <w:r w:rsidRPr="009C7120">
              <w:rPr>
                <w:rFonts w:ascii="GHEA Grapalat" w:eastAsia="GHEA Grapalat" w:hAnsi="GHEA Grapalat" w:cs="GHEA Grapalat"/>
                <w:sz w:val="24"/>
                <w:szCs w:val="24"/>
              </w:rPr>
              <w:lastRenderedPageBreak/>
              <w:t>ստանդարտներին համապատասխանեցնելու համար տվում է 24 ամսյա ժամկետ։ Նշված ժամկետում հնարավոր է ձևավորել պատշաճ մասնագիտական կարողություններ ստանդարտներն իմպլեմենտացնելու համար։ Բացի այդ «Կիբեռանվտանգության մասին» օրենքի հիման վրա ԲՏԱ նախարարությունը և նոր ձևավորվող ինքնավար մարմինն իրավասու են իրականցնել կրթական միջոցառումներ մասնագիտական կարողություններ ձևավորելու համար և կտրամադրեն անհրաժեշտ խորհրդատվությունը։</w:t>
            </w:r>
          </w:p>
          <w:p w14:paraId="093D243B" w14:textId="77777777" w:rsidR="001C141C" w:rsidRDefault="00626501" w:rsidP="001C141C">
            <w:pPr>
              <w:pBdr>
                <w:top w:val="nil"/>
                <w:left w:val="nil"/>
                <w:bottom w:val="nil"/>
                <w:right w:val="nil"/>
                <w:between w:val="nil"/>
              </w:pBdr>
              <w:spacing w:before="240" w:after="240" w:line="240" w:lineRule="auto"/>
              <w:jc w:val="center"/>
              <w:rPr>
                <w:rFonts w:ascii="GHEA Grapalat" w:eastAsia="GHEA Grapalat" w:hAnsi="GHEA Grapalat" w:cs="GHEA Grapalat"/>
                <w:b/>
                <w:bCs/>
                <w:sz w:val="24"/>
                <w:szCs w:val="24"/>
              </w:rPr>
            </w:pPr>
            <w:r w:rsidRPr="009C7120">
              <w:rPr>
                <w:rFonts w:ascii="GHEA Grapalat" w:eastAsia="GHEA Grapalat" w:hAnsi="GHEA Grapalat" w:cs="GHEA Grapalat"/>
                <w:b/>
                <w:bCs/>
                <w:sz w:val="24"/>
                <w:szCs w:val="24"/>
              </w:rPr>
              <w:t>6</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 xml:space="preserve"> Ընդունվել է ի գիտություն։ </w:t>
            </w:r>
          </w:p>
          <w:p w14:paraId="09A3B431" w14:textId="77777777" w:rsidR="00246A86" w:rsidRDefault="00626501" w:rsidP="001C141C">
            <w:pPr>
              <w:pBdr>
                <w:top w:val="nil"/>
                <w:left w:val="nil"/>
                <w:bottom w:val="nil"/>
                <w:right w:val="nil"/>
                <w:between w:val="nil"/>
              </w:pBdr>
              <w:spacing w:before="240" w:after="240" w:line="240" w:lineRule="auto"/>
              <w:jc w:val="center"/>
              <w:rPr>
                <w:rFonts w:ascii="GHEA Grapalat" w:eastAsia="GHEA Grapalat" w:hAnsi="GHEA Grapalat" w:cs="GHEA Grapalat"/>
                <w:sz w:val="24"/>
                <w:szCs w:val="24"/>
              </w:rPr>
            </w:pPr>
            <w:r w:rsidRPr="009C7120">
              <w:rPr>
                <w:rFonts w:ascii="GHEA Grapalat" w:eastAsia="GHEA Grapalat" w:hAnsi="GHEA Grapalat" w:cs="GHEA Grapalat"/>
                <w:sz w:val="24"/>
                <w:szCs w:val="24"/>
              </w:rPr>
              <w:t>Հայաստանի Հանրապետության արդարադատության նախարարության թարգմանությունների կենտրոն» ՊՈԱԿ-ը կարող է աջակցել ստանդարտները հայերեն թարգմանելու հարցում։</w:t>
            </w:r>
          </w:p>
          <w:p w14:paraId="68447D96" w14:textId="77777777" w:rsidR="00246A86" w:rsidRPr="009C7120" w:rsidRDefault="00626501" w:rsidP="001C141C">
            <w:pPr>
              <w:pBdr>
                <w:top w:val="nil"/>
                <w:left w:val="nil"/>
                <w:bottom w:val="nil"/>
                <w:right w:val="nil"/>
                <w:between w:val="nil"/>
              </w:pBdr>
              <w:spacing w:before="240" w:after="240" w:line="240" w:lineRule="auto"/>
              <w:jc w:val="center"/>
              <w:rPr>
                <w:rFonts w:ascii="GHEA Grapalat" w:eastAsia="GHEA Grapalat" w:hAnsi="GHEA Grapalat" w:cs="GHEA Grapalat"/>
                <w:b/>
                <w:bCs/>
                <w:sz w:val="24"/>
                <w:szCs w:val="24"/>
              </w:rPr>
            </w:pPr>
            <w:r w:rsidRPr="009C7120">
              <w:rPr>
                <w:rFonts w:ascii="GHEA Grapalat" w:eastAsia="GHEA Grapalat" w:hAnsi="GHEA Grapalat" w:cs="GHEA Grapalat"/>
                <w:b/>
                <w:bCs/>
                <w:sz w:val="24"/>
                <w:szCs w:val="24"/>
              </w:rPr>
              <w:t>7</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 xml:space="preserve"> Ընդունվել է ի գիտություն։ </w:t>
            </w:r>
          </w:p>
          <w:p w14:paraId="2692CFC4" w14:textId="77777777" w:rsidR="001C141C" w:rsidRDefault="001C141C" w:rsidP="001C141C">
            <w:pPr>
              <w:spacing w:before="240" w:after="240"/>
              <w:jc w:val="center"/>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Հիմք ընդունելով «Ստանդարտացման </w:t>
            </w:r>
            <w:r>
              <w:rPr>
                <w:rFonts w:ascii="GHEA Grapalat" w:eastAsia="GHEA Grapalat" w:hAnsi="GHEA Grapalat" w:cs="GHEA Grapalat"/>
                <w:sz w:val="24"/>
                <w:szCs w:val="24"/>
                <w:lang w:val="hy-AM"/>
              </w:rPr>
              <w:lastRenderedPageBreak/>
              <w:t>մասին» օրենքի 16-րդ հոդվածի 4-րդ մասը և  ՀՀ-ի և ISO-ի միջև կնքված համաձայնագիրը (պայմանագիր)՝ ISO ստանդարտների կիրառում խնդրահարույց չէ և դրանք ենթակա են անմիջական կիրառման առանց ազգային ստանդարտի կարգավիճակի։</w:t>
            </w:r>
          </w:p>
          <w:p w14:paraId="693957BC" w14:textId="77777777" w:rsidR="00246A86" w:rsidRPr="009C7120" w:rsidRDefault="001C141C" w:rsidP="001C141C">
            <w:pPr>
              <w:pBdr>
                <w:top w:val="nil"/>
                <w:left w:val="nil"/>
                <w:bottom w:val="nil"/>
                <w:right w:val="nil"/>
                <w:between w:val="nil"/>
              </w:pBdr>
              <w:spacing w:before="240" w:after="240" w:line="240" w:lineRule="auto"/>
              <w:jc w:val="center"/>
              <w:rPr>
                <w:rFonts w:ascii="GHEA Grapalat" w:eastAsia="GHEA Grapalat" w:hAnsi="GHEA Grapalat" w:cs="GHEA Grapalat"/>
                <w:sz w:val="24"/>
                <w:szCs w:val="24"/>
              </w:rPr>
            </w:pPr>
            <w:r>
              <w:rPr>
                <w:rFonts w:ascii="GHEA Grapalat" w:eastAsia="GHEA Grapalat" w:hAnsi="GHEA Grapalat" w:cs="GHEA Grapalat"/>
                <w:sz w:val="24"/>
                <w:szCs w:val="24"/>
                <w:lang w:val="hy-AM"/>
              </w:rPr>
              <w:t xml:space="preserve">Բացի այդ, </w:t>
            </w:r>
            <w:r w:rsidR="00626501" w:rsidRPr="009C7120">
              <w:rPr>
                <w:rFonts w:ascii="GHEA Grapalat" w:eastAsia="GHEA Grapalat" w:hAnsi="GHEA Grapalat" w:cs="GHEA Grapalat"/>
                <w:sz w:val="24"/>
                <w:szCs w:val="24"/>
              </w:rPr>
              <w:t>ՀՀ օրենսդրական համակարգում արդեն իսկ առկա են միջազգային ստանդարտների կիրառման, դրանց համապատասխանության կամ ճանաչման մասին տարբեր կարգավորումներ։ Այսպես օրինակ՝ «Խաղաղ նպատակներով ատոմային էներգիայի անվտանգ օգտագործման մասին» օրենքի 2-րդ և 17</w:t>
            </w:r>
            <w:r w:rsidR="00626501" w:rsidRPr="009C7120">
              <w:rPr>
                <w:rFonts w:ascii="GHEA Grapalat" w:eastAsia="GHEA Grapalat" w:hAnsi="GHEA Grapalat" w:cs="GHEA Grapalat"/>
                <w:sz w:val="24"/>
                <w:szCs w:val="24"/>
                <w:vertAlign w:val="superscript"/>
              </w:rPr>
              <w:t xml:space="preserve">1  </w:t>
            </w:r>
            <w:r w:rsidR="00626501" w:rsidRPr="009C7120">
              <w:rPr>
                <w:rFonts w:ascii="GHEA Grapalat" w:eastAsia="GHEA Grapalat" w:hAnsi="GHEA Grapalat" w:cs="GHEA Grapalat"/>
                <w:sz w:val="24"/>
                <w:szCs w:val="24"/>
              </w:rPr>
              <w:t xml:space="preserve"> հոդվածերում հիշատակվում է միջազգային ստանդարտներին համապատասխան աշխատանքների իրականացումը, դրանց ճանաչումը և կիրառումը։</w:t>
            </w:r>
          </w:p>
          <w:p w14:paraId="57E7B6B7" w14:textId="77777777" w:rsidR="00246A86" w:rsidRPr="009C7120" w:rsidRDefault="00626501" w:rsidP="001C141C">
            <w:pPr>
              <w:spacing w:before="240" w:after="240" w:line="240" w:lineRule="auto"/>
              <w:jc w:val="center"/>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«Ավիացիայի մասին» ՀՀ օրենքի 3-րդ հոդվածի 1-ին մասի 1-ին կետում հիշատակվում են մի շարք ստանդարտներ </w:t>
            </w:r>
            <w:r w:rsidRPr="009C7120">
              <w:rPr>
                <w:rFonts w:ascii="GHEA Grapalat" w:eastAsia="GHEA Grapalat" w:hAnsi="GHEA Grapalat" w:cs="GHEA Grapalat"/>
                <w:sz w:val="24"/>
                <w:szCs w:val="24"/>
              </w:rPr>
              <w:lastRenderedPageBreak/>
              <w:t>ավիացիայի ոլորտի վերաբերյալ։</w:t>
            </w:r>
          </w:p>
          <w:p w14:paraId="6F596823" w14:textId="77777777" w:rsidR="00246A86" w:rsidRPr="009C7120" w:rsidRDefault="00626501" w:rsidP="001C141C">
            <w:pPr>
              <w:pBdr>
                <w:top w:val="nil"/>
                <w:left w:val="nil"/>
                <w:bottom w:val="nil"/>
                <w:right w:val="nil"/>
                <w:between w:val="nil"/>
              </w:pBdr>
              <w:spacing w:before="240" w:after="240" w:line="240" w:lineRule="auto"/>
              <w:jc w:val="center"/>
              <w:rPr>
                <w:rFonts w:ascii="GHEA Grapalat" w:eastAsia="GHEA Grapalat" w:hAnsi="GHEA Grapalat" w:cs="GHEA Grapalat"/>
                <w:sz w:val="24"/>
                <w:szCs w:val="24"/>
              </w:rPr>
            </w:pPr>
            <w:r w:rsidRPr="009C7120">
              <w:rPr>
                <w:rFonts w:ascii="GHEA Grapalat" w:eastAsia="GHEA Grapalat" w:hAnsi="GHEA Grapalat" w:cs="GHEA Grapalat"/>
                <w:sz w:val="24"/>
                <w:szCs w:val="24"/>
              </w:rPr>
              <w:t>«Հաշվապահական հաշվառման մասին» ՀՀ օրենքում նույնպես հիշատակվում են մի շարք ստանդարտներ, ինչպես IFRS, IAS և այլն։</w:t>
            </w:r>
          </w:p>
          <w:p w14:paraId="53FD08DD" w14:textId="77777777" w:rsidR="00246A86" w:rsidRPr="009C7120" w:rsidRDefault="00626501" w:rsidP="001C141C">
            <w:pPr>
              <w:spacing w:before="240" w:after="240" w:line="240" w:lineRule="auto"/>
              <w:jc w:val="center"/>
              <w:rPr>
                <w:rFonts w:ascii="GHEA Grapalat" w:eastAsia="GHEA Grapalat" w:hAnsi="GHEA Grapalat" w:cs="GHEA Grapalat"/>
                <w:sz w:val="24"/>
                <w:szCs w:val="24"/>
              </w:rPr>
            </w:pPr>
            <w:r w:rsidRPr="009C7120">
              <w:rPr>
                <w:rFonts w:ascii="GHEA Grapalat" w:eastAsia="GHEA Grapalat" w:hAnsi="GHEA Grapalat" w:cs="GHEA Grapalat"/>
                <w:sz w:val="24"/>
                <w:szCs w:val="24"/>
              </w:rPr>
              <w:t>Ավելին, ՀՀ Կենտրոնական բանկի խորհուրդը  նույնպես տարբեր որոշումներում հիշատակել է տարբեր միջազգային ստանդարտներ (154-Ն, 173-Ն)։</w:t>
            </w:r>
          </w:p>
          <w:p w14:paraId="2D49F3C2" w14:textId="77777777" w:rsidR="00246A86" w:rsidRPr="009C7120" w:rsidRDefault="00626501" w:rsidP="001C141C">
            <w:pPr>
              <w:spacing w:before="240" w:after="240" w:line="240" w:lineRule="auto"/>
              <w:jc w:val="center"/>
              <w:rPr>
                <w:rFonts w:ascii="GHEA Grapalat" w:eastAsia="GHEA Grapalat" w:hAnsi="GHEA Grapalat" w:cs="GHEA Grapalat"/>
                <w:sz w:val="24"/>
                <w:szCs w:val="24"/>
              </w:rPr>
            </w:pPr>
            <w:r w:rsidRPr="009C7120">
              <w:rPr>
                <w:rFonts w:ascii="GHEA Grapalat" w:eastAsia="GHEA Grapalat" w:hAnsi="GHEA Grapalat" w:cs="GHEA Grapalat"/>
                <w:sz w:val="24"/>
                <w:szCs w:val="24"/>
              </w:rPr>
              <w:t>Հաշվի առնելով վերոգրյալը կարծում ենք, որ «Կիբեռանվտանգության մասին» օրենքի հիման վրա միջազգային ստանդարտների ցանկը սահմանելը խնդրահարույց չէ։</w:t>
            </w:r>
          </w:p>
          <w:p w14:paraId="09191B6B" w14:textId="77777777" w:rsidR="00246A86" w:rsidRPr="009C7120" w:rsidRDefault="00626501" w:rsidP="001C141C">
            <w:pPr>
              <w:spacing w:before="240" w:after="240" w:line="240" w:lineRule="auto"/>
              <w:jc w:val="center"/>
              <w:rPr>
                <w:rFonts w:ascii="GHEA Grapalat" w:eastAsia="GHEA Grapalat" w:hAnsi="GHEA Grapalat" w:cs="GHEA Grapalat"/>
                <w:b/>
                <w:bCs/>
                <w:sz w:val="24"/>
                <w:szCs w:val="24"/>
              </w:rPr>
            </w:pPr>
            <w:r w:rsidRPr="009C7120">
              <w:rPr>
                <w:rFonts w:ascii="GHEA Grapalat" w:eastAsia="GHEA Grapalat" w:hAnsi="GHEA Grapalat" w:cs="GHEA Grapalat"/>
                <w:b/>
                <w:bCs/>
                <w:sz w:val="24"/>
                <w:szCs w:val="24"/>
              </w:rPr>
              <w:t>8</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 xml:space="preserve"> Ընդունվել է ի գիտություն։</w:t>
            </w:r>
          </w:p>
          <w:p w14:paraId="233D855B" w14:textId="77777777" w:rsidR="00246A86" w:rsidRPr="009C7120" w:rsidRDefault="00626501" w:rsidP="001C141C">
            <w:pPr>
              <w:spacing w:before="240" w:after="240" w:line="240" w:lineRule="auto"/>
              <w:jc w:val="center"/>
              <w:rPr>
                <w:rFonts w:ascii="GHEA Grapalat" w:eastAsia="GHEA Grapalat" w:hAnsi="GHEA Grapalat" w:cs="GHEA Grapalat"/>
                <w:sz w:val="24"/>
                <w:szCs w:val="24"/>
              </w:rPr>
            </w:pPr>
            <w:r w:rsidRPr="009C7120">
              <w:rPr>
                <w:rFonts w:ascii="GHEA Grapalat" w:eastAsia="GHEA Grapalat" w:hAnsi="GHEA Grapalat" w:cs="GHEA Grapalat"/>
                <w:sz w:val="24"/>
                <w:szCs w:val="24"/>
              </w:rPr>
              <w:t>Ակտի նախագիծը կազմելիս հաշվի են առնվել տվյալ ստանդարտի իմպլամենտացման կարևորությունը և ՀՏՀԳ գործականուլյան կիբառանվտանգության թիմի մասնագիտական կարծիքը։</w:t>
            </w:r>
          </w:p>
          <w:p w14:paraId="0A31B15B" w14:textId="77777777" w:rsidR="00246A86" w:rsidRDefault="00626501" w:rsidP="001C141C">
            <w:pPr>
              <w:spacing w:before="240" w:after="240" w:line="240" w:lineRule="auto"/>
              <w:jc w:val="center"/>
              <w:rPr>
                <w:rFonts w:ascii="GHEA Grapalat" w:eastAsia="GHEA Grapalat" w:hAnsi="GHEA Grapalat" w:cs="GHEA Grapalat"/>
                <w:b/>
                <w:bCs/>
                <w:sz w:val="24"/>
                <w:szCs w:val="24"/>
              </w:rPr>
            </w:pPr>
            <w:r w:rsidRPr="009C7120">
              <w:rPr>
                <w:rFonts w:ascii="GHEA Grapalat" w:eastAsia="GHEA Grapalat" w:hAnsi="GHEA Grapalat" w:cs="GHEA Grapalat"/>
                <w:b/>
                <w:bCs/>
                <w:sz w:val="24"/>
                <w:szCs w:val="24"/>
              </w:rPr>
              <w:t>9</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 xml:space="preserve"> Ընդունվել է։ </w:t>
            </w:r>
          </w:p>
          <w:p w14:paraId="2F6D9380" w14:textId="77777777" w:rsidR="001C141C" w:rsidRPr="001C141C" w:rsidRDefault="001C141C" w:rsidP="001C141C">
            <w:pPr>
              <w:spacing w:before="240" w:after="240" w:line="240" w:lineRule="auto"/>
              <w:jc w:val="center"/>
              <w:rPr>
                <w:rFonts w:ascii="GHEA Grapalat" w:eastAsia="GHEA Grapalat" w:hAnsi="GHEA Grapalat" w:cs="GHEA Grapalat"/>
                <w:sz w:val="24"/>
                <w:szCs w:val="24"/>
                <w:lang w:val="hy-AM"/>
              </w:rPr>
            </w:pPr>
            <w:r w:rsidRPr="001C141C">
              <w:rPr>
                <w:rFonts w:ascii="GHEA Grapalat" w:eastAsia="GHEA Grapalat" w:hAnsi="GHEA Grapalat" w:cs="GHEA Grapalat"/>
                <w:bCs/>
                <w:sz w:val="24"/>
                <w:szCs w:val="24"/>
                <w:lang w:val="hy-AM"/>
              </w:rPr>
              <w:lastRenderedPageBreak/>
              <w:t>Ժամկետները հանվել են:</w:t>
            </w:r>
          </w:p>
          <w:p w14:paraId="19C06C1F" w14:textId="77777777" w:rsidR="00246A86" w:rsidRPr="009C7120" w:rsidRDefault="00246A86" w:rsidP="001C141C">
            <w:pPr>
              <w:spacing w:before="240" w:after="240" w:line="240" w:lineRule="auto"/>
              <w:jc w:val="center"/>
              <w:rPr>
                <w:rFonts w:ascii="GHEA Grapalat" w:eastAsia="GHEA Grapalat" w:hAnsi="GHEA Grapalat" w:cs="GHEA Grapalat"/>
                <w:sz w:val="24"/>
                <w:szCs w:val="24"/>
              </w:rPr>
            </w:pPr>
          </w:p>
          <w:p w14:paraId="060093D8" w14:textId="77777777" w:rsidR="00246A86" w:rsidRPr="009C7120" w:rsidRDefault="00246A86" w:rsidP="001C141C">
            <w:pPr>
              <w:spacing w:before="240" w:after="240" w:line="240" w:lineRule="auto"/>
              <w:jc w:val="center"/>
              <w:rPr>
                <w:rFonts w:ascii="GHEA Grapalat" w:eastAsia="GHEA Grapalat" w:hAnsi="GHEA Grapalat" w:cs="GHEA Grapalat"/>
                <w:sz w:val="24"/>
                <w:szCs w:val="24"/>
              </w:rPr>
            </w:pPr>
          </w:p>
          <w:p w14:paraId="5F3469E2" w14:textId="77777777" w:rsidR="001C141C" w:rsidRDefault="001C141C" w:rsidP="001C141C">
            <w:pPr>
              <w:spacing w:before="240" w:after="240" w:line="240" w:lineRule="auto"/>
              <w:jc w:val="center"/>
              <w:rPr>
                <w:rFonts w:ascii="GHEA Grapalat" w:eastAsia="GHEA Grapalat" w:hAnsi="GHEA Grapalat" w:cs="GHEA Grapalat"/>
                <w:sz w:val="24"/>
                <w:szCs w:val="24"/>
              </w:rPr>
            </w:pPr>
          </w:p>
          <w:p w14:paraId="78CEE794" w14:textId="77777777" w:rsidR="001C141C" w:rsidRPr="009C7120" w:rsidRDefault="001C141C" w:rsidP="001C141C">
            <w:pPr>
              <w:spacing w:before="240" w:after="240" w:line="240" w:lineRule="auto"/>
              <w:jc w:val="center"/>
              <w:rPr>
                <w:rFonts w:ascii="GHEA Grapalat" w:eastAsia="GHEA Grapalat" w:hAnsi="GHEA Grapalat" w:cs="GHEA Grapalat"/>
                <w:sz w:val="24"/>
                <w:szCs w:val="24"/>
              </w:rPr>
            </w:pPr>
          </w:p>
          <w:p w14:paraId="349708DC" w14:textId="77777777" w:rsidR="00246A86" w:rsidRPr="009C7120" w:rsidRDefault="00626501" w:rsidP="001C141C">
            <w:pPr>
              <w:spacing w:before="240" w:after="240" w:line="240" w:lineRule="auto"/>
              <w:jc w:val="center"/>
              <w:rPr>
                <w:rFonts w:ascii="GHEA Grapalat" w:eastAsia="GHEA Grapalat" w:hAnsi="GHEA Grapalat" w:cs="GHEA Grapalat"/>
                <w:b/>
                <w:bCs/>
                <w:sz w:val="24"/>
                <w:szCs w:val="24"/>
              </w:rPr>
            </w:pPr>
            <w:r w:rsidRPr="009C7120">
              <w:rPr>
                <w:rFonts w:ascii="GHEA Grapalat" w:eastAsia="GHEA Grapalat" w:hAnsi="GHEA Grapalat" w:cs="GHEA Grapalat"/>
                <w:b/>
                <w:bCs/>
                <w:sz w:val="24"/>
                <w:szCs w:val="24"/>
              </w:rPr>
              <w:t>10</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 xml:space="preserve">  Ընդունվել է։ </w:t>
            </w:r>
          </w:p>
        </w:tc>
      </w:tr>
      <w:tr w:rsidR="00246A86" w:rsidRPr="009C7120" w14:paraId="24A698D6" w14:textId="77777777" w:rsidTr="004665A7">
        <w:tc>
          <w:tcPr>
            <w:tcW w:w="8086" w:type="dxa"/>
            <w:vMerge w:val="restart"/>
            <w:shd w:val="clear" w:color="auto" w:fill="D0CECE"/>
          </w:tcPr>
          <w:p w14:paraId="09CB511B"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lastRenderedPageBreak/>
              <w:t>30</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 xml:space="preserve"> ՀՀ ֆինանսների նախարարություն</w:t>
            </w:r>
          </w:p>
        </w:tc>
        <w:tc>
          <w:tcPr>
            <w:tcW w:w="3119" w:type="dxa"/>
            <w:shd w:val="clear" w:color="auto" w:fill="D0CECE"/>
          </w:tcPr>
          <w:p w14:paraId="57F31CD9"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02</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03</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2026</w:t>
            </w:r>
          </w:p>
        </w:tc>
      </w:tr>
      <w:tr w:rsidR="00246A86" w:rsidRPr="009C7120" w14:paraId="74DF8748" w14:textId="77777777" w:rsidTr="004665A7">
        <w:tc>
          <w:tcPr>
            <w:tcW w:w="8086" w:type="dxa"/>
            <w:vMerge/>
            <w:shd w:val="clear" w:color="auto" w:fill="D0CECE"/>
          </w:tcPr>
          <w:p w14:paraId="264201B7" w14:textId="77777777" w:rsidR="00246A86" w:rsidRPr="009C7120" w:rsidRDefault="00246A86" w:rsidP="001C141C">
            <w:pPr>
              <w:widowControl w:val="0"/>
              <w:pBdr>
                <w:top w:val="nil"/>
                <w:left w:val="nil"/>
                <w:bottom w:val="nil"/>
                <w:right w:val="nil"/>
                <w:between w:val="nil"/>
              </w:pBdr>
              <w:spacing w:after="0" w:line="240" w:lineRule="auto"/>
              <w:rPr>
                <w:rFonts w:ascii="GHEA Grapalat" w:eastAsia="GHEA Grapalat" w:hAnsi="GHEA Grapalat" w:cs="GHEA Grapalat"/>
                <w:b/>
                <w:bCs/>
                <w:color w:val="000000"/>
                <w:sz w:val="24"/>
                <w:szCs w:val="24"/>
              </w:rPr>
            </w:pPr>
          </w:p>
        </w:tc>
        <w:tc>
          <w:tcPr>
            <w:tcW w:w="3119" w:type="dxa"/>
            <w:shd w:val="clear" w:color="auto" w:fill="D0CECE"/>
          </w:tcPr>
          <w:p w14:paraId="4D489741" w14:textId="77777777" w:rsidR="00246A86" w:rsidRPr="009C7120" w:rsidRDefault="003443EC"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w:t>
            </w:r>
            <w:r>
              <w:rPr>
                <w:rFonts w:ascii="GHEA Grapalat" w:eastAsia="GHEA Grapalat" w:hAnsi="GHEA Grapalat" w:cs="GHEA Grapalat"/>
                <w:b/>
                <w:bCs/>
                <w:sz w:val="24"/>
                <w:szCs w:val="24"/>
                <w:lang w:val="en-US"/>
              </w:rPr>
              <w:t xml:space="preserve"> </w:t>
            </w:r>
            <w:r w:rsidR="00626501" w:rsidRPr="009C7120">
              <w:rPr>
                <w:rFonts w:ascii="GHEA Grapalat" w:eastAsia="GHEA Grapalat" w:hAnsi="GHEA Grapalat" w:cs="GHEA Grapalat"/>
                <w:b/>
                <w:bCs/>
                <w:sz w:val="24"/>
                <w:szCs w:val="24"/>
              </w:rPr>
              <w:t>01/11-4/4621-2026</w:t>
            </w:r>
          </w:p>
        </w:tc>
      </w:tr>
      <w:tr w:rsidR="00246A86" w:rsidRPr="009C7120" w14:paraId="0A70303D" w14:textId="77777777" w:rsidTr="004665A7">
        <w:tc>
          <w:tcPr>
            <w:tcW w:w="8086" w:type="dxa"/>
          </w:tcPr>
          <w:p w14:paraId="3E55B9DC"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color w:val="000000"/>
                <w:sz w:val="24"/>
                <w:szCs w:val="24"/>
              </w:rPr>
            </w:pPr>
            <w:r w:rsidRPr="009C7120">
              <w:rPr>
                <w:rFonts w:ascii="GHEA Grapalat" w:eastAsia="GHEA Grapalat" w:hAnsi="GHEA Grapalat" w:cs="GHEA Grapalat"/>
                <w:color w:val="00000A"/>
                <w:sz w:val="24"/>
                <w:szCs w:val="24"/>
              </w:rPr>
              <w:t xml:space="preserve">ՀՀ ֆինանսների նախարարությունն ուսումնասիրել է </w:t>
            </w:r>
            <w:r w:rsidRPr="009C7120">
              <w:rPr>
                <w:rFonts w:ascii="GHEA Grapalat" w:eastAsia="GHEA Grapalat" w:hAnsi="GHEA Grapalat" w:cs="GHEA Grapalat"/>
                <w:sz w:val="24"/>
                <w:szCs w:val="24"/>
                <w:highlight w:val="white"/>
              </w:rPr>
              <w:t>«Կիբեռանվտանգության ոլորտում կիրառելի միջազգային ստանդարտների ցանկը սահմանելու մասին</w:t>
            </w:r>
            <w:r w:rsidRPr="009C7120">
              <w:rPr>
                <w:rFonts w:ascii="GHEA Grapalat" w:eastAsia="GHEA Grapalat" w:hAnsi="GHEA Grapalat" w:cs="GHEA Grapalat"/>
                <w:color w:val="00000A"/>
                <w:sz w:val="24"/>
                <w:szCs w:val="24"/>
              </w:rPr>
              <w:t>» ՀՀ</w:t>
            </w:r>
            <w:r w:rsidRPr="009C7120">
              <w:rPr>
                <w:rFonts w:ascii="GHEA Grapalat" w:eastAsia="GHEA Grapalat" w:hAnsi="GHEA Grapalat" w:cs="GHEA Grapalat"/>
                <w:sz w:val="24"/>
                <w:szCs w:val="24"/>
                <w:highlight w:val="white"/>
              </w:rPr>
              <w:t xml:space="preserve"> կառավարության որոշման </w:t>
            </w:r>
            <w:r w:rsidRPr="009C7120">
              <w:rPr>
                <w:rFonts w:ascii="GHEA Grapalat" w:eastAsia="GHEA Grapalat" w:hAnsi="GHEA Grapalat" w:cs="GHEA Grapalat"/>
                <w:sz w:val="24"/>
                <w:szCs w:val="24"/>
              </w:rPr>
              <w:t>նախագիծը</w:t>
            </w:r>
            <w:r w:rsidRPr="009C7120">
              <w:rPr>
                <w:rFonts w:ascii="GHEA Grapalat" w:eastAsia="GHEA Grapalat" w:hAnsi="GHEA Grapalat" w:cs="GHEA Grapalat"/>
                <w:color w:val="00000A"/>
                <w:sz w:val="24"/>
                <w:szCs w:val="24"/>
              </w:rPr>
              <w:t xml:space="preserve"> և հայտնում է, որ դիտողություններ և առաջարկություններ չունի:</w:t>
            </w:r>
          </w:p>
        </w:tc>
        <w:tc>
          <w:tcPr>
            <w:tcW w:w="3119" w:type="dxa"/>
            <w:vAlign w:val="center"/>
          </w:tcPr>
          <w:p w14:paraId="79C80B8E" w14:textId="77777777" w:rsidR="00246A86" w:rsidRPr="009C7120" w:rsidRDefault="00626501" w:rsidP="001C141C">
            <w:pPr>
              <w:spacing w:after="0" w:line="240" w:lineRule="auto"/>
              <w:ind w:hanging="7"/>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Ընդունվել է ի գիտություն</w:t>
            </w:r>
          </w:p>
        </w:tc>
      </w:tr>
      <w:tr w:rsidR="00246A86" w:rsidRPr="009C7120" w14:paraId="0DFCF44C" w14:textId="77777777" w:rsidTr="004665A7">
        <w:tc>
          <w:tcPr>
            <w:tcW w:w="8086" w:type="dxa"/>
            <w:vMerge w:val="restart"/>
            <w:shd w:val="clear" w:color="auto" w:fill="D0CECE"/>
          </w:tcPr>
          <w:p w14:paraId="0CF74C23"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31. ՀՀ հակակոռուպցիոն կոմիտե</w:t>
            </w:r>
          </w:p>
        </w:tc>
        <w:tc>
          <w:tcPr>
            <w:tcW w:w="3119" w:type="dxa"/>
            <w:shd w:val="clear" w:color="auto" w:fill="D0CECE"/>
          </w:tcPr>
          <w:p w14:paraId="06308222"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02</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03</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2026</w:t>
            </w:r>
          </w:p>
        </w:tc>
      </w:tr>
      <w:tr w:rsidR="00246A86" w:rsidRPr="009C7120" w14:paraId="02A6A94C" w14:textId="77777777" w:rsidTr="004665A7">
        <w:tc>
          <w:tcPr>
            <w:tcW w:w="8086" w:type="dxa"/>
            <w:vMerge/>
            <w:shd w:val="clear" w:color="auto" w:fill="D0CECE"/>
          </w:tcPr>
          <w:p w14:paraId="3C34C5F3" w14:textId="77777777" w:rsidR="00246A86" w:rsidRPr="009C7120" w:rsidRDefault="00246A86" w:rsidP="001C141C">
            <w:pPr>
              <w:widowControl w:val="0"/>
              <w:pBdr>
                <w:top w:val="nil"/>
                <w:left w:val="nil"/>
                <w:bottom w:val="nil"/>
                <w:right w:val="nil"/>
                <w:between w:val="nil"/>
              </w:pBdr>
              <w:spacing w:after="0" w:line="240" w:lineRule="auto"/>
              <w:rPr>
                <w:rFonts w:ascii="GHEA Grapalat" w:eastAsia="GHEA Grapalat" w:hAnsi="GHEA Grapalat" w:cs="GHEA Grapalat"/>
                <w:b/>
                <w:bCs/>
                <w:color w:val="000000"/>
                <w:sz w:val="24"/>
                <w:szCs w:val="24"/>
              </w:rPr>
            </w:pPr>
          </w:p>
        </w:tc>
        <w:tc>
          <w:tcPr>
            <w:tcW w:w="3119" w:type="dxa"/>
            <w:shd w:val="clear" w:color="auto" w:fill="D0CECE"/>
          </w:tcPr>
          <w:p w14:paraId="4F9AD9E9" w14:textId="77777777" w:rsidR="00246A86" w:rsidRPr="009C7120" w:rsidRDefault="003443EC"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w:t>
            </w:r>
            <w:r>
              <w:rPr>
                <w:rFonts w:ascii="GHEA Grapalat" w:eastAsia="GHEA Grapalat" w:hAnsi="GHEA Grapalat" w:cs="GHEA Grapalat"/>
                <w:b/>
                <w:bCs/>
                <w:sz w:val="24"/>
                <w:szCs w:val="24"/>
                <w:lang w:val="en-US"/>
              </w:rPr>
              <w:t xml:space="preserve"> </w:t>
            </w:r>
            <w:r w:rsidR="00626501" w:rsidRPr="009C7120">
              <w:rPr>
                <w:rFonts w:ascii="GHEA Grapalat" w:eastAsia="GHEA Grapalat" w:hAnsi="GHEA Grapalat" w:cs="GHEA Grapalat"/>
                <w:b/>
                <w:bCs/>
                <w:sz w:val="24"/>
                <w:szCs w:val="24"/>
              </w:rPr>
              <w:t>Ե/2086-2026</w:t>
            </w:r>
          </w:p>
        </w:tc>
      </w:tr>
      <w:tr w:rsidR="00246A86" w:rsidRPr="009C7120" w14:paraId="22D326E3" w14:textId="77777777" w:rsidTr="004665A7">
        <w:tc>
          <w:tcPr>
            <w:tcW w:w="8086" w:type="dxa"/>
          </w:tcPr>
          <w:p w14:paraId="4EB9806E" w14:textId="77777777" w:rsidR="00246A86" w:rsidRPr="009C7120" w:rsidRDefault="00626501" w:rsidP="001C141C">
            <w:pPr>
              <w:spacing w:after="0" w:line="240" w:lineRule="auto"/>
              <w:ind w:firstLine="70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1. Նախագծի 2-րդ կետով հաստատվող՝ կիբեռանվտանգության ապահովման ծառայություն մատուցողների նկատմամբ կիրառելի միջազգային ստանդարտների ցանկում (Հավելված 2) առկա </w:t>
            </w:r>
            <w:r w:rsidRPr="009C7120">
              <w:rPr>
                <w:rFonts w:ascii="GHEA Grapalat" w:eastAsia="GHEA Grapalat" w:hAnsi="GHEA Grapalat" w:cs="GHEA Grapalat"/>
                <w:b/>
                <w:bCs/>
                <w:sz w:val="24"/>
                <w:szCs w:val="24"/>
              </w:rPr>
              <w:t>«Թվային դատահետազոտություն (Digital Forensics)»</w:t>
            </w:r>
            <w:r w:rsidRPr="009C7120">
              <w:rPr>
                <w:rFonts w:ascii="GHEA Grapalat" w:eastAsia="GHEA Grapalat" w:hAnsi="GHEA Grapalat" w:cs="GHEA Grapalat"/>
                <w:sz w:val="24"/>
                <w:szCs w:val="24"/>
              </w:rPr>
              <w:t xml:space="preserve"> ծառայություն տեսակին կիրառելի և արդեն իսկ ցանկում նշված միջազգային ստանդարտներին անհրաժեշտ է ավելացնել՝ «ISO/IEC 27050» ստանդարտը։</w:t>
            </w:r>
          </w:p>
          <w:p w14:paraId="3D80E22A" w14:textId="77777777" w:rsidR="00246A86" w:rsidRPr="009C7120" w:rsidRDefault="00626501" w:rsidP="001C141C">
            <w:pPr>
              <w:spacing w:after="0" w:line="240" w:lineRule="auto"/>
              <w:ind w:firstLine="56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«ISO/IEC 27050» ստանդարտի կիրառումը նպատակ ունի ապահովել այն փուլերի կարգավորումը, որոնք մնում են չկարգավորված էլեկտրոնային տվյալների մեծածավալ հավաքագրման, մշակման և կառավարման ընթացքում։</w:t>
            </w:r>
          </w:p>
          <w:p w14:paraId="14714CD0" w14:textId="77777777" w:rsidR="00246A86" w:rsidRPr="009C7120" w:rsidRDefault="00626501" w:rsidP="001C141C">
            <w:pPr>
              <w:spacing w:after="0" w:line="240" w:lineRule="auto"/>
              <w:ind w:firstLine="56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Մասնավորապես, «ISO/IEC 27050» ստանդարտը թույլ է տալիս՝</w:t>
            </w:r>
          </w:p>
          <w:p w14:paraId="599C7C16" w14:textId="77777777" w:rsidR="00246A86" w:rsidRPr="009C7120" w:rsidRDefault="00626501" w:rsidP="001C141C">
            <w:pPr>
              <w:spacing w:after="0" w:line="240" w:lineRule="auto"/>
              <w:ind w:firstLine="56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w:t>
            </w:r>
            <w:r w:rsidRPr="009C7120">
              <w:rPr>
                <w:rFonts w:ascii="GHEA Grapalat" w:eastAsia="Times New Roman" w:hAnsi="GHEA Grapalat" w:cs="Times New Roman"/>
                <w:sz w:val="24"/>
                <w:szCs w:val="24"/>
              </w:rPr>
              <w:t xml:space="preserve">  </w:t>
            </w:r>
            <w:r w:rsidRPr="009C7120">
              <w:rPr>
                <w:rFonts w:ascii="GHEA Grapalat" w:eastAsia="GHEA Grapalat" w:hAnsi="GHEA Grapalat" w:cs="GHEA Grapalat"/>
                <w:sz w:val="24"/>
                <w:szCs w:val="24"/>
              </w:rPr>
              <w:t>տեխնիկապես սահմանել տվյալների շրջանակը,</w:t>
            </w:r>
          </w:p>
          <w:p w14:paraId="63513E7E" w14:textId="77777777" w:rsidR="00246A86" w:rsidRPr="009C7120" w:rsidRDefault="00626501" w:rsidP="001C141C">
            <w:pPr>
              <w:spacing w:after="0" w:line="240" w:lineRule="auto"/>
              <w:ind w:firstLine="56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lastRenderedPageBreak/>
              <w:t>·</w:t>
            </w:r>
            <w:r w:rsidRPr="009C7120">
              <w:rPr>
                <w:rFonts w:ascii="GHEA Grapalat" w:eastAsia="Times New Roman" w:hAnsi="GHEA Grapalat" w:cs="Times New Roman"/>
                <w:sz w:val="24"/>
                <w:szCs w:val="24"/>
              </w:rPr>
              <w:t xml:space="preserve">  </w:t>
            </w:r>
            <w:r w:rsidRPr="009C7120">
              <w:rPr>
                <w:rFonts w:ascii="GHEA Grapalat" w:eastAsia="GHEA Grapalat" w:hAnsi="GHEA Grapalat" w:cs="GHEA Grapalat"/>
                <w:sz w:val="24"/>
                <w:szCs w:val="24"/>
              </w:rPr>
              <w:t>երկար ժամանակահատվածում վերահսկել տվյալների պահպանությունը,</w:t>
            </w:r>
          </w:p>
          <w:p w14:paraId="3ED75432" w14:textId="77777777" w:rsidR="00246A86" w:rsidRPr="009C7120" w:rsidRDefault="00626501" w:rsidP="001C141C">
            <w:pPr>
              <w:spacing w:after="0" w:line="240" w:lineRule="auto"/>
              <w:ind w:firstLine="56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w:t>
            </w:r>
            <w:r w:rsidRPr="009C7120">
              <w:rPr>
                <w:rFonts w:ascii="GHEA Grapalat" w:eastAsia="Times New Roman" w:hAnsi="GHEA Grapalat" w:cs="Times New Roman"/>
                <w:sz w:val="24"/>
                <w:szCs w:val="24"/>
              </w:rPr>
              <w:t xml:space="preserve">  </w:t>
            </w:r>
            <w:r w:rsidRPr="009C7120">
              <w:rPr>
                <w:rFonts w:ascii="GHEA Grapalat" w:eastAsia="GHEA Grapalat" w:hAnsi="GHEA Grapalat" w:cs="GHEA Grapalat"/>
                <w:sz w:val="24"/>
                <w:szCs w:val="24"/>
              </w:rPr>
              <w:t>իրականացնել տվյալների մշակում, ֆիլտրում և դասակարգում,</w:t>
            </w:r>
          </w:p>
          <w:p w14:paraId="65C5D5A2" w14:textId="77777777" w:rsidR="00246A86" w:rsidRPr="009C7120" w:rsidRDefault="00626501" w:rsidP="001C141C">
            <w:pPr>
              <w:spacing w:after="0" w:line="240" w:lineRule="auto"/>
              <w:ind w:firstLine="56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w:t>
            </w:r>
            <w:r w:rsidRPr="009C7120">
              <w:rPr>
                <w:rFonts w:ascii="GHEA Grapalat" w:eastAsia="Times New Roman" w:hAnsi="GHEA Grapalat" w:cs="Times New Roman"/>
                <w:sz w:val="24"/>
                <w:szCs w:val="24"/>
              </w:rPr>
              <w:t xml:space="preserve">  </w:t>
            </w:r>
            <w:r w:rsidRPr="009C7120">
              <w:rPr>
                <w:rFonts w:ascii="GHEA Grapalat" w:eastAsia="GHEA Grapalat" w:hAnsi="GHEA Grapalat" w:cs="GHEA Grapalat"/>
                <w:sz w:val="24"/>
                <w:szCs w:val="24"/>
              </w:rPr>
              <w:t>ապահովել ամբողջ գործընթացի կրկնելիությունն ու վերահսկելիությունը։</w:t>
            </w:r>
          </w:p>
          <w:p w14:paraId="71A18F06" w14:textId="77777777" w:rsidR="00246A86" w:rsidRPr="009C7120" w:rsidRDefault="00626501" w:rsidP="001C141C">
            <w:pPr>
              <w:spacing w:after="0" w:line="240" w:lineRule="auto"/>
              <w:ind w:firstLine="56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 Այսպիսով, «ISO/IEC 27050» ստանդարտի կիրառման անհրաժեշտությունը պայմանավորված է նրանով, որ առանց վերջինիս օգտագործման՝ էլեկտրոնային տվյալների հետ աշխատանքը կարող է դառնալ անկառավարելի, չկրկնելի և դժվար ստուգելի՝ անկախ այն բանից, թե որքան ճիշտ է իրականացվել թվային դատական փորձաքննությունը։</w:t>
            </w:r>
          </w:p>
          <w:p w14:paraId="5DF8DDF3" w14:textId="77777777" w:rsidR="00246A86" w:rsidRPr="009C7120" w:rsidRDefault="00626501" w:rsidP="001C141C">
            <w:pPr>
              <w:spacing w:after="0" w:line="240" w:lineRule="auto"/>
              <w:ind w:firstLine="56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Ուստի, «ISO/IEC 27050» ստանդարտի կիրառումը նպատակահարմար է դիտարկել որպես տեխնիկական լրացում, որն ապահովում է էլեկտրոնային տվյալների ամբողջական, վերահսկելի և համակարգված կառավարում՝ ժամանակակից թվային հետազոտությունների ընթացքում։</w:t>
            </w:r>
          </w:p>
          <w:p w14:paraId="2F67AE63"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tc>
        <w:tc>
          <w:tcPr>
            <w:tcW w:w="3119" w:type="dxa"/>
            <w:vAlign w:val="center"/>
          </w:tcPr>
          <w:p w14:paraId="3799D027" w14:textId="77777777" w:rsidR="00246A86" w:rsidRPr="009C7120" w:rsidRDefault="00626501" w:rsidP="001C141C">
            <w:pPr>
              <w:spacing w:after="0" w:line="240" w:lineRule="auto"/>
              <w:ind w:hanging="7"/>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lastRenderedPageBreak/>
              <w:t>Ընդունվել է։</w:t>
            </w:r>
          </w:p>
        </w:tc>
      </w:tr>
      <w:tr w:rsidR="00246A86" w:rsidRPr="009C7120" w14:paraId="659BAC3C" w14:textId="77777777" w:rsidTr="004665A7">
        <w:tc>
          <w:tcPr>
            <w:tcW w:w="8086" w:type="dxa"/>
            <w:vMerge w:val="restart"/>
            <w:shd w:val="clear" w:color="auto" w:fill="D0CECE"/>
          </w:tcPr>
          <w:p w14:paraId="19878738"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32. Աշխատանքի և սոցիալական հարցերի նախարարություն</w:t>
            </w:r>
          </w:p>
        </w:tc>
        <w:tc>
          <w:tcPr>
            <w:tcW w:w="3119" w:type="dxa"/>
            <w:shd w:val="clear" w:color="auto" w:fill="D0CECE"/>
          </w:tcPr>
          <w:p w14:paraId="7F5B1E05" w14:textId="77777777" w:rsidR="00246A86" w:rsidRPr="009C7120" w:rsidRDefault="00626501" w:rsidP="001C141C">
            <w:pPr>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03</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03</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2026</w:t>
            </w:r>
          </w:p>
        </w:tc>
      </w:tr>
      <w:tr w:rsidR="00246A86" w:rsidRPr="009C7120" w14:paraId="6C55364E" w14:textId="77777777" w:rsidTr="004665A7">
        <w:tc>
          <w:tcPr>
            <w:tcW w:w="8086" w:type="dxa"/>
            <w:vMerge/>
            <w:shd w:val="clear" w:color="auto" w:fill="D0CECE"/>
          </w:tcPr>
          <w:p w14:paraId="202B74E8" w14:textId="77777777" w:rsidR="00246A86" w:rsidRPr="009C7120" w:rsidRDefault="00246A86" w:rsidP="001C141C">
            <w:pPr>
              <w:widowControl w:val="0"/>
              <w:pBdr>
                <w:top w:val="nil"/>
                <w:left w:val="nil"/>
                <w:bottom w:val="nil"/>
                <w:right w:val="nil"/>
                <w:between w:val="nil"/>
              </w:pBdr>
              <w:spacing w:after="0" w:line="240" w:lineRule="auto"/>
              <w:rPr>
                <w:rFonts w:ascii="GHEA Grapalat" w:eastAsia="GHEA Grapalat" w:hAnsi="GHEA Grapalat" w:cs="GHEA Grapalat"/>
                <w:color w:val="000000"/>
                <w:sz w:val="24"/>
                <w:szCs w:val="24"/>
              </w:rPr>
            </w:pPr>
          </w:p>
        </w:tc>
        <w:tc>
          <w:tcPr>
            <w:tcW w:w="3119" w:type="dxa"/>
            <w:shd w:val="clear" w:color="auto" w:fill="D0CECE"/>
          </w:tcPr>
          <w:p w14:paraId="3E30AC77" w14:textId="77777777" w:rsidR="00246A86" w:rsidRPr="009C7120" w:rsidRDefault="003443EC" w:rsidP="001C141C">
            <w:pPr>
              <w:spacing w:after="0" w:line="240" w:lineRule="auto"/>
              <w:jc w:val="center"/>
              <w:rPr>
                <w:rFonts w:ascii="GHEA Grapalat" w:eastAsia="GHEA Grapalat" w:hAnsi="GHEA Grapalat" w:cs="GHEA Grapalat"/>
                <w:color w:val="000000"/>
                <w:sz w:val="24"/>
                <w:szCs w:val="24"/>
              </w:rPr>
            </w:pPr>
            <w:r w:rsidRPr="009C7120">
              <w:rPr>
                <w:rFonts w:ascii="GHEA Grapalat" w:eastAsia="GHEA Grapalat" w:hAnsi="GHEA Grapalat" w:cs="GHEA Grapalat"/>
                <w:b/>
                <w:bCs/>
                <w:sz w:val="24"/>
                <w:szCs w:val="24"/>
              </w:rPr>
              <w:t>№</w:t>
            </w:r>
            <w:r>
              <w:rPr>
                <w:rFonts w:ascii="GHEA Grapalat" w:eastAsia="GHEA Grapalat" w:hAnsi="GHEA Grapalat" w:cs="GHEA Grapalat"/>
                <w:b/>
                <w:bCs/>
                <w:sz w:val="24"/>
                <w:szCs w:val="24"/>
                <w:lang w:val="en-US"/>
              </w:rPr>
              <w:t xml:space="preserve"> </w:t>
            </w:r>
            <w:r w:rsidR="00626501" w:rsidRPr="009C7120">
              <w:rPr>
                <w:rFonts w:ascii="GHEA Grapalat" w:eastAsia="GHEA Grapalat" w:hAnsi="GHEA Grapalat" w:cs="GHEA Grapalat"/>
                <w:b/>
                <w:bCs/>
                <w:sz w:val="24"/>
                <w:szCs w:val="24"/>
              </w:rPr>
              <w:t>ԱԹ//7538-2026</w:t>
            </w:r>
          </w:p>
        </w:tc>
      </w:tr>
      <w:tr w:rsidR="00246A86" w:rsidRPr="009C7120" w14:paraId="53AEE7BE" w14:textId="77777777" w:rsidTr="004665A7">
        <w:tc>
          <w:tcPr>
            <w:tcW w:w="8086" w:type="dxa"/>
          </w:tcPr>
          <w:p w14:paraId="1C114FD1" w14:textId="77777777" w:rsidR="00246A86" w:rsidRPr="009C7120" w:rsidRDefault="00626501" w:rsidP="001C141C">
            <w:pPr>
              <w:spacing w:before="240" w:after="0" w:line="240" w:lineRule="auto"/>
              <w:ind w:firstLine="2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 «Կիբեռանվտանգության ոլորտում կիրառելի միջազգային ստանդարտների ցանկը սահմանելու մասին» ՀՀ կառավարության որոշման նախագծի վերաբերյալ Աշխատանքի և սոցիալական հարցերի նախարարությունն առաջարկություններ և դիտողություններ չունի։</w:t>
            </w:r>
          </w:p>
          <w:p w14:paraId="5F2FB39B"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tc>
        <w:tc>
          <w:tcPr>
            <w:tcW w:w="3119" w:type="dxa"/>
            <w:vAlign w:val="center"/>
          </w:tcPr>
          <w:p w14:paraId="440A215E" w14:textId="77777777" w:rsidR="00246A86" w:rsidRPr="009C7120" w:rsidRDefault="00626501" w:rsidP="001C141C">
            <w:pPr>
              <w:spacing w:after="0" w:line="240" w:lineRule="auto"/>
              <w:jc w:val="center"/>
              <w:rPr>
                <w:rFonts w:ascii="GHEA Grapalat" w:eastAsia="GHEA Grapalat" w:hAnsi="GHEA Grapalat" w:cs="GHEA Grapalat"/>
                <w:b/>
                <w:bCs/>
                <w:color w:val="000000"/>
                <w:sz w:val="24"/>
                <w:szCs w:val="24"/>
                <w:lang w:val="hy-AM"/>
              </w:rPr>
            </w:pPr>
            <w:r w:rsidRPr="009C7120">
              <w:rPr>
                <w:rFonts w:ascii="GHEA Grapalat" w:eastAsia="GHEA Grapalat" w:hAnsi="GHEA Grapalat" w:cs="GHEA Grapalat"/>
                <w:b/>
                <w:bCs/>
                <w:sz w:val="24"/>
                <w:szCs w:val="24"/>
              </w:rPr>
              <w:t>Ընդունվել է ի գիտություն</w:t>
            </w:r>
            <w:r w:rsidR="009C7120">
              <w:rPr>
                <w:rFonts w:ascii="GHEA Grapalat" w:eastAsia="GHEA Grapalat" w:hAnsi="GHEA Grapalat" w:cs="GHEA Grapalat"/>
                <w:b/>
                <w:bCs/>
                <w:sz w:val="24"/>
                <w:szCs w:val="24"/>
                <w:lang w:val="hy-AM"/>
              </w:rPr>
              <w:t>:</w:t>
            </w:r>
          </w:p>
        </w:tc>
      </w:tr>
      <w:tr w:rsidR="00246A86" w:rsidRPr="009C7120" w14:paraId="6B66966C" w14:textId="77777777" w:rsidTr="004665A7">
        <w:tc>
          <w:tcPr>
            <w:tcW w:w="8086" w:type="dxa"/>
            <w:vMerge w:val="restart"/>
            <w:shd w:val="clear" w:color="auto" w:fill="D0CECE"/>
          </w:tcPr>
          <w:p w14:paraId="77FD40A2"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33. ՀՀ Պետական պահպանության ծառայություն</w:t>
            </w:r>
          </w:p>
        </w:tc>
        <w:tc>
          <w:tcPr>
            <w:tcW w:w="3119" w:type="dxa"/>
            <w:shd w:val="clear" w:color="auto" w:fill="D0CECE"/>
          </w:tcPr>
          <w:p w14:paraId="49A5742C"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02</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03</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2026</w:t>
            </w:r>
          </w:p>
        </w:tc>
      </w:tr>
      <w:tr w:rsidR="00246A86" w:rsidRPr="009C7120" w14:paraId="0F8C4217" w14:textId="77777777" w:rsidTr="004665A7">
        <w:tc>
          <w:tcPr>
            <w:tcW w:w="8086" w:type="dxa"/>
            <w:vMerge/>
            <w:shd w:val="clear" w:color="auto" w:fill="D0CECE"/>
          </w:tcPr>
          <w:p w14:paraId="59A5904A" w14:textId="77777777" w:rsidR="00246A86" w:rsidRPr="009C7120" w:rsidRDefault="00246A86" w:rsidP="001C141C">
            <w:pPr>
              <w:widowControl w:val="0"/>
              <w:pBdr>
                <w:top w:val="nil"/>
                <w:left w:val="nil"/>
                <w:bottom w:val="nil"/>
                <w:right w:val="nil"/>
                <w:between w:val="nil"/>
              </w:pBdr>
              <w:spacing w:after="0" w:line="240" w:lineRule="auto"/>
              <w:rPr>
                <w:rFonts w:ascii="GHEA Grapalat" w:eastAsia="GHEA Grapalat" w:hAnsi="GHEA Grapalat" w:cs="GHEA Grapalat"/>
                <w:b/>
                <w:bCs/>
                <w:color w:val="000000"/>
                <w:sz w:val="24"/>
                <w:szCs w:val="24"/>
              </w:rPr>
            </w:pPr>
          </w:p>
        </w:tc>
        <w:tc>
          <w:tcPr>
            <w:tcW w:w="3119" w:type="dxa"/>
            <w:shd w:val="clear" w:color="auto" w:fill="D0CECE"/>
          </w:tcPr>
          <w:p w14:paraId="3F9D45D1" w14:textId="77777777" w:rsidR="00246A86" w:rsidRPr="009C7120" w:rsidRDefault="00626501" w:rsidP="001C141C">
            <w:pPr>
              <w:pBdr>
                <w:top w:val="nil"/>
                <w:left w:val="nil"/>
                <w:bottom w:val="nil"/>
                <w:right w:val="nil"/>
                <w:between w:val="nil"/>
              </w:pBdr>
              <w:tabs>
                <w:tab w:val="left" w:pos="2160"/>
              </w:tabs>
              <w:spacing w:after="0" w:line="240" w:lineRule="auto"/>
              <w:jc w:val="center"/>
              <w:rPr>
                <w:rFonts w:ascii="GHEA Grapalat" w:eastAsia="GHEA Grapalat" w:hAnsi="GHEA Grapalat" w:cs="GHEA Grapalat"/>
                <w:b/>
                <w:bCs/>
                <w:sz w:val="24"/>
                <w:szCs w:val="24"/>
              </w:rPr>
            </w:pPr>
            <w:r w:rsidRPr="009C7120">
              <w:rPr>
                <w:rFonts w:ascii="GHEA Grapalat" w:eastAsia="GHEA Grapalat" w:hAnsi="GHEA Grapalat" w:cs="GHEA Grapalat"/>
                <w:b/>
                <w:bCs/>
                <w:sz w:val="24"/>
                <w:szCs w:val="24"/>
              </w:rPr>
              <w:t>№ 19/390</w:t>
            </w:r>
          </w:p>
        </w:tc>
      </w:tr>
      <w:tr w:rsidR="00246A86" w:rsidRPr="009C7120" w14:paraId="6319C9D3" w14:textId="77777777" w:rsidTr="004665A7">
        <w:tc>
          <w:tcPr>
            <w:tcW w:w="8086" w:type="dxa"/>
          </w:tcPr>
          <w:p w14:paraId="12D013B2" w14:textId="77777777" w:rsidR="00246A86" w:rsidRPr="009C7120" w:rsidRDefault="00626501" w:rsidP="001C141C">
            <w:pPr>
              <w:spacing w:before="240" w:after="0" w:line="240" w:lineRule="auto"/>
              <w:ind w:firstLine="20"/>
              <w:jc w:val="both"/>
              <w:rPr>
                <w:rFonts w:ascii="GHEA Grapalat" w:eastAsia="GHEA Grapalat" w:hAnsi="GHEA Grapalat" w:cs="GHEA Grapalat"/>
                <w:color w:val="000000"/>
                <w:sz w:val="24"/>
                <w:szCs w:val="24"/>
              </w:rPr>
            </w:pPr>
            <w:r w:rsidRPr="009C7120">
              <w:rPr>
                <w:rFonts w:ascii="GHEA Grapalat" w:eastAsia="GHEA Grapalat" w:hAnsi="GHEA Grapalat" w:cs="GHEA Grapalat"/>
                <w:sz w:val="24"/>
                <w:szCs w:val="24"/>
              </w:rPr>
              <w:t xml:space="preserve"> «Կիբեռանվտանգության ոլորտում կիրառելի միջազգային ստանդարտների ցանկը սահմանելու մասին» ՀՀ կառավարության որոշման նախագծի վերաբերյալ դիտողություններ և առաջարկություններ չունենք։</w:t>
            </w:r>
          </w:p>
        </w:tc>
        <w:tc>
          <w:tcPr>
            <w:tcW w:w="3119" w:type="dxa"/>
            <w:vAlign w:val="center"/>
          </w:tcPr>
          <w:p w14:paraId="53905500" w14:textId="77777777" w:rsidR="00246A86" w:rsidRPr="009C7120" w:rsidRDefault="00626501" w:rsidP="001C141C">
            <w:pPr>
              <w:spacing w:after="0" w:line="240" w:lineRule="auto"/>
              <w:ind w:hanging="7"/>
              <w:jc w:val="center"/>
              <w:rPr>
                <w:rFonts w:ascii="GHEA Grapalat" w:eastAsia="GHEA Grapalat" w:hAnsi="GHEA Grapalat" w:cs="GHEA Grapalat"/>
                <w:b/>
                <w:bCs/>
                <w:color w:val="000000"/>
                <w:sz w:val="24"/>
                <w:szCs w:val="24"/>
                <w:lang w:val="hy-AM"/>
              </w:rPr>
            </w:pPr>
            <w:r w:rsidRPr="009C7120">
              <w:rPr>
                <w:rFonts w:ascii="GHEA Grapalat" w:eastAsia="GHEA Grapalat" w:hAnsi="GHEA Grapalat" w:cs="GHEA Grapalat"/>
                <w:b/>
                <w:bCs/>
                <w:sz w:val="24"/>
                <w:szCs w:val="24"/>
              </w:rPr>
              <w:t>Ընդունվել է ի գիտություն</w:t>
            </w:r>
            <w:r w:rsidR="009C7120">
              <w:rPr>
                <w:rFonts w:ascii="GHEA Grapalat" w:eastAsia="GHEA Grapalat" w:hAnsi="GHEA Grapalat" w:cs="GHEA Grapalat"/>
                <w:b/>
                <w:bCs/>
                <w:sz w:val="24"/>
                <w:szCs w:val="24"/>
                <w:lang w:val="hy-AM"/>
              </w:rPr>
              <w:t>:</w:t>
            </w:r>
          </w:p>
        </w:tc>
      </w:tr>
      <w:tr w:rsidR="00246A86" w:rsidRPr="009C7120" w14:paraId="0679826E" w14:textId="77777777" w:rsidTr="004665A7">
        <w:tc>
          <w:tcPr>
            <w:tcW w:w="8086" w:type="dxa"/>
            <w:vMerge w:val="restart"/>
            <w:shd w:val="clear" w:color="auto" w:fill="D0CECE"/>
          </w:tcPr>
          <w:p w14:paraId="6F6081E9"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34. ՀՀ պաշտպանության նախարարություն</w:t>
            </w:r>
          </w:p>
        </w:tc>
        <w:tc>
          <w:tcPr>
            <w:tcW w:w="3119" w:type="dxa"/>
            <w:shd w:val="clear" w:color="auto" w:fill="D0CECE"/>
          </w:tcPr>
          <w:p w14:paraId="6464B4D0"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03.03.2026</w:t>
            </w:r>
          </w:p>
        </w:tc>
      </w:tr>
      <w:tr w:rsidR="00246A86" w:rsidRPr="009C7120" w14:paraId="525A6669" w14:textId="77777777" w:rsidTr="004665A7">
        <w:tc>
          <w:tcPr>
            <w:tcW w:w="8086" w:type="dxa"/>
            <w:vMerge/>
            <w:shd w:val="clear" w:color="auto" w:fill="D0CECE"/>
          </w:tcPr>
          <w:p w14:paraId="7E8D7AE4" w14:textId="77777777" w:rsidR="00246A86" w:rsidRPr="009C7120" w:rsidRDefault="00246A86" w:rsidP="001C141C">
            <w:pPr>
              <w:widowControl w:val="0"/>
              <w:pBdr>
                <w:top w:val="nil"/>
                <w:left w:val="nil"/>
                <w:bottom w:val="nil"/>
                <w:right w:val="nil"/>
                <w:between w:val="nil"/>
              </w:pBdr>
              <w:spacing w:after="0" w:line="240" w:lineRule="auto"/>
              <w:rPr>
                <w:rFonts w:ascii="GHEA Grapalat" w:eastAsia="GHEA Grapalat" w:hAnsi="GHEA Grapalat" w:cs="GHEA Grapalat"/>
                <w:b/>
                <w:bCs/>
                <w:color w:val="000000"/>
                <w:sz w:val="24"/>
                <w:szCs w:val="24"/>
              </w:rPr>
            </w:pPr>
          </w:p>
        </w:tc>
        <w:tc>
          <w:tcPr>
            <w:tcW w:w="3119" w:type="dxa"/>
            <w:shd w:val="clear" w:color="auto" w:fill="D0CECE"/>
          </w:tcPr>
          <w:p w14:paraId="14B0813B" w14:textId="77777777" w:rsidR="00246A86" w:rsidRPr="009C7120" w:rsidRDefault="003443EC"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w:t>
            </w:r>
            <w:r>
              <w:rPr>
                <w:rFonts w:ascii="GHEA Grapalat" w:eastAsia="GHEA Grapalat" w:hAnsi="GHEA Grapalat" w:cs="GHEA Grapalat"/>
                <w:b/>
                <w:bCs/>
                <w:sz w:val="24"/>
                <w:szCs w:val="24"/>
                <w:lang w:val="en-US"/>
              </w:rPr>
              <w:t xml:space="preserve"> </w:t>
            </w:r>
            <w:r w:rsidR="00626501" w:rsidRPr="009C7120">
              <w:rPr>
                <w:rFonts w:ascii="GHEA Grapalat" w:eastAsia="GHEA Grapalat" w:hAnsi="GHEA Grapalat" w:cs="GHEA Grapalat"/>
                <w:b/>
                <w:bCs/>
                <w:sz w:val="24"/>
                <w:szCs w:val="24"/>
              </w:rPr>
              <w:t>ՊՆ/510/2713-2026</w:t>
            </w:r>
          </w:p>
        </w:tc>
      </w:tr>
      <w:tr w:rsidR="00246A86" w:rsidRPr="009C7120" w14:paraId="6234072B" w14:textId="77777777" w:rsidTr="004665A7">
        <w:tc>
          <w:tcPr>
            <w:tcW w:w="8086" w:type="dxa"/>
          </w:tcPr>
          <w:p w14:paraId="7117A9E6" w14:textId="77777777" w:rsidR="00246A86" w:rsidRPr="009C7120" w:rsidRDefault="00626501"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«Կիբեռանվտանգության ոլորտում կիրառելի միջազգային ստանդարտների ցանկը սահմանելու մասին» Կառավարության որոշման նախագծի վերաբերյալ դիտողություններ և առաջարկություններ չունենք:</w:t>
            </w:r>
          </w:p>
        </w:tc>
        <w:tc>
          <w:tcPr>
            <w:tcW w:w="3119" w:type="dxa"/>
            <w:vAlign w:val="center"/>
          </w:tcPr>
          <w:p w14:paraId="33DDE201" w14:textId="77777777" w:rsidR="00246A86" w:rsidRPr="009C7120" w:rsidRDefault="00626501" w:rsidP="001C141C">
            <w:pPr>
              <w:spacing w:after="0" w:line="240" w:lineRule="auto"/>
              <w:jc w:val="center"/>
              <w:rPr>
                <w:rFonts w:ascii="GHEA Grapalat" w:eastAsia="GHEA Grapalat" w:hAnsi="GHEA Grapalat" w:cs="GHEA Grapalat"/>
                <w:b/>
                <w:bCs/>
                <w:color w:val="000000"/>
                <w:sz w:val="24"/>
                <w:szCs w:val="24"/>
                <w:lang w:val="hy-AM"/>
              </w:rPr>
            </w:pPr>
            <w:r w:rsidRPr="009C7120">
              <w:rPr>
                <w:rFonts w:ascii="GHEA Grapalat" w:eastAsia="GHEA Grapalat" w:hAnsi="GHEA Grapalat" w:cs="GHEA Grapalat"/>
                <w:b/>
                <w:bCs/>
                <w:sz w:val="24"/>
                <w:szCs w:val="24"/>
              </w:rPr>
              <w:t>Ընդունվել է ի գիտություն</w:t>
            </w:r>
            <w:r w:rsidR="009C7120">
              <w:rPr>
                <w:rFonts w:ascii="GHEA Grapalat" w:eastAsia="GHEA Grapalat" w:hAnsi="GHEA Grapalat" w:cs="GHEA Grapalat"/>
                <w:b/>
                <w:bCs/>
                <w:sz w:val="24"/>
                <w:szCs w:val="24"/>
                <w:lang w:val="hy-AM"/>
              </w:rPr>
              <w:t>:</w:t>
            </w:r>
          </w:p>
        </w:tc>
      </w:tr>
      <w:tr w:rsidR="00246A86" w:rsidRPr="009C7120" w14:paraId="38CECB1D" w14:textId="77777777" w:rsidTr="004665A7">
        <w:tc>
          <w:tcPr>
            <w:tcW w:w="8086" w:type="dxa"/>
            <w:vMerge w:val="restart"/>
            <w:shd w:val="clear" w:color="auto" w:fill="D0CECE"/>
          </w:tcPr>
          <w:p w14:paraId="0103EF6A"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35. Բարձրագույն դատական խորհուրդ</w:t>
            </w:r>
          </w:p>
        </w:tc>
        <w:tc>
          <w:tcPr>
            <w:tcW w:w="3119" w:type="dxa"/>
            <w:shd w:val="clear" w:color="auto" w:fill="D0CECE"/>
          </w:tcPr>
          <w:p w14:paraId="0F04737A"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04</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03</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2026</w:t>
            </w:r>
          </w:p>
        </w:tc>
      </w:tr>
      <w:tr w:rsidR="00246A86" w:rsidRPr="009C7120" w14:paraId="25DB1E3F" w14:textId="77777777" w:rsidTr="004665A7">
        <w:tc>
          <w:tcPr>
            <w:tcW w:w="8086" w:type="dxa"/>
            <w:vMerge/>
            <w:shd w:val="clear" w:color="auto" w:fill="D0CECE"/>
          </w:tcPr>
          <w:p w14:paraId="7052FAED" w14:textId="77777777" w:rsidR="00246A86" w:rsidRPr="009C7120" w:rsidRDefault="00246A86" w:rsidP="001C141C">
            <w:pPr>
              <w:widowControl w:val="0"/>
              <w:pBdr>
                <w:top w:val="nil"/>
                <w:left w:val="nil"/>
                <w:bottom w:val="nil"/>
                <w:right w:val="nil"/>
                <w:between w:val="nil"/>
              </w:pBdr>
              <w:spacing w:after="0" w:line="240" w:lineRule="auto"/>
              <w:rPr>
                <w:rFonts w:ascii="GHEA Grapalat" w:eastAsia="GHEA Grapalat" w:hAnsi="GHEA Grapalat" w:cs="GHEA Grapalat"/>
                <w:b/>
                <w:bCs/>
                <w:color w:val="000000"/>
                <w:sz w:val="24"/>
                <w:szCs w:val="24"/>
              </w:rPr>
            </w:pPr>
          </w:p>
        </w:tc>
        <w:tc>
          <w:tcPr>
            <w:tcW w:w="3119" w:type="dxa"/>
            <w:shd w:val="clear" w:color="auto" w:fill="D0CECE"/>
          </w:tcPr>
          <w:p w14:paraId="3A714119" w14:textId="77777777" w:rsidR="00246A86" w:rsidRPr="009C7120" w:rsidRDefault="003443EC" w:rsidP="001C141C">
            <w:pPr>
              <w:pBdr>
                <w:top w:val="nil"/>
                <w:left w:val="nil"/>
                <w:bottom w:val="nil"/>
                <w:right w:val="nil"/>
                <w:between w:val="nil"/>
              </w:pBdr>
              <w:tabs>
                <w:tab w:val="left" w:pos="2160"/>
              </w:tabs>
              <w:spacing w:after="0" w:line="240" w:lineRule="auto"/>
              <w:jc w:val="center"/>
              <w:rPr>
                <w:rFonts w:ascii="GHEA Grapalat" w:eastAsia="GHEA Grapalat" w:hAnsi="GHEA Grapalat" w:cs="GHEA Grapalat"/>
                <w:b/>
                <w:bCs/>
                <w:sz w:val="24"/>
                <w:szCs w:val="24"/>
              </w:rPr>
            </w:pPr>
            <w:r w:rsidRPr="009C7120">
              <w:rPr>
                <w:rFonts w:ascii="GHEA Grapalat" w:eastAsia="GHEA Grapalat" w:hAnsi="GHEA Grapalat" w:cs="GHEA Grapalat"/>
                <w:b/>
                <w:bCs/>
                <w:sz w:val="24"/>
                <w:szCs w:val="24"/>
              </w:rPr>
              <w:t>№</w:t>
            </w:r>
            <w:r>
              <w:rPr>
                <w:rFonts w:ascii="GHEA Grapalat" w:eastAsia="GHEA Grapalat" w:hAnsi="GHEA Grapalat" w:cs="GHEA Grapalat"/>
                <w:b/>
                <w:bCs/>
                <w:sz w:val="24"/>
                <w:szCs w:val="24"/>
                <w:lang w:val="en-US"/>
              </w:rPr>
              <w:t xml:space="preserve"> </w:t>
            </w:r>
            <w:r w:rsidR="00626501" w:rsidRPr="009C7120">
              <w:rPr>
                <w:rFonts w:ascii="GHEA Grapalat" w:eastAsia="GHEA Grapalat" w:hAnsi="GHEA Grapalat" w:cs="GHEA Grapalat"/>
                <w:b/>
                <w:bCs/>
                <w:sz w:val="24"/>
                <w:szCs w:val="24"/>
              </w:rPr>
              <w:t>ԴԴ/625-26</w:t>
            </w:r>
          </w:p>
        </w:tc>
      </w:tr>
      <w:tr w:rsidR="00246A86" w:rsidRPr="009C7120" w14:paraId="3535FA11" w14:textId="77777777" w:rsidTr="004665A7">
        <w:tc>
          <w:tcPr>
            <w:tcW w:w="8086" w:type="dxa"/>
          </w:tcPr>
          <w:p w14:paraId="62241945" w14:textId="77777777" w:rsidR="00246A86" w:rsidRPr="009C7120" w:rsidRDefault="00626501" w:rsidP="001C141C">
            <w:pPr>
              <w:shd w:val="clear" w:color="auto" w:fill="FFFFFF"/>
              <w:spacing w:before="240" w:after="240" w:line="240" w:lineRule="auto"/>
              <w:ind w:firstLine="56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Կարծում ենք, որ Նախագծով ներկայացված կարգավորումներն ընդհանուր առմամբ համահունչ են կիբեռանվտանգության ոլորտում միջազգային լավագույն փորձի ներդրման նպատակներին։ </w:t>
            </w:r>
            <w:r w:rsidRPr="009C7120">
              <w:rPr>
                <w:rFonts w:ascii="GHEA Grapalat" w:eastAsia="GHEA Grapalat" w:hAnsi="GHEA Grapalat" w:cs="GHEA Grapalat"/>
                <w:sz w:val="24"/>
                <w:szCs w:val="24"/>
              </w:rPr>
              <w:lastRenderedPageBreak/>
              <w:t>Միաժամանակ, դրանց արդյունավետ և լիարժեք կիրառումն ապահովելու նպատակով՝ առաջարկվում է նախատեսել լրացուցիչ միջոցառումներ, որոնք կնպաստեն ընդունվող կարգավորումների գործնական կիրառելիության բարձրացմանը և հնարավոր ռիսկերի նվազեցմանը։</w:t>
            </w:r>
          </w:p>
          <w:p w14:paraId="1DEA69B9" w14:textId="77777777" w:rsidR="00246A86" w:rsidRPr="009C7120" w:rsidRDefault="00626501" w:rsidP="001C141C">
            <w:pPr>
              <w:shd w:val="clear" w:color="auto" w:fill="FFFFFF"/>
              <w:spacing w:before="240" w:after="240" w:line="240" w:lineRule="auto"/>
              <w:ind w:firstLine="56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Մասնավորապես, կարևորելով պետական կառավարման համակարգի մարմիններում տեղեկատվական տեխնոլոգիաների ոլորտի աշխատակիցների մասնագիտական կարողությունների շարունակական զարգացումը, ինչպես նաև հաշվի առնելով կիբեռսպառնալիքների մշտապես զարգացող բնույթը և այն, որ տեղեկատվական համակարգերի անվտանգ շահագործման պատասխանատվությունը հաճախ բաշխված է տարբեր մակարդակների մասնագետների միջև՝ առաջարկվում է կազմակերպել մասնագիտական վերապատրաստման դասընթացներ բոլոր այն աշխատակիցների համար, որոնք ներգրավված են կիբեռանվտանգության ապահովման գործընթացներում։</w:t>
            </w:r>
          </w:p>
          <w:p w14:paraId="44E6A923" w14:textId="77777777" w:rsidR="00246A86" w:rsidRPr="009C7120" w:rsidRDefault="00626501" w:rsidP="001C141C">
            <w:pPr>
              <w:shd w:val="clear" w:color="auto" w:fill="FFFFFF"/>
              <w:spacing w:before="240" w:after="240" w:line="240" w:lineRule="auto"/>
              <w:ind w:firstLine="56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Առաջարկվում է նաև վերապատրաստման ծրագրերի իրականացումը կազմակերպել կիբեռանվտանգության ապահովման ծառայություններ մատուցող մասնագիտացված կազմակերպությունների կողմից։</w:t>
            </w:r>
          </w:p>
          <w:p w14:paraId="5FF36FC4" w14:textId="77777777" w:rsidR="00246A86" w:rsidRPr="009C7120" w:rsidRDefault="00626501" w:rsidP="001C141C">
            <w:pPr>
              <w:shd w:val="clear" w:color="auto" w:fill="FFFFFF"/>
              <w:spacing w:before="240" w:after="240" w:line="240" w:lineRule="auto"/>
              <w:ind w:firstLine="560"/>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Բացի այդ, շահագրգիռ կողմերի միջև արդյունավետ համագործակցությունն ապահովելու նպատակով՝ առաջարկվում է կազմակերպել մասնագիտական քննարկումներ կամ աշխատանքային հանդիպումներ՝ պետական կառավարման համակարգի և կիբեռանվտանգության ծառայություններ մատուցող կազմակերպությունների մասնակցությամբ՝ վերջիններիս գործառույթների, պատասխանատվության շրջանակների և համագործակցության մեխանիզմները հստակեցնելու նպատակով։</w:t>
            </w:r>
          </w:p>
        </w:tc>
        <w:tc>
          <w:tcPr>
            <w:tcW w:w="3119" w:type="dxa"/>
            <w:vAlign w:val="center"/>
          </w:tcPr>
          <w:p w14:paraId="19139A0E"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sz w:val="24"/>
                <w:szCs w:val="24"/>
              </w:rPr>
            </w:pPr>
            <w:r w:rsidRPr="009C7120">
              <w:rPr>
                <w:rFonts w:ascii="GHEA Grapalat" w:eastAsia="GHEA Grapalat" w:hAnsi="GHEA Grapalat" w:cs="GHEA Grapalat"/>
                <w:b/>
                <w:bCs/>
                <w:sz w:val="24"/>
                <w:szCs w:val="24"/>
              </w:rPr>
              <w:lastRenderedPageBreak/>
              <w:t>Ընդունվել է ի գիտություն։</w:t>
            </w:r>
          </w:p>
          <w:p w14:paraId="2009DB7C"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sz w:val="24"/>
                <w:szCs w:val="24"/>
                <w:highlight w:val="yellow"/>
              </w:rPr>
            </w:pPr>
            <w:r w:rsidRPr="009C7120">
              <w:rPr>
                <w:rFonts w:ascii="GHEA Grapalat" w:eastAsia="GHEA Grapalat" w:hAnsi="GHEA Grapalat" w:cs="GHEA Grapalat"/>
                <w:sz w:val="24"/>
                <w:szCs w:val="24"/>
              </w:rPr>
              <w:t xml:space="preserve">  «Կիբեռանվտանգության մասին» օրենքի հիման </w:t>
            </w:r>
            <w:r w:rsidRPr="009C7120">
              <w:rPr>
                <w:rFonts w:ascii="GHEA Grapalat" w:eastAsia="GHEA Grapalat" w:hAnsi="GHEA Grapalat" w:cs="GHEA Grapalat"/>
                <w:sz w:val="24"/>
                <w:szCs w:val="24"/>
              </w:rPr>
              <w:lastRenderedPageBreak/>
              <w:t>վրա ԲՏԱ նախարարությունը և նոր ձևավորվող ինքնավար մարմինն իրավասու են իրականցնել կրթական միջոցառումներ մասնագիտական կարողություններ ձևավորելու համար և կտրամադրեն անհրաժեշտ խորհրդատվությունը։</w:t>
            </w:r>
            <w:r w:rsidRPr="009C7120">
              <w:rPr>
                <w:rFonts w:ascii="GHEA Grapalat" w:eastAsia="GHEA Grapalat" w:hAnsi="GHEA Grapalat" w:cs="GHEA Grapalat"/>
                <w:sz w:val="24"/>
                <w:szCs w:val="24"/>
                <w:highlight w:val="yellow"/>
              </w:rPr>
              <w:t xml:space="preserve"> </w:t>
            </w:r>
          </w:p>
        </w:tc>
      </w:tr>
      <w:tr w:rsidR="00246A86" w:rsidRPr="009C7120" w14:paraId="4C798ED8" w14:textId="77777777" w:rsidTr="004665A7">
        <w:tc>
          <w:tcPr>
            <w:tcW w:w="8086" w:type="dxa"/>
            <w:vMerge w:val="restart"/>
            <w:shd w:val="clear" w:color="auto" w:fill="D0CECE"/>
          </w:tcPr>
          <w:p w14:paraId="72C725BB"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lastRenderedPageBreak/>
              <w:t>36. ՀՀ առողջապահության նախարարություն</w:t>
            </w:r>
          </w:p>
        </w:tc>
        <w:tc>
          <w:tcPr>
            <w:tcW w:w="3119" w:type="dxa"/>
            <w:shd w:val="clear" w:color="auto" w:fill="D0CECE"/>
          </w:tcPr>
          <w:p w14:paraId="5CFF62AE"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04.03.2026</w:t>
            </w:r>
          </w:p>
        </w:tc>
      </w:tr>
      <w:tr w:rsidR="00246A86" w:rsidRPr="009C7120" w14:paraId="08C69C05" w14:textId="77777777" w:rsidTr="004665A7">
        <w:tc>
          <w:tcPr>
            <w:tcW w:w="8086" w:type="dxa"/>
            <w:vMerge/>
            <w:shd w:val="clear" w:color="auto" w:fill="D0CECE"/>
          </w:tcPr>
          <w:p w14:paraId="6E69C1F1" w14:textId="77777777" w:rsidR="00246A86" w:rsidRPr="009C7120" w:rsidRDefault="00246A86" w:rsidP="001C141C">
            <w:pPr>
              <w:widowControl w:val="0"/>
              <w:pBdr>
                <w:top w:val="nil"/>
                <w:left w:val="nil"/>
                <w:bottom w:val="nil"/>
                <w:right w:val="nil"/>
                <w:between w:val="nil"/>
              </w:pBdr>
              <w:spacing w:after="0" w:line="240" w:lineRule="auto"/>
              <w:rPr>
                <w:rFonts w:ascii="GHEA Grapalat" w:eastAsia="GHEA Grapalat" w:hAnsi="GHEA Grapalat" w:cs="GHEA Grapalat"/>
                <w:b/>
                <w:bCs/>
                <w:color w:val="000000"/>
                <w:sz w:val="24"/>
                <w:szCs w:val="24"/>
              </w:rPr>
            </w:pPr>
          </w:p>
        </w:tc>
        <w:tc>
          <w:tcPr>
            <w:tcW w:w="3119" w:type="dxa"/>
            <w:shd w:val="clear" w:color="auto" w:fill="D0CECE"/>
          </w:tcPr>
          <w:p w14:paraId="6A4233B5" w14:textId="77777777" w:rsidR="00246A86" w:rsidRPr="009C7120" w:rsidRDefault="003443EC"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w:t>
            </w:r>
            <w:r>
              <w:rPr>
                <w:rFonts w:ascii="GHEA Grapalat" w:eastAsia="GHEA Grapalat" w:hAnsi="GHEA Grapalat" w:cs="GHEA Grapalat"/>
                <w:b/>
                <w:bCs/>
                <w:sz w:val="24"/>
                <w:szCs w:val="24"/>
                <w:lang w:val="en-US"/>
              </w:rPr>
              <w:t xml:space="preserve"> </w:t>
            </w:r>
            <w:r w:rsidR="00626501" w:rsidRPr="009C7120">
              <w:rPr>
                <w:rFonts w:ascii="GHEA Grapalat" w:eastAsia="GHEA Grapalat" w:hAnsi="GHEA Grapalat" w:cs="GHEA Grapalat"/>
                <w:b/>
                <w:bCs/>
                <w:sz w:val="24"/>
                <w:szCs w:val="24"/>
              </w:rPr>
              <w:t>ԱԱ/11/6751-2026</w:t>
            </w:r>
          </w:p>
        </w:tc>
      </w:tr>
      <w:tr w:rsidR="00246A86" w:rsidRPr="009C7120" w14:paraId="6456BE39" w14:textId="77777777" w:rsidTr="004665A7">
        <w:tc>
          <w:tcPr>
            <w:tcW w:w="8086" w:type="dxa"/>
          </w:tcPr>
          <w:p w14:paraId="465C298F" w14:textId="77777777" w:rsidR="00246A86" w:rsidRPr="009C7120" w:rsidRDefault="00626501" w:rsidP="001C141C">
            <w:pPr>
              <w:shd w:val="clear" w:color="auto" w:fill="FFFFFF"/>
              <w:spacing w:before="240" w:after="0" w:line="240" w:lineRule="auto"/>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 «Կիբեռանվտանգության ոլորտում կիրառելի միջազգային ստանդարտների ցանկը սահմանելու մասին» ՀՀ կառավարության որոշման նախագծի վերաբերյալ առաջարկում եմ հավելված 1-ում կենսական նշանակության առողջապահության ոլորտում կազմակերպությունների համար մ</w:t>
            </w:r>
            <w:r w:rsidRPr="009C7120">
              <w:rPr>
                <w:rFonts w:ascii="GHEA Grapalat" w:eastAsia="GHEA Grapalat" w:hAnsi="GHEA Grapalat" w:cs="GHEA Grapalat"/>
                <w:color w:val="333333"/>
                <w:sz w:val="24"/>
                <w:szCs w:val="24"/>
              </w:rPr>
              <w:t>իջազգային ստանդարտ ISO/IEC 27001 ներդրման համար սահմանված ժամկետը վերանայել և վեց ամսվա փոխարեն սահմանել 18 ամիս</w:t>
            </w:r>
            <w:r w:rsidRPr="009C7120">
              <w:rPr>
                <w:rFonts w:ascii="GHEA Grapalat" w:eastAsia="GHEA Grapalat" w:hAnsi="GHEA Grapalat" w:cs="GHEA Grapalat"/>
                <w:b/>
                <w:bCs/>
                <w:color w:val="333333"/>
                <w:sz w:val="24"/>
                <w:szCs w:val="24"/>
              </w:rPr>
              <w:t xml:space="preserve">, </w:t>
            </w:r>
            <w:r w:rsidRPr="009C7120">
              <w:rPr>
                <w:rFonts w:ascii="GHEA Grapalat" w:eastAsia="GHEA Grapalat" w:hAnsi="GHEA Grapalat" w:cs="GHEA Grapalat"/>
                <w:color w:val="333333"/>
                <w:sz w:val="24"/>
                <w:szCs w:val="24"/>
              </w:rPr>
              <w:t>հ</w:t>
            </w:r>
            <w:r w:rsidRPr="009C7120">
              <w:rPr>
                <w:rFonts w:ascii="GHEA Grapalat" w:eastAsia="GHEA Grapalat" w:hAnsi="GHEA Grapalat" w:cs="GHEA Grapalat"/>
                <w:sz w:val="24"/>
                <w:szCs w:val="24"/>
              </w:rPr>
              <w:t xml:space="preserve">աշվի առնելով, որ 18-ամսյա ժամկետն առավել իրատեսական և նպատակահարմար է՝ ստանդարտի լիարժեք և արդյունավետ ներդրումն ապահովելու, ինչպես նաև </w:t>
            </w:r>
            <w:r w:rsidRPr="009C7120">
              <w:rPr>
                <w:rFonts w:ascii="GHEA Grapalat" w:eastAsia="GHEA Grapalat" w:hAnsi="GHEA Grapalat" w:cs="GHEA Grapalat"/>
                <w:sz w:val="24"/>
                <w:szCs w:val="24"/>
              </w:rPr>
              <w:lastRenderedPageBreak/>
              <w:t>առողջապահական ծառայությունների բնականոն գործունեության խաթարումը բացառելու նպատակով։</w:t>
            </w:r>
          </w:p>
          <w:p w14:paraId="58B32033" w14:textId="77777777" w:rsidR="00246A86" w:rsidRPr="009C7120" w:rsidRDefault="00626501" w:rsidP="001C141C">
            <w:pPr>
              <w:shd w:val="clear" w:color="auto" w:fill="FFFFFF"/>
              <w:spacing w:before="240" w:after="0" w:line="240" w:lineRule="auto"/>
              <w:jc w:val="both"/>
              <w:rPr>
                <w:rFonts w:ascii="GHEA Grapalat" w:eastAsia="GHEA Grapalat" w:hAnsi="GHEA Grapalat" w:cs="GHEA Grapalat"/>
                <w:color w:val="191919"/>
                <w:sz w:val="24"/>
                <w:szCs w:val="24"/>
              </w:rPr>
            </w:pPr>
            <w:r w:rsidRPr="009C7120">
              <w:rPr>
                <w:rFonts w:ascii="GHEA Grapalat" w:eastAsia="Verdana" w:hAnsi="GHEA Grapalat" w:cs="Verdana"/>
                <w:color w:val="191919"/>
                <w:sz w:val="24"/>
                <w:szCs w:val="24"/>
              </w:rPr>
              <w:t xml:space="preserve">        </w:t>
            </w:r>
            <w:r w:rsidRPr="009C7120">
              <w:rPr>
                <w:rFonts w:ascii="GHEA Grapalat" w:eastAsia="Verdana" w:hAnsi="GHEA Grapalat" w:cs="Verdana"/>
                <w:color w:val="191919"/>
                <w:sz w:val="24"/>
                <w:szCs w:val="24"/>
              </w:rPr>
              <w:tab/>
            </w:r>
            <w:r w:rsidRPr="009C7120">
              <w:rPr>
                <w:rFonts w:ascii="GHEA Grapalat" w:eastAsia="GHEA Grapalat" w:hAnsi="GHEA Grapalat" w:cs="GHEA Grapalat"/>
                <w:color w:val="191919"/>
                <w:sz w:val="24"/>
                <w:szCs w:val="24"/>
              </w:rPr>
              <w:t xml:space="preserve"> Միևնույն ժամանակ առաջարկում եմ առողջապահության ոլորտը տարանջատել ըստ հաստատության տեսակների և յուրաքանչյուր բաժնում սահմանել տվյալ հաստատության գործունեությանը համապատասխան միջազգային ստանդարտների պահանջները:</w:t>
            </w:r>
          </w:p>
          <w:p w14:paraId="6AE728C7"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tc>
        <w:tc>
          <w:tcPr>
            <w:tcW w:w="3119" w:type="dxa"/>
          </w:tcPr>
          <w:p w14:paraId="41145BD8" w14:textId="77777777" w:rsidR="00246A86" w:rsidRPr="009C7120" w:rsidRDefault="00626501" w:rsidP="001C141C">
            <w:pPr>
              <w:pBdr>
                <w:top w:val="nil"/>
                <w:left w:val="nil"/>
                <w:bottom w:val="nil"/>
                <w:right w:val="nil"/>
                <w:between w:val="nil"/>
              </w:pBdr>
              <w:spacing w:line="240" w:lineRule="auto"/>
              <w:jc w:val="center"/>
              <w:rPr>
                <w:rFonts w:ascii="GHEA Grapalat" w:eastAsia="GHEA Grapalat" w:hAnsi="GHEA Grapalat" w:cs="GHEA Grapalat"/>
                <w:b/>
                <w:bCs/>
                <w:sz w:val="24"/>
                <w:szCs w:val="24"/>
              </w:rPr>
            </w:pPr>
            <w:r w:rsidRPr="009C7120">
              <w:rPr>
                <w:rFonts w:ascii="GHEA Grapalat" w:eastAsia="GHEA Grapalat" w:hAnsi="GHEA Grapalat" w:cs="GHEA Grapalat"/>
                <w:b/>
                <w:bCs/>
                <w:sz w:val="24"/>
                <w:szCs w:val="24"/>
              </w:rPr>
              <w:lastRenderedPageBreak/>
              <w:t>Ընդունվել է ի գիտություն:</w:t>
            </w:r>
          </w:p>
          <w:p w14:paraId="4514498E" w14:textId="77777777" w:rsidR="00246A86" w:rsidRPr="009C7120" w:rsidRDefault="00626501" w:rsidP="001C141C">
            <w:pPr>
              <w:pBdr>
                <w:top w:val="nil"/>
                <w:left w:val="nil"/>
                <w:bottom w:val="nil"/>
                <w:right w:val="nil"/>
                <w:between w:val="nil"/>
              </w:pBdr>
              <w:spacing w:line="240" w:lineRule="auto"/>
              <w:jc w:val="center"/>
              <w:rPr>
                <w:rFonts w:ascii="GHEA Grapalat" w:eastAsia="GHEA Grapalat" w:hAnsi="GHEA Grapalat" w:cs="GHEA Grapalat"/>
                <w:sz w:val="24"/>
                <w:szCs w:val="24"/>
              </w:rPr>
            </w:pPr>
            <w:r w:rsidRPr="009C7120">
              <w:rPr>
                <w:rFonts w:ascii="GHEA Grapalat" w:eastAsia="GHEA Grapalat" w:hAnsi="GHEA Grapalat" w:cs="GHEA Grapalat"/>
                <w:sz w:val="24"/>
                <w:szCs w:val="24"/>
              </w:rPr>
              <w:t>Հավելվածներով սահմանված առանձին ժամկետները կհանվեն շփոթությունից խուսափելու համար։</w:t>
            </w:r>
          </w:p>
          <w:p w14:paraId="3656AF7E" w14:textId="77777777" w:rsidR="00246A86" w:rsidRPr="009C7120" w:rsidRDefault="00626501" w:rsidP="001C141C">
            <w:pPr>
              <w:pBdr>
                <w:top w:val="nil"/>
                <w:left w:val="nil"/>
                <w:bottom w:val="nil"/>
                <w:right w:val="nil"/>
                <w:between w:val="nil"/>
              </w:pBdr>
              <w:spacing w:line="240" w:lineRule="auto"/>
              <w:jc w:val="center"/>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Ստանդարտներին համապատասխանեցնելու համար ժամկետը </w:t>
            </w:r>
            <w:r w:rsidRPr="009C7120">
              <w:rPr>
                <w:rFonts w:ascii="GHEA Grapalat" w:eastAsia="GHEA Grapalat" w:hAnsi="GHEA Grapalat" w:cs="GHEA Grapalat"/>
                <w:sz w:val="24"/>
                <w:szCs w:val="24"/>
              </w:rPr>
              <w:lastRenderedPageBreak/>
              <w:t>«Կիբեռանվտանգության մասին» օրենքի 25-րդ հոդվածով սահմանված ժամկետն է՝ 24 ամիս։</w:t>
            </w:r>
          </w:p>
          <w:p w14:paraId="3697459F" w14:textId="77777777" w:rsidR="00246A86" w:rsidRPr="009C7120" w:rsidRDefault="00626501" w:rsidP="001C141C">
            <w:pPr>
              <w:pBdr>
                <w:top w:val="nil"/>
                <w:left w:val="nil"/>
                <w:bottom w:val="nil"/>
                <w:right w:val="nil"/>
                <w:between w:val="nil"/>
              </w:pBdr>
              <w:spacing w:line="240" w:lineRule="auto"/>
              <w:jc w:val="center"/>
              <w:rPr>
                <w:rFonts w:ascii="GHEA Grapalat" w:eastAsia="GHEA Grapalat" w:hAnsi="GHEA Grapalat" w:cs="GHEA Grapalat"/>
                <w:sz w:val="24"/>
                <w:szCs w:val="24"/>
              </w:rPr>
            </w:pPr>
            <w:r w:rsidRPr="009C7120">
              <w:rPr>
                <w:rFonts w:ascii="GHEA Grapalat" w:eastAsia="GHEA Grapalat" w:hAnsi="GHEA Grapalat" w:cs="GHEA Grapalat"/>
                <w:sz w:val="24"/>
                <w:szCs w:val="24"/>
              </w:rPr>
              <w:t>Տվյալ ստանդարտները վերաբերում են բացառապես կիբեռանվտանգության ոլորտին և կարծում ենք, որ առողջապահության ոլորտի համար ըստ հաստատությունների բաժանում իրականացնելու անհրաժեշտություն դեռևս չկա։ Ավելի կիբեռանվտանգ համակարգերի համար կավելացվի HIPPA ստանդարտը։</w:t>
            </w:r>
          </w:p>
        </w:tc>
      </w:tr>
      <w:tr w:rsidR="00246A86" w:rsidRPr="009C7120" w14:paraId="5137B398" w14:textId="77777777" w:rsidTr="004665A7">
        <w:tc>
          <w:tcPr>
            <w:tcW w:w="8086" w:type="dxa"/>
            <w:vMerge w:val="restart"/>
            <w:shd w:val="clear" w:color="auto" w:fill="D0CECE"/>
          </w:tcPr>
          <w:p w14:paraId="6ECC8C43" w14:textId="77777777" w:rsidR="00246A86" w:rsidRPr="009C7120" w:rsidRDefault="00626501" w:rsidP="001C141C">
            <w:pPr>
              <w:tabs>
                <w:tab w:val="left" w:pos="2160"/>
              </w:tabs>
              <w:spacing w:after="0" w:line="240" w:lineRule="auto"/>
              <w:jc w:val="center"/>
              <w:rPr>
                <w:rFonts w:ascii="GHEA Grapalat" w:eastAsia="GHEA Grapalat" w:hAnsi="GHEA Grapalat" w:cs="GHEA Grapalat"/>
                <w:sz w:val="24"/>
                <w:szCs w:val="24"/>
              </w:rPr>
            </w:pPr>
            <w:r w:rsidRPr="009C7120">
              <w:rPr>
                <w:rFonts w:ascii="GHEA Grapalat" w:eastAsia="GHEA Grapalat" w:hAnsi="GHEA Grapalat" w:cs="GHEA Grapalat"/>
                <w:b/>
                <w:bCs/>
                <w:sz w:val="24"/>
                <w:szCs w:val="24"/>
              </w:rPr>
              <w:lastRenderedPageBreak/>
              <w:t>37. ՀՀ արտաքին հետախուզության ծառայություն</w:t>
            </w:r>
          </w:p>
        </w:tc>
        <w:tc>
          <w:tcPr>
            <w:tcW w:w="3119" w:type="dxa"/>
            <w:shd w:val="clear" w:color="auto" w:fill="D0CECE"/>
          </w:tcPr>
          <w:p w14:paraId="382DD456" w14:textId="77777777" w:rsidR="00246A86" w:rsidRPr="009C7120" w:rsidRDefault="00626501" w:rsidP="001C141C">
            <w:pPr>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04</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03</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2026</w:t>
            </w:r>
          </w:p>
        </w:tc>
      </w:tr>
      <w:tr w:rsidR="00246A86" w:rsidRPr="009C7120" w14:paraId="49C30483" w14:textId="77777777" w:rsidTr="004665A7">
        <w:tc>
          <w:tcPr>
            <w:tcW w:w="8086" w:type="dxa"/>
            <w:vMerge/>
            <w:shd w:val="clear" w:color="auto" w:fill="D0CECE"/>
          </w:tcPr>
          <w:p w14:paraId="60F1AB94" w14:textId="77777777" w:rsidR="00246A86" w:rsidRPr="009C7120" w:rsidRDefault="00246A86" w:rsidP="001C141C">
            <w:pPr>
              <w:widowControl w:val="0"/>
              <w:pBdr>
                <w:top w:val="nil"/>
                <w:left w:val="nil"/>
                <w:bottom w:val="nil"/>
                <w:right w:val="nil"/>
                <w:between w:val="nil"/>
              </w:pBdr>
              <w:spacing w:after="0" w:line="240" w:lineRule="auto"/>
              <w:rPr>
                <w:rFonts w:ascii="GHEA Grapalat" w:eastAsia="GHEA Grapalat" w:hAnsi="GHEA Grapalat" w:cs="GHEA Grapalat"/>
                <w:b/>
                <w:bCs/>
                <w:color w:val="000000"/>
                <w:sz w:val="24"/>
                <w:szCs w:val="24"/>
              </w:rPr>
            </w:pPr>
          </w:p>
        </w:tc>
        <w:tc>
          <w:tcPr>
            <w:tcW w:w="3119" w:type="dxa"/>
            <w:shd w:val="clear" w:color="auto" w:fill="D0CECE"/>
          </w:tcPr>
          <w:p w14:paraId="3250330B" w14:textId="77777777" w:rsidR="00246A86" w:rsidRPr="009C7120" w:rsidRDefault="003443EC" w:rsidP="001C141C">
            <w:pPr>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w:t>
            </w:r>
            <w:r>
              <w:rPr>
                <w:rFonts w:ascii="GHEA Grapalat" w:eastAsia="GHEA Grapalat" w:hAnsi="GHEA Grapalat" w:cs="GHEA Grapalat"/>
                <w:b/>
                <w:bCs/>
                <w:sz w:val="24"/>
                <w:szCs w:val="24"/>
                <w:lang w:val="en-US"/>
              </w:rPr>
              <w:t xml:space="preserve"> </w:t>
            </w:r>
            <w:r w:rsidR="00626501" w:rsidRPr="009C7120">
              <w:rPr>
                <w:rFonts w:ascii="GHEA Grapalat" w:eastAsia="GHEA Grapalat" w:hAnsi="GHEA Grapalat" w:cs="GHEA Grapalat"/>
                <w:b/>
                <w:bCs/>
                <w:sz w:val="24"/>
                <w:szCs w:val="24"/>
              </w:rPr>
              <w:t>37-2026</w:t>
            </w:r>
          </w:p>
        </w:tc>
      </w:tr>
      <w:tr w:rsidR="00246A86" w:rsidRPr="009C7120" w14:paraId="6877D77E" w14:textId="77777777" w:rsidTr="004665A7">
        <w:tc>
          <w:tcPr>
            <w:tcW w:w="8086" w:type="dxa"/>
            <w:shd w:val="clear" w:color="auto" w:fill="FFFFFF"/>
          </w:tcPr>
          <w:p w14:paraId="5990F56C" w14:textId="77777777" w:rsidR="00246A86" w:rsidRPr="009C7120" w:rsidRDefault="00626501" w:rsidP="001C141C">
            <w:pPr>
              <w:shd w:val="clear" w:color="auto" w:fill="FFFFFF"/>
              <w:spacing w:before="240" w:after="0" w:line="240" w:lineRule="auto"/>
              <w:jc w:val="both"/>
              <w:rPr>
                <w:rFonts w:ascii="GHEA Grapalat" w:eastAsia="GHEA Grapalat" w:hAnsi="GHEA Grapalat" w:cs="GHEA Grapalat"/>
                <w:color w:val="000000"/>
                <w:sz w:val="24"/>
                <w:szCs w:val="24"/>
                <w:highlight w:val="white"/>
              </w:rPr>
            </w:pPr>
            <w:r w:rsidRPr="009C7120">
              <w:rPr>
                <w:rFonts w:ascii="GHEA Grapalat" w:eastAsia="GHEA Grapalat" w:hAnsi="GHEA Grapalat" w:cs="GHEA Grapalat"/>
                <w:sz w:val="24"/>
                <w:szCs w:val="24"/>
              </w:rPr>
              <w:t xml:space="preserve"> ՀՀ արտաքին հետախուզության ծառայության իրավասության շրջանակներում «Կիբեռանվտանգության ոլորտում կիրառելի միջազգային ստանդարտների ցանկը սահմանելու մասին» ՀՀ կառավարության որոշման նախագծի վերաբերյալ դիտարկումներ և առաջարկություններ առկա չեն։</w:t>
            </w:r>
          </w:p>
        </w:tc>
        <w:tc>
          <w:tcPr>
            <w:tcW w:w="3119" w:type="dxa"/>
            <w:shd w:val="clear" w:color="auto" w:fill="FFFFFF"/>
            <w:vAlign w:val="center"/>
          </w:tcPr>
          <w:p w14:paraId="2924164A" w14:textId="77777777" w:rsidR="00246A86" w:rsidRPr="009C7120" w:rsidRDefault="00626501" w:rsidP="001C141C">
            <w:pPr>
              <w:spacing w:after="0" w:line="240" w:lineRule="auto"/>
              <w:jc w:val="center"/>
              <w:rPr>
                <w:rFonts w:ascii="GHEA Grapalat" w:eastAsia="GHEA Grapalat" w:hAnsi="GHEA Grapalat" w:cs="GHEA Grapalat"/>
                <w:b/>
                <w:bCs/>
                <w:sz w:val="24"/>
                <w:szCs w:val="24"/>
              </w:rPr>
            </w:pPr>
            <w:r w:rsidRPr="009C7120">
              <w:rPr>
                <w:rFonts w:ascii="GHEA Grapalat" w:eastAsia="GHEA Grapalat" w:hAnsi="GHEA Grapalat" w:cs="GHEA Grapalat"/>
                <w:b/>
                <w:bCs/>
                <w:sz w:val="24"/>
                <w:szCs w:val="24"/>
              </w:rPr>
              <w:t>Ընդունվել է ի գիտություն:</w:t>
            </w:r>
          </w:p>
        </w:tc>
      </w:tr>
      <w:tr w:rsidR="00246A86" w:rsidRPr="009C7120" w14:paraId="03174E5C" w14:textId="77777777" w:rsidTr="004665A7">
        <w:tc>
          <w:tcPr>
            <w:tcW w:w="8086" w:type="dxa"/>
            <w:vMerge w:val="restart"/>
            <w:shd w:val="clear" w:color="auto" w:fill="D0CECE"/>
          </w:tcPr>
          <w:p w14:paraId="5892E8F8" w14:textId="77777777" w:rsidR="00246A86" w:rsidRPr="009C7120" w:rsidRDefault="00626501" w:rsidP="001C141C">
            <w:pPr>
              <w:pBdr>
                <w:top w:val="nil"/>
                <w:left w:val="nil"/>
                <w:bottom w:val="nil"/>
                <w:right w:val="nil"/>
                <w:between w:val="nil"/>
              </w:pBdr>
              <w:spacing w:before="120" w:after="120" w:line="240" w:lineRule="auto"/>
              <w:jc w:val="center"/>
              <w:rPr>
                <w:rFonts w:ascii="GHEA Grapalat" w:eastAsia="GHEA Grapalat" w:hAnsi="GHEA Grapalat" w:cs="GHEA Grapalat"/>
                <w:color w:val="000000"/>
                <w:sz w:val="24"/>
                <w:szCs w:val="24"/>
              </w:rPr>
            </w:pPr>
            <w:r w:rsidRPr="009C7120">
              <w:rPr>
                <w:rFonts w:ascii="GHEA Grapalat" w:eastAsia="GHEA Grapalat" w:hAnsi="GHEA Grapalat" w:cs="GHEA Grapalat"/>
                <w:b/>
                <w:bCs/>
                <w:sz w:val="24"/>
                <w:szCs w:val="24"/>
              </w:rPr>
              <w:t>38</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 xml:space="preserve"> ՀՀ արտաքին գործերի նախարարություն</w:t>
            </w:r>
          </w:p>
        </w:tc>
        <w:tc>
          <w:tcPr>
            <w:tcW w:w="3119" w:type="dxa"/>
            <w:shd w:val="clear" w:color="auto" w:fill="D0CECE"/>
          </w:tcPr>
          <w:p w14:paraId="17005706" w14:textId="77777777" w:rsidR="00246A86" w:rsidRPr="009C7120" w:rsidRDefault="00626501"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05</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03</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2026</w:t>
            </w:r>
          </w:p>
        </w:tc>
      </w:tr>
      <w:tr w:rsidR="00246A86" w:rsidRPr="009C7120" w14:paraId="387C0F6F" w14:textId="77777777" w:rsidTr="004665A7">
        <w:tc>
          <w:tcPr>
            <w:tcW w:w="8086" w:type="dxa"/>
            <w:vMerge/>
            <w:shd w:val="clear" w:color="auto" w:fill="D0CECE"/>
          </w:tcPr>
          <w:p w14:paraId="3025D658" w14:textId="77777777" w:rsidR="00246A86" w:rsidRPr="009C7120" w:rsidRDefault="00246A86" w:rsidP="001C141C">
            <w:pPr>
              <w:widowControl w:val="0"/>
              <w:pBdr>
                <w:top w:val="nil"/>
                <w:left w:val="nil"/>
                <w:bottom w:val="nil"/>
                <w:right w:val="nil"/>
                <w:between w:val="nil"/>
              </w:pBdr>
              <w:spacing w:after="0" w:line="240" w:lineRule="auto"/>
              <w:rPr>
                <w:rFonts w:ascii="GHEA Grapalat" w:eastAsia="GHEA Grapalat" w:hAnsi="GHEA Grapalat" w:cs="GHEA Grapalat"/>
                <w:b/>
                <w:bCs/>
                <w:color w:val="000000"/>
                <w:sz w:val="24"/>
                <w:szCs w:val="24"/>
              </w:rPr>
            </w:pPr>
          </w:p>
        </w:tc>
        <w:tc>
          <w:tcPr>
            <w:tcW w:w="3119" w:type="dxa"/>
            <w:shd w:val="clear" w:color="auto" w:fill="D0CECE"/>
          </w:tcPr>
          <w:p w14:paraId="369CCD48" w14:textId="77777777" w:rsidR="00246A86" w:rsidRPr="009C7120" w:rsidRDefault="003443EC" w:rsidP="001C141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w:t>
            </w:r>
            <w:r>
              <w:rPr>
                <w:rFonts w:ascii="GHEA Grapalat" w:eastAsia="GHEA Grapalat" w:hAnsi="GHEA Grapalat" w:cs="GHEA Grapalat"/>
                <w:b/>
                <w:bCs/>
                <w:sz w:val="24"/>
                <w:szCs w:val="24"/>
                <w:lang w:val="en-US"/>
              </w:rPr>
              <w:t xml:space="preserve"> </w:t>
            </w:r>
            <w:r w:rsidR="00626501" w:rsidRPr="009C7120">
              <w:rPr>
                <w:rFonts w:ascii="GHEA Grapalat" w:eastAsia="GHEA Grapalat" w:hAnsi="GHEA Grapalat" w:cs="GHEA Grapalat"/>
                <w:b/>
                <w:bCs/>
                <w:sz w:val="24"/>
                <w:szCs w:val="24"/>
              </w:rPr>
              <w:t>1111/11008-26</w:t>
            </w:r>
          </w:p>
        </w:tc>
      </w:tr>
      <w:tr w:rsidR="00246A86" w:rsidRPr="009C7120" w14:paraId="04FA4E2C" w14:textId="77777777" w:rsidTr="004665A7">
        <w:tc>
          <w:tcPr>
            <w:tcW w:w="8086" w:type="dxa"/>
            <w:shd w:val="clear" w:color="auto" w:fill="FFFFFF"/>
          </w:tcPr>
          <w:p w14:paraId="0A68EBB8" w14:textId="77777777" w:rsidR="00246A86" w:rsidRPr="009C7120" w:rsidRDefault="00626501" w:rsidP="001C141C">
            <w:pPr>
              <w:spacing w:before="240" w:after="0" w:line="240" w:lineRule="auto"/>
              <w:jc w:val="both"/>
              <w:rPr>
                <w:rFonts w:ascii="GHEA Grapalat" w:eastAsia="GHEA Grapalat" w:hAnsi="GHEA Grapalat" w:cs="GHEA Grapalat"/>
                <w:sz w:val="24"/>
                <w:szCs w:val="24"/>
              </w:rPr>
            </w:pPr>
            <w:r w:rsidRPr="009C7120">
              <w:rPr>
                <w:rFonts w:ascii="GHEA Grapalat" w:eastAsia="GHEA Grapalat" w:hAnsi="GHEA Grapalat" w:cs="GHEA Grapalat"/>
                <w:sz w:val="24"/>
                <w:szCs w:val="24"/>
              </w:rPr>
              <w:t xml:space="preserve"> Հայտնում ենք, որ «Կիբեռանվտանգության ոլորտում կիրառելի միջազգային ստանդարտների ցանկը սահմանելու մասին» ՀՀ կառավարության որոշման նախագծի վերաբերյալ ՀՀ արտաքին գործերի նախարարությունը դիտողություններ և առաջարկություններ չունի:</w:t>
            </w:r>
          </w:p>
          <w:p w14:paraId="7627B5E0" w14:textId="77777777" w:rsidR="00246A86" w:rsidRPr="009C7120" w:rsidRDefault="00246A86" w:rsidP="001C141C">
            <w:pPr>
              <w:pBdr>
                <w:top w:val="nil"/>
                <w:left w:val="nil"/>
                <w:bottom w:val="nil"/>
                <w:right w:val="nil"/>
                <w:between w:val="nil"/>
              </w:pBdr>
              <w:spacing w:after="0" w:line="240" w:lineRule="auto"/>
              <w:ind w:firstLine="540"/>
              <w:jc w:val="both"/>
              <w:rPr>
                <w:rFonts w:ascii="GHEA Grapalat" w:eastAsia="GHEA Grapalat" w:hAnsi="GHEA Grapalat" w:cs="GHEA Grapalat"/>
                <w:sz w:val="24"/>
                <w:szCs w:val="24"/>
              </w:rPr>
            </w:pPr>
          </w:p>
        </w:tc>
        <w:tc>
          <w:tcPr>
            <w:tcW w:w="3119" w:type="dxa"/>
            <w:shd w:val="clear" w:color="auto" w:fill="FFFFFF"/>
            <w:vAlign w:val="center"/>
          </w:tcPr>
          <w:p w14:paraId="6C794FE1" w14:textId="77777777" w:rsidR="00246A86" w:rsidRPr="009C7120" w:rsidRDefault="00626501" w:rsidP="001C141C">
            <w:pPr>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Ընդունվել է ի գիտություն:</w:t>
            </w:r>
          </w:p>
        </w:tc>
      </w:tr>
      <w:tr w:rsidR="00246A86" w:rsidRPr="009C7120" w14:paraId="7F0EB655" w14:textId="77777777" w:rsidTr="004665A7">
        <w:tc>
          <w:tcPr>
            <w:tcW w:w="8086" w:type="dxa"/>
            <w:vMerge w:val="restart"/>
            <w:shd w:val="clear" w:color="auto" w:fill="D0CECE"/>
          </w:tcPr>
          <w:p w14:paraId="1195A2F6" w14:textId="77777777" w:rsidR="00246A86" w:rsidRPr="009C7120" w:rsidRDefault="00626501" w:rsidP="001C141C">
            <w:pPr>
              <w:pBdr>
                <w:top w:val="nil"/>
                <w:left w:val="nil"/>
                <w:bottom w:val="nil"/>
                <w:right w:val="nil"/>
                <w:between w:val="nil"/>
              </w:pBdr>
              <w:spacing w:before="120" w:after="120" w:line="240" w:lineRule="auto"/>
              <w:jc w:val="center"/>
              <w:rPr>
                <w:rFonts w:ascii="GHEA Grapalat" w:eastAsia="GHEA Grapalat" w:hAnsi="GHEA Grapalat" w:cs="GHEA Grapalat"/>
                <w:color w:val="000000"/>
                <w:sz w:val="24"/>
                <w:szCs w:val="24"/>
              </w:rPr>
            </w:pPr>
            <w:r w:rsidRPr="009C7120">
              <w:rPr>
                <w:rFonts w:ascii="GHEA Grapalat" w:eastAsia="GHEA Grapalat" w:hAnsi="GHEA Grapalat" w:cs="GHEA Grapalat"/>
                <w:b/>
                <w:bCs/>
                <w:sz w:val="24"/>
                <w:szCs w:val="24"/>
              </w:rPr>
              <w:t>39</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 xml:space="preserve"> Կենտրոնական բանկ</w:t>
            </w:r>
          </w:p>
        </w:tc>
        <w:tc>
          <w:tcPr>
            <w:tcW w:w="3119" w:type="dxa"/>
            <w:shd w:val="clear" w:color="auto" w:fill="D0CECE"/>
          </w:tcPr>
          <w:p w14:paraId="34997AF4" w14:textId="77777777" w:rsidR="00246A86" w:rsidRPr="009C7120" w:rsidRDefault="003443EC" w:rsidP="003443EC">
            <w:pPr>
              <w:spacing w:after="0" w:line="240" w:lineRule="auto"/>
              <w:jc w:val="center"/>
              <w:rPr>
                <w:rFonts w:ascii="GHEA Grapalat" w:eastAsia="GHEA Grapalat" w:hAnsi="GHEA Grapalat" w:cs="GHEA Grapalat"/>
                <w:b/>
                <w:bCs/>
                <w:color w:val="000000"/>
                <w:sz w:val="24"/>
                <w:szCs w:val="24"/>
              </w:rPr>
            </w:pPr>
            <w:r>
              <w:rPr>
                <w:rFonts w:ascii="GHEA Grapalat" w:eastAsia="GHEA Grapalat" w:hAnsi="GHEA Grapalat" w:cs="GHEA Grapalat"/>
                <w:b/>
                <w:bCs/>
                <w:sz w:val="24"/>
                <w:szCs w:val="24"/>
              </w:rPr>
              <w:t>03</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0</w:t>
            </w:r>
            <w:r>
              <w:rPr>
                <w:rFonts w:ascii="GHEA Grapalat" w:eastAsia="GHEA Grapalat" w:hAnsi="GHEA Grapalat" w:cs="GHEA Grapalat"/>
                <w:b/>
                <w:bCs/>
                <w:sz w:val="24"/>
                <w:szCs w:val="24"/>
                <w:lang w:val="en-US"/>
              </w:rPr>
              <w:t>4</w:t>
            </w:r>
            <w:r w:rsidRPr="009C7120">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2026</w:t>
            </w:r>
          </w:p>
        </w:tc>
      </w:tr>
      <w:tr w:rsidR="00246A86" w:rsidRPr="009C7120" w14:paraId="63A65173" w14:textId="77777777" w:rsidTr="004665A7">
        <w:tc>
          <w:tcPr>
            <w:tcW w:w="8086" w:type="dxa"/>
            <w:vMerge/>
            <w:shd w:val="clear" w:color="auto" w:fill="D0CECE"/>
          </w:tcPr>
          <w:p w14:paraId="7275D6F5" w14:textId="77777777" w:rsidR="00246A86" w:rsidRPr="009C7120" w:rsidRDefault="00246A86" w:rsidP="001C141C">
            <w:pPr>
              <w:widowControl w:val="0"/>
              <w:pBdr>
                <w:top w:val="nil"/>
                <w:left w:val="nil"/>
                <w:bottom w:val="nil"/>
                <w:right w:val="nil"/>
                <w:between w:val="nil"/>
              </w:pBdr>
              <w:spacing w:after="0" w:line="240" w:lineRule="auto"/>
              <w:rPr>
                <w:rFonts w:ascii="GHEA Grapalat" w:eastAsia="GHEA Grapalat" w:hAnsi="GHEA Grapalat" w:cs="GHEA Grapalat"/>
                <w:b/>
                <w:bCs/>
                <w:color w:val="000000"/>
                <w:sz w:val="24"/>
                <w:szCs w:val="24"/>
              </w:rPr>
            </w:pPr>
          </w:p>
        </w:tc>
        <w:tc>
          <w:tcPr>
            <w:tcW w:w="3119" w:type="dxa"/>
            <w:shd w:val="clear" w:color="auto" w:fill="D0CECE"/>
          </w:tcPr>
          <w:p w14:paraId="2DC46D6A" w14:textId="77777777" w:rsidR="00246A86" w:rsidRPr="009C7120" w:rsidRDefault="003443EC" w:rsidP="003443EC">
            <w:pPr>
              <w:tabs>
                <w:tab w:val="left" w:pos="2160"/>
              </w:tabs>
              <w:spacing w:after="0" w:line="240" w:lineRule="auto"/>
              <w:jc w:val="center"/>
              <w:rPr>
                <w:rFonts w:ascii="GHEA Grapalat" w:eastAsia="GHEA Grapalat" w:hAnsi="GHEA Grapalat" w:cs="GHEA Grapalat"/>
                <w:b/>
                <w:bCs/>
                <w:color w:val="000000"/>
                <w:sz w:val="24"/>
                <w:szCs w:val="24"/>
              </w:rPr>
            </w:pPr>
            <w:r w:rsidRPr="009C7120">
              <w:rPr>
                <w:rFonts w:ascii="GHEA Grapalat" w:eastAsia="GHEA Grapalat" w:hAnsi="GHEA Grapalat" w:cs="GHEA Grapalat"/>
                <w:b/>
                <w:bCs/>
                <w:sz w:val="24"/>
                <w:szCs w:val="24"/>
              </w:rPr>
              <w:t>№</w:t>
            </w:r>
            <w:r>
              <w:rPr>
                <w:rFonts w:ascii="GHEA Grapalat" w:eastAsia="GHEA Grapalat" w:hAnsi="GHEA Grapalat" w:cs="GHEA Grapalat"/>
                <w:b/>
                <w:bCs/>
                <w:sz w:val="24"/>
                <w:szCs w:val="24"/>
                <w:lang w:val="en-US"/>
              </w:rPr>
              <w:t xml:space="preserve"> </w:t>
            </w:r>
            <w:r w:rsidRPr="003443EC">
              <w:rPr>
                <w:rFonts w:ascii="GHEA Grapalat" w:eastAsia="GHEA Grapalat" w:hAnsi="GHEA Grapalat" w:cs="GHEA Grapalat"/>
                <w:b/>
                <w:bCs/>
                <w:sz w:val="24"/>
                <w:szCs w:val="24"/>
              </w:rPr>
              <w:t>15.4-07/312-26</w:t>
            </w:r>
          </w:p>
        </w:tc>
      </w:tr>
      <w:tr w:rsidR="00246A86" w:rsidRPr="009C7120" w14:paraId="0FDD5C14" w14:textId="77777777" w:rsidTr="004665A7">
        <w:tc>
          <w:tcPr>
            <w:tcW w:w="8086" w:type="dxa"/>
            <w:tcBorders>
              <w:bottom w:val="single" w:sz="4" w:space="0" w:color="auto"/>
            </w:tcBorders>
            <w:shd w:val="clear" w:color="auto" w:fill="FFFFFF"/>
          </w:tcPr>
          <w:p w14:paraId="7E8F8FBA" w14:textId="77777777" w:rsidR="003443EC" w:rsidRPr="003443EC" w:rsidRDefault="003443EC" w:rsidP="003443EC">
            <w:pPr>
              <w:spacing w:before="240" w:after="0" w:line="240" w:lineRule="auto"/>
              <w:jc w:val="both"/>
              <w:rPr>
                <w:rFonts w:ascii="GHEA Grapalat" w:eastAsia="GHEA Grapalat" w:hAnsi="GHEA Grapalat" w:cs="GHEA Grapalat"/>
                <w:sz w:val="24"/>
                <w:szCs w:val="24"/>
              </w:rPr>
            </w:pPr>
            <w:r w:rsidRPr="003443EC">
              <w:rPr>
                <w:rFonts w:ascii="GHEA Grapalat" w:eastAsia="GHEA Grapalat" w:hAnsi="GHEA Grapalat" w:cs="GHEA Grapalat"/>
                <w:sz w:val="24"/>
                <w:szCs w:val="24"/>
              </w:rPr>
              <w:t xml:space="preserve">Հայտնում ենք Ձեզ, որ Ձեր կողմից ներկայացված՝ «Կիբեռանվտանգության ոլորտում կիրառելի միջազգային ստանդարտների ցանկը սահմանելու մասին» Հայաստանի </w:t>
            </w:r>
            <w:r w:rsidRPr="003443EC">
              <w:rPr>
                <w:rFonts w:ascii="GHEA Grapalat" w:eastAsia="GHEA Grapalat" w:hAnsi="GHEA Grapalat" w:cs="GHEA Grapalat"/>
                <w:sz w:val="24"/>
                <w:szCs w:val="24"/>
              </w:rPr>
              <w:lastRenderedPageBreak/>
              <w:t>Հանրապետության  կառավարության որոշման նախագծի վերաբերյալ Հայաստանի Հանրապետության կենտրոնական բանկը սկզբունքային առաջարկություններ և դիտողություններ չունի:</w:t>
            </w:r>
          </w:p>
          <w:p w14:paraId="6489C270" w14:textId="77777777" w:rsidR="00246A86" w:rsidRPr="00510B1C" w:rsidRDefault="003443EC" w:rsidP="003443EC">
            <w:pPr>
              <w:spacing w:before="240" w:after="0" w:line="240" w:lineRule="auto"/>
              <w:jc w:val="both"/>
              <w:rPr>
                <w:rFonts w:ascii="GHEA Grapalat" w:eastAsia="GHEA Grapalat" w:hAnsi="GHEA Grapalat" w:cs="GHEA Grapalat"/>
                <w:sz w:val="24"/>
                <w:szCs w:val="24"/>
              </w:rPr>
            </w:pPr>
            <w:r w:rsidRPr="003443EC">
              <w:rPr>
                <w:rFonts w:ascii="GHEA Grapalat" w:eastAsia="GHEA Grapalat" w:hAnsi="GHEA Grapalat" w:cs="GHEA Grapalat"/>
                <w:sz w:val="24"/>
                <w:szCs w:val="24"/>
              </w:rPr>
              <w:t>Միևնույն ժամանակ տեղեկացնում ենք, որ ֆինանսական ծառայությունների ոլորտում՝ կախված կազմակերպությունից, կիրառելի  կարող են լինել նաև PSI DSS և ISO/IEC 27701:2025 ISO/IEC 27701 ուղեցույցները:</w:t>
            </w:r>
          </w:p>
        </w:tc>
        <w:tc>
          <w:tcPr>
            <w:tcW w:w="3119" w:type="dxa"/>
            <w:tcBorders>
              <w:bottom w:val="single" w:sz="4" w:space="0" w:color="auto"/>
            </w:tcBorders>
            <w:shd w:val="clear" w:color="auto" w:fill="FFFFFF"/>
          </w:tcPr>
          <w:p w14:paraId="13F523DF" w14:textId="77777777" w:rsidR="007B51E4" w:rsidRDefault="007B51E4" w:rsidP="007B51E4">
            <w:pPr>
              <w:spacing w:after="0" w:line="240" w:lineRule="auto"/>
              <w:jc w:val="center"/>
              <w:rPr>
                <w:rFonts w:ascii="GHEA Grapalat" w:eastAsia="GHEA Grapalat" w:hAnsi="GHEA Grapalat" w:cs="GHEA Grapalat"/>
                <w:b/>
                <w:bCs/>
                <w:sz w:val="24"/>
                <w:szCs w:val="24"/>
              </w:rPr>
            </w:pPr>
            <w:r w:rsidRPr="007B51E4">
              <w:rPr>
                <w:rFonts w:ascii="GHEA Grapalat" w:eastAsia="GHEA Grapalat" w:hAnsi="GHEA Grapalat" w:cs="GHEA Grapalat"/>
                <w:b/>
                <w:bCs/>
                <w:sz w:val="24"/>
                <w:szCs w:val="24"/>
              </w:rPr>
              <w:lastRenderedPageBreak/>
              <w:t>Ընդունվել է ի գիտություն։</w:t>
            </w:r>
          </w:p>
          <w:p w14:paraId="3E6DEC0B" w14:textId="77777777" w:rsidR="007B51E4" w:rsidRPr="007B51E4" w:rsidRDefault="007B51E4" w:rsidP="007B51E4">
            <w:pPr>
              <w:spacing w:after="0" w:line="240" w:lineRule="auto"/>
              <w:jc w:val="center"/>
              <w:rPr>
                <w:rFonts w:ascii="GHEA Grapalat" w:eastAsia="GHEA Grapalat" w:hAnsi="GHEA Grapalat" w:cs="GHEA Grapalat"/>
                <w:b/>
                <w:bCs/>
                <w:sz w:val="24"/>
                <w:szCs w:val="24"/>
              </w:rPr>
            </w:pPr>
          </w:p>
          <w:p w14:paraId="1A052728" w14:textId="77777777" w:rsidR="007B51E4" w:rsidRPr="007B51E4" w:rsidRDefault="007B51E4" w:rsidP="007B51E4">
            <w:pPr>
              <w:spacing w:after="0" w:line="240" w:lineRule="auto"/>
              <w:jc w:val="center"/>
              <w:rPr>
                <w:rFonts w:ascii="GHEA Grapalat" w:eastAsia="GHEA Grapalat" w:hAnsi="GHEA Grapalat" w:cs="GHEA Grapalat"/>
                <w:bCs/>
                <w:sz w:val="24"/>
                <w:szCs w:val="24"/>
              </w:rPr>
            </w:pPr>
            <w:r w:rsidRPr="007B51E4">
              <w:rPr>
                <w:rFonts w:ascii="GHEA Grapalat" w:eastAsia="GHEA Grapalat" w:hAnsi="GHEA Grapalat" w:cs="GHEA Grapalat"/>
                <w:bCs/>
                <w:sz w:val="24"/>
                <w:szCs w:val="24"/>
              </w:rPr>
              <w:lastRenderedPageBreak/>
              <w:t>PCI DSS-</w:t>
            </w:r>
            <w:r>
              <w:rPr>
                <w:rFonts w:ascii="GHEA Grapalat" w:eastAsia="GHEA Grapalat" w:hAnsi="GHEA Grapalat" w:cs="GHEA Grapalat"/>
                <w:bCs/>
                <w:sz w:val="24"/>
                <w:szCs w:val="24"/>
                <w:lang w:val="hy-AM"/>
              </w:rPr>
              <w:t xml:space="preserve">ն </w:t>
            </w:r>
            <w:r w:rsidRPr="007B51E4">
              <w:rPr>
                <w:rFonts w:ascii="GHEA Grapalat" w:eastAsia="GHEA Grapalat" w:hAnsi="GHEA Grapalat" w:cs="GHEA Grapalat"/>
                <w:bCs/>
                <w:sz w:val="24"/>
                <w:szCs w:val="24"/>
              </w:rPr>
              <w:t>ներառված է ֆինանսական ոլորտի ստանդարտների ցանկում:</w:t>
            </w:r>
          </w:p>
          <w:p w14:paraId="52BBF61B" w14:textId="77777777" w:rsidR="00246A86" w:rsidRPr="007B51E4" w:rsidRDefault="007B51E4" w:rsidP="00510B1C">
            <w:pPr>
              <w:spacing w:after="0" w:line="240" w:lineRule="auto"/>
              <w:jc w:val="center"/>
              <w:rPr>
                <w:rFonts w:ascii="GHEA Grapalat" w:eastAsia="GHEA Grapalat" w:hAnsi="GHEA Grapalat" w:cs="GHEA Grapalat"/>
                <w:b/>
                <w:bCs/>
                <w:color w:val="000000"/>
                <w:sz w:val="24"/>
                <w:szCs w:val="24"/>
                <w:lang w:val="hy-AM"/>
              </w:rPr>
            </w:pPr>
            <w:r w:rsidRPr="007B51E4">
              <w:rPr>
                <w:rFonts w:ascii="GHEA Grapalat" w:eastAsia="GHEA Grapalat" w:hAnsi="GHEA Grapalat" w:cs="GHEA Grapalat"/>
                <w:bCs/>
                <w:sz w:val="24"/>
                <w:szCs w:val="24"/>
              </w:rPr>
              <w:t>ISO 27701 ստանդարտն ավելացված է ֆինանսական ոլորտի և Կապի, այդ թվում՝ հեռահաղորդակցության ոլորտի համար։</w:t>
            </w:r>
          </w:p>
        </w:tc>
      </w:tr>
      <w:tr w:rsidR="00996EEE" w:rsidRPr="009C7120" w14:paraId="3F595FF2" w14:textId="77777777" w:rsidTr="004665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8086"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A221ED1" w14:textId="77777777" w:rsidR="00996EEE" w:rsidRPr="004665A7" w:rsidRDefault="00996EEE" w:rsidP="00996EEE">
            <w:pPr>
              <w:pBdr>
                <w:top w:val="nil"/>
                <w:left w:val="nil"/>
                <w:bottom w:val="nil"/>
                <w:right w:val="nil"/>
                <w:between w:val="nil"/>
              </w:pBdr>
              <w:spacing w:before="120" w:after="120" w:line="240" w:lineRule="auto"/>
              <w:jc w:val="center"/>
              <w:rPr>
                <w:rFonts w:ascii="GHEA Grapalat" w:eastAsia="GHEA Grapalat" w:hAnsi="GHEA Grapalat" w:cs="GHEA Grapalat"/>
                <w:b/>
                <w:bCs/>
                <w:sz w:val="24"/>
                <w:szCs w:val="24"/>
                <w:lang w:val="hy-AM"/>
              </w:rPr>
            </w:pPr>
            <w:r>
              <w:rPr>
                <w:rFonts w:ascii="Cambria Math" w:eastAsia="GHEA Grapalat" w:hAnsi="Cambria Math" w:cs="Cambria Math"/>
                <w:b/>
                <w:bCs/>
                <w:sz w:val="24"/>
                <w:szCs w:val="24"/>
                <w:lang w:val="hy-AM"/>
              </w:rPr>
              <w:lastRenderedPageBreak/>
              <w:t>40</w:t>
            </w:r>
            <w:r w:rsidRPr="004665A7">
              <w:rPr>
                <w:rFonts w:ascii="Cambria Math" w:eastAsia="GHEA Grapalat" w:hAnsi="Cambria Math" w:cs="Cambria Math"/>
                <w:b/>
                <w:bCs/>
                <w:sz w:val="24"/>
                <w:szCs w:val="24"/>
              </w:rPr>
              <w:t>․</w:t>
            </w:r>
            <w:r w:rsidRPr="009C7120">
              <w:rPr>
                <w:rFonts w:ascii="GHEA Grapalat" w:eastAsia="GHEA Grapalat" w:hAnsi="GHEA Grapalat" w:cs="GHEA Grapalat"/>
                <w:b/>
                <w:bCs/>
                <w:sz w:val="24"/>
                <w:szCs w:val="24"/>
              </w:rPr>
              <w:t xml:space="preserve"> </w:t>
            </w:r>
            <w:r>
              <w:rPr>
                <w:rFonts w:ascii="GHEA Grapalat" w:eastAsia="GHEA Grapalat" w:hAnsi="GHEA Grapalat" w:cs="GHEA Grapalat"/>
                <w:b/>
                <w:bCs/>
                <w:sz w:val="24"/>
                <w:szCs w:val="24"/>
                <w:lang w:val="hy-AM"/>
              </w:rPr>
              <w:t>ՀՀ արդարադատության նախարարություն</w:t>
            </w:r>
          </w:p>
        </w:tc>
        <w:tc>
          <w:tcPr>
            <w:tcW w:w="3119"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A051091" w14:textId="77777777" w:rsidR="00996EEE" w:rsidRDefault="00996EEE" w:rsidP="00996EEE">
            <w:pPr>
              <w:pStyle w:val="NormalWeb"/>
              <w:spacing w:beforeAutospacing="0" w:after="0" w:afterAutospacing="0"/>
              <w:jc w:val="center"/>
            </w:pPr>
            <w:r>
              <w:rPr>
                <w:rFonts w:ascii="GHEA Grapalat" w:hAnsi="GHEA Grapalat"/>
                <w:b/>
                <w:bCs/>
                <w:color w:val="000000"/>
              </w:rPr>
              <w:t>07.04.2026</w:t>
            </w:r>
          </w:p>
        </w:tc>
      </w:tr>
      <w:tr w:rsidR="00996EEE" w:rsidRPr="009C7120" w14:paraId="291035D0" w14:textId="77777777" w:rsidTr="004665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8086"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2C29583" w14:textId="77777777" w:rsidR="00996EEE" w:rsidRPr="004665A7" w:rsidRDefault="00996EEE" w:rsidP="00996EEE">
            <w:pPr>
              <w:pBdr>
                <w:top w:val="nil"/>
                <w:left w:val="nil"/>
                <w:bottom w:val="nil"/>
                <w:right w:val="nil"/>
                <w:between w:val="nil"/>
              </w:pBdr>
              <w:spacing w:before="120" w:after="120" w:line="240" w:lineRule="auto"/>
              <w:jc w:val="center"/>
              <w:rPr>
                <w:rFonts w:ascii="GHEA Grapalat" w:eastAsia="GHEA Grapalat" w:hAnsi="GHEA Grapalat" w:cs="GHEA Grapalat"/>
                <w:b/>
                <w:bCs/>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DEEB12F" w14:textId="77777777" w:rsidR="00996EEE" w:rsidRDefault="00996EEE" w:rsidP="00996EEE">
            <w:pPr>
              <w:pStyle w:val="NormalWeb"/>
              <w:spacing w:beforeAutospacing="0" w:after="0" w:afterAutospacing="0"/>
              <w:jc w:val="center"/>
            </w:pPr>
            <w:r w:rsidRPr="009C7120">
              <w:rPr>
                <w:rFonts w:ascii="GHEA Grapalat" w:eastAsia="GHEA Grapalat" w:hAnsi="GHEA Grapalat" w:cs="GHEA Grapalat"/>
                <w:b/>
                <w:bCs/>
              </w:rPr>
              <w:t>№</w:t>
            </w:r>
            <w:r>
              <w:rPr>
                <w:rFonts w:ascii="GHEA Grapalat" w:eastAsia="GHEA Grapalat" w:hAnsi="GHEA Grapalat" w:cs="GHEA Grapalat"/>
                <w:b/>
                <w:bCs/>
                <w:lang w:val="hy-AM"/>
              </w:rPr>
              <w:t xml:space="preserve"> </w:t>
            </w:r>
            <w:r>
              <w:rPr>
                <w:rFonts w:ascii="GHEA Grapalat" w:hAnsi="GHEA Grapalat"/>
                <w:b/>
                <w:bCs/>
                <w:color w:val="000000"/>
              </w:rPr>
              <w:t>27.1.1/16684-2026</w:t>
            </w:r>
          </w:p>
        </w:tc>
      </w:tr>
      <w:tr w:rsidR="004665A7" w:rsidRPr="007B51E4" w14:paraId="2B20EC44" w14:textId="77777777" w:rsidTr="004665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8086" w:type="dxa"/>
            <w:tcBorders>
              <w:top w:val="single" w:sz="4" w:space="0" w:color="auto"/>
              <w:left w:val="single" w:sz="4" w:space="0" w:color="auto"/>
              <w:bottom w:val="single" w:sz="4" w:space="0" w:color="auto"/>
              <w:right w:val="single" w:sz="4" w:space="0" w:color="auto"/>
            </w:tcBorders>
          </w:tcPr>
          <w:p w14:paraId="6DED28F4" w14:textId="77777777" w:rsidR="004665A7" w:rsidRPr="00E24FB5" w:rsidRDefault="004665A7" w:rsidP="004665A7">
            <w:pPr>
              <w:spacing w:before="240" w:after="0" w:line="240" w:lineRule="auto"/>
              <w:jc w:val="both"/>
              <w:rPr>
                <w:rFonts w:ascii="GHEA Grapalat" w:eastAsia="GHEA Grapalat" w:hAnsi="GHEA Grapalat" w:cs="GHEA Grapalat"/>
                <w:b/>
                <w:bCs/>
                <w:sz w:val="24"/>
                <w:szCs w:val="24"/>
              </w:rPr>
            </w:pPr>
            <w:r w:rsidRPr="00E24FB5">
              <w:rPr>
                <w:rFonts w:ascii="GHEA Grapalat" w:eastAsia="GHEA Grapalat" w:hAnsi="GHEA Grapalat" w:cs="GHEA Grapalat"/>
                <w:b/>
                <w:bCs/>
                <w:sz w:val="24"/>
                <w:szCs w:val="24"/>
              </w:rPr>
              <w:t>ՊԵՏԱԿԱՆ-ԻՐԱՎԱԿԱՆ ՓՈՐՁԱՔՆՆՈՒԹՅՈՒՆ</w:t>
            </w:r>
          </w:p>
          <w:p w14:paraId="3E4901EA" w14:textId="77777777" w:rsidR="00F86F31" w:rsidRPr="00F86F31" w:rsidRDefault="00F86F31" w:rsidP="00F86F31">
            <w:pPr>
              <w:spacing w:before="240" w:after="0" w:line="240" w:lineRule="auto"/>
              <w:ind w:firstLine="540"/>
              <w:jc w:val="both"/>
              <w:rPr>
                <w:rFonts w:ascii="GHEA Grapalat" w:eastAsia="GHEA Grapalat" w:hAnsi="GHEA Grapalat" w:cs="GHEA Grapalat"/>
                <w:sz w:val="24"/>
                <w:szCs w:val="24"/>
              </w:rPr>
            </w:pPr>
            <w:r w:rsidRPr="00F86F31">
              <w:rPr>
                <w:rFonts w:ascii="GHEA Grapalat" w:eastAsia="GHEA Grapalat" w:hAnsi="GHEA Grapalat" w:cs="GHEA Grapalat"/>
                <w:sz w:val="24"/>
                <w:szCs w:val="24"/>
              </w:rPr>
              <w:t>«Կիբեռանվտանգության ոլորտում կիրառելի միջազգային ստանդարտների ցանկը սահմանելու մասին» Հայաստանի Հանրապետության կառավարության որոշման նախագծի (այսուհետ՝ Նախագիծ) վերաբերյալ հայտնում ենք հետևյալը</w:t>
            </w:r>
            <w:r w:rsidRPr="00F86F31">
              <w:rPr>
                <w:rFonts w:ascii="Cambria Math" w:eastAsia="GHEA Grapalat" w:hAnsi="Cambria Math" w:cs="Cambria Math"/>
                <w:sz w:val="24"/>
                <w:szCs w:val="24"/>
              </w:rPr>
              <w:t>․</w:t>
            </w:r>
          </w:p>
          <w:p w14:paraId="11DB4FCB" w14:textId="77777777" w:rsidR="00F86F31" w:rsidRPr="00F86F31" w:rsidRDefault="00F86F31" w:rsidP="00F86F31">
            <w:pPr>
              <w:shd w:val="clear" w:color="auto" w:fill="FFFFFF"/>
              <w:spacing w:after="0" w:line="240" w:lineRule="auto"/>
              <w:ind w:firstLine="540"/>
              <w:jc w:val="both"/>
              <w:rPr>
                <w:rFonts w:ascii="GHEA Grapalat" w:eastAsia="GHEA Grapalat" w:hAnsi="GHEA Grapalat" w:cs="GHEA Grapalat"/>
                <w:sz w:val="24"/>
                <w:szCs w:val="24"/>
              </w:rPr>
            </w:pPr>
            <w:r w:rsidRPr="00F86F31">
              <w:rPr>
                <w:rFonts w:ascii="GHEA Grapalat" w:eastAsia="GHEA Grapalat" w:hAnsi="GHEA Grapalat" w:cs="GHEA Grapalat"/>
                <w:sz w:val="24"/>
                <w:szCs w:val="24"/>
              </w:rPr>
              <w:t>1.</w:t>
            </w:r>
            <w:r w:rsidRPr="00F86F31">
              <w:rPr>
                <w:rFonts w:eastAsia="GHEA Grapalat"/>
                <w:sz w:val="24"/>
                <w:szCs w:val="24"/>
              </w:rPr>
              <w:t> </w:t>
            </w:r>
            <w:r w:rsidRPr="00F86F31">
              <w:rPr>
                <w:rFonts w:ascii="GHEA Grapalat" w:eastAsia="GHEA Grapalat" w:hAnsi="GHEA Grapalat" w:cs="GHEA Grapalat"/>
                <w:sz w:val="24"/>
                <w:szCs w:val="24"/>
              </w:rPr>
              <w:t xml:space="preserve"> </w:t>
            </w:r>
            <w:r w:rsidRPr="00F86F31">
              <w:rPr>
                <w:rFonts w:eastAsia="GHEA Grapalat"/>
                <w:sz w:val="24"/>
                <w:szCs w:val="24"/>
              </w:rPr>
              <w:t> </w:t>
            </w:r>
            <w:r w:rsidRPr="00F86F31">
              <w:rPr>
                <w:rFonts w:ascii="GHEA Grapalat" w:eastAsia="GHEA Grapalat" w:hAnsi="GHEA Grapalat" w:cs="GHEA Grapalat"/>
                <w:sz w:val="24"/>
                <w:szCs w:val="24"/>
              </w:rPr>
              <w:t xml:space="preserve"> </w:t>
            </w:r>
            <w:r w:rsidRPr="00F86F31">
              <w:rPr>
                <w:rFonts w:eastAsia="GHEA Grapalat"/>
                <w:sz w:val="24"/>
                <w:szCs w:val="24"/>
              </w:rPr>
              <w:t> </w:t>
            </w:r>
            <w:r w:rsidRPr="00F86F31">
              <w:rPr>
                <w:rFonts w:ascii="GHEA Grapalat" w:eastAsia="GHEA Grapalat" w:hAnsi="GHEA Grapalat" w:cs="GHEA Grapalat"/>
                <w:sz w:val="24"/>
                <w:szCs w:val="24"/>
              </w:rPr>
              <w:t xml:space="preserve">Նախագծի 1-ին հավելվածի 3-րդ կետի համաձայն՝ </w:t>
            </w:r>
            <w:r w:rsidRPr="00F86F31">
              <w:rPr>
                <w:rFonts w:ascii="GHEA Grapalat" w:eastAsia="GHEA Grapalat" w:hAnsi="GHEA Grapalat" w:cs="GHEA Grapalat"/>
                <w:b/>
                <w:i/>
                <w:sz w:val="24"/>
                <w:szCs w:val="24"/>
              </w:rPr>
              <w:t>Ինքնավար մարմինն իրականացնում է Հայաստանի Հանրապետությունում ընդունելի՝ միջազգայնորեն ճանաչված սերտիֆիկացում իրականացնող անձանց հաշվառում և վերջիններիս ցանկի հրապարակում Ինքնավար մարմնի պաշտոնական կայքէջում:</w:t>
            </w:r>
          </w:p>
          <w:p w14:paraId="2590D3CC" w14:textId="77777777" w:rsidR="00F86F31" w:rsidRPr="00F86F31" w:rsidRDefault="00F86F31" w:rsidP="00F86F31">
            <w:pPr>
              <w:spacing w:after="0" w:line="240" w:lineRule="auto"/>
              <w:ind w:right="-20" w:firstLine="20"/>
              <w:jc w:val="both"/>
              <w:rPr>
                <w:rFonts w:ascii="GHEA Grapalat" w:eastAsia="GHEA Grapalat" w:hAnsi="GHEA Grapalat" w:cs="GHEA Grapalat"/>
                <w:sz w:val="24"/>
                <w:szCs w:val="24"/>
              </w:rPr>
            </w:pPr>
            <w:r w:rsidRPr="00F86F31">
              <w:rPr>
                <w:rFonts w:ascii="GHEA Grapalat" w:eastAsia="GHEA Grapalat" w:hAnsi="GHEA Grapalat" w:cs="GHEA Grapalat"/>
                <w:sz w:val="24"/>
                <w:szCs w:val="24"/>
              </w:rPr>
              <w:tab/>
              <w:t>Հարկ է նկատել, որ հիշյալ կարգավորումը չի բխում «Կիբեռանվտանգության մասին» օրենքի 7-րդ հոդվածով և այլ դրույթներով սահմանված՝ Ինքնավար մարմնի գործառույթներից։ Հաշվի առնելով նշվածը և նկատի ունենալով «Նորմատիվ իրավական ակտերի մասին» օրենքի 9-րդ հոդվածի 2-րդ մասի դրույթները՝ Նախագծի 1-ին հավելվածի</w:t>
            </w:r>
            <w:r w:rsidRPr="00F86F31">
              <w:rPr>
                <w:rFonts w:eastAsia="GHEA Grapalat"/>
                <w:sz w:val="24"/>
                <w:szCs w:val="24"/>
              </w:rPr>
              <w:t> </w:t>
            </w:r>
            <w:r w:rsidRPr="00F86F31">
              <w:rPr>
                <w:rFonts w:ascii="GHEA Grapalat" w:eastAsia="GHEA Grapalat" w:hAnsi="GHEA Grapalat" w:cs="GHEA Grapalat"/>
                <w:sz w:val="24"/>
                <w:szCs w:val="24"/>
              </w:rPr>
              <w:t>3-րդ կետն անհրաժեշտ է վերանայել։ Նույն դիտարկումը վերաբերում է նաև Նախագծի 2-րդ հավելվածի 3-րդ կետին։</w:t>
            </w:r>
          </w:p>
          <w:p w14:paraId="401A03AA" w14:textId="77777777" w:rsidR="00F86F31" w:rsidRPr="00F86F31" w:rsidRDefault="00F86F31" w:rsidP="00F86F31">
            <w:pPr>
              <w:shd w:val="clear" w:color="auto" w:fill="FFFFFF"/>
              <w:spacing w:before="240" w:after="0" w:line="240" w:lineRule="auto"/>
              <w:jc w:val="both"/>
              <w:rPr>
                <w:rFonts w:ascii="GHEA Grapalat" w:eastAsia="GHEA Grapalat" w:hAnsi="GHEA Grapalat" w:cs="GHEA Grapalat"/>
                <w:sz w:val="24"/>
                <w:szCs w:val="24"/>
              </w:rPr>
            </w:pPr>
            <w:r w:rsidRPr="00F86F31">
              <w:rPr>
                <w:rFonts w:eastAsia="GHEA Grapalat"/>
                <w:sz w:val="24"/>
                <w:szCs w:val="24"/>
              </w:rPr>
              <w:t>       </w:t>
            </w:r>
            <w:r w:rsidRPr="00F86F31">
              <w:rPr>
                <w:rFonts w:ascii="GHEA Grapalat" w:eastAsia="GHEA Grapalat" w:hAnsi="GHEA Grapalat" w:cs="GHEA Grapalat"/>
                <w:sz w:val="24"/>
                <w:szCs w:val="24"/>
              </w:rPr>
              <w:tab/>
              <w:t>Վերը նշված դիտարկումը հիմնավորվում է նաև այն փաստով, որ Նախագծի 3-րդ հավելվածի 3-րդ կետով նախատեսվում է համանման կարգավորում՝ Ինքնավար մարմնի կողմից Հայաստանի Հանրապետությունում ընդունելի՝ միջազգայնորեն ճանաչված աուդիտորի որակավորում ունեցող անձանց հաշվառում և վերջիններիս ցանկի հրապարակում Ինքնավար մարմնի պաշտոնական կայքէջում իրականացնելու վերաբերյալ, որը բխում է «Կիբեռանվտանգության մասին» օրենքի 20-րդ հոդվածի 3-րդ մասով սահմանված կարգավորումից: Մինչդեռ, Նախագծի 1-ին և 2-րդ հավելվածների 3-րդ կետերով նախատեսվող Ինքնավար մարմնի գործառույթները չեն բխում «Կիբեռանվտանգության մասին» օրենքի կարգավորումներից։</w:t>
            </w:r>
          </w:p>
          <w:p w14:paraId="410B6055" w14:textId="77777777" w:rsidR="00F86F31" w:rsidRPr="00F86F31" w:rsidRDefault="00F86F31" w:rsidP="00F86F31">
            <w:pPr>
              <w:shd w:val="clear" w:color="auto" w:fill="FFFFFF"/>
              <w:spacing w:after="0" w:line="240" w:lineRule="auto"/>
              <w:jc w:val="both"/>
              <w:rPr>
                <w:rFonts w:ascii="GHEA Grapalat" w:eastAsia="GHEA Grapalat" w:hAnsi="GHEA Grapalat" w:cs="GHEA Grapalat"/>
                <w:sz w:val="24"/>
                <w:szCs w:val="24"/>
              </w:rPr>
            </w:pPr>
            <w:r w:rsidRPr="00F86F31">
              <w:rPr>
                <w:rFonts w:eastAsia="GHEA Grapalat"/>
                <w:sz w:val="24"/>
                <w:szCs w:val="24"/>
              </w:rPr>
              <w:lastRenderedPageBreak/>
              <w:t>       </w:t>
            </w:r>
            <w:r w:rsidRPr="00F86F31">
              <w:rPr>
                <w:rFonts w:ascii="GHEA Grapalat" w:eastAsia="GHEA Grapalat" w:hAnsi="GHEA Grapalat" w:cs="GHEA Grapalat"/>
                <w:sz w:val="24"/>
                <w:szCs w:val="24"/>
              </w:rPr>
              <w:tab/>
              <w:t>Միաժամանակ, գտնում ենք, որ Նախագծի հավելվածների 3-րդ կետերով նախատեսվող դրույթները չեն հանդիսանում Նախագծի կարգավորման առարկա՝ հաշվի առնելով Նախագծի նախաբանում վկայակոչված լիազորող նորմերի բովանդակությունը, որոնց համաձայն՝ նախատեսվում է միայն միջազգային ստանդարտների ցանկերի հաստատում։ Ուստի այս առումով անհրաժեշտ է նկատի ունենալ «Նորմատիվ իրավական ակտերի մասին» օրենքի 9-րդ հոդվածի 1-ին մասի կարգավորումը, համաձայն որի՝ նորմատիվ իրավական ակտի կարգավորումը չպետք է դուրս գա իր առարկայի շրջանակներից:</w:t>
            </w:r>
          </w:p>
          <w:p w14:paraId="6C7B72F8" w14:textId="77777777" w:rsidR="00F86F31" w:rsidRPr="00F86F31" w:rsidRDefault="00F86F31" w:rsidP="00F86F31">
            <w:pPr>
              <w:spacing w:after="0" w:line="240" w:lineRule="auto"/>
              <w:ind w:firstLine="540"/>
              <w:jc w:val="both"/>
              <w:rPr>
                <w:rFonts w:ascii="GHEA Grapalat" w:eastAsia="GHEA Grapalat" w:hAnsi="GHEA Grapalat" w:cs="GHEA Grapalat"/>
                <w:sz w:val="24"/>
                <w:szCs w:val="24"/>
              </w:rPr>
            </w:pPr>
            <w:r w:rsidRPr="00F86F31">
              <w:rPr>
                <w:rFonts w:ascii="GHEA Grapalat" w:eastAsia="GHEA Grapalat" w:hAnsi="GHEA Grapalat" w:cs="GHEA Grapalat"/>
                <w:sz w:val="24"/>
                <w:szCs w:val="24"/>
              </w:rPr>
              <w:t>2.</w:t>
            </w:r>
            <w:r w:rsidRPr="00F86F31">
              <w:rPr>
                <w:rFonts w:eastAsia="GHEA Grapalat"/>
                <w:sz w:val="24"/>
                <w:szCs w:val="24"/>
              </w:rPr>
              <w:t> </w:t>
            </w:r>
            <w:r w:rsidRPr="00F86F31">
              <w:rPr>
                <w:rFonts w:ascii="GHEA Grapalat" w:eastAsia="GHEA Grapalat" w:hAnsi="GHEA Grapalat" w:cs="GHEA Grapalat"/>
                <w:sz w:val="24"/>
                <w:szCs w:val="24"/>
              </w:rPr>
              <w:t xml:space="preserve"> </w:t>
            </w:r>
            <w:r w:rsidRPr="00F86F31">
              <w:rPr>
                <w:rFonts w:eastAsia="GHEA Grapalat"/>
                <w:sz w:val="24"/>
                <w:szCs w:val="24"/>
              </w:rPr>
              <w:t> </w:t>
            </w:r>
            <w:r w:rsidRPr="00F86F31">
              <w:rPr>
                <w:rFonts w:ascii="GHEA Grapalat" w:eastAsia="GHEA Grapalat" w:hAnsi="GHEA Grapalat" w:cs="GHEA Grapalat"/>
                <w:sz w:val="24"/>
                <w:szCs w:val="24"/>
              </w:rPr>
              <w:t xml:space="preserve"> </w:t>
            </w:r>
            <w:r w:rsidRPr="00F86F31">
              <w:rPr>
                <w:rFonts w:eastAsia="GHEA Grapalat"/>
                <w:sz w:val="24"/>
                <w:szCs w:val="24"/>
              </w:rPr>
              <w:t> </w:t>
            </w:r>
            <w:r w:rsidRPr="00F86F31">
              <w:rPr>
                <w:rFonts w:ascii="GHEA Grapalat" w:eastAsia="GHEA Grapalat" w:hAnsi="GHEA Grapalat" w:cs="GHEA Grapalat"/>
                <w:sz w:val="24"/>
                <w:szCs w:val="24"/>
              </w:rPr>
              <w:t xml:space="preserve"> </w:t>
            </w:r>
            <w:r w:rsidRPr="00F86F31">
              <w:rPr>
                <w:rFonts w:eastAsia="GHEA Grapalat"/>
                <w:sz w:val="24"/>
                <w:szCs w:val="24"/>
              </w:rPr>
              <w:t> </w:t>
            </w:r>
            <w:r w:rsidRPr="00F86F31">
              <w:rPr>
                <w:rFonts w:ascii="GHEA Grapalat" w:eastAsia="GHEA Grapalat" w:hAnsi="GHEA Grapalat" w:cs="GHEA Grapalat"/>
                <w:sz w:val="24"/>
                <w:szCs w:val="24"/>
              </w:rPr>
              <w:t xml:space="preserve"> </w:t>
            </w:r>
            <w:r w:rsidRPr="00F86F31">
              <w:rPr>
                <w:rFonts w:eastAsia="GHEA Grapalat"/>
                <w:sz w:val="24"/>
                <w:szCs w:val="24"/>
              </w:rPr>
              <w:t> </w:t>
            </w:r>
            <w:r w:rsidRPr="00F86F31">
              <w:rPr>
                <w:rFonts w:ascii="GHEA Grapalat" w:eastAsia="GHEA Grapalat" w:hAnsi="GHEA Grapalat" w:cs="GHEA Grapalat"/>
                <w:sz w:val="24"/>
                <w:szCs w:val="24"/>
              </w:rPr>
              <w:t xml:space="preserve"> </w:t>
            </w:r>
            <w:r w:rsidRPr="00F86F31">
              <w:rPr>
                <w:rFonts w:eastAsia="GHEA Grapalat"/>
                <w:sz w:val="24"/>
                <w:szCs w:val="24"/>
              </w:rPr>
              <w:t> </w:t>
            </w:r>
            <w:r w:rsidRPr="00F86F31">
              <w:rPr>
                <w:rFonts w:ascii="GHEA Grapalat" w:eastAsia="GHEA Grapalat" w:hAnsi="GHEA Grapalat" w:cs="GHEA Grapalat"/>
                <w:sz w:val="24"/>
                <w:szCs w:val="24"/>
              </w:rPr>
              <w:t xml:space="preserve"> </w:t>
            </w:r>
            <w:r w:rsidRPr="00F86F31">
              <w:rPr>
                <w:rFonts w:eastAsia="GHEA Grapalat"/>
                <w:sz w:val="24"/>
                <w:szCs w:val="24"/>
              </w:rPr>
              <w:t> </w:t>
            </w:r>
            <w:r w:rsidRPr="00F86F31">
              <w:rPr>
                <w:rFonts w:ascii="GHEA Grapalat" w:eastAsia="GHEA Grapalat" w:hAnsi="GHEA Grapalat" w:cs="GHEA Grapalat"/>
                <w:sz w:val="24"/>
                <w:szCs w:val="24"/>
              </w:rPr>
              <w:t xml:space="preserve"> </w:t>
            </w:r>
            <w:r w:rsidRPr="00F86F31">
              <w:rPr>
                <w:rFonts w:eastAsia="GHEA Grapalat"/>
                <w:sz w:val="24"/>
                <w:szCs w:val="24"/>
              </w:rPr>
              <w:t> </w:t>
            </w:r>
            <w:r w:rsidRPr="00F86F31">
              <w:rPr>
                <w:rFonts w:ascii="GHEA Grapalat" w:eastAsia="GHEA Grapalat" w:hAnsi="GHEA Grapalat" w:cs="GHEA Grapalat"/>
                <w:sz w:val="24"/>
                <w:szCs w:val="24"/>
              </w:rPr>
              <w:t xml:space="preserve"> Նախագծի նախաբանում «օրենքի» բառից առաջ առաջարկում ենք հանել «Հայաստանի Հանրապետության» բառերը՝ նկատի ունենալով «Նորմատիվ իրավական ակտերի մասին» օրենքի 18-րդ հոդվածի 3-րդ մասի դրույթները։</w:t>
            </w:r>
          </w:p>
          <w:p w14:paraId="56F688FB" w14:textId="77777777" w:rsidR="00F86F31" w:rsidRPr="00F86F31" w:rsidRDefault="00F86F31" w:rsidP="00F86F31">
            <w:pPr>
              <w:spacing w:after="0" w:line="240" w:lineRule="auto"/>
              <w:ind w:firstLine="540"/>
              <w:jc w:val="both"/>
              <w:rPr>
                <w:rFonts w:ascii="GHEA Grapalat" w:eastAsia="GHEA Grapalat" w:hAnsi="GHEA Grapalat" w:cs="GHEA Grapalat"/>
                <w:sz w:val="24"/>
                <w:szCs w:val="24"/>
              </w:rPr>
            </w:pPr>
            <w:r w:rsidRPr="00F86F31">
              <w:rPr>
                <w:rFonts w:ascii="GHEA Grapalat" w:eastAsia="GHEA Grapalat" w:hAnsi="GHEA Grapalat" w:cs="GHEA Grapalat"/>
                <w:sz w:val="24"/>
                <w:szCs w:val="24"/>
              </w:rPr>
              <w:t>3.</w:t>
            </w:r>
            <w:r w:rsidRPr="00F86F31">
              <w:rPr>
                <w:rFonts w:eastAsia="GHEA Grapalat"/>
                <w:sz w:val="24"/>
                <w:szCs w:val="24"/>
              </w:rPr>
              <w:t> </w:t>
            </w:r>
            <w:r w:rsidRPr="00F86F31">
              <w:rPr>
                <w:rFonts w:ascii="GHEA Grapalat" w:eastAsia="GHEA Grapalat" w:hAnsi="GHEA Grapalat" w:cs="GHEA Grapalat"/>
                <w:sz w:val="24"/>
                <w:szCs w:val="24"/>
              </w:rPr>
              <w:t xml:space="preserve"> </w:t>
            </w:r>
            <w:r w:rsidRPr="00F86F31">
              <w:rPr>
                <w:rFonts w:eastAsia="GHEA Grapalat"/>
                <w:sz w:val="24"/>
                <w:szCs w:val="24"/>
              </w:rPr>
              <w:t> </w:t>
            </w:r>
            <w:r w:rsidRPr="00F86F31">
              <w:rPr>
                <w:rFonts w:ascii="GHEA Grapalat" w:eastAsia="GHEA Grapalat" w:hAnsi="GHEA Grapalat" w:cs="GHEA Grapalat"/>
                <w:sz w:val="24"/>
                <w:szCs w:val="24"/>
              </w:rPr>
              <w:t xml:space="preserve"> </w:t>
            </w:r>
            <w:r w:rsidRPr="00F86F31">
              <w:rPr>
                <w:rFonts w:eastAsia="GHEA Grapalat"/>
                <w:sz w:val="24"/>
                <w:szCs w:val="24"/>
              </w:rPr>
              <w:t> </w:t>
            </w:r>
            <w:r w:rsidRPr="00F86F31">
              <w:rPr>
                <w:rFonts w:ascii="GHEA Grapalat" w:eastAsia="GHEA Grapalat" w:hAnsi="GHEA Grapalat" w:cs="GHEA Grapalat"/>
                <w:sz w:val="24"/>
                <w:szCs w:val="24"/>
              </w:rPr>
              <w:t xml:space="preserve"> </w:t>
            </w:r>
            <w:r w:rsidRPr="00F86F31">
              <w:rPr>
                <w:rFonts w:eastAsia="GHEA Grapalat"/>
                <w:sz w:val="24"/>
                <w:szCs w:val="24"/>
              </w:rPr>
              <w:t> </w:t>
            </w:r>
            <w:r w:rsidRPr="00F86F31">
              <w:rPr>
                <w:rFonts w:ascii="GHEA Grapalat" w:eastAsia="GHEA Grapalat" w:hAnsi="GHEA Grapalat" w:cs="GHEA Grapalat"/>
                <w:sz w:val="24"/>
                <w:szCs w:val="24"/>
              </w:rPr>
              <w:t xml:space="preserve"> </w:t>
            </w:r>
            <w:r w:rsidRPr="00F86F31">
              <w:rPr>
                <w:rFonts w:eastAsia="GHEA Grapalat"/>
                <w:sz w:val="24"/>
                <w:szCs w:val="24"/>
              </w:rPr>
              <w:t> </w:t>
            </w:r>
            <w:r w:rsidRPr="00F86F31">
              <w:rPr>
                <w:rFonts w:ascii="GHEA Grapalat" w:eastAsia="GHEA Grapalat" w:hAnsi="GHEA Grapalat" w:cs="GHEA Grapalat"/>
                <w:sz w:val="24"/>
                <w:szCs w:val="24"/>
              </w:rPr>
              <w:t xml:space="preserve"> </w:t>
            </w:r>
            <w:r w:rsidRPr="00F86F31">
              <w:rPr>
                <w:rFonts w:eastAsia="GHEA Grapalat"/>
                <w:sz w:val="24"/>
                <w:szCs w:val="24"/>
              </w:rPr>
              <w:t> </w:t>
            </w:r>
            <w:r w:rsidRPr="00F86F31">
              <w:rPr>
                <w:rFonts w:ascii="GHEA Grapalat" w:eastAsia="GHEA Grapalat" w:hAnsi="GHEA Grapalat" w:cs="GHEA Grapalat"/>
                <w:sz w:val="24"/>
                <w:szCs w:val="24"/>
              </w:rPr>
              <w:t xml:space="preserve"> </w:t>
            </w:r>
            <w:r w:rsidRPr="00F86F31">
              <w:rPr>
                <w:rFonts w:eastAsia="GHEA Grapalat"/>
                <w:sz w:val="24"/>
                <w:szCs w:val="24"/>
              </w:rPr>
              <w:t> </w:t>
            </w:r>
            <w:r w:rsidRPr="00F86F31">
              <w:rPr>
                <w:rFonts w:ascii="GHEA Grapalat" w:eastAsia="GHEA Grapalat" w:hAnsi="GHEA Grapalat" w:cs="GHEA Grapalat"/>
                <w:sz w:val="24"/>
                <w:szCs w:val="24"/>
              </w:rPr>
              <w:t xml:space="preserve"> </w:t>
            </w:r>
            <w:r w:rsidRPr="00F86F31">
              <w:rPr>
                <w:rFonts w:eastAsia="GHEA Grapalat"/>
                <w:sz w:val="24"/>
                <w:szCs w:val="24"/>
              </w:rPr>
              <w:t> </w:t>
            </w:r>
            <w:r w:rsidRPr="00F86F31">
              <w:rPr>
                <w:rFonts w:ascii="GHEA Grapalat" w:eastAsia="GHEA Grapalat" w:hAnsi="GHEA Grapalat" w:cs="GHEA Grapalat"/>
                <w:sz w:val="24"/>
                <w:szCs w:val="24"/>
              </w:rPr>
              <w:t xml:space="preserve"> Նախագծի հավելվածների 1-ին կետերի ցանկերն առաջարկում ենք համարակալել՝ նկատի ունենալով «Նորմատիվ իրավական ակտերի մասին» օրենքի 14-րդ հոդվածի 5-րդ մասի դրույթները։</w:t>
            </w:r>
          </w:p>
        </w:tc>
        <w:tc>
          <w:tcPr>
            <w:tcW w:w="3119" w:type="dxa"/>
            <w:tcBorders>
              <w:top w:val="single" w:sz="4" w:space="0" w:color="auto"/>
              <w:left w:val="single" w:sz="4" w:space="0" w:color="auto"/>
              <w:bottom w:val="single" w:sz="4" w:space="0" w:color="auto"/>
              <w:right w:val="single" w:sz="4" w:space="0" w:color="auto"/>
            </w:tcBorders>
          </w:tcPr>
          <w:p w14:paraId="4AF1ECCF" w14:textId="77777777" w:rsidR="00F86F31" w:rsidRDefault="00F86F31" w:rsidP="00312184">
            <w:pPr>
              <w:spacing w:after="0" w:line="240" w:lineRule="auto"/>
              <w:jc w:val="center"/>
              <w:rPr>
                <w:rFonts w:ascii="GHEA Grapalat" w:eastAsia="GHEA Grapalat" w:hAnsi="GHEA Grapalat" w:cs="GHEA Grapalat"/>
                <w:b/>
                <w:bCs/>
                <w:sz w:val="24"/>
                <w:szCs w:val="24"/>
                <w:lang w:val="hy-AM"/>
              </w:rPr>
            </w:pPr>
          </w:p>
          <w:p w14:paraId="3E16A30E" w14:textId="77777777" w:rsidR="00F86F31" w:rsidRDefault="00F86F31" w:rsidP="00312184">
            <w:pPr>
              <w:spacing w:after="0" w:line="240" w:lineRule="auto"/>
              <w:jc w:val="center"/>
              <w:rPr>
                <w:rFonts w:ascii="GHEA Grapalat" w:eastAsia="GHEA Grapalat" w:hAnsi="GHEA Grapalat" w:cs="GHEA Grapalat"/>
                <w:b/>
                <w:bCs/>
                <w:sz w:val="24"/>
                <w:szCs w:val="24"/>
                <w:lang w:val="hy-AM"/>
              </w:rPr>
            </w:pPr>
          </w:p>
          <w:p w14:paraId="057A3278" w14:textId="77777777" w:rsidR="00F86F31" w:rsidRDefault="00F86F31" w:rsidP="00312184">
            <w:pPr>
              <w:spacing w:after="0" w:line="240" w:lineRule="auto"/>
              <w:jc w:val="center"/>
              <w:rPr>
                <w:rFonts w:ascii="GHEA Grapalat" w:eastAsia="GHEA Grapalat" w:hAnsi="GHEA Grapalat" w:cs="GHEA Grapalat"/>
                <w:b/>
                <w:bCs/>
                <w:sz w:val="24"/>
                <w:szCs w:val="24"/>
                <w:lang w:val="hy-AM"/>
              </w:rPr>
            </w:pPr>
          </w:p>
          <w:p w14:paraId="3BEEEC07" w14:textId="24A82404" w:rsidR="00F86F31" w:rsidRDefault="00F86F31" w:rsidP="00312184">
            <w:pPr>
              <w:spacing w:after="0" w:line="240" w:lineRule="auto"/>
              <w:jc w:val="center"/>
              <w:rPr>
                <w:rFonts w:ascii="GHEA Grapalat" w:eastAsia="GHEA Grapalat" w:hAnsi="GHEA Grapalat" w:cs="GHEA Grapalat"/>
                <w:b/>
                <w:bCs/>
                <w:sz w:val="24"/>
                <w:szCs w:val="24"/>
                <w:lang w:val="hy-AM"/>
              </w:rPr>
            </w:pPr>
          </w:p>
          <w:p w14:paraId="617A71A3" w14:textId="77777777" w:rsidR="00E24FB5" w:rsidRDefault="00E24FB5" w:rsidP="00312184">
            <w:pPr>
              <w:spacing w:after="0" w:line="240" w:lineRule="auto"/>
              <w:jc w:val="center"/>
              <w:rPr>
                <w:rFonts w:ascii="GHEA Grapalat" w:eastAsia="GHEA Grapalat" w:hAnsi="GHEA Grapalat" w:cs="GHEA Grapalat"/>
                <w:b/>
                <w:bCs/>
                <w:sz w:val="24"/>
                <w:szCs w:val="24"/>
                <w:lang w:val="hy-AM"/>
              </w:rPr>
            </w:pPr>
          </w:p>
          <w:p w14:paraId="57E1987E" w14:textId="77777777" w:rsidR="00F86F31" w:rsidRDefault="00F86F31" w:rsidP="00312184">
            <w:pPr>
              <w:spacing w:after="0" w:line="240" w:lineRule="auto"/>
              <w:jc w:val="center"/>
              <w:rPr>
                <w:rFonts w:ascii="GHEA Grapalat" w:eastAsia="GHEA Grapalat" w:hAnsi="GHEA Grapalat" w:cs="GHEA Grapalat"/>
                <w:b/>
                <w:bCs/>
                <w:sz w:val="24"/>
                <w:szCs w:val="24"/>
                <w:lang w:val="hy-AM"/>
              </w:rPr>
            </w:pPr>
          </w:p>
          <w:p w14:paraId="04A3EC59" w14:textId="77777777" w:rsidR="00F86F31" w:rsidRDefault="00F86F31" w:rsidP="00312184">
            <w:pPr>
              <w:spacing w:after="0" w:line="240" w:lineRule="auto"/>
              <w:jc w:val="center"/>
              <w:rPr>
                <w:rFonts w:ascii="GHEA Grapalat" w:eastAsia="GHEA Grapalat" w:hAnsi="GHEA Grapalat" w:cs="GHEA Grapalat"/>
                <w:b/>
                <w:bCs/>
                <w:sz w:val="24"/>
                <w:szCs w:val="24"/>
                <w:lang w:val="hy-AM"/>
              </w:rPr>
            </w:pPr>
          </w:p>
          <w:p w14:paraId="1FAECC41" w14:textId="77777777" w:rsidR="004665A7" w:rsidRPr="00F86F31" w:rsidRDefault="004665A7" w:rsidP="00F86F31">
            <w:pPr>
              <w:pStyle w:val="ListParagraph"/>
              <w:numPr>
                <w:ilvl w:val="0"/>
                <w:numId w:val="1"/>
              </w:numPr>
              <w:spacing w:after="0" w:line="240" w:lineRule="auto"/>
              <w:jc w:val="center"/>
              <w:rPr>
                <w:rFonts w:ascii="GHEA Grapalat" w:eastAsia="GHEA Grapalat" w:hAnsi="GHEA Grapalat" w:cs="GHEA Grapalat"/>
                <w:b/>
                <w:bCs/>
                <w:sz w:val="24"/>
                <w:szCs w:val="24"/>
                <w:lang w:val="hy-AM"/>
              </w:rPr>
            </w:pPr>
            <w:r w:rsidRPr="00F86F31">
              <w:rPr>
                <w:rFonts w:ascii="GHEA Grapalat" w:eastAsia="GHEA Grapalat" w:hAnsi="GHEA Grapalat" w:cs="GHEA Grapalat"/>
                <w:b/>
                <w:bCs/>
                <w:sz w:val="24"/>
                <w:szCs w:val="24"/>
              </w:rPr>
              <w:t>Ընդունվել է</w:t>
            </w:r>
            <w:r w:rsidR="00F86F31" w:rsidRPr="00F86F31">
              <w:rPr>
                <w:rFonts w:ascii="GHEA Grapalat" w:eastAsia="GHEA Grapalat" w:hAnsi="GHEA Grapalat" w:cs="GHEA Grapalat"/>
                <w:b/>
                <w:bCs/>
                <w:sz w:val="24"/>
                <w:szCs w:val="24"/>
                <w:lang w:val="hy-AM"/>
              </w:rPr>
              <w:t>:</w:t>
            </w:r>
          </w:p>
          <w:p w14:paraId="0FDE9CC1" w14:textId="77777777" w:rsidR="00F86F31" w:rsidRDefault="00F86F31" w:rsidP="00F86F31">
            <w:pPr>
              <w:spacing w:after="0" w:line="240" w:lineRule="auto"/>
              <w:jc w:val="center"/>
              <w:rPr>
                <w:rFonts w:ascii="GHEA Grapalat" w:eastAsia="GHEA Grapalat" w:hAnsi="GHEA Grapalat" w:cs="GHEA Grapalat"/>
                <w:b/>
                <w:bCs/>
                <w:sz w:val="24"/>
                <w:szCs w:val="24"/>
                <w:lang w:val="hy-AM"/>
              </w:rPr>
            </w:pPr>
          </w:p>
          <w:p w14:paraId="6A3041FF" w14:textId="77777777" w:rsidR="00F86F31" w:rsidRDefault="00F86F31" w:rsidP="00F86F31">
            <w:pPr>
              <w:spacing w:after="0" w:line="240" w:lineRule="auto"/>
              <w:jc w:val="center"/>
              <w:rPr>
                <w:rFonts w:ascii="GHEA Grapalat" w:eastAsia="GHEA Grapalat" w:hAnsi="GHEA Grapalat" w:cs="GHEA Grapalat"/>
                <w:b/>
                <w:bCs/>
                <w:sz w:val="24"/>
                <w:szCs w:val="24"/>
                <w:lang w:val="hy-AM"/>
              </w:rPr>
            </w:pPr>
          </w:p>
          <w:p w14:paraId="5860C214" w14:textId="77777777" w:rsidR="00F86F31" w:rsidRDefault="00F86F31" w:rsidP="00F86F31">
            <w:pPr>
              <w:spacing w:after="0" w:line="240" w:lineRule="auto"/>
              <w:jc w:val="center"/>
              <w:rPr>
                <w:rFonts w:ascii="GHEA Grapalat" w:eastAsia="GHEA Grapalat" w:hAnsi="GHEA Grapalat" w:cs="GHEA Grapalat"/>
                <w:b/>
                <w:bCs/>
                <w:sz w:val="24"/>
                <w:szCs w:val="24"/>
                <w:lang w:val="hy-AM"/>
              </w:rPr>
            </w:pPr>
          </w:p>
          <w:p w14:paraId="13026F6E" w14:textId="77777777" w:rsidR="00F86F31" w:rsidRDefault="00F86F31" w:rsidP="00F86F31">
            <w:pPr>
              <w:spacing w:after="0" w:line="240" w:lineRule="auto"/>
              <w:jc w:val="center"/>
              <w:rPr>
                <w:rFonts w:ascii="GHEA Grapalat" w:eastAsia="GHEA Grapalat" w:hAnsi="GHEA Grapalat" w:cs="GHEA Grapalat"/>
                <w:b/>
                <w:bCs/>
                <w:sz w:val="24"/>
                <w:szCs w:val="24"/>
                <w:lang w:val="hy-AM"/>
              </w:rPr>
            </w:pPr>
          </w:p>
          <w:p w14:paraId="5F799398" w14:textId="77777777" w:rsidR="00F86F31" w:rsidRDefault="00F86F31" w:rsidP="00F86F31">
            <w:pPr>
              <w:spacing w:after="0" w:line="240" w:lineRule="auto"/>
              <w:jc w:val="center"/>
              <w:rPr>
                <w:rFonts w:ascii="GHEA Grapalat" w:eastAsia="GHEA Grapalat" w:hAnsi="GHEA Grapalat" w:cs="GHEA Grapalat"/>
                <w:b/>
                <w:bCs/>
                <w:sz w:val="24"/>
                <w:szCs w:val="24"/>
                <w:lang w:val="hy-AM"/>
              </w:rPr>
            </w:pPr>
          </w:p>
          <w:p w14:paraId="562016BE" w14:textId="77777777" w:rsidR="00F86F31" w:rsidRDefault="00F86F31" w:rsidP="00F86F31">
            <w:pPr>
              <w:spacing w:after="0" w:line="240" w:lineRule="auto"/>
              <w:jc w:val="center"/>
              <w:rPr>
                <w:rFonts w:ascii="GHEA Grapalat" w:eastAsia="GHEA Grapalat" w:hAnsi="GHEA Grapalat" w:cs="GHEA Grapalat"/>
                <w:b/>
                <w:bCs/>
                <w:sz w:val="24"/>
                <w:szCs w:val="24"/>
                <w:lang w:val="hy-AM"/>
              </w:rPr>
            </w:pPr>
          </w:p>
          <w:p w14:paraId="28155FC6" w14:textId="77777777" w:rsidR="00F86F31" w:rsidRDefault="00F86F31" w:rsidP="00F86F31">
            <w:pPr>
              <w:spacing w:after="0" w:line="240" w:lineRule="auto"/>
              <w:jc w:val="center"/>
              <w:rPr>
                <w:rFonts w:ascii="GHEA Grapalat" w:eastAsia="GHEA Grapalat" w:hAnsi="GHEA Grapalat" w:cs="GHEA Grapalat"/>
                <w:b/>
                <w:bCs/>
                <w:sz w:val="24"/>
                <w:szCs w:val="24"/>
                <w:lang w:val="hy-AM"/>
              </w:rPr>
            </w:pPr>
          </w:p>
          <w:p w14:paraId="57080638" w14:textId="77777777" w:rsidR="00F86F31" w:rsidRDefault="00F86F31" w:rsidP="00F86F31">
            <w:pPr>
              <w:spacing w:after="0" w:line="240" w:lineRule="auto"/>
              <w:jc w:val="center"/>
              <w:rPr>
                <w:rFonts w:ascii="GHEA Grapalat" w:eastAsia="GHEA Grapalat" w:hAnsi="GHEA Grapalat" w:cs="GHEA Grapalat"/>
                <w:b/>
                <w:bCs/>
                <w:sz w:val="24"/>
                <w:szCs w:val="24"/>
                <w:lang w:val="hy-AM"/>
              </w:rPr>
            </w:pPr>
          </w:p>
          <w:p w14:paraId="69E383A2" w14:textId="77777777" w:rsidR="00F86F31" w:rsidRDefault="00F86F31" w:rsidP="00F86F31">
            <w:pPr>
              <w:spacing w:after="0" w:line="240" w:lineRule="auto"/>
              <w:jc w:val="center"/>
              <w:rPr>
                <w:rFonts w:ascii="GHEA Grapalat" w:eastAsia="GHEA Grapalat" w:hAnsi="GHEA Grapalat" w:cs="GHEA Grapalat"/>
                <w:b/>
                <w:bCs/>
                <w:sz w:val="24"/>
                <w:szCs w:val="24"/>
                <w:lang w:val="hy-AM"/>
              </w:rPr>
            </w:pPr>
          </w:p>
          <w:p w14:paraId="583DD044" w14:textId="77777777" w:rsidR="00F86F31" w:rsidRDefault="00F86F31" w:rsidP="00F86F31">
            <w:pPr>
              <w:spacing w:after="0" w:line="240" w:lineRule="auto"/>
              <w:jc w:val="center"/>
              <w:rPr>
                <w:rFonts w:ascii="GHEA Grapalat" w:eastAsia="GHEA Grapalat" w:hAnsi="GHEA Grapalat" w:cs="GHEA Grapalat"/>
                <w:b/>
                <w:bCs/>
                <w:sz w:val="24"/>
                <w:szCs w:val="24"/>
                <w:lang w:val="hy-AM"/>
              </w:rPr>
            </w:pPr>
          </w:p>
          <w:p w14:paraId="566BA88D" w14:textId="77777777" w:rsidR="00F86F31" w:rsidRDefault="00F86F31" w:rsidP="00F86F31">
            <w:pPr>
              <w:spacing w:after="0" w:line="240" w:lineRule="auto"/>
              <w:jc w:val="center"/>
              <w:rPr>
                <w:rFonts w:ascii="GHEA Grapalat" w:eastAsia="GHEA Grapalat" w:hAnsi="GHEA Grapalat" w:cs="GHEA Grapalat"/>
                <w:b/>
                <w:bCs/>
                <w:sz w:val="24"/>
                <w:szCs w:val="24"/>
                <w:lang w:val="hy-AM"/>
              </w:rPr>
            </w:pPr>
          </w:p>
          <w:p w14:paraId="7B2E1FFB" w14:textId="77777777" w:rsidR="00F86F31" w:rsidRDefault="00F86F31" w:rsidP="00F86F31">
            <w:pPr>
              <w:spacing w:after="0" w:line="240" w:lineRule="auto"/>
              <w:jc w:val="center"/>
              <w:rPr>
                <w:rFonts w:ascii="GHEA Grapalat" w:eastAsia="GHEA Grapalat" w:hAnsi="GHEA Grapalat" w:cs="GHEA Grapalat"/>
                <w:b/>
                <w:bCs/>
                <w:sz w:val="24"/>
                <w:szCs w:val="24"/>
                <w:lang w:val="hy-AM"/>
              </w:rPr>
            </w:pPr>
          </w:p>
          <w:p w14:paraId="338DDC91" w14:textId="77777777" w:rsidR="00F86F31" w:rsidRDefault="00F86F31" w:rsidP="00F86F31">
            <w:pPr>
              <w:spacing w:after="0" w:line="240" w:lineRule="auto"/>
              <w:jc w:val="center"/>
              <w:rPr>
                <w:rFonts w:ascii="GHEA Grapalat" w:eastAsia="GHEA Grapalat" w:hAnsi="GHEA Grapalat" w:cs="GHEA Grapalat"/>
                <w:b/>
                <w:bCs/>
                <w:sz w:val="24"/>
                <w:szCs w:val="24"/>
                <w:lang w:val="hy-AM"/>
              </w:rPr>
            </w:pPr>
          </w:p>
          <w:p w14:paraId="64536E3B" w14:textId="77777777" w:rsidR="00F86F31" w:rsidRDefault="00F86F31" w:rsidP="00F86F31">
            <w:pPr>
              <w:spacing w:after="0" w:line="240" w:lineRule="auto"/>
              <w:jc w:val="center"/>
              <w:rPr>
                <w:rFonts w:ascii="GHEA Grapalat" w:eastAsia="GHEA Grapalat" w:hAnsi="GHEA Grapalat" w:cs="GHEA Grapalat"/>
                <w:b/>
                <w:bCs/>
                <w:sz w:val="24"/>
                <w:szCs w:val="24"/>
                <w:lang w:val="hy-AM"/>
              </w:rPr>
            </w:pPr>
          </w:p>
          <w:p w14:paraId="6FB8B92E" w14:textId="77777777" w:rsidR="00F86F31" w:rsidRDefault="00F86F31" w:rsidP="00F86F31">
            <w:pPr>
              <w:spacing w:after="0" w:line="240" w:lineRule="auto"/>
              <w:jc w:val="center"/>
              <w:rPr>
                <w:rFonts w:ascii="GHEA Grapalat" w:eastAsia="GHEA Grapalat" w:hAnsi="GHEA Grapalat" w:cs="GHEA Grapalat"/>
                <w:b/>
                <w:bCs/>
                <w:sz w:val="24"/>
                <w:szCs w:val="24"/>
                <w:lang w:val="hy-AM"/>
              </w:rPr>
            </w:pPr>
          </w:p>
          <w:p w14:paraId="1CA4FB32" w14:textId="77777777" w:rsidR="00F86F31" w:rsidRDefault="00F86F31" w:rsidP="00F86F31">
            <w:pPr>
              <w:spacing w:after="0" w:line="240" w:lineRule="auto"/>
              <w:jc w:val="center"/>
              <w:rPr>
                <w:rFonts w:ascii="GHEA Grapalat" w:eastAsia="GHEA Grapalat" w:hAnsi="GHEA Grapalat" w:cs="GHEA Grapalat"/>
                <w:b/>
                <w:bCs/>
                <w:sz w:val="24"/>
                <w:szCs w:val="24"/>
                <w:lang w:val="hy-AM"/>
              </w:rPr>
            </w:pPr>
          </w:p>
          <w:p w14:paraId="00456CC8" w14:textId="77777777" w:rsidR="00F86F31" w:rsidRDefault="00F86F31" w:rsidP="00F86F31">
            <w:pPr>
              <w:spacing w:after="0" w:line="240" w:lineRule="auto"/>
              <w:jc w:val="center"/>
              <w:rPr>
                <w:rFonts w:ascii="GHEA Grapalat" w:eastAsia="GHEA Grapalat" w:hAnsi="GHEA Grapalat" w:cs="GHEA Grapalat"/>
                <w:b/>
                <w:bCs/>
                <w:sz w:val="24"/>
                <w:szCs w:val="24"/>
                <w:lang w:val="hy-AM"/>
              </w:rPr>
            </w:pPr>
          </w:p>
          <w:p w14:paraId="026AF04E" w14:textId="77777777" w:rsidR="00F86F31" w:rsidRDefault="00F86F31" w:rsidP="00F86F31">
            <w:pPr>
              <w:spacing w:after="0" w:line="240" w:lineRule="auto"/>
              <w:jc w:val="center"/>
              <w:rPr>
                <w:rFonts w:ascii="GHEA Grapalat" w:eastAsia="GHEA Grapalat" w:hAnsi="GHEA Grapalat" w:cs="GHEA Grapalat"/>
                <w:b/>
                <w:bCs/>
                <w:sz w:val="24"/>
                <w:szCs w:val="24"/>
                <w:lang w:val="hy-AM"/>
              </w:rPr>
            </w:pPr>
          </w:p>
          <w:p w14:paraId="5B9183ED" w14:textId="77777777" w:rsidR="00F86F31" w:rsidRDefault="00F86F31" w:rsidP="00F86F31">
            <w:pPr>
              <w:spacing w:after="0" w:line="240" w:lineRule="auto"/>
              <w:jc w:val="center"/>
              <w:rPr>
                <w:rFonts w:ascii="GHEA Grapalat" w:eastAsia="GHEA Grapalat" w:hAnsi="GHEA Grapalat" w:cs="GHEA Grapalat"/>
                <w:b/>
                <w:bCs/>
                <w:sz w:val="24"/>
                <w:szCs w:val="24"/>
                <w:lang w:val="hy-AM"/>
              </w:rPr>
            </w:pPr>
          </w:p>
          <w:p w14:paraId="787F0E06" w14:textId="77777777" w:rsidR="00F86F31" w:rsidRDefault="00F86F31" w:rsidP="00F86F31">
            <w:pPr>
              <w:spacing w:after="0" w:line="240" w:lineRule="auto"/>
              <w:jc w:val="center"/>
              <w:rPr>
                <w:rFonts w:ascii="GHEA Grapalat" w:eastAsia="GHEA Grapalat" w:hAnsi="GHEA Grapalat" w:cs="GHEA Grapalat"/>
                <w:b/>
                <w:bCs/>
                <w:sz w:val="24"/>
                <w:szCs w:val="24"/>
                <w:lang w:val="hy-AM"/>
              </w:rPr>
            </w:pPr>
          </w:p>
          <w:p w14:paraId="3D49EE85" w14:textId="77777777" w:rsidR="00F86F31" w:rsidRDefault="00F86F31" w:rsidP="00F86F31">
            <w:pPr>
              <w:spacing w:after="0" w:line="240" w:lineRule="auto"/>
              <w:jc w:val="center"/>
              <w:rPr>
                <w:rFonts w:ascii="GHEA Grapalat" w:eastAsia="GHEA Grapalat" w:hAnsi="GHEA Grapalat" w:cs="GHEA Grapalat"/>
                <w:b/>
                <w:bCs/>
                <w:sz w:val="24"/>
                <w:szCs w:val="24"/>
                <w:lang w:val="hy-AM"/>
              </w:rPr>
            </w:pPr>
          </w:p>
          <w:p w14:paraId="58504559" w14:textId="77777777" w:rsidR="00F86F31" w:rsidRDefault="00F86F31" w:rsidP="00F86F31">
            <w:pPr>
              <w:spacing w:after="0" w:line="240" w:lineRule="auto"/>
              <w:jc w:val="center"/>
              <w:rPr>
                <w:rFonts w:ascii="GHEA Grapalat" w:eastAsia="GHEA Grapalat" w:hAnsi="GHEA Grapalat" w:cs="GHEA Grapalat"/>
                <w:b/>
                <w:bCs/>
                <w:sz w:val="24"/>
                <w:szCs w:val="24"/>
                <w:lang w:val="hy-AM"/>
              </w:rPr>
            </w:pPr>
          </w:p>
          <w:p w14:paraId="1A8149CA" w14:textId="77777777" w:rsidR="00F86F31" w:rsidRDefault="00F86F31" w:rsidP="00F86F31">
            <w:pPr>
              <w:spacing w:after="0" w:line="240" w:lineRule="auto"/>
              <w:jc w:val="center"/>
              <w:rPr>
                <w:rFonts w:ascii="GHEA Grapalat" w:eastAsia="GHEA Grapalat" w:hAnsi="GHEA Grapalat" w:cs="GHEA Grapalat"/>
                <w:b/>
                <w:bCs/>
                <w:sz w:val="24"/>
                <w:szCs w:val="24"/>
                <w:lang w:val="hy-AM"/>
              </w:rPr>
            </w:pPr>
          </w:p>
          <w:p w14:paraId="6CF897C8" w14:textId="77777777" w:rsidR="00F86F31" w:rsidRDefault="00F86F31" w:rsidP="00F86F31">
            <w:pPr>
              <w:spacing w:after="0" w:line="240" w:lineRule="auto"/>
              <w:jc w:val="center"/>
              <w:rPr>
                <w:rFonts w:ascii="GHEA Grapalat" w:eastAsia="GHEA Grapalat" w:hAnsi="GHEA Grapalat" w:cs="GHEA Grapalat"/>
                <w:b/>
                <w:bCs/>
                <w:sz w:val="24"/>
                <w:szCs w:val="24"/>
                <w:lang w:val="hy-AM"/>
              </w:rPr>
            </w:pPr>
          </w:p>
          <w:p w14:paraId="17E3C5DA" w14:textId="77777777" w:rsidR="00F86F31" w:rsidRDefault="00F86F31" w:rsidP="00F86F31">
            <w:pPr>
              <w:spacing w:after="0" w:line="240" w:lineRule="auto"/>
              <w:jc w:val="center"/>
              <w:rPr>
                <w:rFonts w:ascii="GHEA Grapalat" w:eastAsia="GHEA Grapalat" w:hAnsi="GHEA Grapalat" w:cs="GHEA Grapalat"/>
                <w:b/>
                <w:bCs/>
                <w:sz w:val="24"/>
                <w:szCs w:val="24"/>
                <w:lang w:val="hy-AM"/>
              </w:rPr>
            </w:pPr>
          </w:p>
          <w:p w14:paraId="1829E8C8" w14:textId="77777777" w:rsidR="00F86F31" w:rsidRDefault="00F86F31" w:rsidP="00F86F31">
            <w:pPr>
              <w:spacing w:after="0" w:line="240" w:lineRule="auto"/>
              <w:jc w:val="center"/>
              <w:rPr>
                <w:rFonts w:ascii="GHEA Grapalat" w:eastAsia="GHEA Grapalat" w:hAnsi="GHEA Grapalat" w:cs="GHEA Grapalat"/>
                <w:b/>
                <w:bCs/>
                <w:sz w:val="24"/>
                <w:szCs w:val="24"/>
                <w:lang w:val="hy-AM"/>
              </w:rPr>
            </w:pPr>
          </w:p>
          <w:p w14:paraId="1AD3F70F" w14:textId="77777777" w:rsidR="00F86F31" w:rsidRDefault="00F86F31" w:rsidP="00F86F31">
            <w:pPr>
              <w:spacing w:after="0" w:line="240" w:lineRule="auto"/>
              <w:jc w:val="center"/>
              <w:rPr>
                <w:rFonts w:ascii="GHEA Grapalat" w:eastAsia="GHEA Grapalat" w:hAnsi="GHEA Grapalat" w:cs="GHEA Grapalat"/>
                <w:b/>
                <w:bCs/>
                <w:sz w:val="24"/>
                <w:szCs w:val="24"/>
                <w:lang w:val="hy-AM"/>
              </w:rPr>
            </w:pPr>
          </w:p>
          <w:p w14:paraId="50B9A8FB" w14:textId="77777777" w:rsidR="00F86F31" w:rsidRDefault="00F86F31" w:rsidP="00F86F31">
            <w:pPr>
              <w:spacing w:after="0" w:line="240" w:lineRule="auto"/>
              <w:jc w:val="center"/>
              <w:rPr>
                <w:rFonts w:ascii="GHEA Grapalat" w:eastAsia="GHEA Grapalat" w:hAnsi="GHEA Grapalat" w:cs="GHEA Grapalat"/>
                <w:b/>
                <w:bCs/>
                <w:sz w:val="24"/>
                <w:szCs w:val="24"/>
                <w:lang w:val="hy-AM"/>
              </w:rPr>
            </w:pPr>
          </w:p>
          <w:p w14:paraId="7D94774D" w14:textId="77777777" w:rsidR="00F86F31" w:rsidRDefault="00F86F31" w:rsidP="00F86F31">
            <w:pPr>
              <w:spacing w:after="0" w:line="240" w:lineRule="auto"/>
              <w:jc w:val="center"/>
              <w:rPr>
                <w:rFonts w:ascii="GHEA Grapalat" w:eastAsia="GHEA Grapalat" w:hAnsi="GHEA Grapalat" w:cs="GHEA Grapalat"/>
                <w:b/>
                <w:bCs/>
                <w:sz w:val="24"/>
                <w:szCs w:val="24"/>
                <w:lang w:val="hy-AM"/>
              </w:rPr>
            </w:pPr>
          </w:p>
          <w:p w14:paraId="43B1C82C" w14:textId="77777777" w:rsidR="00F86F31" w:rsidRDefault="00F86F31" w:rsidP="00F86F31">
            <w:pPr>
              <w:spacing w:after="0" w:line="240" w:lineRule="auto"/>
              <w:jc w:val="center"/>
              <w:rPr>
                <w:rFonts w:ascii="GHEA Grapalat" w:eastAsia="GHEA Grapalat" w:hAnsi="GHEA Grapalat" w:cs="GHEA Grapalat"/>
                <w:b/>
                <w:bCs/>
                <w:sz w:val="24"/>
                <w:szCs w:val="24"/>
                <w:lang w:val="hy-AM"/>
              </w:rPr>
            </w:pPr>
          </w:p>
          <w:p w14:paraId="1CFB2F7C" w14:textId="77777777" w:rsidR="00F86F31" w:rsidRDefault="00F86F31" w:rsidP="00F86F31">
            <w:pPr>
              <w:spacing w:after="0" w:line="240" w:lineRule="auto"/>
              <w:jc w:val="center"/>
              <w:rPr>
                <w:rFonts w:ascii="GHEA Grapalat" w:eastAsia="GHEA Grapalat" w:hAnsi="GHEA Grapalat" w:cs="GHEA Grapalat"/>
                <w:b/>
                <w:bCs/>
                <w:sz w:val="24"/>
                <w:szCs w:val="24"/>
                <w:lang w:val="hy-AM"/>
              </w:rPr>
            </w:pPr>
          </w:p>
          <w:p w14:paraId="6B595A79" w14:textId="77777777" w:rsidR="00F86F31" w:rsidRDefault="00F86F31" w:rsidP="00F86F31">
            <w:pPr>
              <w:spacing w:after="0" w:line="240" w:lineRule="auto"/>
              <w:jc w:val="center"/>
              <w:rPr>
                <w:rFonts w:ascii="GHEA Grapalat" w:eastAsia="GHEA Grapalat" w:hAnsi="GHEA Grapalat" w:cs="GHEA Grapalat"/>
                <w:b/>
                <w:bCs/>
                <w:sz w:val="24"/>
                <w:szCs w:val="24"/>
                <w:lang w:val="hy-AM"/>
              </w:rPr>
            </w:pPr>
          </w:p>
          <w:p w14:paraId="5DF0B729" w14:textId="77777777" w:rsidR="00F86F31" w:rsidRPr="00F86F31" w:rsidRDefault="00F86F31" w:rsidP="00F86F31">
            <w:pPr>
              <w:spacing w:after="0" w:line="240" w:lineRule="auto"/>
              <w:jc w:val="center"/>
              <w:rPr>
                <w:rFonts w:ascii="GHEA Grapalat" w:eastAsia="GHEA Grapalat" w:hAnsi="GHEA Grapalat" w:cs="GHEA Grapalat"/>
                <w:b/>
                <w:bCs/>
                <w:sz w:val="24"/>
                <w:szCs w:val="24"/>
                <w:lang w:val="hy-AM"/>
              </w:rPr>
            </w:pPr>
            <w:r>
              <w:rPr>
                <w:rFonts w:ascii="GHEA Grapalat" w:eastAsia="GHEA Grapalat" w:hAnsi="GHEA Grapalat" w:cs="GHEA Grapalat"/>
                <w:b/>
                <w:bCs/>
                <w:sz w:val="24"/>
                <w:szCs w:val="24"/>
                <w:lang w:val="hy-AM"/>
              </w:rPr>
              <w:t xml:space="preserve">2. </w:t>
            </w:r>
            <w:r w:rsidRPr="007B51E4">
              <w:rPr>
                <w:rFonts w:ascii="GHEA Grapalat" w:eastAsia="GHEA Grapalat" w:hAnsi="GHEA Grapalat" w:cs="GHEA Grapalat"/>
                <w:b/>
                <w:bCs/>
                <w:sz w:val="24"/>
                <w:szCs w:val="24"/>
              </w:rPr>
              <w:t>Ընդունվել է</w:t>
            </w:r>
            <w:r>
              <w:rPr>
                <w:rFonts w:ascii="GHEA Grapalat" w:eastAsia="GHEA Grapalat" w:hAnsi="GHEA Grapalat" w:cs="GHEA Grapalat"/>
                <w:b/>
                <w:bCs/>
                <w:sz w:val="24"/>
                <w:szCs w:val="24"/>
                <w:lang w:val="hy-AM"/>
              </w:rPr>
              <w:t>:</w:t>
            </w:r>
          </w:p>
          <w:p w14:paraId="76AF8C9D" w14:textId="77777777" w:rsidR="00F86F31" w:rsidRDefault="00F86F31" w:rsidP="00F86F31">
            <w:pPr>
              <w:spacing w:after="0" w:line="240" w:lineRule="auto"/>
              <w:jc w:val="center"/>
              <w:rPr>
                <w:rFonts w:ascii="GHEA Grapalat" w:eastAsia="GHEA Grapalat" w:hAnsi="GHEA Grapalat" w:cs="GHEA Grapalat"/>
                <w:b/>
                <w:bCs/>
                <w:sz w:val="24"/>
                <w:szCs w:val="24"/>
                <w:lang w:val="hy-AM"/>
              </w:rPr>
            </w:pPr>
          </w:p>
          <w:p w14:paraId="47B25261" w14:textId="77777777" w:rsidR="00F86F31" w:rsidRDefault="00F86F31" w:rsidP="00F86F31">
            <w:pPr>
              <w:spacing w:after="0" w:line="240" w:lineRule="auto"/>
              <w:jc w:val="center"/>
              <w:rPr>
                <w:rFonts w:ascii="GHEA Grapalat" w:eastAsia="GHEA Grapalat" w:hAnsi="GHEA Grapalat" w:cs="GHEA Grapalat"/>
                <w:b/>
                <w:bCs/>
                <w:sz w:val="24"/>
                <w:szCs w:val="24"/>
                <w:lang w:val="hy-AM"/>
              </w:rPr>
            </w:pPr>
          </w:p>
          <w:p w14:paraId="1F0F2A15" w14:textId="77777777" w:rsidR="00F86F31" w:rsidRDefault="00F86F31" w:rsidP="00F86F31">
            <w:pPr>
              <w:spacing w:after="0" w:line="240" w:lineRule="auto"/>
              <w:jc w:val="center"/>
              <w:rPr>
                <w:rFonts w:ascii="GHEA Grapalat" w:eastAsia="GHEA Grapalat" w:hAnsi="GHEA Grapalat" w:cs="GHEA Grapalat"/>
                <w:b/>
                <w:bCs/>
                <w:sz w:val="24"/>
                <w:szCs w:val="24"/>
                <w:lang w:val="hy-AM"/>
              </w:rPr>
            </w:pPr>
          </w:p>
          <w:p w14:paraId="23CE2F1D" w14:textId="77777777" w:rsidR="00F86F31" w:rsidRPr="00F86F31" w:rsidRDefault="00F86F31" w:rsidP="00F86F31">
            <w:pPr>
              <w:spacing w:after="0" w:line="240" w:lineRule="auto"/>
              <w:jc w:val="center"/>
              <w:rPr>
                <w:rFonts w:ascii="GHEA Grapalat" w:eastAsia="GHEA Grapalat" w:hAnsi="GHEA Grapalat" w:cs="GHEA Grapalat"/>
                <w:b/>
                <w:bCs/>
                <w:sz w:val="24"/>
                <w:szCs w:val="24"/>
                <w:lang w:val="hy-AM"/>
              </w:rPr>
            </w:pPr>
            <w:r>
              <w:rPr>
                <w:rFonts w:ascii="GHEA Grapalat" w:eastAsia="GHEA Grapalat" w:hAnsi="GHEA Grapalat" w:cs="GHEA Grapalat"/>
                <w:b/>
                <w:bCs/>
                <w:sz w:val="24"/>
                <w:szCs w:val="24"/>
                <w:lang w:val="hy-AM"/>
              </w:rPr>
              <w:t xml:space="preserve">3. </w:t>
            </w:r>
            <w:r w:rsidRPr="007B51E4">
              <w:rPr>
                <w:rFonts w:ascii="GHEA Grapalat" w:eastAsia="GHEA Grapalat" w:hAnsi="GHEA Grapalat" w:cs="GHEA Grapalat"/>
                <w:b/>
                <w:bCs/>
                <w:sz w:val="24"/>
                <w:szCs w:val="24"/>
              </w:rPr>
              <w:t>Ընդունվել է</w:t>
            </w:r>
            <w:r>
              <w:rPr>
                <w:rFonts w:ascii="GHEA Grapalat" w:eastAsia="GHEA Grapalat" w:hAnsi="GHEA Grapalat" w:cs="GHEA Grapalat"/>
                <w:b/>
                <w:bCs/>
                <w:sz w:val="24"/>
                <w:szCs w:val="24"/>
                <w:lang w:val="hy-AM"/>
              </w:rPr>
              <w:t>:</w:t>
            </w:r>
          </w:p>
          <w:p w14:paraId="37F229F4" w14:textId="77777777" w:rsidR="00F86F31" w:rsidRPr="00F86F31" w:rsidRDefault="00F86F31" w:rsidP="00F86F31">
            <w:pPr>
              <w:spacing w:after="0" w:line="240" w:lineRule="auto"/>
              <w:jc w:val="center"/>
              <w:rPr>
                <w:rFonts w:ascii="GHEA Grapalat" w:eastAsia="GHEA Grapalat" w:hAnsi="GHEA Grapalat" w:cs="GHEA Grapalat"/>
                <w:b/>
                <w:bCs/>
                <w:sz w:val="24"/>
                <w:szCs w:val="24"/>
                <w:lang w:val="hy-AM"/>
              </w:rPr>
            </w:pPr>
          </w:p>
          <w:p w14:paraId="604034E1" w14:textId="77777777" w:rsidR="004665A7" w:rsidRPr="007B51E4" w:rsidRDefault="004665A7" w:rsidP="00312184">
            <w:pPr>
              <w:spacing w:after="0" w:line="240" w:lineRule="auto"/>
              <w:jc w:val="center"/>
              <w:rPr>
                <w:rFonts w:ascii="GHEA Grapalat" w:eastAsia="GHEA Grapalat" w:hAnsi="GHEA Grapalat" w:cs="GHEA Grapalat"/>
                <w:b/>
                <w:bCs/>
                <w:sz w:val="24"/>
                <w:szCs w:val="24"/>
              </w:rPr>
            </w:pPr>
          </w:p>
          <w:p w14:paraId="1A398145" w14:textId="77777777" w:rsidR="004665A7" w:rsidRPr="007B51E4" w:rsidRDefault="004665A7" w:rsidP="004665A7">
            <w:pPr>
              <w:spacing w:after="0" w:line="240" w:lineRule="auto"/>
              <w:jc w:val="center"/>
              <w:rPr>
                <w:rFonts w:ascii="GHEA Grapalat" w:eastAsia="GHEA Grapalat" w:hAnsi="GHEA Grapalat" w:cs="GHEA Grapalat"/>
                <w:b/>
                <w:bCs/>
                <w:color w:val="000000"/>
                <w:sz w:val="24"/>
                <w:szCs w:val="24"/>
                <w:lang w:val="hy-AM"/>
              </w:rPr>
            </w:pPr>
          </w:p>
        </w:tc>
      </w:tr>
      <w:tr w:rsidR="00DF2519" w:rsidRPr="007B51E4" w14:paraId="5C4DC267" w14:textId="77777777" w:rsidTr="00DF25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8086" w:type="dxa"/>
            <w:vMerge w:val="restart"/>
            <w:tcBorders>
              <w:top w:val="single" w:sz="4" w:space="0" w:color="auto"/>
              <w:left w:val="single" w:sz="4" w:space="0" w:color="auto"/>
              <w:right w:val="single" w:sz="4" w:space="0" w:color="auto"/>
            </w:tcBorders>
            <w:shd w:val="clear" w:color="auto" w:fill="D9D9D9" w:themeFill="background1" w:themeFillShade="D9"/>
          </w:tcPr>
          <w:p w14:paraId="58BC09D6" w14:textId="61189454" w:rsidR="00DF2519" w:rsidRPr="00DF2519" w:rsidRDefault="00DF2519" w:rsidP="00DF2519">
            <w:pPr>
              <w:spacing w:before="120" w:after="120" w:line="240" w:lineRule="auto"/>
              <w:jc w:val="center"/>
              <w:rPr>
                <w:rFonts w:ascii="GHEA Grapalat" w:eastAsia="GHEA Grapalat" w:hAnsi="GHEA Grapalat" w:cs="GHEA Grapalat"/>
                <w:b/>
                <w:bCs/>
                <w:sz w:val="24"/>
                <w:szCs w:val="24"/>
                <w:lang w:val="hy-AM"/>
              </w:rPr>
            </w:pPr>
            <w:r w:rsidRPr="00DF2519">
              <w:rPr>
                <w:rFonts w:ascii="GHEA Grapalat" w:eastAsia="GHEA Grapalat" w:hAnsi="GHEA Grapalat" w:cs="GHEA Grapalat"/>
                <w:b/>
                <w:bCs/>
                <w:sz w:val="24"/>
                <w:szCs w:val="24"/>
                <w:lang w:val="hy-AM"/>
              </w:rPr>
              <w:lastRenderedPageBreak/>
              <w:t>4</w:t>
            </w:r>
            <w:r>
              <w:rPr>
                <w:rFonts w:ascii="GHEA Grapalat" w:eastAsia="GHEA Grapalat" w:hAnsi="GHEA Grapalat" w:cs="GHEA Grapalat"/>
                <w:b/>
                <w:bCs/>
                <w:sz w:val="24"/>
                <w:szCs w:val="24"/>
                <w:lang w:val="hy-AM"/>
              </w:rPr>
              <w:t>1</w:t>
            </w:r>
            <w:r w:rsidRPr="00DF2519">
              <w:rPr>
                <w:rFonts w:ascii="Times New Roman" w:eastAsia="GHEA Grapalat" w:hAnsi="Times New Roman" w:cs="Times New Roman"/>
                <w:b/>
                <w:bCs/>
                <w:sz w:val="24"/>
                <w:szCs w:val="24"/>
                <w:lang w:val="hy-AM"/>
              </w:rPr>
              <w:t>․</w:t>
            </w:r>
            <w:r w:rsidRPr="00DF2519">
              <w:rPr>
                <w:rFonts w:ascii="GHEA Grapalat" w:eastAsia="GHEA Grapalat" w:hAnsi="GHEA Grapalat" w:cs="GHEA Grapalat"/>
                <w:b/>
                <w:bCs/>
                <w:sz w:val="24"/>
                <w:szCs w:val="24"/>
                <w:lang w:val="hy-AM"/>
              </w:rPr>
              <w:t xml:space="preserve"> </w:t>
            </w:r>
            <w:r>
              <w:rPr>
                <w:rFonts w:ascii="GHEA Grapalat" w:eastAsia="GHEA Grapalat" w:hAnsi="GHEA Grapalat" w:cs="GHEA Grapalat"/>
                <w:b/>
                <w:bCs/>
                <w:sz w:val="24"/>
                <w:szCs w:val="24"/>
                <w:lang w:val="hy-AM"/>
              </w:rPr>
              <w:t>Վարչապետի աշխատակազմ</w:t>
            </w:r>
          </w:p>
        </w:tc>
        <w:tc>
          <w:tcPr>
            <w:tcW w:w="311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D23BD2" w14:textId="74F32B46" w:rsidR="00DF2519" w:rsidRDefault="00DF2519" w:rsidP="00DF2519">
            <w:pPr>
              <w:spacing w:after="0" w:line="240" w:lineRule="auto"/>
              <w:jc w:val="center"/>
              <w:rPr>
                <w:rFonts w:ascii="GHEA Grapalat" w:eastAsia="GHEA Grapalat" w:hAnsi="GHEA Grapalat" w:cs="GHEA Grapalat"/>
                <w:b/>
                <w:bCs/>
                <w:sz w:val="24"/>
                <w:szCs w:val="24"/>
                <w:lang w:val="hy-AM"/>
              </w:rPr>
            </w:pPr>
            <w:r>
              <w:rPr>
                <w:rFonts w:ascii="GHEA Grapalat" w:hAnsi="GHEA Grapalat"/>
                <w:b/>
                <w:bCs/>
                <w:color w:val="000000"/>
                <w:lang w:val="hy-AM"/>
              </w:rPr>
              <w:t>20</w:t>
            </w:r>
            <w:r>
              <w:rPr>
                <w:rFonts w:ascii="GHEA Grapalat" w:hAnsi="GHEA Grapalat"/>
                <w:b/>
                <w:bCs/>
                <w:color w:val="000000"/>
              </w:rPr>
              <w:t>.04.2026</w:t>
            </w:r>
          </w:p>
        </w:tc>
      </w:tr>
      <w:tr w:rsidR="00DF2519" w:rsidRPr="007B51E4" w14:paraId="19E127B7" w14:textId="77777777" w:rsidTr="00DF25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8086" w:type="dxa"/>
            <w:vMerge/>
            <w:tcBorders>
              <w:left w:val="single" w:sz="4" w:space="0" w:color="auto"/>
              <w:bottom w:val="single" w:sz="4" w:space="0" w:color="auto"/>
              <w:right w:val="single" w:sz="4" w:space="0" w:color="auto"/>
            </w:tcBorders>
            <w:shd w:val="clear" w:color="auto" w:fill="D9D9D9" w:themeFill="background1" w:themeFillShade="D9"/>
          </w:tcPr>
          <w:p w14:paraId="23342E39" w14:textId="77777777" w:rsidR="00DF2519" w:rsidRPr="00F86F31" w:rsidRDefault="00DF2519" w:rsidP="00DF2519">
            <w:pPr>
              <w:spacing w:before="240" w:after="0" w:line="240" w:lineRule="auto"/>
              <w:jc w:val="both"/>
              <w:rPr>
                <w:rFonts w:ascii="GHEA Grapalat" w:eastAsia="GHEA Grapalat" w:hAnsi="GHEA Grapalat" w:cs="GHEA Grapalat"/>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DE153A" w14:textId="1A3883AD" w:rsidR="00DF2519" w:rsidRDefault="00DF2519" w:rsidP="00DF2519">
            <w:pPr>
              <w:spacing w:after="0" w:line="240" w:lineRule="auto"/>
              <w:jc w:val="center"/>
              <w:rPr>
                <w:rFonts w:ascii="GHEA Grapalat" w:eastAsia="GHEA Grapalat" w:hAnsi="GHEA Grapalat" w:cs="GHEA Grapalat"/>
                <w:b/>
                <w:bCs/>
                <w:sz w:val="24"/>
                <w:szCs w:val="24"/>
                <w:lang w:val="hy-AM"/>
              </w:rPr>
            </w:pPr>
            <w:r w:rsidRPr="009C7120">
              <w:rPr>
                <w:rFonts w:ascii="GHEA Grapalat" w:eastAsia="GHEA Grapalat" w:hAnsi="GHEA Grapalat" w:cs="GHEA Grapalat"/>
                <w:b/>
                <w:bCs/>
              </w:rPr>
              <w:t>№</w:t>
            </w:r>
            <w:r>
              <w:rPr>
                <w:rFonts w:ascii="GHEA Grapalat" w:eastAsia="GHEA Grapalat" w:hAnsi="GHEA Grapalat" w:cs="GHEA Grapalat"/>
                <w:b/>
                <w:bCs/>
                <w:lang w:val="hy-AM"/>
              </w:rPr>
              <w:t xml:space="preserve"> </w:t>
            </w:r>
            <w:r>
              <w:rPr>
                <w:rFonts w:ascii="GHEA Grapalat" w:hAnsi="GHEA Grapalat" w:cs="Times New Roman"/>
                <w:b/>
                <w:sz w:val="24"/>
                <w:szCs w:val="24"/>
                <w:lang w:val="hy-AM"/>
              </w:rPr>
              <w:t>02/16.7/13160-2026</w:t>
            </w:r>
          </w:p>
        </w:tc>
      </w:tr>
      <w:tr w:rsidR="00DF2519" w:rsidRPr="007B51E4" w14:paraId="5F646DF7" w14:textId="77777777" w:rsidTr="004665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8086" w:type="dxa"/>
            <w:tcBorders>
              <w:top w:val="single" w:sz="4" w:space="0" w:color="auto"/>
              <w:left w:val="single" w:sz="4" w:space="0" w:color="auto"/>
              <w:bottom w:val="single" w:sz="4" w:space="0" w:color="auto"/>
              <w:right w:val="single" w:sz="4" w:space="0" w:color="auto"/>
            </w:tcBorders>
          </w:tcPr>
          <w:p w14:paraId="0D950599" w14:textId="0CE809DA" w:rsidR="00DF2519" w:rsidRDefault="003331B9" w:rsidP="00DF2519">
            <w:pPr>
              <w:tabs>
                <w:tab w:val="left" w:pos="450"/>
              </w:tabs>
              <w:spacing w:after="0" w:line="240" w:lineRule="auto"/>
              <w:jc w:val="center"/>
              <w:rPr>
                <w:rFonts w:ascii="GHEA Grapalat" w:hAnsi="GHEA Grapalat" w:cs="Arial"/>
                <w:b/>
                <w:sz w:val="24"/>
                <w:szCs w:val="24"/>
                <w:lang w:val="hy-AM"/>
              </w:rPr>
            </w:pPr>
            <w:r>
              <w:rPr>
                <w:rFonts w:ascii="GHEA Grapalat" w:hAnsi="GHEA Grapalat" w:cs="Arial"/>
                <w:b/>
                <w:sz w:val="24"/>
                <w:szCs w:val="24"/>
                <w:lang w:val="hy-AM"/>
              </w:rPr>
              <w:t>Ի</w:t>
            </w:r>
            <w:r w:rsidRPr="00DF2519">
              <w:rPr>
                <w:rFonts w:ascii="GHEA Grapalat" w:hAnsi="GHEA Grapalat" w:cs="Arial"/>
                <w:b/>
                <w:sz w:val="24"/>
                <w:szCs w:val="24"/>
                <w:lang w:val="hy-AM"/>
              </w:rPr>
              <w:t>ՐԱՎԱԲԱՆԱԿԱՆ ՎԱՐՉՈՒԹՅ</w:t>
            </w:r>
            <w:r>
              <w:rPr>
                <w:rFonts w:ascii="GHEA Grapalat" w:hAnsi="GHEA Grapalat" w:cs="Arial"/>
                <w:b/>
                <w:sz w:val="24"/>
                <w:szCs w:val="24"/>
                <w:lang w:val="hy-AM"/>
              </w:rPr>
              <w:t>ՈՒՆ</w:t>
            </w:r>
          </w:p>
          <w:p w14:paraId="0F867200" w14:textId="4AAA97F9" w:rsidR="00DF2519" w:rsidRDefault="00DF2519" w:rsidP="00DF2519">
            <w:pPr>
              <w:tabs>
                <w:tab w:val="left" w:pos="450"/>
              </w:tabs>
              <w:spacing w:after="0" w:line="240" w:lineRule="auto"/>
              <w:jc w:val="center"/>
              <w:rPr>
                <w:rFonts w:ascii="GHEA Grapalat" w:hAnsi="GHEA Grapalat" w:cs="Arial"/>
                <w:sz w:val="24"/>
                <w:szCs w:val="24"/>
                <w:lang w:val="hy-AM" w:eastAsia="hy-AM" w:bidi="hy-AM"/>
              </w:rPr>
            </w:pPr>
            <w:r w:rsidRPr="005B26A7">
              <w:rPr>
                <w:rFonts w:ascii="GHEA Grapalat" w:hAnsi="GHEA Grapalat" w:cs="Arial"/>
                <w:b/>
                <w:sz w:val="24"/>
                <w:szCs w:val="24"/>
                <w:lang w:val="hy-AM"/>
              </w:rPr>
              <w:t>ԵԶՐԱԿԱՑՈՒԹՅՈՒՆ</w:t>
            </w:r>
            <w:r w:rsidRPr="005B26A7">
              <w:rPr>
                <w:rFonts w:ascii="GHEA Grapalat" w:hAnsi="GHEA Grapalat"/>
                <w:sz w:val="24"/>
                <w:szCs w:val="24"/>
                <w:lang w:val="hy-AM"/>
              </w:rPr>
              <w:br/>
            </w:r>
            <w:r w:rsidRPr="0006088B">
              <w:rPr>
                <w:rFonts w:ascii="GHEA Grapalat" w:hAnsi="GHEA Grapalat" w:cs="Arial"/>
                <w:sz w:val="24"/>
                <w:szCs w:val="24"/>
                <w:lang w:val="hy-AM" w:eastAsia="hy-AM" w:bidi="hy-AM"/>
              </w:rPr>
              <w:t xml:space="preserve">«Կիբեռանվտանգության ոլորտում կիրառելի միջազգային ստանդարտների ցանկը սահմանելու մասին» </w:t>
            </w:r>
            <w:r>
              <w:rPr>
                <w:rFonts w:ascii="GHEA Grapalat" w:hAnsi="GHEA Grapalat" w:cs="Arial"/>
                <w:sz w:val="24"/>
                <w:szCs w:val="24"/>
                <w:lang w:val="hy-AM" w:eastAsia="hy-AM" w:bidi="hy-AM"/>
              </w:rPr>
              <w:t xml:space="preserve">ՀՀ կառավարության որոշման </w:t>
            </w:r>
            <w:r w:rsidRPr="005B26A7">
              <w:rPr>
                <w:rFonts w:ascii="GHEA Grapalat" w:hAnsi="GHEA Grapalat" w:cs="Arial"/>
                <w:sz w:val="24"/>
                <w:szCs w:val="24"/>
                <w:lang w:val="hy-AM" w:eastAsia="hy-AM" w:bidi="hy-AM"/>
              </w:rPr>
              <w:t>նախագծի</w:t>
            </w:r>
            <w:r>
              <w:rPr>
                <w:rFonts w:ascii="GHEA Grapalat" w:hAnsi="GHEA Grapalat" w:cs="Arial"/>
                <w:sz w:val="24"/>
                <w:szCs w:val="24"/>
                <w:lang w:val="hy-AM" w:eastAsia="hy-AM" w:bidi="hy-AM"/>
              </w:rPr>
              <w:t xml:space="preserve"> </w:t>
            </w:r>
            <w:r w:rsidRPr="005B26A7">
              <w:rPr>
                <w:rFonts w:ascii="GHEA Grapalat" w:hAnsi="GHEA Grapalat" w:cs="Arial"/>
                <w:sz w:val="24"/>
                <w:szCs w:val="24"/>
                <w:lang w:val="hy-AM" w:eastAsia="hy-AM" w:bidi="hy-AM"/>
              </w:rPr>
              <w:t>(այսուհետ՝</w:t>
            </w:r>
            <w:r>
              <w:rPr>
                <w:rFonts w:ascii="GHEA Grapalat" w:hAnsi="GHEA Grapalat" w:cs="Arial"/>
                <w:sz w:val="24"/>
                <w:szCs w:val="24"/>
                <w:lang w:val="hy-AM" w:eastAsia="hy-AM" w:bidi="hy-AM"/>
              </w:rPr>
              <w:t xml:space="preserve"> </w:t>
            </w:r>
            <w:r w:rsidRPr="005B26A7">
              <w:rPr>
                <w:rFonts w:ascii="GHEA Grapalat" w:hAnsi="GHEA Grapalat" w:cs="Arial"/>
                <w:sz w:val="24"/>
                <w:szCs w:val="24"/>
                <w:lang w:val="hy-AM" w:eastAsia="hy-AM" w:bidi="hy-AM"/>
              </w:rPr>
              <w:t>Նախագիծ</w:t>
            </w:r>
            <w:r>
              <w:rPr>
                <w:rFonts w:ascii="GHEA Grapalat" w:hAnsi="GHEA Grapalat" w:cs="Arial"/>
                <w:sz w:val="24"/>
                <w:szCs w:val="24"/>
                <w:lang w:val="hy-AM" w:eastAsia="hy-AM" w:bidi="hy-AM"/>
              </w:rPr>
              <w:t xml:space="preserve">) </w:t>
            </w:r>
            <w:r w:rsidRPr="005B26A7">
              <w:rPr>
                <w:rFonts w:ascii="GHEA Grapalat" w:hAnsi="GHEA Grapalat" w:cs="Arial"/>
                <w:sz w:val="24"/>
                <w:szCs w:val="24"/>
                <w:lang w:val="hy-AM" w:eastAsia="hy-AM" w:bidi="hy-AM"/>
              </w:rPr>
              <w:t>վերաբերյալ</w:t>
            </w:r>
          </w:p>
          <w:p w14:paraId="33D0324F" w14:textId="77777777" w:rsidR="00DF2519" w:rsidRDefault="00DF2519" w:rsidP="00DF2519">
            <w:pPr>
              <w:tabs>
                <w:tab w:val="left" w:pos="450"/>
              </w:tabs>
              <w:spacing w:after="0" w:line="240" w:lineRule="auto"/>
              <w:jc w:val="center"/>
              <w:rPr>
                <w:rFonts w:ascii="GHEA Grapalat" w:hAnsi="GHEA Grapalat" w:cs="Arial"/>
                <w:sz w:val="24"/>
                <w:szCs w:val="24"/>
                <w:lang w:val="hy-AM" w:eastAsia="hy-AM" w:bidi="hy-AM"/>
              </w:rPr>
            </w:pPr>
          </w:p>
          <w:p w14:paraId="4A7BC144" w14:textId="77777777" w:rsidR="00DF2519" w:rsidRDefault="00DF2519" w:rsidP="00DF2519">
            <w:pPr>
              <w:pStyle w:val="ListParagraph"/>
              <w:numPr>
                <w:ilvl w:val="0"/>
                <w:numId w:val="2"/>
              </w:numPr>
              <w:shd w:val="clear" w:color="auto" w:fill="FFFFFF"/>
              <w:tabs>
                <w:tab w:val="left" w:pos="630"/>
              </w:tabs>
              <w:spacing w:after="0" w:line="240" w:lineRule="auto"/>
              <w:ind w:left="0" w:firstLine="360"/>
              <w:jc w:val="both"/>
              <w:rPr>
                <w:rFonts w:ascii="GHEA Grapalat" w:hAnsi="GHEA Grapalat" w:cs="Arial"/>
                <w:sz w:val="24"/>
                <w:szCs w:val="24"/>
                <w:lang w:val="hy-AM" w:eastAsia="hy-AM" w:bidi="hy-AM"/>
              </w:rPr>
            </w:pPr>
            <w:r>
              <w:rPr>
                <w:rFonts w:ascii="GHEA Grapalat" w:hAnsi="GHEA Grapalat" w:cs="Arial"/>
                <w:sz w:val="24"/>
                <w:szCs w:val="24"/>
                <w:lang w:val="hy-AM" w:eastAsia="hy-AM" w:bidi="hy-AM"/>
              </w:rPr>
              <w:t>Նախագծի 1-ին կետով հաստատվող՝ կենսական նշանակության ոլորտում շահագործվող կրիտիկական տեղեկատվական ենթակառուցվածքների նկատմամբ կիրառելի միջազգային ստանդարտների ցանկի 8-րդ կետի 3-րդ սյունակում HIP</w:t>
            </w:r>
            <w:r w:rsidRPr="00D96458">
              <w:rPr>
                <w:rFonts w:ascii="GHEA Grapalat" w:hAnsi="GHEA Grapalat" w:cs="Arial"/>
                <w:sz w:val="24"/>
                <w:szCs w:val="24"/>
                <w:lang w:val="hy-AM" w:eastAsia="hy-AM" w:bidi="hy-AM"/>
              </w:rPr>
              <w:t>A</w:t>
            </w:r>
            <w:r>
              <w:rPr>
                <w:rFonts w:ascii="GHEA Grapalat" w:hAnsi="GHEA Grapalat" w:cs="Arial"/>
                <w:sz w:val="24"/>
                <w:szCs w:val="24"/>
                <w:lang w:val="hy-AM" w:eastAsia="hy-AM" w:bidi="hy-AM"/>
              </w:rPr>
              <w:t xml:space="preserve">A ստանդարտի վկայակոչումը խնդրահարույց է` հաշվի առնելով </w:t>
            </w:r>
            <w:r w:rsidRPr="003C6680">
              <w:rPr>
                <w:rFonts w:ascii="GHEA Grapalat" w:hAnsi="GHEA Grapalat" w:cs="Arial"/>
                <w:sz w:val="24"/>
                <w:szCs w:val="24"/>
                <w:lang w:val="hy-AM" w:eastAsia="hy-AM" w:bidi="hy-AM"/>
              </w:rPr>
              <w:t>«Ստանդարտացման մասին» օրենքի 2-րդ հոդվածի 1-ին մասի 3-րդ կետի կարգավորումները:</w:t>
            </w:r>
          </w:p>
          <w:p w14:paraId="54D81CB1" w14:textId="231CD6B0" w:rsidR="00DF2519" w:rsidRPr="00DF2519" w:rsidRDefault="00DF2519" w:rsidP="00DF2519">
            <w:pPr>
              <w:pStyle w:val="ListParagraph"/>
              <w:numPr>
                <w:ilvl w:val="0"/>
                <w:numId w:val="2"/>
              </w:numPr>
              <w:shd w:val="clear" w:color="auto" w:fill="FFFFFF"/>
              <w:tabs>
                <w:tab w:val="left" w:pos="630"/>
              </w:tabs>
              <w:spacing w:after="0" w:line="240" w:lineRule="auto"/>
              <w:ind w:left="0" w:firstLine="360"/>
              <w:jc w:val="both"/>
              <w:rPr>
                <w:rFonts w:ascii="GHEA Grapalat" w:hAnsi="GHEA Grapalat" w:cs="Arial"/>
                <w:sz w:val="24"/>
                <w:szCs w:val="24"/>
                <w:lang w:val="hy-AM" w:eastAsia="hy-AM" w:bidi="hy-AM"/>
              </w:rPr>
            </w:pPr>
            <w:r w:rsidRPr="000916A1">
              <w:rPr>
                <w:rFonts w:ascii="GHEA Grapalat" w:hAnsi="GHEA Grapalat" w:cs="Arial"/>
                <w:sz w:val="24"/>
                <w:szCs w:val="24"/>
                <w:lang w:val="hy-AM" w:eastAsia="hy-AM" w:bidi="hy-AM"/>
              </w:rPr>
              <w:t xml:space="preserve">Նախագծի 3-րդ կետով </w:t>
            </w:r>
            <w:r>
              <w:rPr>
                <w:rFonts w:ascii="GHEA Grapalat" w:hAnsi="GHEA Grapalat" w:cs="Arial"/>
                <w:sz w:val="24"/>
                <w:szCs w:val="24"/>
                <w:lang w:val="hy-AM" w:eastAsia="hy-AM" w:bidi="hy-AM"/>
              </w:rPr>
              <w:t>հաստատվող</w:t>
            </w:r>
            <w:r w:rsidRPr="000916A1">
              <w:rPr>
                <w:rFonts w:ascii="GHEA Grapalat" w:hAnsi="GHEA Grapalat" w:cs="Arial"/>
                <w:sz w:val="24"/>
                <w:szCs w:val="24"/>
                <w:lang w:val="hy-AM" w:eastAsia="hy-AM" w:bidi="hy-AM"/>
              </w:rPr>
              <w:t>՝ կիբեռանվտանգության աուդիտի նկատմամբ կիրառելի միջազգային ստանդարտների ցանկի 2-րդ կետի 3-րդ սյունակում միջազգային ստանդարտները նշված չեն, ինչը չի բխում «Կիբեռանվտանգության մասին» օրենքի 20-րդ հոդվածի 2-րդ մասի կարգավորումներից:</w:t>
            </w:r>
          </w:p>
        </w:tc>
        <w:tc>
          <w:tcPr>
            <w:tcW w:w="3119" w:type="dxa"/>
            <w:tcBorders>
              <w:top w:val="single" w:sz="4" w:space="0" w:color="auto"/>
              <w:left w:val="single" w:sz="4" w:space="0" w:color="auto"/>
              <w:bottom w:val="single" w:sz="4" w:space="0" w:color="auto"/>
              <w:right w:val="single" w:sz="4" w:space="0" w:color="auto"/>
            </w:tcBorders>
          </w:tcPr>
          <w:p w14:paraId="4074C6CF" w14:textId="77777777" w:rsidR="00DF2519" w:rsidRDefault="00DF2519" w:rsidP="00312184">
            <w:pPr>
              <w:spacing w:after="0" w:line="240" w:lineRule="auto"/>
              <w:jc w:val="center"/>
              <w:rPr>
                <w:rFonts w:ascii="GHEA Grapalat" w:eastAsia="GHEA Grapalat" w:hAnsi="GHEA Grapalat" w:cs="GHEA Grapalat"/>
                <w:b/>
                <w:bCs/>
                <w:sz w:val="24"/>
                <w:szCs w:val="24"/>
                <w:lang w:val="hy-AM"/>
              </w:rPr>
            </w:pPr>
          </w:p>
          <w:p w14:paraId="40C396DC" w14:textId="77777777" w:rsidR="003D65A5" w:rsidRDefault="003D65A5" w:rsidP="00AD74F1">
            <w:pPr>
              <w:spacing w:after="0" w:line="240" w:lineRule="auto"/>
              <w:jc w:val="center"/>
              <w:rPr>
                <w:rFonts w:ascii="GHEA Grapalat" w:eastAsia="GHEA Grapalat" w:hAnsi="GHEA Grapalat" w:cs="GHEA Grapalat"/>
                <w:b/>
                <w:bCs/>
                <w:sz w:val="24"/>
                <w:szCs w:val="24"/>
              </w:rPr>
            </w:pPr>
          </w:p>
          <w:p w14:paraId="6E6C1CCE" w14:textId="77777777" w:rsidR="003D65A5" w:rsidRDefault="003D65A5" w:rsidP="00AD74F1">
            <w:pPr>
              <w:spacing w:after="0" w:line="240" w:lineRule="auto"/>
              <w:jc w:val="center"/>
              <w:rPr>
                <w:rFonts w:ascii="GHEA Grapalat" w:eastAsia="GHEA Grapalat" w:hAnsi="GHEA Grapalat" w:cs="GHEA Grapalat"/>
                <w:b/>
                <w:bCs/>
                <w:sz w:val="24"/>
                <w:szCs w:val="24"/>
              </w:rPr>
            </w:pPr>
          </w:p>
          <w:p w14:paraId="648F516A" w14:textId="77777777" w:rsidR="003D65A5" w:rsidRDefault="003D65A5" w:rsidP="00AD74F1">
            <w:pPr>
              <w:spacing w:after="0" w:line="240" w:lineRule="auto"/>
              <w:jc w:val="center"/>
              <w:rPr>
                <w:rFonts w:ascii="GHEA Grapalat" w:eastAsia="GHEA Grapalat" w:hAnsi="GHEA Grapalat" w:cs="GHEA Grapalat"/>
                <w:b/>
                <w:bCs/>
                <w:sz w:val="24"/>
                <w:szCs w:val="24"/>
              </w:rPr>
            </w:pPr>
          </w:p>
          <w:p w14:paraId="6AF12B10" w14:textId="77777777" w:rsidR="003D65A5" w:rsidRDefault="003D65A5" w:rsidP="00AD74F1">
            <w:pPr>
              <w:spacing w:after="0" w:line="240" w:lineRule="auto"/>
              <w:jc w:val="center"/>
              <w:rPr>
                <w:rFonts w:ascii="GHEA Grapalat" w:eastAsia="GHEA Grapalat" w:hAnsi="GHEA Grapalat" w:cs="GHEA Grapalat"/>
                <w:b/>
                <w:bCs/>
                <w:sz w:val="24"/>
                <w:szCs w:val="24"/>
              </w:rPr>
            </w:pPr>
          </w:p>
          <w:p w14:paraId="4E4E4561" w14:textId="77777777" w:rsidR="003D65A5" w:rsidRDefault="003D65A5" w:rsidP="00AD74F1">
            <w:pPr>
              <w:spacing w:after="0" w:line="240" w:lineRule="auto"/>
              <w:jc w:val="center"/>
              <w:rPr>
                <w:rFonts w:ascii="GHEA Grapalat" w:eastAsia="GHEA Grapalat" w:hAnsi="GHEA Grapalat" w:cs="GHEA Grapalat"/>
                <w:b/>
                <w:bCs/>
                <w:sz w:val="24"/>
                <w:szCs w:val="24"/>
              </w:rPr>
            </w:pPr>
          </w:p>
          <w:p w14:paraId="0DD1515F" w14:textId="410DED1D" w:rsidR="00AD74F1" w:rsidRPr="00AD74F1" w:rsidRDefault="00AD74F1" w:rsidP="00AD74F1">
            <w:pPr>
              <w:spacing w:after="0" w:line="240" w:lineRule="auto"/>
              <w:jc w:val="center"/>
              <w:rPr>
                <w:rFonts w:ascii="GHEA Grapalat" w:eastAsia="GHEA Grapalat" w:hAnsi="GHEA Grapalat" w:cs="GHEA Grapalat"/>
                <w:b/>
                <w:bCs/>
                <w:sz w:val="24"/>
                <w:szCs w:val="24"/>
              </w:rPr>
            </w:pPr>
            <w:r w:rsidRPr="00AD74F1">
              <w:rPr>
                <w:rFonts w:ascii="GHEA Grapalat" w:eastAsia="GHEA Grapalat" w:hAnsi="GHEA Grapalat" w:cs="GHEA Grapalat"/>
                <w:b/>
                <w:bCs/>
                <w:sz w:val="24"/>
                <w:szCs w:val="24"/>
              </w:rPr>
              <w:t>1</w:t>
            </w:r>
            <w:r w:rsidRPr="00AD74F1">
              <w:rPr>
                <w:rFonts w:ascii="Cambria Math" w:eastAsia="GHEA Grapalat" w:hAnsi="Cambria Math" w:cs="Cambria Math"/>
                <w:b/>
                <w:bCs/>
                <w:sz w:val="24"/>
                <w:szCs w:val="24"/>
              </w:rPr>
              <w:t>․</w:t>
            </w:r>
            <w:r w:rsidRPr="00AD74F1">
              <w:rPr>
                <w:rFonts w:ascii="GHEA Grapalat" w:eastAsia="GHEA Grapalat" w:hAnsi="GHEA Grapalat" w:cs="GHEA Grapalat"/>
                <w:b/>
                <w:bCs/>
                <w:sz w:val="24"/>
                <w:szCs w:val="24"/>
              </w:rPr>
              <w:t xml:space="preserve"> Ընդունվել է։ Ստանդարտը հա</w:t>
            </w:r>
            <w:r w:rsidRPr="003D65A5">
              <w:rPr>
                <w:rFonts w:ascii="GHEA Grapalat" w:eastAsia="GHEA Grapalat" w:hAnsi="GHEA Grapalat" w:cs="GHEA Grapalat"/>
                <w:b/>
                <w:bCs/>
                <w:sz w:val="24"/>
                <w:szCs w:val="24"/>
              </w:rPr>
              <w:t>ն</w:t>
            </w:r>
            <w:r w:rsidRPr="00AD74F1">
              <w:rPr>
                <w:rFonts w:ascii="GHEA Grapalat" w:eastAsia="GHEA Grapalat" w:hAnsi="GHEA Grapalat" w:cs="GHEA Grapalat"/>
                <w:b/>
                <w:bCs/>
                <w:sz w:val="24"/>
                <w:szCs w:val="24"/>
              </w:rPr>
              <w:t>վել է։</w:t>
            </w:r>
          </w:p>
          <w:p w14:paraId="322B5319" w14:textId="459283FF" w:rsidR="00AD74F1" w:rsidRPr="00AD74F1" w:rsidRDefault="00AD74F1" w:rsidP="003D65A5">
            <w:pPr>
              <w:spacing w:after="0" w:line="240" w:lineRule="auto"/>
              <w:jc w:val="center"/>
              <w:rPr>
                <w:rFonts w:ascii="GHEA Grapalat" w:eastAsia="GHEA Grapalat" w:hAnsi="GHEA Grapalat" w:cs="GHEA Grapalat"/>
                <w:b/>
                <w:bCs/>
                <w:sz w:val="24"/>
                <w:szCs w:val="24"/>
              </w:rPr>
            </w:pPr>
            <w:r w:rsidRPr="00AD74F1">
              <w:rPr>
                <w:rFonts w:ascii="GHEA Grapalat" w:eastAsia="GHEA Grapalat" w:hAnsi="GHEA Grapalat" w:cs="GHEA Grapalat"/>
                <w:b/>
                <w:bCs/>
                <w:sz w:val="24"/>
                <w:szCs w:val="24"/>
              </w:rPr>
              <w:br/>
            </w:r>
            <w:r w:rsidRPr="00AD74F1">
              <w:rPr>
                <w:rFonts w:ascii="GHEA Grapalat" w:eastAsia="GHEA Grapalat" w:hAnsi="GHEA Grapalat" w:cs="GHEA Grapalat"/>
                <w:b/>
                <w:bCs/>
                <w:sz w:val="24"/>
                <w:szCs w:val="24"/>
              </w:rPr>
              <w:br/>
            </w:r>
            <w:r w:rsidRPr="00AD74F1">
              <w:rPr>
                <w:rFonts w:ascii="GHEA Grapalat" w:eastAsia="GHEA Grapalat" w:hAnsi="GHEA Grapalat" w:cs="GHEA Grapalat"/>
                <w:b/>
                <w:bCs/>
                <w:sz w:val="24"/>
                <w:szCs w:val="24"/>
              </w:rPr>
              <w:br/>
            </w:r>
            <w:r w:rsidRPr="00AD74F1">
              <w:rPr>
                <w:rFonts w:ascii="GHEA Grapalat" w:eastAsia="GHEA Grapalat" w:hAnsi="GHEA Grapalat" w:cs="GHEA Grapalat"/>
                <w:b/>
                <w:bCs/>
                <w:sz w:val="24"/>
                <w:szCs w:val="24"/>
              </w:rPr>
              <w:br/>
            </w:r>
          </w:p>
          <w:p w14:paraId="431FB8A7" w14:textId="4D2AA743" w:rsidR="00AD74F1" w:rsidRPr="00AD74F1" w:rsidRDefault="00AD74F1" w:rsidP="00AD74F1">
            <w:pPr>
              <w:spacing w:after="0" w:line="240" w:lineRule="auto"/>
              <w:jc w:val="center"/>
              <w:rPr>
                <w:rFonts w:ascii="GHEA Grapalat" w:eastAsia="GHEA Grapalat" w:hAnsi="GHEA Grapalat" w:cs="GHEA Grapalat"/>
                <w:b/>
                <w:bCs/>
                <w:sz w:val="24"/>
                <w:szCs w:val="24"/>
              </w:rPr>
            </w:pPr>
            <w:r w:rsidRPr="00AD74F1">
              <w:rPr>
                <w:rFonts w:ascii="GHEA Grapalat" w:eastAsia="GHEA Grapalat" w:hAnsi="GHEA Grapalat" w:cs="GHEA Grapalat"/>
                <w:b/>
                <w:bCs/>
                <w:sz w:val="24"/>
                <w:szCs w:val="24"/>
              </w:rPr>
              <w:t>2</w:t>
            </w:r>
            <w:r w:rsidRPr="00AD74F1">
              <w:rPr>
                <w:rFonts w:ascii="Cambria Math" w:eastAsia="GHEA Grapalat" w:hAnsi="Cambria Math" w:cs="Cambria Math"/>
                <w:b/>
                <w:bCs/>
                <w:sz w:val="24"/>
                <w:szCs w:val="24"/>
              </w:rPr>
              <w:t>․</w:t>
            </w:r>
            <w:r w:rsidRPr="00AD74F1">
              <w:rPr>
                <w:rFonts w:ascii="GHEA Grapalat" w:eastAsia="GHEA Grapalat" w:hAnsi="GHEA Grapalat" w:cs="GHEA Grapalat"/>
                <w:b/>
                <w:bCs/>
                <w:sz w:val="24"/>
                <w:szCs w:val="24"/>
              </w:rPr>
              <w:t xml:space="preserve"> Ընդունվել է։ Ստանդարտ</w:t>
            </w:r>
            <w:r w:rsidRPr="003D65A5">
              <w:rPr>
                <w:rFonts w:ascii="GHEA Grapalat" w:eastAsia="GHEA Grapalat" w:hAnsi="GHEA Grapalat" w:cs="GHEA Grapalat"/>
                <w:b/>
                <w:bCs/>
                <w:sz w:val="24"/>
                <w:szCs w:val="24"/>
              </w:rPr>
              <w:t>ը</w:t>
            </w:r>
            <w:r w:rsidRPr="00AD74F1">
              <w:rPr>
                <w:rFonts w:ascii="GHEA Grapalat" w:eastAsia="GHEA Grapalat" w:hAnsi="GHEA Grapalat" w:cs="GHEA Grapalat"/>
                <w:b/>
                <w:bCs/>
                <w:sz w:val="24"/>
                <w:szCs w:val="24"/>
              </w:rPr>
              <w:t xml:space="preserve"> ավելացվ</w:t>
            </w:r>
            <w:r w:rsidRPr="003D65A5">
              <w:rPr>
                <w:rFonts w:ascii="GHEA Grapalat" w:eastAsia="GHEA Grapalat" w:hAnsi="GHEA Grapalat" w:cs="GHEA Grapalat"/>
                <w:b/>
                <w:bCs/>
                <w:sz w:val="24"/>
                <w:szCs w:val="24"/>
              </w:rPr>
              <w:t>ե</w:t>
            </w:r>
            <w:r w:rsidR="00027A42">
              <w:rPr>
                <w:rFonts w:ascii="GHEA Grapalat" w:eastAsia="GHEA Grapalat" w:hAnsi="GHEA Grapalat" w:cs="GHEA Grapalat"/>
                <w:b/>
                <w:bCs/>
                <w:sz w:val="24"/>
                <w:szCs w:val="24"/>
                <w:lang w:val="hy-AM"/>
              </w:rPr>
              <w:t>լ է</w:t>
            </w:r>
            <w:r w:rsidRPr="00AD74F1">
              <w:rPr>
                <w:rFonts w:ascii="GHEA Grapalat" w:eastAsia="GHEA Grapalat" w:hAnsi="GHEA Grapalat" w:cs="GHEA Grapalat"/>
                <w:b/>
                <w:bCs/>
                <w:sz w:val="24"/>
                <w:szCs w:val="24"/>
              </w:rPr>
              <w:t>։</w:t>
            </w:r>
          </w:p>
          <w:p w14:paraId="01D18EEB" w14:textId="2ADB7719" w:rsidR="00DF2519" w:rsidRDefault="00DF2519" w:rsidP="00312184">
            <w:pPr>
              <w:spacing w:after="0" w:line="240" w:lineRule="auto"/>
              <w:jc w:val="center"/>
              <w:rPr>
                <w:rFonts w:ascii="GHEA Grapalat" w:eastAsia="GHEA Grapalat" w:hAnsi="GHEA Grapalat" w:cs="GHEA Grapalat"/>
                <w:b/>
                <w:bCs/>
                <w:sz w:val="24"/>
                <w:szCs w:val="24"/>
                <w:lang w:val="hy-AM"/>
              </w:rPr>
            </w:pPr>
          </w:p>
        </w:tc>
      </w:tr>
    </w:tbl>
    <w:p w14:paraId="2914A906" w14:textId="77777777" w:rsidR="00246A86" w:rsidRPr="009C7120" w:rsidRDefault="00246A86" w:rsidP="001C141C">
      <w:pPr>
        <w:tabs>
          <w:tab w:val="left" w:pos="2160"/>
        </w:tabs>
        <w:spacing w:after="0" w:line="240" w:lineRule="auto"/>
        <w:rPr>
          <w:rFonts w:ascii="GHEA Grapalat" w:eastAsia="GHEA Grapalat" w:hAnsi="GHEA Grapalat" w:cs="GHEA Grapalat"/>
          <w:color w:val="000000"/>
          <w:sz w:val="24"/>
          <w:szCs w:val="24"/>
        </w:rPr>
      </w:pPr>
    </w:p>
    <w:sectPr w:rsidR="00246A86" w:rsidRPr="009C7120">
      <w:footerReference w:type="default" r:id="rId12"/>
      <w:pgSz w:w="12240" w:h="15840"/>
      <w:pgMar w:top="994" w:right="634" w:bottom="288" w:left="1411"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69D6A" w14:textId="77777777" w:rsidR="00C26964" w:rsidRDefault="00C26964">
      <w:pPr>
        <w:spacing w:after="0" w:line="240" w:lineRule="auto"/>
      </w:pPr>
      <w:r>
        <w:separator/>
      </w:r>
    </w:p>
  </w:endnote>
  <w:endnote w:type="continuationSeparator" w:id="0">
    <w:p w14:paraId="3675528A" w14:textId="77777777" w:rsidR="00C26964" w:rsidRDefault="00C269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491BA5C2-48FD-4CB3-9A0F-32C5262487F1}"/>
    <w:embedBold r:id="rId2" w:fontKey="{1F85AAEE-A456-4D23-A6E2-11B461ABD6B0}"/>
    <w:embedItalic r:id="rId3" w:fontKey="{9DDFDA2D-504A-4A57-B455-0920C0295CD2}"/>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GHEA Grapalat">
    <w:altName w:val="Sylfaen"/>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embedRegular r:id="rId4" w:fontKey="{BEDB5690-0715-40FB-9354-F745A55EF3AE}"/>
  </w:font>
  <w:font w:name="Arial Armenian">
    <w:panose1 w:val="020B0604020202020204"/>
    <w:charset w:val="00"/>
    <w:family w:val="swiss"/>
    <w:pitch w:val="variable"/>
    <w:sig w:usb0="00000003" w:usb1="00000000" w:usb2="00000000" w:usb3="00000000" w:csb0="00000001" w:csb1="00000000"/>
    <w:embedRegular r:id="rId5" w:fontKey="{BF0D7FBA-1E43-4354-9308-5613C9F9867B}"/>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6" w:fontKey="{9C91F44C-7555-465E-84EC-B544F4BEC946}"/>
  </w:font>
  <w:font w:name="Cambria Math">
    <w:panose1 w:val="02040503050406030204"/>
    <w:charset w:val="00"/>
    <w:family w:val="roman"/>
    <w:pitch w:val="variable"/>
    <w:sig w:usb0="E00006FF" w:usb1="420024FF" w:usb2="02000000" w:usb3="00000000" w:csb0="0000019F" w:csb1="00000000"/>
    <w:embedRegular r:id="rId7" w:fontKey="{FDFC44B6-A3F0-4687-B330-22081F18EE6E}"/>
    <w:embedBold r:id="rId8" w:fontKey="{70A99E3C-CA55-4E70-92F1-2EB6FACED132}"/>
  </w:font>
  <w:font w:name="Verdana">
    <w:panose1 w:val="020B0604030504040204"/>
    <w:charset w:val="00"/>
    <w:family w:val="swiss"/>
    <w:pitch w:val="variable"/>
    <w:sig w:usb0="A00006FF" w:usb1="4000205B" w:usb2="00000010" w:usb3="00000000" w:csb0="0000019F" w:csb1="00000000"/>
    <w:embedRegular r:id="rId9" w:fontKey="{FC430F43-C9C1-40D5-8B68-65D397D5F7B1}"/>
  </w:font>
  <w:font w:name="Calibri Light">
    <w:panose1 w:val="020F0302020204030204"/>
    <w:charset w:val="00"/>
    <w:family w:val="swiss"/>
    <w:pitch w:val="variable"/>
    <w:sig w:usb0="E4002EFF" w:usb1="C000247B" w:usb2="00000009" w:usb3="00000000" w:csb0="000001FF" w:csb1="00000000"/>
    <w:embedRegular r:id="rId10" w:fontKey="{00A6CB4C-19AC-4463-969C-EBE9ABDE379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9ACB3" w14:textId="77777777" w:rsidR="00246A86" w:rsidRDefault="00246A86">
    <w:pPr>
      <w:pBdr>
        <w:top w:val="nil"/>
        <w:left w:val="nil"/>
        <w:bottom w:val="nil"/>
        <w:right w:val="nil"/>
        <w:between w:val="nil"/>
      </w:pBdr>
      <w:tabs>
        <w:tab w:val="center" w:pos="4680"/>
        <w:tab w:val="right" w:pos="9360"/>
      </w:tabs>
      <w:spacing w:after="0" w:line="240" w:lineRule="auto"/>
      <w:jc w:val="right"/>
      <w:rPr>
        <w:color w:val="000000"/>
      </w:rPr>
    </w:pPr>
  </w:p>
  <w:p w14:paraId="2B7318E9" w14:textId="77777777" w:rsidR="00246A86" w:rsidRDefault="00246A86">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21775" w14:textId="77777777" w:rsidR="00C26964" w:rsidRDefault="00C26964">
      <w:pPr>
        <w:spacing w:after="0" w:line="240" w:lineRule="auto"/>
      </w:pPr>
      <w:r>
        <w:separator/>
      </w:r>
    </w:p>
  </w:footnote>
  <w:footnote w:type="continuationSeparator" w:id="0">
    <w:p w14:paraId="3842CDFD" w14:textId="77777777" w:rsidR="00C26964" w:rsidRDefault="00C269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FF64DC"/>
    <w:multiLevelType w:val="hybridMultilevel"/>
    <w:tmpl w:val="B6183A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B4F2B56"/>
    <w:multiLevelType w:val="hybridMultilevel"/>
    <w:tmpl w:val="C83C3ABA"/>
    <w:lvl w:ilvl="0" w:tplc="8DBE13CC">
      <w:start w:val="1"/>
      <w:numFmt w:val="decimal"/>
      <w:lvlText w:val="%1."/>
      <w:lvlJc w:val="left"/>
      <w:pPr>
        <w:ind w:left="1080" w:hanging="360"/>
      </w:pPr>
      <w:rPr>
        <w:rFonts w:eastAsiaTheme="minorHAnsi" w:cs="Times New Roman" w:hint="default"/>
        <w:color w:val="00000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A86"/>
    <w:rsid w:val="00027A42"/>
    <w:rsid w:val="001A208E"/>
    <w:rsid w:val="001C141C"/>
    <w:rsid w:val="00220CA5"/>
    <w:rsid w:val="00246A86"/>
    <w:rsid w:val="003331B9"/>
    <w:rsid w:val="003443EC"/>
    <w:rsid w:val="003D65A5"/>
    <w:rsid w:val="004665A7"/>
    <w:rsid w:val="00510B1C"/>
    <w:rsid w:val="00626501"/>
    <w:rsid w:val="007B51E4"/>
    <w:rsid w:val="00996EEE"/>
    <w:rsid w:val="009C7120"/>
    <w:rsid w:val="00AD74F1"/>
    <w:rsid w:val="00AE5A40"/>
    <w:rsid w:val="00C26964"/>
    <w:rsid w:val="00D20449"/>
    <w:rsid w:val="00DF2519"/>
    <w:rsid w:val="00E24FB5"/>
    <w:rsid w:val="00F86F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6CC58"/>
  <w15:docId w15:val="{F0D70F5E-C328-4D78-A253-E4A9BF7B7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hy"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sz w:val="24"/>
      <w:szCs w:val="24"/>
    </w:rPr>
  </w:style>
  <w:style w:type="paragraph" w:styleId="Heading5">
    <w:name w:val="heading 5"/>
    <w:basedOn w:val="Normal"/>
    <w:next w:val="Normal"/>
    <w:pPr>
      <w:keepNext/>
      <w:keepLines/>
      <w:spacing w:before="220" w:after="40"/>
      <w:outlineLvl w:val="4"/>
    </w:pPr>
    <w:rPr>
      <w:b/>
      <w:bCs/>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character" w:styleId="Strong">
    <w:name w:val="Strong"/>
    <w:basedOn w:val="DefaultParagraphFont"/>
    <w:uiPriority w:val="22"/>
    <w:qFormat/>
    <w:rsid w:val="00122E39"/>
    <w:rPr>
      <w:b/>
      <w:bCs/>
    </w:rPr>
  </w:style>
  <w:style w:type="character" w:customStyle="1" w:styleId="HeaderChar">
    <w:name w:val="Header Char"/>
    <w:basedOn w:val="DefaultParagraphFont"/>
    <w:link w:val="Header"/>
    <w:uiPriority w:val="99"/>
    <w:qFormat/>
    <w:rsid w:val="005A3E69"/>
    <w:rPr>
      <w:rFonts w:ascii="Calibri" w:eastAsia="Times New Roman" w:hAnsi="Calibri" w:cs="Times New Roman"/>
    </w:rPr>
  </w:style>
  <w:style w:type="character" w:customStyle="1" w:styleId="FooterChar">
    <w:name w:val="Footer Char"/>
    <w:basedOn w:val="DefaultParagraphFont"/>
    <w:link w:val="Footer"/>
    <w:uiPriority w:val="99"/>
    <w:qFormat/>
    <w:rsid w:val="005A3E69"/>
    <w:rPr>
      <w:rFonts w:ascii="Calibri" w:eastAsia="Times New Roman" w:hAnsi="Calibri" w:cs="Times New Roman"/>
    </w:rPr>
  </w:style>
  <w:style w:type="character" w:styleId="CommentReference">
    <w:name w:val="annotation reference"/>
    <w:basedOn w:val="DefaultParagraphFont"/>
    <w:uiPriority w:val="99"/>
    <w:semiHidden/>
    <w:unhideWhenUsed/>
    <w:qFormat/>
    <w:rsid w:val="005E1118"/>
    <w:rPr>
      <w:sz w:val="16"/>
      <w:szCs w:val="16"/>
    </w:rPr>
  </w:style>
  <w:style w:type="character" w:customStyle="1" w:styleId="CommentTextChar">
    <w:name w:val="Comment Text Char"/>
    <w:basedOn w:val="DefaultParagraphFont"/>
    <w:link w:val="CommentText"/>
    <w:uiPriority w:val="99"/>
    <w:qFormat/>
    <w:rsid w:val="005E1118"/>
    <w:rPr>
      <w:rFonts w:ascii="Calibri" w:eastAsia="Times New Roman" w:hAnsi="Calibri" w:cs="Times New Roman"/>
      <w:sz w:val="20"/>
      <w:szCs w:val="20"/>
    </w:rPr>
  </w:style>
  <w:style w:type="character" w:customStyle="1" w:styleId="CommentSubjectChar">
    <w:name w:val="Comment Subject Char"/>
    <w:basedOn w:val="CommentTextChar"/>
    <w:link w:val="CommentSubject"/>
    <w:uiPriority w:val="99"/>
    <w:semiHidden/>
    <w:qFormat/>
    <w:rsid w:val="005E1118"/>
    <w:rPr>
      <w:rFonts w:ascii="Calibri" w:eastAsia="Times New Roman" w:hAnsi="Calibri" w:cs="Times New Roman"/>
      <w:b/>
      <w:bCs/>
      <w:sz w:val="20"/>
      <w:szCs w:val="20"/>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DB6337"/>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Обычный (веб)"/>
    <w:basedOn w:val="Normal"/>
    <w:link w:val="NormalWebChar"/>
    <w:uiPriority w:val="99"/>
    <w:unhideWhenUsed/>
    <w:qFormat/>
    <w:rsid w:val="00122E39"/>
    <w:pPr>
      <w:spacing w:beforeAutospacing="1" w:afterAutospacing="1" w:line="240" w:lineRule="auto"/>
    </w:pPr>
    <w:rPr>
      <w:rFonts w:ascii="Times New Roman" w:hAnsi="Times New Roman"/>
      <w:sz w:val="24"/>
      <w:szCs w:val="24"/>
    </w:rPr>
  </w:style>
  <w:style w:type="paragraph" w:customStyle="1" w:styleId="HeaderandFooter">
    <w:name w:val="Header and Footer"/>
    <w:basedOn w:val="Normal"/>
    <w:qFormat/>
  </w:style>
  <w:style w:type="paragraph" w:styleId="Header">
    <w:name w:val="header"/>
    <w:basedOn w:val="Normal"/>
    <w:link w:val="HeaderChar"/>
    <w:uiPriority w:val="99"/>
    <w:unhideWhenUsed/>
    <w:rsid w:val="005A3E69"/>
    <w:pPr>
      <w:tabs>
        <w:tab w:val="center" w:pos="4680"/>
        <w:tab w:val="right" w:pos="9360"/>
      </w:tabs>
      <w:spacing w:after="0" w:line="240" w:lineRule="auto"/>
    </w:pPr>
  </w:style>
  <w:style w:type="paragraph" w:styleId="Footer">
    <w:name w:val="footer"/>
    <w:basedOn w:val="Normal"/>
    <w:link w:val="FooterChar"/>
    <w:uiPriority w:val="99"/>
    <w:unhideWhenUsed/>
    <w:rsid w:val="005A3E69"/>
    <w:pPr>
      <w:tabs>
        <w:tab w:val="center" w:pos="4680"/>
        <w:tab w:val="right" w:pos="9360"/>
      </w:tabs>
      <w:spacing w:after="0" w:line="240" w:lineRule="auto"/>
    </w:pPr>
  </w:style>
  <w:style w:type="paragraph" w:styleId="CommentText">
    <w:name w:val="annotation text"/>
    <w:basedOn w:val="Normal"/>
    <w:link w:val="CommentTextChar"/>
    <w:uiPriority w:val="99"/>
    <w:unhideWhenUsed/>
    <w:qFormat/>
    <w:rsid w:val="005E1118"/>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sid w:val="005E1118"/>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0023FD"/>
    <w:rPr>
      <w:rFonts w:eastAsia="Times New Roman" w:cs="Times New Roman"/>
    </w:rPr>
  </w:style>
  <w:style w:type="paragraph" w:customStyle="1" w:styleId="headingtitleStyle">
    <w:name w:val="heading titleStyle"/>
    <w:basedOn w:val="Normal"/>
    <w:rsid w:val="00F8560E"/>
    <w:pPr>
      <w:spacing w:after="160" w:line="259" w:lineRule="auto"/>
      <w:jc w:val="center"/>
    </w:pPr>
    <w:rPr>
      <w:rFonts w:ascii="GHEA Grapalat" w:eastAsia="GHEA Grapalat" w:hAnsi="GHEA Grapalat" w:cs="GHEA Grapalat"/>
      <w:b/>
      <w:caps/>
      <w:color w:val="000000"/>
      <w:sz w:val="28"/>
      <w:szCs w:val="28"/>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locked/>
    <w:rsid w:val="00116947"/>
    <w:rPr>
      <w:rFonts w:ascii="Times New Roman" w:eastAsia="Times New Roman" w:hAnsi="Times New Roman" w:cs="Times New Roman"/>
      <w:sz w:val="24"/>
      <w:szCs w:val="24"/>
    </w:rPr>
  </w:style>
  <w:style w:type="character" w:styleId="Emphasis">
    <w:name w:val="Emphasis"/>
    <w:basedOn w:val="DefaultParagraphFont"/>
    <w:qFormat/>
    <w:rsid w:val="00116947"/>
    <w:rPr>
      <w:i/>
      <w:iCs/>
    </w:rPr>
  </w:style>
  <w:style w:type="paragraph" w:styleId="BalloonText">
    <w:name w:val="Balloon Text"/>
    <w:basedOn w:val="Normal"/>
    <w:link w:val="BalloonTextChar"/>
    <w:uiPriority w:val="99"/>
    <w:semiHidden/>
    <w:unhideWhenUsed/>
    <w:rsid w:val="005E76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7663"/>
    <w:rPr>
      <w:rFonts w:ascii="Segoe UI" w:eastAsia="Times New Roman" w:hAnsi="Segoe UI" w:cs="Segoe UI"/>
      <w:sz w:val="18"/>
      <w:szCs w:val="18"/>
    </w:rPr>
  </w:style>
  <w:style w:type="table" w:styleId="TableGrid">
    <w:name w:val="Table Grid"/>
    <w:basedOn w:val="TableNormal"/>
    <w:uiPriority w:val="39"/>
    <w:rsid w:val="00F10E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unhideWhenUsed/>
    <w:rsid w:val="00340CA7"/>
    <w:pPr>
      <w:spacing w:after="120"/>
      <w:ind w:left="360"/>
    </w:pPr>
    <w:rPr>
      <w:sz w:val="16"/>
      <w:szCs w:val="16"/>
    </w:rPr>
  </w:style>
  <w:style w:type="character" w:customStyle="1" w:styleId="BodyTextIndent3Char">
    <w:name w:val="Body Text Indent 3 Char"/>
    <w:basedOn w:val="DefaultParagraphFont"/>
    <w:link w:val="BodyTextIndent3"/>
    <w:uiPriority w:val="99"/>
    <w:rsid w:val="00340CA7"/>
    <w:rPr>
      <w:rFonts w:eastAsia="Times New Roman" w:cs="Times New Roman"/>
      <w:sz w:val="16"/>
      <w:szCs w:val="16"/>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
    <w:basedOn w:val="Normal"/>
    <w:link w:val="FootnoteTextChar"/>
    <w:uiPriority w:val="99"/>
    <w:unhideWhenUsed/>
    <w:qFormat/>
    <w:rsid w:val="00340CA7"/>
    <w:pPr>
      <w:spacing w:after="0" w:line="240" w:lineRule="auto"/>
    </w:pPr>
    <w:rPr>
      <w:rFonts w:eastAsiaTheme="minorHAnsi" w:cstheme="minorBidi"/>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340CA7"/>
    <w:rPr>
      <w:sz w:val="20"/>
      <w:szCs w:val="20"/>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fr"/>
    <w:basedOn w:val="DefaultParagraphFont"/>
    <w:link w:val="4GCharCharChar"/>
    <w:uiPriority w:val="99"/>
    <w:unhideWhenUsed/>
    <w:qFormat/>
    <w:rsid w:val="00340CA7"/>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Normal"/>
    <w:link w:val="FootnoteReference"/>
    <w:uiPriority w:val="99"/>
    <w:qFormat/>
    <w:rsid w:val="00340CA7"/>
    <w:pPr>
      <w:spacing w:after="160" w:line="240" w:lineRule="exact"/>
      <w:jc w:val="both"/>
    </w:pPr>
    <w:rPr>
      <w:rFonts w:eastAsiaTheme="minorHAnsi" w:cstheme="minorBidi"/>
      <w:vertAlign w:val="superscript"/>
    </w:rPr>
  </w:style>
  <w:style w:type="paragraph" w:customStyle="1" w:styleId="namak">
    <w:name w:val="namak"/>
    <w:basedOn w:val="Normal"/>
    <w:link w:val="namak0"/>
    <w:rsid w:val="00D7740B"/>
    <w:pPr>
      <w:spacing w:after="0" w:line="400" w:lineRule="exact"/>
      <w:ind w:firstLine="397"/>
      <w:jc w:val="both"/>
    </w:pPr>
    <w:rPr>
      <w:rFonts w:ascii="GHEA Grapalat" w:hAnsi="GHEA Grapalat"/>
      <w:spacing w:val="-4"/>
      <w:sz w:val="24"/>
      <w:szCs w:val="24"/>
      <w:lang w:eastAsia="ru-RU"/>
    </w:rPr>
  </w:style>
  <w:style w:type="character" w:customStyle="1" w:styleId="namak0">
    <w:name w:val="namak Знак"/>
    <w:link w:val="namak"/>
    <w:rsid w:val="00D7740B"/>
    <w:rPr>
      <w:rFonts w:ascii="GHEA Grapalat" w:eastAsia="Times New Roman" w:hAnsi="GHEA Grapalat" w:cs="Times New Roman"/>
      <w:spacing w:val="-4"/>
      <w:sz w:val="24"/>
      <w:szCs w:val="24"/>
      <w:lang w:eastAsia="ru-RU"/>
    </w:rPr>
  </w:style>
  <w:style w:type="character" w:customStyle="1" w:styleId="messagemeta">
    <w:name w:val="messagemeta"/>
    <w:basedOn w:val="DefaultParagraphFont"/>
    <w:rsid w:val="00E5646E"/>
  </w:style>
  <w:style w:type="character" w:customStyle="1" w:styleId="message-time">
    <w:name w:val="message-time"/>
    <w:basedOn w:val="DefaultParagraphFont"/>
    <w:rsid w:val="00E5646E"/>
  </w:style>
  <w:style w:type="character" w:customStyle="1" w:styleId="NoSpacingChar">
    <w:name w:val="No Spacing Char"/>
    <w:link w:val="NoSpacing"/>
    <w:locked/>
    <w:rsid w:val="002822B5"/>
    <w:rPr>
      <w:rFonts w:ascii="Calibri" w:eastAsia="Calibri" w:hAnsi="Calibri" w:cs="Calibri"/>
    </w:rPr>
  </w:style>
  <w:style w:type="paragraph" w:styleId="NoSpacing">
    <w:name w:val="No Spacing"/>
    <w:link w:val="NoSpacingChar"/>
    <w:qFormat/>
    <w:rsid w:val="002822B5"/>
    <w:pPr>
      <w:ind w:left="576" w:hanging="576"/>
    </w:pPr>
  </w:style>
  <w:style w:type="paragraph" w:customStyle="1" w:styleId="m2739306885741885646msonormalmailrucssattributepostfix">
    <w:name w:val="m_2739306885741885646msonormalmailrucssattributepostfix"/>
    <w:basedOn w:val="Normal"/>
    <w:rsid w:val="002822B5"/>
    <w:pPr>
      <w:spacing w:before="100" w:beforeAutospacing="1" w:after="100" w:afterAutospacing="1" w:line="240" w:lineRule="auto"/>
    </w:pPr>
    <w:rPr>
      <w:rFonts w:ascii="Times New Roman" w:hAnsi="Times New Roman"/>
      <w:sz w:val="24"/>
      <w:szCs w:val="24"/>
    </w:rPr>
  </w:style>
  <w:style w:type="character" w:styleId="Hyperlink">
    <w:name w:val="Hyperlink"/>
    <w:basedOn w:val="DefaultParagraphFont"/>
    <w:uiPriority w:val="99"/>
    <w:semiHidden/>
    <w:unhideWhenUsed/>
    <w:rsid w:val="00913B0B"/>
    <w:rPr>
      <w:color w:val="0000FF"/>
      <w:u w:val="single"/>
    </w:rPr>
  </w:style>
  <w:style w:type="character" w:customStyle="1" w:styleId="apple-tab-span">
    <w:name w:val="apple-tab-span"/>
    <w:basedOn w:val="DefaultParagraphFont"/>
    <w:rsid w:val="00913B0B"/>
  </w:style>
  <w:style w:type="paragraph" w:customStyle="1" w:styleId="mechtex">
    <w:name w:val="mechtex"/>
    <w:basedOn w:val="Normal"/>
    <w:link w:val="mechtexChar"/>
    <w:rsid w:val="008E3280"/>
    <w:pPr>
      <w:spacing w:after="0" w:line="240" w:lineRule="auto"/>
      <w:jc w:val="center"/>
    </w:pPr>
    <w:rPr>
      <w:rFonts w:ascii="Arial Armenian" w:hAnsi="Arial Armenian"/>
      <w:sz w:val="20"/>
      <w:szCs w:val="20"/>
      <w:lang w:eastAsia="ru-RU"/>
    </w:rPr>
  </w:style>
  <w:style w:type="character" w:customStyle="1" w:styleId="mechtexChar">
    <w:name w:val="mechtex Char"/>
    <w:link w:val="mechtex"/>
    <w:locked/>
    <w:rsid w:val="008E3280"/>
    <w:rPr>
      <w:rFonts w:ascii="Arial Armenian" w:eastAsia="Times New Roman" w:hAnsi="Arial Armenian" w:cs="Times New Roman"/>
      <w:sz w:val="20"/>
      <w:szCs w:val="20"/>
      <w:lang w:eastAsia="ru-RU"/>
    </w:rPr>
  </w:style>
  <w:style w:type="paragraph" w:styleId="Revision">
    <w:name w:val="Revision"/>
    <w:hidden/>
    <w:uiPriority w:val="99"/>
    <w:semiHidden/>
    <w:rsid w:val="008E3280"/>
    <w:rPr>
      <w:rFonts w:ascii="Arial" w:eastAsia="Arial" w:hAnsi="Arial" w:cs="Arial"/>
      <w:lang w:val="en-GB"/>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416814">
      <w:bodyDiv w:val="1"/>
      <w:marLeft w:val="0"/>
      <w:marRight w:val="0"/>
      <w:marTop w:val="0"/>
      <w:marBottom w:val="0"/>
      <w:divBdr>
        <w:top w:val="none" w:sz="0" w:space="0" w:color="auto"/>
        <w:left w:val="none" w:sz="0" w:space="0" w:color="auto"/>
        <w:bottom w:val="none" w:sz="0" w:space="0" w:color="auto"/>
        <w:right w:val="none" w:sz="0" w:space="0" w:color="auto"/>
      </w:divBdr>
    </w:div>
    <w:div w:id="508562614">
      <w:bodyDiv w:val="1"/>
      <w:marLeft w:val="0"/>
      <w:marRight w:val="0"/>
      <w:marTop w:val="0"/>
      <w:marBottom w:val="0"/>
      <w:divBdr>
        <w:top w:val="none" w:sz="0" w:space="0" w:color="auto"/>
        <w:left w:val="none" w:sz="0" w:space="0" w:color="auto"/>
        <w:bottom w:val="none" w:sz="0" w:space="0" w:color="auto"/>
        <w:right w:val="none" w:sz="0" w:space="0" w:color="auto"/>
      </w:divBdr>
    </w:div>
    <w:div w:id="768622666">
      <w:bodyDiv w:val="1"/>
      <w:marLeft w:val="0"/>
      <w:marRight w:val="0"/>
      <w:marTop w:val="0"/>
      <w:marBottom w:val="0"/>
      <w:divBdr>
        <w:top w:val="none" w:sz="0" w:space="0" w:color="auto"/>
        <w:left w:val="none" w:sz="0" w:space="0" w:color="auto"/>
        <w:bottom w:val="none" w:sz="0" w:space="0" w:color="auto"/>
        <w:right w:val="none" w:sz="0" w:space="0" w:color="auto"/>
      </w:divBdr>
    </w:div>
    <w:div w:id="1241058345">
      <w:bodyDiv w:val="1"/>
      <w:marLeft w:val="0"/>
      <w:marRight w:val="0"/>
      <w:marTop w:val="0"/>
      <w:marBottom w:val="0"/>
      <w:divBdr>
        <w:top w:val="none" w:sz="0" w:space="0" w:color="auto"/>
        <w:left w:val="none" w:sz="0" w:space="0" w:color="auto"/>
        <w:bottom w:val="none" w:sz="0" w:space="0" w:color="auto"/>
        <w:right w:val="none" w:sz="0" w:space="0" w:color="auto"/>
      </w:divBdr>
    </w:div>
    <w:div w:id="1806583965">
      <w:bodyDiv w:val="1"/>
      <w:marLeft w:val="0"/>
      <w:marRight w:val="0"/>
      <w:marTop w:val="0"/>
      <w:marBottom w:val="0"/>
      <w:divBdr>
        <w:top w:val="none" w:sz="0" w:space="0" w:color="auto"/>
        <w:left w:val="none" w:sz="0" w:space="0" w:color="auto"/>
        <w:bottom w:val="none" w:sz="0" w:space="0" w:color="auto"/>
        <w:right w:val="none" w:sz="0" w:space="0" w:color="auto"/>
      </w:divBdr>
    </w:div>
    <w:div w:id="19076478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so.org/home.html" TargetMode="External"/><Relationship Id="rId5" Type="http://schemas.openxmlformats.org/officeDocument/2006/relationships/settings" Target="settings.xml"/><Relationship Id="rId10" Type="http://schemas.openxmlformats.org/officeDocument/2006/relationships/hyperlink" Target="https://www.gov.am/am/bodies-under-prime-minister/18/" TargetMode="External"/><Relationship Id="rId4" Type="http://schemas.openxmlformats.org/officeDocument/2006/relationships/styles" Target="styles.xml"/><Relationship Id="rId9" Type="http://schemas.openxmlformats.org/officeDocument/2006/relationships/hyperlink" Target="https://www.gov.am/am/bodies-under-government/255/"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Je9p3pKLyRimt1+JquN5/7p8cA==">CgMxLjAyDmguM2JtaTRnMTlzaHp2Mg5oLjlhdWRwc2l6enU2YzgAaiQKFHN1Z2dlc3QuZWo3ZmdibzQyNjVvEgxBbmkgUGFwaWt5YW5yITFQWVB3RjlZbmtVbmxnOG1ZZkhYRDBVQnV2YjJ5aUZQaQ==</go:docsCustomData>
</go:gDocsCustomXmlDataStorage>
</file>

<file path=customXml/itemProps1.xml><?xml version="1.0" encoding="utf-8"?>
<ds:datastoreItem xmlns:ds="http://schemas.openxmlformats.org/officeDocument/2006/customXml" ds:itemID="{BC8BF68E-5B6B-470D-8C3B-14481FB44385}">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5851</Words>
  <Characters>33357</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Ashot Hovsepyan</dc:creator>
  <cp:keywords>https://mul2.gov.am/tasks/1317924/oneclick?token=d7597f66f544f348879662389cc5b1b7</cp:keywords>
  <cp:lastModifiedBy>Ani Papikyan</cp:lastModifiedBy>
  <cp:revision>2</cp:revision>
  <dcterms:created xsi:type="dcterms:W3CDTF">2026-04-22T12:59:00Z</dcterms:created>
  <dcterms:modified xsi:type="dcterms:W3CDTF">2026-04-22T12:59:00Z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