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2B2AB" w14:textId="77777777" w:rsidR="00D778A4" w:rsidRPr="006F063E" w:rsidRDefault="00255D63" w:rsidP="00C20E2C">
      <w:pPr>
        <w:pStyle w:val="NoSpacing"/>
        <w:spacing w:line="360" w:lineRule="auto"/>
        <w:jc w:val="center"/>
        <w:rPr>
          <w:rFonts w:eastAsiaTheme="minorEastAsia" w:cstheme="minorBidi"/>
          <w:b/>
          <w:bCs/>
          <w:sz w:val="24"/>
          <w:szCs w:val="24"/>
        </w:rPr>
      </w:pPr>
      <w:r w:rsidRPr="006F063E">
        <w:rPr>
          <w:rFonts w:eastAsiaTheme="minorEastAsia" w:cstheme="minorBidi"/>
          <w:b/>
          <w:bCs/>
          <w:sz w:val="24"/>
          <w:szCs w:val="24"/>
          <w:lang w:val="hy-AM"/>
        </w:rPr>
        <w:t>ԱՄՓՈՓԱԹԵՐԹ</w:t>
      </w:r>
    </w:p>
    <w:p w14:paraId="09404E76" w14:textId="5116F36E" w:rsidR="00BF5FB0" w:rsidRPr="00B910BB" w:rsidRDefault="00BF5FB0" w:rsidP="001D15B1">
      <w:pPr>
        <w:spacing w:after="0" w:line="240" w:lineRule="auto"/>
        <w:jc w:val="center"/>
        <w:rPr>
          <w:rFonts w:ascii="GHEA Grapalat" w:eastAsia="Times New Roman" w:hAnsi="GHEA Grapalat"/>
          <w:b/>
          <w:bCs/>
          <w:color w:val="000000"/>
          <w:sz w:val="24"/>
          <w:szCs w:val="24"/>
          <w:lang w:val="fr-FR" w:eastAsia="ru-RU"/>
        </w:rPr>
      </w:pPr>
      <w:r w:rsidRPr="00B910BB">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val="fr-FR" w:eastAsia="ru-RU"/>
        </w:rPr>
        <w:t xml:space="preserve"> </w:t>
      </w:r>
    </w:p>
    <w:p w14:paraId="6FF1FF34" w14:textId="77777777" w:rsidR="00574E95" w:rsidRPr="005110F2" w:rsidRDefault="00574E95" w:rsidP="00574E95">
      <w:pPr>
        <w:pStyle w:val="ListParagraph"/>
        <w:tabs>
          <w:tab w:val="left" w:pos="709"/>
          <w:tab w:val="left" w:pos="900"/>
        </w:tabs>
        <w:spacing w:after="0"/>
        <w:ind w:left="900"/>
        <w:jc w:val="center"/>
        <w:rPr>
          <w:rFonts w:ascii="GHEA Grapalat" w:eastAsia="Times New Roman" w:hAnsi="GHEA Grapalat" w:cs="Times New Roman"/>
          <w:b/>
          <w:bCs/>
          <w:color w:val="000000"/>
          <w:sz w:val="24"/>
          <w:szCs w:val="24"/>
          <w:lang w:val="af-ZA" w:eastAsia="en-GB"/>
        </w:rPr>
      </w:pPr>
      <w:r w:rsidRPr="00574E95">
        <w:rPr>
          <w:rFonts w:ascii="GHEA Grapalat" w:eastAsia="Times New Roman" w:hAnsi="GHEA Grapalat" w:cs="Times New Roman"/>
          <w:b/>
          <w:bCs/>
          <w:color w:val="000000"/>
          <w:sz w:val="24"/>
          <w:szCs w:val="24"/>
          <w:lang w:val="fr-FR" w:eastAsia="en-GB"/>
        </w:rPr>
        <w:t>«</w:t>
      </w:r>
      <w:r w:rsidRPr="005110F2">
        <w:rPr>
          <w:rFonts w:ascii="GHEA Grapalat" w:eastAsia="Times New Roman" w:hAnsi="GHEA Grapalat" w:cs="Times New Roman"/>
          <w:b/>
          <w:bCs/>
          <w:color w:val="000000"/>
          <w:sz w:val="24"/>
          <w:szCs w:val="24"/>
          <w:lang w:val="af-ZA" w:eastAsia="en-GB"/>
        </w:rPr>
        <w:t>«ՀԱՅԱՍՏԱՆԻ ՀԱՆՐԱՊԵՏՈՒԹՅԱՆ 202</w:t>
      </w:r>
      <w:r>
        <w:rPr>
          <w:rFonts w:ascii="GHEA Grapalat" w:eastAsia="Times New Roman" w:hAnsi="GHEA Grapalat" w:cs="Times New Roman"/>
          <w:b/>
          <w:bCs/>
          <w:color w:val="000000"/>
          <w:sz w:val="24"/>
          <w:szCs w:val="24"/>
          <w:lang w:val="hy-AM" w:eastAsia="en-GB"/>
        </w:rPr>
        <w:t>6</w:t>
      </w:r>
      <w:r w:rsidRPr="005110F2">
        <w:rPr>
          <w:rFonts w:ascii="GHEA Grapalat" w:eastAsia="Times New Roman" w:hAnsi="GHEA Grapalat" w:cs="Times New Roman"/>
          <w:b/>
          <w:bCs/>
          <w:color w:val="000000"/>
          <w:sz w:val="24"/>
          <w:szCs w:val="24"/>
          <w:lang w:val="af-ZA" w:eastAsia="en-GB"/>
        </w:rPr>
        <w:t xml:space="preserve"> ԹՎԱԿԱՆԻ ՊԵՏԱԿԱՆ ԲՅՈՒՋԵԻ ՄԱՍԻՆ» ՀԱՅԱՍՏԱՆԻ ՀԱՆՐԱՊԵՏՈՒԹՅԱՆ ՕՐԵՆՔՈՒՄ</w:t>
      </w:r>
    </w:p>
    <w:p w14:paraId="7EBBC506" w14:textId="409D69FD" w:rsidR="00A855AA" w:rsidRPr="00574E95" w:rsidRDefault="00574E95" w:rsidP="00574E95">
      <w:pPr>
        <w:tabs>
          <w:tab w:val="left" w:pos="0"/>
        </w:tabs>
        <w:spacing w:after="0" w:line="360" w:lineRule="auto"/>
        <w:jc w:val="center"/>
        <w:rPr>
          <w:rFonts w:ascii="GHEA Grapalat" w:hAnsi="GHEA Grapalat"/>
          <w:b/>
          <w:sz w:val="24"/>
          <w:szCs w:val="24"/>
          <w:lang w:val="fr-FR"/>
        </w:rPr>
      </w:pPr>
      <w:r>
        <w:rPr>
          <w:rFonts w:ascii="GHEA Grapalat" w:eastAsia="Times New Roman" w:hAnsi="GHEA Grapalat" w:cs="Times New Roman"/>
          <w:b/>
          <w:bCs/>
          <w:color w:val="000000"/>
          <w:sz w:val="24"/>
          <w:szCs w:val="24"/>
          <w:lang w:val="hy-AM" w:eastAsia="en-GB"/>
        </w:rPr>
        <w:t>ՎԵՐԱԲԱՇԽՈՒՄ</w:t>
      </w:r>
      <w:r>
        <w:rPr>
          <w:rFonts w:ascii="GHEA Grapalat" w:eastAsia="Times New Roman" w:hAnsi="GHEA Grapalat" w:cs="Times New Roman"/>
          <w:b/>
          <w:bCs/>
          <w:color w:val="000000"/>
          <w:sz w:val="24"/>
          <w:szCs w:val="24"/>
          <w:lang w:val="af-ZA" w:eastAsia="en-GB"/>
        </w:rPr>
        <w:t xml:space="preserve">, ՓՈՓՈԽՈՒԹՅՈՒՆ </w:t>
      </w:r>
      <w:r w:rsidRPr="005110F2">
        <w:rPr>
          <w:rFonts w:ascii="GHEA Grapalat" w:eastAsia="Times New Roman" w:hAnsi="GHEA Grapalat" w:cs="Times New Roman"/>
          <w:b/>
          <w:bCs/>
          <w:color w:val="000000"/>
          <w:sz w:val="24"/>
          <w:szCs w:val="24"/>
          <w:lang w:val="af-ZA" w:eastAsia="en-GB"/>
        </w:rPr>
        <w:t>ԵՎ ԼՐԱՑՈՒՄ</w:t>
      </w:r>
      <w:r>
        <w:rPr>
          <w:rFonts w:ascii="GHEA Grapalat" w:eastAsia="Times New Roman" w:hAnsi="GHEA Grapalat" w:cs="Times New Roman"/>
          <w:b/>
          <w:bCs/>
          <w:color w:val="000000"/>
          <w:sz w:val="24"/>
          <w:szCs w:val="24"/>
          <w:lang w:val="af-ZA" w:eastAsia="en-GB"/>
        </w:rPr>
        <w:t>ՆԵՐ</w:t>
      </w:r>
      <w:r w:rsidRPr="005110F2">
        <w:rPr>
          <w:rFonts w:ascii="GHEA Grapalat" w:eastAsia="Times New Roman" w:hAnsi="GHEA Grapalat" w:cs="Times New Roman"/>
          <w:b/>
          <w:bCs/>
          <w:color w:val="000000"/>
          <w:sz w:val="24"/>
          <w:szCs w:val="24"/>
          <w:lang w:val="af-ZA" w:eastAsia="en-GB"/>
        </w:rPr>
        <w:t>, ՀԱՅԱՍՏԱՆԻ ՀԱՆՐԱՊԵՏՈՒԹՅԱՆ ԿԱՌԱՎԱՐՈՒԹՅԱՆ 202</w:t>
      </w:r>
      <w:r>
        <w:rPr>
          <w:rFonts w:ascii="GHEA Grapalat" w:eastAsia="Times New Roman" w:hAnsi="GHEA Grapalat" w:cs="Times New Roman"/>
          <w:b/>
          <w:bCs/>
          <w:color w:val="000000"/>
          <w:sz w:val="24"/>
          <w:szCs w:val="24"/>
          <w:lang w:val="hy-AM" w:eastAsia="en-GB"/>
        </w:rPr>
        <w:t>5</w:t>
      </w:r>
      <w:r w:rsidRPr="005110F2">
        <w:rPr>
          <w:rFonts w:ascii="GHEA Grapalat" w:eastAsia="Times New Roman" w:hAnsi="GHEA Grapalat" w:cs="Times New Roman"/>
          <w:b/>
          <w:bCs/>
          <w:color w:val="000000"/>
          <w:sz w:val="24"/>
          <w:szCs w:val="24"/>
          <w:lang w:val="af-ZA" w:eastAsia="en-GB"/>
        </w:rPr>
        <w:t xml:space="preserve"> ԹՎԱԿԱՆԻ ԴԵԿՏԵՄԲԵՐԻ 2</w:t>
      </w:r>
      <w:r>
        <w:rPr>
          <w:rFonts w:ascii="GHEA Grapalat" w:eastAsia="Times New Roman" w:hAnsi="GHEA Grapalat" w:cs="Times New Roman"/>
          <w:b/>
          <w:bCs/>
          <w:color w:val="000000"/>
          <w:sz w:val="24"/>
          <w:szCs w:val="24"/>
          <w:lang w:val="hy-AM" w:eastAsia="en-GB"/>
        </w:rPr>
        <w:t>5</w:t>
      </w:r>
      <w:r w:rsidRPr="005110F2">
        <w:rPr>
          <w:rFonts w:ascii="GHEA Grapalat" w:eastAsia="Times New Roman" w:hAnsi="GHEA Grapalat" w:cs="Times New Roman"/>
          <w:b/>
          <w:bCs/>
          <w:color w:val="000000"/>
          <w:sz w:val="24"/>
          <w:szCs w:val="24"/>
          <w:lang w:val="af-ZA" w:eastAsia="en-GB"/>
        </w:rPr>
        <w:t xml:space="preserve">-Ի N </w:t>
      </w:r>
      <w:r>
        <w:rPr>
          <w:rFonts w:ascii="GHEA Grapalat" w:eastAsia="Times New Roman" w:hAnsi="GHEA Grapalat" w:cs="Times New Roman"/>
          <w:b/>
          <w:bCs/>
          <w:color w:val="000000"/>
          <w:sz w:val="24"/>
          <w:szCs w:val="24"/>
          <w:lang w:val="hy-AM" w:eastAsia="en-GB"/>
        </w:rPr>
        <w:t>1910</w:t>
      </w:r>
      <w:r w:rsidRPr="005110F2">
        <w:rPr>
          <w:rFonts w:ascii="GHEA Grapalat" w:eastAsia="Times New Roman" w:hAnsi="GHEA Grapalat" w:cs="Times New Roman"/>
          <w:b/>
          <w:bCs/>
          <w:color w:val="000000"/>
          <w:sz w:val="24"/>
          <w:szCs w:val="24"/>
          <w:lang w:val="af-ZA" w:eastAsia="en-GB"/>
        </w:rPr>
        <w:t>-Ն ՈՐՈՇՄԱՆ ՄԵՋ ՓՈՓՈԽՈՒԹՅՈՒՆՆԵՐ ԵՎ ԼՐԱՑՈՒՄՆԵՐ ԿԱՏԱՐԵԼՈՒ</w:t>
      </w:r>
      <w:r>
        <w:rPr>
          <w:rFonts w:ascii="GHEA Grapalat" w:eastAsia="Times New Roman" w:hAnsi="GHEA Grapalat" w:cs="Times New Roman"/>
          <w:b/>
          <w:bCs/>
          <w:color w:val="000000"/>
          <w:sz w:val="24"/>
          <w:szCs w:val="24"/>
          <w:lang w:val="af-ZA" w:eastAsia="en-GB"/>
        </w:rPr>
        <w:t xml:space="preserve"> </w:t>
      </w:r>
      <w:r>
        <w:rPr>
          <w:rFonts w:ascii="GHEA Grapalat" w:eastAsia="Times New Roman" w:hAnsi="GHEA Grapalat" w:cs="Times New Roman"/>
          <w:b/>
          <w:bCs/>
          <w:color w:val="000000"/>
          <w:sz w:val="24"/>
          <w:szCs w:val="24"/>
          <w:lang w:val="hy-AM" w:eastAsia="en-GB"/>
        </w:rPr>
        <w:t xml:space="preserve">ՄԱՍԻՆ»  </w:t>
      </w:r>
      <w:r w:rsidR="00195F38" w:rsidRPr="004826E3">
        <w:rPr>
          <w:rFonts w:ascii="GHEA Grapalat" w:hAnsi="GHEA Grapalat"/>
          <w:b/>
          <w:sz w:val="24"/>
          <w:szCs w:val="24"/>
        </w:rPr>
        <w:t>ՀՀ</w:t>
      </w:r>
      <w:r w:rsidR="00195F38" w:rsidRPr="00E511D7">
        <w:rPr>
          <w:rFonts w:ascii="GHEA Grapalat" w:hAnsi="GHEA Grapalat"/>
          <w:b/>
          <w:sz w:val="24"/>
          <w:szCs w:val="24"/>
          <w:lang w:val="fr-FR"/>
        </w:rPr>
        <w:t xml:space="preserve"> </w:t>
      </w:r>
      <w:r w:rsidR="00195F38" w:rsidRPr="004826E3">
        <w:rPr>
          <w:rFonts w:ascii="GHEA Grapalat" w:hAnsi="GHEA Grapalat"/>
          <w:b/>
          <w:sz w:val="24"/>
          <w:szCs w:val="24"/>
        </w:rPr>
        <w:t>ԿԱՌԱՎԱՐՈՒԹՅԱՆ</w:t>
      </w:r>
      <w:r w:rsidR="00195F38" w:rsidRPr="00E511D7">
        <w:rPr>
          <w:rFonts w:ascii="GHEA Grapalat" w:hAnsi="GHEA Grapalat"/>
          <w:b/>
          <w:sz w:val="24"/>
          <w:szCs w:val="24"/>
          <w:lang w:val="fr-FR"/>
        </w:rPr>
        <w:t xml:space="preserve"> </w:t>
      </w:r>
      <w:r w:rsidR="00195F38" w:rsidRPr="004826E3">
        <w:rPr>
          <w:rFonts w:ascii="GHEA Grapalat" w:hAnsi="GHEA Grapalat"/>
          <w:b/>
          <w:sz w:val="24"/>
          <w:szCs w:val="24"/>
        </w:rPr>
        <w:t>ՈՐՈՇՄԱՆ</w:t>
      </w:r>
      <w:r w:rsidR="00195F38" w:rsidRPr="00E511D7">
        <w:rPr>
          <w:rFonts w:ascii="GHEA Grapalat" w:hAnsi="GHEA Grapalat"/>
          <w:b/>
          <w:sz w:val="24"/>
          <w:szCs w:val="24"/>
          <w:lang w:val="fr-FR"/>
        </w:rPr>
        <w:t xml:space="preserve"> </w:t>
      </w:r>
      <w:r w:rsidR="00195F38" w:rsidRPr="004826E3">
        <w:rPr>
          <w:rFonts w:ascii="GHEA Grapalat" w:hAnsi="GHEA Grapalat"/>
          <w:b/>
          <w:sz w:val="24"/>
          <w:szCs w:val="24"/>
        </w:rPr>
        <w:t>ՆԱԽԱԳԾԻ</w:t>
      </w:r>
    </w:p>
    <w:tbl>
      <w:tblPr>
        <w:tblStyle w:val="1"/>
        <w:tblW w:w="14125" w:type="dxa"/>
        <w:shd w:val="clear" w:color="auto" w:fill="808080" w:themeFill="background1" w:themeFillShade="80"/>
        <w:tblLayout w:type="fixed"/>
        <w:tblLook w:val="04A0" w:firstRow="1" w:lastRow="0" w:firstColumn="1" w:lastColumn="0" w:noHBand="0" w:noVBand="1"/>
      </w:tblPr>
      <w:tblGrid>
        <w:gridCol w:w="8815"/>
        <w:gridCol w:w="5310"/>
      </w:tblGrid>
      <w:tr w:rsidR="0046612C" w:rsidRPr="00311C8D" w14:paraId="49C226F7" w14:textId="77777777" w:rsidTr="00B4704A">
        <w:trPr>
          <w:trHeight w:val="199"/>
        </w:trPr>
        <w:tc>
          <w:tcPr>
            <w:tcW w:w="8815" w:type="dxa"/>
            <w:vMerge w:val="restart"/>
            <w:shd w:val="clear" w:color="auto" w:fill="A6A6A6" w:themeFill="background1" w:themeFillShade="A6"/>
            <w:vAlign w:val="center"/>
          </w:tcPr>
          <w:p w14:paraId="27FBDE56" w14:textId="17432791" w:rsidR="0046612C" w:rsidRPr="00F07691" w:rsidRDefault="00574E95" w:rsidP="00F07691">
            <w:pPr>
              <w:spacing w:line="360" w:lineRule="auto"/>
              <w:ind w:left="360"/>
              <w:jc w:val="center"/>
              <w:rPr>
                <w:rFonts w:ascii="GHEA Grapalat" w:hAnsi="GHEA Grapalat"/>
                <w:b/>
                <w:bCs/>
                <w:sz w:val="24"/>
                <w:szCs w:val="24"/>
                <w:lang w:val="af-ZA"/>
              </w:rPr>
            </w:pPr>
            <w:bookmarkStart w:id="0" w:name="_Hlk205454480"/>
            <w:r>
              <w:rPr>
                <w:rFonts w:ascii="GHEA Grapalat" w:hAnsi="GHEA Grapalat"/>
                <w:b/>
                <w:bCs/>
                <w:sz w:val="24"/>
                <w:szCs w:val="24"/>
                <w:lang w:val="af-ZA"/>
              </w:rPr>
              <w:t>1</w:t>
            </w:r>
            <w:r w:rsidR="00F07691" w:rsidRPr="00F07691">
              <w:rPr>
                <w:rFonts w:ascii="MS Mincho" w:eastAsia="MS Mincho" w:hAnsi="MS Mincho" w:cs="MS Mincho"/>
                <w:b/>
                <w:bCs/>
                <w:sz w:val="24"/>
                <w:szCs w:val="24"/>
                <w:lang w:val="af-ZA"/>
              </w:rPr>
              <w:t>․</w:t>
            </w:r>
            <w:r w:rsidR="0046612C" w:rsidRPr="00F07691">
              <w:rPr>
                <w:rFonts w:ascii="GHEA Grapalat" w:hAnsi="GHEA Grapalat"/>
                <w:b/>
                <w:bCs/>
                <w:sz w:val="24"/>
                <w:szCs w:val="24"/>
                <w:lang w:val="af-ZA"/>
              </w:rPr>
              <w:t>ՀՀ ֆինանսների նախարարություն</w:t>
            </w:r>
          </w:p>
          <w:p w14:paraId="048D6376" w14:textId="77777777" w:rsidR="0046612C" w:rsidRPr="00311C8D" w:rsidRDefault="0046612C" w:rsidP="00715CBF">
            <w:pPr>
              <w:spacing w:line="360" w:lineRule="auto"/>
              <w:jc w:val="center"/>
              <w:rPr>
                <w:rFonts w:ascii="GHEA Grapalat" w:hAnsi="GHEA Grapalat"/>
                <w:sz w:val="24"/>
                <w:szCs w:val="24"/>
                <w:lang w:val="af-ZA"/>
              </w:rPr>
            </w:pPr>
          </w:p>
        </w:tc>
        <w:tc>
          <w:tcPr>
            <w:tcW w:w="5310" w:type="dxa"/>
            <w:tcBorders>
              <w:bottom w:val="single" w:sz="4" w:space="0" w:color="auto"/>
            </w:tcBorders>
            <w:shd w:val="clear" w:color="auto" w:fill="A6A6A6" w:themeFill="background1" w:themeFillShade="A6"/>
            <w:vAlign w:val="center"/>
          </w:tcPr>
          <w:p w14:paraId="3F2D5928" w14:textId="226D41DA" w:rsidR="0046612C" w:rsidRPr="00BF5FB0" w:rsidRDefault="00574E95" w:rsidP="0099089E">
            <w:pPr>
              <w:spacing w:line="360" w:lineRule="auto"/>
              <w:jc w:val="center"/>
              <w:rPr>
                <w:rFonts w:ascii="GHEA Grapalat" w:hAnsi="GHEA Grapalat"/>
                <w:b/>
                <w:bCs/>
                <w:sz w:val="24"/>
                <w:szCs w:val="24"/>
                <w:lang w:val="af-ZA"/>
              </w:rPr>
            </w:pPr>
            <w:r>
              <w:rPr>
                <w:rFonts w:ascii="GHEA Grapalat" w:hAnsi="GHEA Grapalat"/>
                <w:b/>
                <w:bCs/>
                <w:sz w:val="24"/>
                <w:szCs w:val="24"/>
                <w:lang w:val="af-ZA"/>
              </w:rPr>
              <w:t>20</w:t>
            </w:r>
            <w:r w:rsidR="0057534C" w:rsidRPr="00BF5FB0">
              <w:rPr>
                <w:rFonts w:ascii="GHEA Grapalat" w:hAnsi="GHEA Grapalat"/>
                <w:b/>
                <w:bCs/>
                <w:sz w:val="24"/>
                <w:szCs w:val="24"/>
                <w:lang w:val="hy-AM"/>
              </w:rPr>
              <w:t>.</w:t>
            </w:r>
            <w:r w:rsidR="006E118C" w:rsidRPr="00BF5FB0">
              <w:rPr>
                <w:rFonts w:ascii="GHEA Grapalat" w:hAnsi="GHEA Grapalat"/>
                <w:b/>
                <w:bCs/>
                <w:sz w:val="24"/>
                <w:szCs w:val="24"/>
                <w:lang w:val="af-ZA"/>
              </w:rPr>
              <w:t>0</w:t>
            </w:r>
            <w:r>
              <w:rPr>
                <w:rFonts w:ascii="GHEA Grapalat" w:hAnsi="GHEA Grapalat"/>
                <w:b/>
                <w:bCs/>
                <w:sz w:val="24"/>
                <w:szCs w:val="24"/>
                <w:lang w:val="af-ZA"/>
              </w:rPr>
              <w:t>4</w:t>
            </w:r>
            <w:r w:rsidR="0046612C" w:rsidRPr="00BF5FB0">
              <w:rPr>
                <w:rFonts w:ascii="GHEA Grapalat" w:hAnsi="GHEA Grapalat"/>
                <w:b/>
                <w:bCs/>
                <w:sz w:val="24"/>
                <w:szCs w:val="24"/>
                <w:lang w:val="af-ZA"/>
              </w:rPr>
              <w:t>.202</w:t>
            </w:r>
            <w:r w:rsidR="00BF5FB0" w:rsidRPr="00BF5FB0">
              <w:rPr>
                <w:rFonts w:ascii="GHEA Grapalat" w:hAnsi="GHEA Grapalat"/>
                <w:b/>
                <w:bCs/>
                <w:sz w:val="24"/>
                <w:szCs w:val="24"/>
                <w:lang w:val="af-ZA"/>
              </w:rPr>
              <w:t>5</w:t>
            </w:r>
            <w:r w:rsidR="0046612C" w:rsidRPr="00BF5FB0">
              <w:rPr>
                <w:rFonts w:ascii="GHEA Grapalat" w:hAnsi="GHEA Grapalat"/>
                <w:b/>
                <w:bCs/>
                <w:sz w:val="24"/>
                <w:szCs w:val="24"/>
                <w:lang w:val="af-ZA"/>
              </w:rPr>
              <w:t>թ.</w:t>
            </w:r>
          </w:p>
        </w:tc>
      </w:tr>
      <w:tr w:rsidR="0046612C" w:rsidRPr="00311C8D" w14:paraId="431E7C1B" w14:textId="77777777" w:rsidTr="00B4704A">
        <w:trPr>
          <w:trHeight w:val="92"/>
        </w:trPr>
        <w:tc>
          <w:tcPr>
            <w:tcW w:w="8815" w:type="dxa"/>
            <w:vMerge/>
            <w:shd w:val="clear" w:color="auto" w:fill="A6A6A6" w:themeFill="background1" w:themeFillShade="A6"/>
            <w:vAlign w:val="center"/>
          </w:tcPr>
          <w:p w14:paraId="385DA234" w14:textId="77777777" w:rsidR="0046612C" w:rsidRPr="00311C8D" w:rsidRDefault="0046612C" w:rsidP="00715CBF">
            <w:pPr>
              <w:spacing w:line="360" w:lineRule="auto"/>
              <w:jc w:val="center"/>
              <w:rPr>
                <w:rFonts w:ascii="GHEA Grapalat" w:hAnsi="GHEA Grapalat"/>
                <w:b/>
                <w:sz w:val="24"/>
                <w:szCs w:val="24"/>
                <w:lang w:val="af-ZA"/>
              </w:rPr>
            </w:pPr>
          </w:p>
        </w:tc>
        <w:tc>
          <w:tcPr>
            <w:tcW w:w="5310" w:type="dxa"/>
            <w:tcBorders>
              <w:top w:val="single" w:sz="4" w:space="0" w:color="auto"/>
              <w:bottom w:val="single" w:sz="4" w:space="0" w:color="auto"/>
            </w:tcBorders>
            <w:shd w:val="clear" w:color="auto" w:fill="A6A6A6" w:themeFill="background1" w:themeFillShade="A6"/>
            <w:vAlign w:val="center"/>
          </w:tcPr>
          <w:p w14:paraId="7B2481E0" w14:textId="6C8CDB35" w:rsidR="00A605B7" w:rsidRPr="00574E95" w:rsidRDefault="00A605B7" w:rsidP="00A605B7">
            <w:pPr>
              <w:widowControl w:val="0"/>
              <w:spacing w:line="276" w:lineRule="auto"/>
              <w:ind w:right="210"/>
              <w:contextualSpacing/>
              <w:jc w:val="center"/>
              <w:rPr>
                <w:rFonts w:ascii="GHEA Grapalat" w:hAnsi="GHEA Grapalat" w:cs="Calibri"/>
                <w:color w:val="00000A"/>
                <w:sz w:val="24"/>
                <w:szCs w:val="24"/>
                <w:lang w:val="hy-AM"/>
              </w:rPr>
            </w:pPr>
            <w:r w:rsidRPr="00311C8D">
              <w:rPr>
                <w:rFonts w:ascii="GHEA Grapalat" w:hAnsi="GHEA Grapalat" w:cs="Calibri Cyr"/>
                <w:b/>
                <w:color w:val="00000A"/>
                <w:sz w:val="24"/>
                <w:szCs w:val="24"/>
                <w:lang w:val="hy-AM"/>
              </w:rPr>
              <w:t xml:space="preserve">№ </w:t>
            </w:r>
            <w:r w:rsidR="00574E95" w:rsidRPr="00574E95">
              <w:rPr>
                <w:rFonts w:ascii="GHEA Grapalat" w:hAnsi="GHEA Grapalat" w:cs="Calibri Cyr"/>
                <w:b/>
                <w:color w:val="00000A"/>
                <w:sz w:val="24"/>
                <w:szCs w:val="24"/>
              </w:rPr>
              <w:t>01/9-1/10584-2026</w:t>
            </w:r>
          </w:p>
          <w:p w14:paraId="4297582D" w14:textId="77777777" w:rsidR="0046612C" w:rsidRPr="00311C8D" w:rsidRDefault="0046612C" w:rsidP="00715CBF">
            <w:pPr>
              <w:spacing w:line="360" w:lineRule="auto"/>
              <w:jc w:val="center"/>
              <w:rPr>
                <w:rFonts w:ascii="GHEA Grapalat" w:hAnsi="GHEA Grapalat"/>
                <w:sz w:val="24"/>
                <w:szCs w:val="24"/>
                <w:lang w:val="af-ZA"/>
              </w:rPr>
            </w:pPr>
          </w:p>
        </w:tc>
      </w:tr>
      <w:tr w:rsidR="0046612C" w:rsidRPr="002929C2" w14:paraId="154E6555" w14:textId="77777777" w:rsidTr="00B4704A">
        <w:trPr>
          <w:trHeight w:val="420"/>
        </w:trPr>
        <w:tc>
          <w:tcPr>
            <w:tcW w:w="8815" w:type="dxa"/>
            <w:tcBorders>
              <w:bottom w:val="single" w:sz="4" w:space="0" w:color="auto"/>
            </w:tcBorders>
            <w:shd w:val="clear" w:color="auto" w:fill="FFFFFF" w:themeFill="background1"/>
            <w:vAlign w:val="center"/>
          </w:tcPr>
          <w:p w14:paraId="451820CC" w14:textId="7C211812" w:rsidR="00574E95" w:rsidRPr="00574E95" w:rsidRDefault="00FB2F18" w:rsidP="00FB2F18">
            <w:pPr>
              <w:spacing w:line="343" w:lineRule="auto"/>
              <w:jc w:val="both"/>
              <w:rPr>
                <w:rFonts w:ascii="GHEA Grapalat" w:hAnsi="GHEA Grapalat"/>
                <w:sz w:val="24"/>
                <w:szCs w:val="24"/>
                <w:lang w:val="hy-AM" w:eastAsia="ru-RU"/>
              </w:rPr>
            </w:pPr>
            <w:bookmarkStart w:id="1" w:name="_Hlk205455227"/>
            <w:bookmarkEnd w:id="0"/>
            <w:r>
              <w:rPr>
                <w:rFonts w:ascii="GHEA Grapalat" w:hAnsi="GHEA Grapalat"/>
                <w:sz w:val="24"/>
                <w:szCs w:val="24"/>
                <w:lang w:val="hy-AM" w:eastAsia="ru-RU"/>
              </w:rPr>
              <w:t xml:space="preserve"> </w:t>
            </w:r>
            <w:r w:rsidR="00574E95">
              <w:rPr>
                <w:rFonts w:ascii="GHEA Grapalat" w:hAnsi="GHEA Grapalat"/>
                <w:sz w:val="24"/>
                <w:szCs w:val="24"/>
                <w:lang w:val="hy-AM" w:eastAsia="ru-RU"/>
              </w:rPr>
              <w:t xml:space="preserve">ՀՀ </w:t>
            </w:r>
            <w:r w:rsidR="00574E95" w:rsidRPr="00574E95">
              <w:rPr>
                <w:rFonts w:ascii="GHEA Grapalat" w:hAnsi="GHEA Grapalat"/>
                <w:sz w:val="24"/>
                <w:szCs w:val="24"/>
                <w:lang w:val="hy-AM" w:eastAsia="ru-RU"/>
              </w:rPr>
              <w:t>վարչապետի աշխատակազմի ղեկավարի 09.04.2026թ. N 02/16.16/11939-2026 գրությամբ ներկայացված «Հայաստանի Հանրապետության 2026 թվականի պետական բյուջեի մասին օրենքում վերաբաշխում, փոփոխություն և լրացումներ,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նախագծի</w:t>
            </w:r>
            <w:r w:rsidR="00574E95" w:rsidRPr="00DB08C2">
              <w:rPr>
                <w:rFonts w:ascii="GHEA Grapalat" w:hAnsi="GHEA Grapalat"/>
                <w:sz w:val="24"/>
                <w:szCs w:val="24"/>
                <w:lang w:val="hy-AM" w:eastAsia="ru-RU"/>
              </w:rPr>
              <w:t xml:space="preserve"> (այսուհետ՝ Նախագիծ) վերաբերյալ, </w:t>
            </w:r>
            <w:r w:rsidR="00574E95" w:rsidRPr="00574E95">
              <w:rPr>
                <w:rFonts w:ascii="GHEA Grapalat" w:hAnsi="GHEA Grapalat"/>
                <w:sz w:val="24"/>
                <w:szCs w:val="24"/>
                <w:lang w:val="hy-AM" w:eastAsia="ru-RU"/>
              </w:rPr>
              <w:t xml:space="preserve">որով առաջարկվում է 1049 ծրագրի «21001. Պետական նշանակության ավտոճանապարհների հիմնանորոգում» միջոցառման գծով ՀՀ կառավարության ներքո նախատեսված չբաշխված միջոցներից 186.3 մլն դրամ հատկացնել դեպի </w:t>
            </w:r>
            <w:r w:rsidR="00574E95" w:rsidRPr="005D24E8">
              <w:rPr>
                <w:rFonts w:ascii="GHEA Grapalat" w:hAnsi="GHEA Grapalat"/>
                <w:sz w:val="24"/>
                <w:szCs w:val="24"/>
                <w:lang w:val="hy-AM" w:eastAsia="ru-RU"/>
              </w:rPr>
              <w:t xml:space="preserve">կլաստերային դպրոցներ տանող ճանապարհների </w:t>
            </w:r>
            <w:r w:rsidR="00574E95" w:rsidRPr="00574E95">
              <w:rPr>
                <w:rFonts w:ascii="GHEA Grapalat" w:hAnsi="GHEA Grapalat"/>
                <w:sz w:val="24"/>
                <w:szCs w:val="24"/>
                <w:lang w:val="hy-AM" w:eastAsia="ru-RU"/>
              </w:rPr>
              <w:t xml:space="preserve">կառուցման (վերանորոգման, հիմնանորոգման) աշխատանքների՝ 1 օբյեկտի կապիտալ վերանորոգման աշխատանքների, 10 օբյեկտի նախագծանախահաշվային փաստաթղթերի և փորձաքննությունների ծառայությունների ձեռքբերման, ինչպես նաև շուրջ 1.1 մլն դրամ «11002. Մարզային նշանակության ավտոճանապարհների պահպանման և անվտանգ </w:t>
            </w:r>
            <w:r w:rsidR="00574E95" w:rsidRPr="00574E95">
              <w:rPr>
                <w:rFonts w:ascii="GHEA Grapalat" w:hAnsi="GHEA Grapalat"/>
                <w:sz w:val="24"/>
                <w:szCs w:val="24"/>
                <w:lang w:val="hy-AM" w:eastAsia="ru-RU"/>
              </w:rPr>
              <w:lastRenderedPageBreak/>
              <w:t>երթևեկության ծառայություններ» միջոցառման գծով 1 օբյեկտի նախագծա-նախահաշվային փաստաթղթերի և փորձաքննության ծառայությունների ձեռքբերման համար, հայտնում ենք հետևյալը.</w:t>
            </w:r>
          </w:p>
          <w:p w14:paraId="49AF1337" w14:textId="77777777" w:rsidR="00574E95" w:rsidRPr="00574E95" w:rsidRDefault="00574E95" w:rsidP="00574E95">
            <w:pPr>
              <w:numPr>
                <w:ilvl w:val="0"/>
                <w:numId w:val="40"/>
              </w:numPr>
              <w:tabs>
                <w:tab w:val="left" w:pos="851"/>
              </w:tabs>
              <w:spacing w:line="324" w:lineRule="auto"/>
              <w:ind w:left="0" w:firstLine="567"/>
              <w:jc w:val="both"/>
              <w:rPr>
                <w:rFonts w:ascii="GHEA Grapalat" w:hAnsi="GHEA Grapalat"/>
                <w:sz w:val="24"/>
                <w:szCs w:val="24"/>
                <w:lang w:val="hy-AM" w:eastAsia="ru-RU"/>
              </w:rPr>
            </w:pPr>
            <w:r w:rsidRPr="00574E95">
              <w:rPr>
                <w:rFonts w:ascii="GHEA Grapalat" w:hAnsi="GHEA Grapalat"/>
                <w:sz w:val="24"/>
                <w:szCs w:val="24"/>
                <w:lang w:val="hy-AM" w:eastAsia="ru-RU"/>
              </w:rPr>
              <w:t>Նախագծով 1049 ծրագրի 21001 միջոցառման մարզային նշանակության ճանապարհների ներքո նախատեսված օբյեկտների ցանկում ներառված ճանապարհները կառավարության 13.02.2014թ. N 265-Ն որոշման հավելվածով հաստատված անվանացանկում ներառված չեն, ուստի չեն հանդիսանում որպես մարզային նշանակության ավտոճանապարհներ։ Հետևաբար առաջարկում ենք տրամադրել հիմնավորումներ ներկայացված օբյեկտները Նախագծով նախատեսելու նպատակահարմարության վերաբերյալ:</w:t>
            </w:r>
          </w:p>
          <w:p w14:paraId="5C810E67" w14:textId="77777777" w:rsidR="00574E95" w:rsidRPr="00574E95" w:rsidRDefault="00574E95" w:rsidP="00574E95">
            <w:pPr>
              <w:numPr>
                <w:ilvl w:val="0"/>
                <w:numId w:val="40"/>
              </w:numPr>
              <w:tabs>
                <w:tab w:val="left" w:pos="851"/>
              </w:tabs>
              <w:spacing w:line="324" w:lineRule="auto"/>
              <w:ind w:left="0" w:firstLine="567"/>
              <w:jc w:val="both"/>
              <w:rPr>
                <w:rFonts w:ascii="GHEA Grapalat" w:hAnsi="GHEA Grapalat"/>
                <w:sz w:val="24"/>
                <w:szCs w:val="24"/>
                <w:lang w:val="hy-AM" w:eastAsia="ru-RU"/>
              </w:rPr>
            </w:pPr>
            <w:r w:rsidRPr="00574E95">
              <w:rPr>
                <w:rFonts w:ascii="GHEA Grapalat" w:hAnsi="GHEA Grapalat"/>
                <w:sz w:val="24"/>
                <w:szCs w:val="24"/>
                <w:lang w:val="hy-AM" w:eastAsia="ru-RU"/>
              </w:rPr>
              <w:t>Նախագծով նախատեսված է՝</w:t>
            </w:r>
          </w:p>
          <w:p w14:paraId="5E12750F" w14:textId="77777777" w:rsidR="00574E95" w:rsidRPr="00574E95" w:rsidRDefault="00574E95" w:rsidP="00574E95">
            <w:pPr>
              <w:pStyle w:val="ListParagraph"/>
              <w:numPr>
                <w:ilvl w:val="0"/>
                <w:numId w:val="41"/>
              </w:numPr>
              <w:tabs>
                <w:tab w:val="left" w:pos="851"/>
              </w:tabs>
              <w:spacing w:line="324" w:lineRule="auto"/>
              <w:ind w:left="0" w:firstLine="567"/>
              <w:jc w:val="both"/>
              <w:rPr>
                <w:rFonts w:ascii="GHEA Grapalat" w:hAnsi="GHEA Grapalat"/>
                <w:sz w:val="24"/>
                <w:szCs w:val="24"/>
                <w:lang w:val="hy-AM" w:eastAsia="ru-RU"/>
              </w:rPr>
            </w:pPr>
            <w:r w:rsidRPr="00574E95">
              <w:rPr>
                <w:rFonts w:ascii="GHEA Grapalat" w:hAnsi="GHEA Grapalat"/>
                <w:sz w:val="24"/>
                <w:szCs w:val="24"/>
                <w:lang w:val="hy-AM" w:eastAsia="ru-RU"/>
              </w:rPr>
              <w:t>Վանաձոր քաղաքի Ուսանողական փողոցի՝ Շինարարներ-ՈՒսանողական փողոցների խաչմերուկից մինչև Իսահակյան փողոց ընկած մոտ 0.4 կմ երկարությամբ հատվածի հիմնանորոգման աշխատանքների նախագծանախահաշվային փաստաթղթերի ձեռքբերում,</w:t>
            </w:r>
          </w:p>
          <w:p w14:paraId="0521B305" w14:textId="77777777" w:rsidR="00574E95" w:rsidRPr="00574E95" w:rsidRDefault="00574E95" w:rsidP="00574E95">
            <w:pPr>
              <w:pStyle w:val="ListParagraph"/>
              <w:numPr>
                <w:ilvl w:val="0"/>
                <w:numId w:val="41"/>
              </w:numPr>
              <w:tabs>
                <w:tab w:val="left" w:pos="851"/>
              </w:tabs>
              <w:spacing w:line="324" w:lineRule="auto"/>
              <w:ind w:left="0" w:firstLine="567"/>
              <w:jc w:val="both"/>
              <w:rPr>
                <w:rFonts w:ascii="GHEA Grapalat" w:hAnsi="GHEA Grapalat"/>
                <w:sz w:val="24"/>
                <w:szCs w:val="24"/>
                <w:lang w:val="hy-AM" w:eastAsia="ru-RU"/>
              </w:rPr>
            </w:pPr>
            <w:r w:rsidRPr="00574E95">
              <w:rPr>
                <w:rFonts w:ascii="GHEA Grapalat" w:hAnsi="GHEA Grapalat"/>
                <w:sz w:val="24"/>
                <w:szCs w:val="24"/>
                <w:lang w:val="hy-AM" w:eastAsia="ru-RU"/>
              </w:rPr>
              <w:t>Սիսիան համայնքի Մ-2 մայրուղու և Սիսիան համայնքի Իշխանասար բնակավայրի խաչմերուկից դեպի Իշխանասար բնակավայրի կենտրոն տանող ճանապարհի կապիտալ վերանորոգման աշխատանքներ:</w:t>
            </w:r>
          </w:p>
          <w:p w14:paraId="78DD6FE0" w14:textId="77777777" w:rsidR="00574E95" w:rsidRPr="00574E95" w:rsidRDefault="00574E95" w:rsidP="00574E95">
            <w:pPr>
              <w:tabs>
                <w:tab w:val="left" w:pos="851"/>
              </w:tabs>
              <w:spacing w:line="324" w:lineRule="auto"/>
              <w:ind w:firstLine="709"/>
              <w:jc w:val="both"/>
              <w:rPr>
                <w:rFonts w:ascii="GHEA Grapalat" w:hAnsi="GHEA Grapalat"/>
                <w:sz w:val="24"/>
                <w:szCs w:val="24"/>
                <w:lang w:val="hy-AM" w:eastAsia="ru-RU"/>
              </w:rPr>
            </w:pPr>
            <w:r w:rsidRPr="00FB2F18">
              <w:rPr>
                <w:rFonts w:ascii="GHEA Grapalat" w:hAnsi="GHEA Grapalat"/>
                <w:sz w:val="24"/>
                <w:szCs w:val="24"/>
                <w:lang w:val="hy-AM" w:eastAsia="ru-RU"/>
              </w:rPr>
              <w:t>Առաջարկում ենք հիշյալ ճանապահահատվածների անվանումների մեջ հստակեցնել դպրոցների անվանումները՝ հիմք ընդունելով ՀՀ փոխվարչապետի 11.12.2025թ. N /03.67/40126-2025 հանձնարարականի հիման վրա Նախագծի փաթեթում առանձին ցանկով ներկայացված գույքագրված դպրոցների անվանումները:</w:t>
            </w:r>
            <w:r w:rsidRPr="00574E95">
              <w:rPr>
                <w:rFonts w:ascii="GHEA Grapalat" w:hAnsi="GHEA Grapalat"/>
                <w:sz w:val="24"/>
                <w:szCs w:val="24"/>
                <w:lang w:val="hy-AM" w:eastAsia="ru-RU"/>
              </w:rPr>
              <w:t xml:space="preserve"> </w:t>
            </w:r>
          </w:p>
          <w:p w14:paraId="6219D2E4" w14:textId="77777777" w:rsidR="00574E95" w:rsidRPr="00574E95" w:rsidRDefault="00574E95" w:rsidP="00574E95">
            <w:pPr>
              <w:numPr>
                <w:ilvl w:val="0"/>
                <w:numId w:val="40"/>
              </w:numPr>
              <w:tabs>
                <w:tab w:val="left" w:pos="851"/>
              </w:tabs>
              <w:spacing w:line="343" w:lineRule="auto"/>
              <w:ind w:left="0" w:firstLine="567"/>
              <w:jc w:val="both"/>
              <w:rPr>
                <w:rFonts w:ascii="GHEA Grapalat" w:hAnsi="GHEA Grapalat"/>
                <w:sz w:val="24"/>
                <w:szCs w:val="24"/>
                <w:lang w:val="hy-AM" w:eastAsia="ru-RU"/>
              </w:rPr>
            </w:pPr>
            <w:r w:rsidRPr="00574E95">
              <w:rPr>
                <w:rFonts w:ascii="GHEA Grapalat" w:hAnsi="GHEA Grapalat"/>
                <w:sz w:val="24"/>
                <w:szCs w:val="24"/>
                <w:lang w:val="hy-AM" w:eastAsia="ru-RU"/>
              </w:rPr>
              <w:t xml:space="preserve">1049 ծրագրի 11002 միջոցառման շրջանակներում նախատեսվում է նախագծա-նախահաշվային փաստաթղթերի և փորձաքննության </w:t>
            </w:r>
            <w:r w:rsidRPr="00574E95">
              <w:rPr>
                <w:rFonts w:ascii="GHEA Grapalat" w:hAnsi="GHEA Grapalat"/>
                <w:sz w:val="24"/>
                <w:szCs w:val="24"/>
                <w:lang w:val="hy-AM" w:eastAsia="ru-RU"/>
              </w:rPr>
              <w:lastRenderedPageBreak/>
              <w:t>ծառայությունների ձեռքբերում, որի վերաբերյալ տեղեկատվությունը հիմնավորման մեջ բացակայում է:</w:t>
            </w:r>
          </w:p>
          <w:p w14:paraId="13BC7209" w14:textId="77777777" w:rsidR="00574E95" w:rsidRPr="00574E95" w:rsidRDefault="00574E95" w:rsidP="00574E95">
            <w:pPr>
              <w:tabs>
                <w:tab w:val="left" w:pos="851"/>
              </w:tabs>
              <w:spacing w:line="343" w:lineRule="auto"/>
              <w:ind w:firstLine="567"/>
              <w:jc w:val="both"/>
              <w:rPr>
                <w:rFonts w:ascii="GHEA Grapalat" w:hAnsi="GHEA Grapalat"/>
                <w:sz w:val="24"/>
                <w:szCs w:val="24"/>
                <w:lang w:val="hy-AM" w:eastAsia="ru-RU"/>
              </w:rPr>
            </w:pPr>
            <w:r w:rsidRPr="00574E95">
              <w:rPr>
                <w:rFonts w:ascii="GHEA Grapalat" w:hAnsi="GHEA Grapalat"/>
                <w:sz w:val="24"/>
                <w:szCs w:val="24"/>
                <w:lang w:val="hy-AM" w:eastAsia="ru-RU"/>
              </w:rPr>
              <w:t>Սակայն կից ներկայացված պայմանագրի համաձայն՝ նշված միջոցառման գծով հատկացվող 999.6 հազ. դրամը նախատեսված է ՀՀ Տավուշի մարզի Գանձաքարի միջնակարգ դպրոց տանող 0.9 կմ երկարությամբ Տ-10-20 200 մետր տեղական նշանակության ավտոճանապարհի միջին նորոգման աշխատանքների նախագծանախահաշվային փաստաթղթերի, իսկ 99.6 հազ. դրամը՝ փորձաքննության ծառայությունների ձեռքբերման համար:</w:t>
            </w:r>
          </w:p>
          <w:p w14:paraId="3F6F8AC0" w14:textId="77777777" w:rsidR="00574E95" w:rsidRPr="00574E95" w:rsidRDefault="00574E95" w:rsidP="00574E95">
            <w:pPr>
              <w:tabs>
                <w:tab w:val="left" w:pos="851"/>
              </w:tabs>
              <w:spacing w:line="343" w:lineRule="auto"/>
              <w:ind w:firstLine="567"/>
              <w:jc w:val="both"/>
              <w:rPr>
                <w:rFonts w:ascii="GHEA Grapalat" w:hAnsi="GHEA Grapalat"/>
                <w:sz w:val="24"/>
                <w:szCs w:val="24"/>
                <w:lang w:val="hy-AM" w:eastAsia="ru-RU"/>
              </w:rPr>
            </w:pPr>
            <w:r w:rsidRPr="00574E95">
              <w:rPr>
                <w:rFonts w:ascii="GHEA Grapalat" w:hAnsi="GHEA Grapalat"/>
                <w:sz w:val="24"/>
                <w:szCs w:val="24"/>
                <w:lang w:val="hy-AM" w:eastAsia="ru-RU"/>
              </w:rPr>
              <w:t>Ուստի հաշվի առնելով, որ 1049 ծրագրի 11002 միջոցառումը նախատեսված է մարզային նշանակության ճանապարհների ընթացիկ նորոգման և պահպանման համար (ընթացիկ միջոցառում է), բյուջետային օրենսդրությամբ վերջինիս ներքո նախագծանախահաշվային փաստաթղթերի և փորձաքննության ծառայությունների ձեռքբերում չի կարող նախատեսվել:</w:t>
            </w:r>
          </w:p>
          <w:p w14:paraId="352ACC88" w14:textId="77777777" w:rsidR="00574E95" w:rsidRPr="00574E95" w:rsidRDefault="00574E95" w:rsidP="00574E95">
            <w:pPr>
              <w:tabs>
                <w:tab w:val="left" w:pos="851"/>
              </w:tabs>
              <w:spacing w:line="343" w:lineRule="auto"/>
              <w:ind w:firstLine="567"/>
              <w:jc w:val="both"/>
              <w:rPr>
                <w:rFonts w:ascii="GHEA Grapalat" w:hAnsi="GHEA Grapalat"/>
                <w:sz w:val="24"/>
                <w:szCs w:val="24"/>
                <w:lang w:val="hy-AM" w:eastAsia="ru-RU"/>
              </w:rPr>
            </w:pPr>
            <w:r w:rsidRPr="00574E95">
              <w:rPr>
                <w:rFonts w:ascii="GHEA Grapalat" w:hAnsi="GHEA Grapalat"/>
                <w:sz w:val="24"/>
                <w:szCs w:val="24"/>
                <w:lang w:val="hy-AM" w:eastAsia="ru-RU"/>
              </w:rPr>
              <w:t>Վերոնշյալից ելնելով առաջարկում ենք նշված օբյեկտի նախագծանախահաշվային փաստաթղթերի և փորձաքննության ծառայությունների ձեռքբերումը հանել Նախագծից:</w:t>
            </w:r>
          </w:p>
          <w:p w14:paraId="2A179633" w14:textId="371032D8" w:rsidR="0046612C" w:rsidRPr="00574E95" w:rsidRDefault="00574E95" w:rsidP="00574E95">
            <w:pPr>
              <w:numPr>
                <w:ilvl w:val="0"/>
                <w:numId w:val="40"/>
              </w:numPr>
              <w:tabs>
                <w:tab w:val="left" w:pos="851"/>
              </w:tabs>
              <w:spacing w:line="343" w:lineRule="auto"/>
              <w:ind w:left="0" w:firstLine="567"/>
              <w:jc w:val="both"/>
              <w:rPr>
                <w:rFonts w:ascii="GHEA Grapalat" w:hAnsi="GHEA Grapalat"/>
                <w:sz w:val="24"/>
                <w:szCs w:val="24"/>
                <w:lang w:val="hy-AM" w:eastAsia="ru-RU"/>
              </w:rPr>
            </w:pPr>
            <w:r w:rsidRPr="00B6413B">
              <w:rPr>
                <w:rFonts w:ascii="GHEA Grapalat" w:hAnsi="GHEA Grapalat"/>
                <w:sz w:val="24"/>
                <w:szCs w:val="24"/>
                <w:lang w:val="hy-AM" w:eastAsia="ru-RU"/>
              </w:rPr>
              <w:t>Նախագծի հավելված 7-ում ՀՀ Արմավիրի մարզպետի աշխատակազմին վերաբերող մասում 71241200/502 «նախագծերի պատրաստում, ծախսերի գնահատում» ԳՄԱ կոդի փոխարեն  անհրաժեշտ է նշել 71621100/502 «տեխնիկական վերլուծության և խորհրդատվության ծառայություններ» ԳՄԱ կոդը՝ համաձայն կից ներկայացրած պայմանագրի:</w:t>
            </w:r>
          </w:p>
        </w:tc>
        <w:tc>
          <w:tcPr>
            <w:tcW w:w="5310" w:type="dxa"/>
            <w:tcBorders>
              <w:bottom w:val="single" w:sz="4" w:space="0" w:color="auto"/>
            </w:tcBorders>
            <w:shd w:val="clear" w:color="auto" w:fill="FFFFFF" w:themeFill="background1"/>
            <w:vAlign w:val="center"/>
          </w:tcPr>
          <w:p w14:paraId="04AE9D2F" w14:textId="77777777" w:rsidR="00762754" w:rsidRPr="00574E95" w:rsidRDefault="00762754" w:rsidP="00463999">
            <w:pPr>
              <w:widowControl w:val="0"/>
              <w:spacing w:line="360" w:lineRule="auto"/>
              <w:ind w:right="210"/>
              <w:jc w:val="both"/>
              <w:rPr>
                <w:rFonts w:ascii="GHEA Grapalat" w:hAnsi="GHEA Grapalat"/>
                <w:sz w:val="24"/>
                <w:szCs w:val="24"/>
                <w:lang w:val="hy-AM" w:eastAsia="ru-RU"/>
              </w:rPr>
            </w:pPr>
          </w:p>
          <w:p w14:paraId="638D65E3" w14:textId="77777777" w:rsidR="00574E95" w:rsidRPr="00574E95" w:rsidRDefault="00574E95" w:rsidP="00463999">
            <w:pPr>
              <w:widowControl w:val="0"/>
              <w:spacing w:line="360" w:lineRule="auto"/>
              <w:ind w:right="210"/>
              <w:jc w:val="both"/>
              <w:rPr>
                <w:rFonts w:ascii="GHEA Grapalat" w:hAnsi="GHEA Grapalat"/>
                <w:sz w:val="24"/>
                <w:szCs w:val="24"/>
                <w:lang w:val="hy-AM" w:eastAsia="ru-RU"/>
              </w:rPr>
            </w:pPr>
          </w:p>
          <w:p w14:paraId="5C854885" w14:textId="77777777" w:rsidR="00574E95" w:rsidRPr="00574E95" w:rsidRDefault="00574E95" w:rsidP="00463999">
            <w:pPr>
              <w:widowControl w:val="0"/>
              <w:spacing w:line="360" w:lineRule="auto"/>
              <w:ind w:right="210"/>
              <w:jc w:val="both"/>
              <w:rPr>
                <w:rFonts w:ascii="GHEA Grapalat" w:hAnsi="GHEA Grapalat"/>
                <w:sz w:val="24"/>
                <w:szCs w:val="24"/>
                <w:lang w:val="hy-AM" w:eastAsia="ru-RU"/>
              </w:rPr>
            </w:pPr>
          </w:p>
          <w:p w14:paraId="16ACBDE1" w14:textId="77777777" w:rsidR="00574E95" w:rsidRPr="00574E95" w:rsidRDefault="00574E95" w:rsidP="00463999">
            <w:pPr>
              <w:widowControl w:val="0"/>
              <w:spacing w:line="360" w:lineRule="auto"/>
              <w:ind w:right="210"/>
              <w:jc w:val="both"/>
              <w:rPr>
                <w:rFonts w:ascii="GHEA Grapalat" w:hAnsi="GHEA Grapalat"/>
                <w:sz w:val="24"/>
                <w:szCs w:val="24"/>
                <w:lang w:val="hy-AM" w:eastAsia="ru-RU"/>
              </w:rPr>
            </w:pPr>
          </w:p>
          <w:p w14:paraId="374DDE66" w14:textId="77777777" w:rsidR="00574E95" w:rsidRPr="00574E95" w:rsidRDefault="00574E95" w:rsidP="00463999">
            <w:pPr>
              <w:widowControl w:val="0"/>
              <w:spacing w:line="360" w:lineRule="auto"/>
              <w:ind w:right="210"/>
              <w:jc w:val="both"/>
              <w:rPr>
                <w:rFonts w:ascii="GHEA Grapalat" w:hAnsi="GHEA Grapalat"/>
                <w:sz w:val="24"/>
                <w:szCs w:val="24"/>
                <w:lang w:val="hy-AM" w:eastAsia="ru-RU"/>
              </w:rPr>
            </w:pPr>
          </w:p>
          <w:p w14:paraId="2CD8C6BA" w14:textId="77777777" w:rsidR="00574E95" w:rsidRPr="00574E95" w:rsidRDefault="00574E95" w:rsidP="00463999">
            <w:pPr>
              <w:widowControl w:val="0"/>
              <w:spacing w:line="360" w:lineRule="auto"/>
              <w:ind w:right="210"/>
              <w:jc w:val="both"/>
              <w:rPr>
                <w:rFonts w:ascii="GHEA Grapalat" w:hAnsi="GHEA Grapalat"/>
                <w:sz w:val="24"/>
                <w:szCs w:val="24"/>
                <w:lang w:val="hy-AM" w:eastAsia="ru-RU"/>
              </w:rPr>
            </w:pPr>
          </w:p>
          <w:p w14:paraId="7C2A168F" w14:textId="77777777" w:rsidR="00574E95" w:rsidRPr="00574E95" w:rsidRDefault="00574E95" w:rsidP="00463999">
            <w:pPr>
              <w:widowControl w:val="0"/>
              <w:spacing w:line="360" w:lineRule="auto"/>
              <w:ind w:right="210"/>
              <w:jc w:val="both"/>
              <w:rPr>
                <w:rFonts w:ascii="GHEA Grapalat" w:hAnsi="GHEA Grapalat"/>
                <w:sz w:val="24"/>
                <w:szCs w:val="24"/>
                <w:lang w:val="hy-AM" w:eastAsia="ru-RU"/>
              </w:rPr>
            </w:pPr>
          </w:p>
          <w:p w14:paraId="0A717A18" w14:textId="77777777" w:rsidR="00574E95" w:rsidRPr="00574E95" w:rsidRDefault="00574E95" w:rsidP="00463999">
            <w:pPr>
              <w:widowControl w:val="0"/>
              <w:spacing w:line="360" w:lineRule="auto"/>
              <w:ind w:right="210"/>
              <w:jc w:val="both"/>
              <w:rPr>
                <w:rFonts w:ascii="GHEA Grapalat" w:hAnsi="GHEA Grapalat"/>
                <w:sz w:val="24"/>
                <w:szCs w:val="24"/>
                <w:lang w:val="hy-AM" w:eastAsia="ru-RU"/>
              </w:rPr>
            </w:pPr>
          </w:p>
          <w:p w14:paraId="5B0B3A7E" w14:textId="77777777" w:rsidR="00574E95" w:rsidRPr="00574E95" w:rsidRDefault="00574E95" w:rsidP="00463999">
            <w:pPr>
              <w:widowControl w:val="0"/>
              <w:spacing w:line="360" w:lineRule="auto"/>
              <w:ind w:right="210"/>
              <w:jc w:val="both"/>
              <w:rPr>
                <w:rFonts w:ascii="GHEA Grapalat" w:hAnsi="GHEA Grapalat"/>
                <w:sz w:val="24"/>
                <w:szCs w:val="24"/>
                <w:lang w:val="hy-AM" w:eastAsia="ru-RU"/>
              </w:rPr>
            </w:pPr>
          </w:p>
          <w:p w14:paraId="363B1B47" w14:textId="77777777" w:rsidR="00574E95" w:rsidRPr="00574E95" w:rsidRDefault="00574E95" w:rsidP="00463999">
            <w:pPr>
              <w:widowControl w:val="0"/>
              <w:spacing w:line="360" w:lineRule="auto"/>
              <w:ind w:right="210"/>
              <w:jc w:val="both"/>
              <w:rPr>
                <w:rFonts w:ascii="GHEA Grapalat" w:hAnsi="GHEA Grapalat"/>
                <w:sz w:val="24"/>
                <w:szCs w:val="24"/>
                <w:lang w:val="hy-AM" w:eastAsia="ru-RU"/>
              </w:rPr>
            </w:pPr>
          </w:p>
          <w:p w14:paraId="4B36B8A9" w14:textId="77777777" w:rsidR="00574E95" w:rsidRPr="00574E95" w:rsidRDefault="00574E95" w:rsidP="00463999">
            <w:pPr>
              <w:widowControl w:val="0"/>
              <w:spacing w:line="360" w:lineRule="auto"/>
              <w:ind w:right="210"/>
              <w:jc w:val="both"/>
              <w:rPr>
                <w:rFonts w:ascii="GHEA Grapalat" w:hAnsi="GHEA Grapalat"/>
                <w:sz w:val="24"/>
                <w:szCs w:val="24"/>
                <w:lang w:val="hy-AM" w:eastAsia="ru-RU"/>
              </w:rPr>
            </w:pPr>
          </w:p>
          <w:p w14:paraId="60E34446" w14:textId="77777777" w:rsidR="00574E95" w:rsidRPr="00574E95" w:rsidRDefault="00574E95" w:rsidP="00463999">
            <w:pPr>
              <w:widowControl w:val="0"/>
              <w:spacing w:line="360" w:lineRule="auto"/>
              <w:ind w:right="210"/>
              <w:jc w:val="both"/>
              <w:rPr>
                <w:rFonts w:ascii="GHEA Grapalat" w:hAnsi="GHEA Grapalat"/>
                <w:sz w:val="24"/>
                <w:szCs w:val="24"/>
                <w:lang w:val="hy-AM" w:eastAsia="ru-RU"/>
              </w:rPr>
            </w:pPr>
          </w:p>
          <w:p w14:paraId="046781FB" w14:textId="77777777" w:rsidR="00574E95" w:rsidRPr="00574E95" w:rsidRDefault="00574E95" w:rsidP="00463999">
            <w:pPr>
              <w:widowControl w:val="0"/>
              <w:spacing w:line="360" w:lineRule="auto"/>
              <w:ind w:right="210"/>
              <w:jc w:val="both"/>
              <w:rPr>
                <w:rFonts w:ascii="GHEA Grapalat" w:hAnsi="GHEA Grapalat"/>
                <w:sz w:val="24"/>
                <w:szCs w:val="24"/>
                <w:lang w:val="hy-AM" w:eastAsia="ru-RU"/>
              </w:rPr>
            </w:pPr>
          </w:p>
          <w:p w14:paraId="10A0D729" w14:textId="77777777" w:rsidR="00574E95" w:rsidRPr="00574E95" w:rsidRDefault="00574E95" w:rsidP="00463999">
            <w:pPr>
              <w:widowControl w:val="0"/>
              <w:spacing w:line="360" w:lineRule="auto"/>
              <w:ind w:right="210"/>
              <w:jc w:val="both"/>
              <w:rPr>
                <w:rFonts w:ascii="GHEA Grapalat" w:hAnsi="GHEA Grapalat"/>
                <w:sz w:val="24"/>
                <w:szCs w:val="24"/>
                <w:lang w:val="hy-AM" w:eastAsia="ru-RU"/>
              </w:rPr>
            </w:pPr>
          </w:p>
          <w:p w14:paraId="720A6090" w14:textId="77777777" w:rsidR="00574E95" w:rsidRPr="00574E95" w:rsidRDefault="00574E95" w:rsidP="00463999">
            <w:pPr>
              <w:widowControl w:val="0"/>
              <w:spacing w:line="360" w:lineRule="auto"/>
              <w:ind w:right="210"/>
              <w:jc w:val="both"/>
              <w:rPr>
                <w:rFonts w:ascii="GHEA Grapalat" w:hAnsi="GHEA Grapalat"/>
                <w:sz w:val="24"/>
                <w:szCs w:val="24"/>
                <w:lang w:val="hy-AM" w:eastAsia="ru-RU"/>
              </w:rPr>
            </w:pPr>
          </w:p>
          <w:p w14:paraId="6877A2AF" w14:textId="77777777" w:rsidR="00574E95" w:rsidRPr="00574E95" w:rsidRDefault="00574E95" w:rsidP="00463999">
            <w:pPr>
              <w:widowControl w:val="0"/>
              <w:spacing w:line="360" w:lineRule="auto"/>
              <w:ind w:right="210"/>
              <w:jc w:val="both"/>
              <w:rPr>
                <w:rFonts w:ascii="GHEA Grapalat" w:hAnsi="GHEA Grapalat"/>
                <w:sz w:val="24"/>
                <w:szCs w:val="24"/>
                <w:lang w:val="hy-AM" w:eastAsia="ru-RU"/>
              </w:rPr>
            </w:pPr>
          </w:p>
          <w:p w14:paraId="00CA7215" w14:textId="77777777" w:rsidR="00574E95" w:rsidRPr="00574E95" w:rsidRDefault="00574E95" w:rsidP="00463999">
            <w:pPr>
              <w:widowControl w:val="0"/>
              <w:spacing w:line="360" w:lineRule="auto"/>
              <w:ind w:right="210"/>
              <w:jc w:val="both"/>
              <w:rPr>
                <w:rFonts w:ascii="GHEA Grapalat" w:hAnsi="GHEA Grapalat"/>
                <w:sz w:val="24"/>
                <w:szCs w:val="24"/>
                <w:lang w:val="hy-AM" w:eastAsia="ru-RU"/>
              </w:rPr>
            </w:pPr>
          </w:p>
          <w:p w14:paraId="6C8DDB55" w14:textId="77777777" w:rsidR="00574E95" w:rsidRPr="00574E95" w:rsidRDefault="00574E95" w:rsidP="00463999">
            <w:pPr>
              <w:widowControl w:val="0"/>
              <w:spacing w:line="360" w:lineRule="auto"/>
              <w:ind w:right="210"/>
              <w:jc w:val="both"/>
              <w:rPr>
                <w:rFonts w:ascii="GHEA Grapalat" w:hAnsi="GHEA Grapalat"/>
                <w:sz w:val="24"/>
                <w:szCs w:val="24"/>
                <w:lang w:val="hy-AM" w:eastAsia="ru-RU"/>
              </w:rPr>
            </w:pPr>
          </w:p>
          <w:p w14:paraId="2070946A" w14:textId="77777777" w:rsidR="00574E95" w:rsidRPr="00574E95" w:rsidRDefault="00574E95" w:rsidP="00463999">
            <w:pPr>
              <w:widowControl w:val="0"/>
              <w:spacing w:line="360" w:lineRule="auto"/>
              <w:ind w:right="210"/>
              <w:jc w:val="both"/>
              <w:rPr>
                <w:rFonts w:ascii="GHEA Grapalat" w:hAnsi="GHEA Grapalat"/>
                <w:sz w:val="24"/>
                <w:szCs w:val="24"/>
                <w:lang w:val="hy-AM" w:eastAsia="ru-RU"/>
              </w:rPr>
            </w:pPr>
          </w:p>
          <w:p w14:paraId="34860848" w14:textId="77777777" w:rsidR="00574E95" w:rsidRPr="00574E95" w:rsidRDefault="00574E95" w:rsidP="00463999">
            <w:pPr>
              <w:widowControl w:val="0"/>
              <w:spacing w:line="360" w:lineRule="auto"/>
              <w:ind w:right="210"/>
              <w:jc w:val="both"/>
              <w:rPr>
                <w:rFonts w:ascii="GHEA Grapalat" w:hAnsi="GHEA Grapalat"/>
                <w:sz w:val="24"/>
                <w:szCs w:val="24"/>
                <w:lang w:val="hy-AM" w:eastAsia="ru-RU"/>
              </w:rPr>
            </w:pPr>
          </w:p>
          <w:p w14:paraId="35DF0714" w14:textId="088F4A46" w:rsidR="00574E95" w:rsidRPr="00FB2F18" w:rsidRDefault="00FB2F18" w:rsidP="00463999">
            <w:pPr>
              <w:widowControl w:val="0"/>
              <w:spacing w:line="360" w:lineRule="auto"/>
              <w:ind w:right="210"/>
              <w:jc w:val="both"/>
              <w:rPr>
                <w:rFonts w:ascii="GHEA Grapalat" w:hAnsi="GHEA Grapalat"/>
                <w:b/>
                <w:bCs/>
                <w:sz w:val="24"/>
                <w:szCs w:val="24"/>
                <w:lang w:val="hy-AM" w:eastAsia="ru-RU"/>
              </w:rPr>
            </w:pPr>
            <w:r>
              <w:rPr>
                <w:rFonts w:ascii="GHEA Grapalat" w:hAnsi="GHEA Grapalat"/>
                <w:b/>
                <w:bCs/>
                <w:sz w:val="24"/>
                <w:szCs w:val="24"/>
                <w:lang w:val="hy-AM" w:eastAsia="ru-RU"/>
              </w:rPr>
              <w:t>-</w:t>
            </w:r>
            <w:r w:rsidR="00574E95" w:rsidRPr="00FB2F18">
              <w:rPr>
                <w:rFonts w:ascii="GHEA Grapalat" w:hAnsi="GHEA Grapalat"/>
                <w:b/>
                <w:bCs/>
                <w:sz w:val="24"/>
                <w:szCs w:val="24"/>
                <w:lang w:val="hy-AM" w:eastAsia="ru-RU"/>
              </w:rPr>
              <w:t>Ընդունվել է ի գիտություն</w:t>
            </w:r>
            <w:r w:rsidR="00574E95" w:rsidRPr="00FB2F18">
              <w:rPr>
                <w:rFonts w:ascii="MS Mincho" w:eastAsia="MS Mincho" w:hAnsi="MS Mincho" w:cs="MS Mincho" w:hint="eastAsia"/>
                <w:b/>
                <w:bCs/>
                <w:sz w:val="24"/>
                <w:szCs w:val="24"/>
                <w:lang w:val="hy-AM" w:eastAsia="ru-RU"/>
              </w:rPr>
              <w:t>․</w:t>
            </w:r>
          </w:p>
          <w:p w14:paraId="74784CAB" w14:textId="77777777" w:rsidR="00574E95" w:rsidRPr="00574E95" w:rsidRDefault="00574E95" w:rsidP="00463999">
            <w:pPr>
              <w:widowControl w:val="0"/>
              <w:spacing w:line="360" w:lineRule="auto"/>
              <w:ind w:right="210"/>
              <w:jc w:val="both"/>
              <w:rPr>
                <w:rFonts w:ascii="GHEA Grapalat" w:hAnsi="GHEA Grapalat"/>
                <w:sz w:val="24"/>
                <w:szCs w:val="24"/>
                <w:lang w:val="hy-AM" w:eastAsia="ru-RU"/>
              </w:rPr>
            </w:pPr>
            <w:r w:rsidRPr="00574E95">
              <w:rPr>
                <w:rFonts w:ascii="GHEA Grapalat" w:hAnsi="GHEA Grapalat"/>
                <w:sz w:val="24"/>
                <w:szCs w:val="24"/>
                <w:lang w:val="hy-AM" w:eastAsia="ru-RU"/>
              </w:rPr>
              <w:t>Միաժամանակ հայտնում ենք, որ հիմնավորումը՝ դա Փոխվարչապետի հանձնարարականն է:</w:t>
            </w:r>
          </w:p>
          <w:p w14:paraId="29B63662" w14:textId="77777777" w:rsidR="00574E95" w:rsidRPr="00574E95" w:rsidRDefault="00574E95" w:rsidP="00463999">
            <w:pPr>
              <w:widowControl w:val="0"/>
              <w:spacing w:line="360" w:lineRule="auto"/>
              <w:ind w:right="210"/>
              <w:jc w:val="both"/>
              <w:rPr>
                <w:rFonts w:ascii="GHEA Grapalat" w:hAnsi="GHEA Grapalat"/>
                <w:sz w:val="24"/>
                <w:szCs w:val="24"/>
                <w:lang w:val="hy-AM" w:eastAsia="ru-RU"/>
              </w:rPr>
            </w:pPr>
          </w:p>
          <w:p w14:paraId="168EB7D3" w14:textId="77777777" w:rsidR="00574E95" w:rsidRPr="00574E95" w:rsidRDefault="00574E95" w:rsidP="00463999">
            <w:pPr>
              <w:widowControl w:val="0"/>
              <w:spacing w:line="360" w:lineRule="auto"/>
              <w:ind w:right="210"/>
              <w:jc w:val="both"/>
              <w:rPr>
                <w:rFonts w:ascii="GHEA Grapalat" w:hAnsi="GHEA Grapalat"/>
                <w:sz w:val="24"/>
                <w:szCs w:val="24"/>
                <w:lang w:val="hy-AM" w:eastAsia="ru-RU"/>
              </w:rPr>
            </w:pPr>
          </w:p>
          <w:p w14:paraId="114606F9" w14:textId="77777777" w:rsidR="002B390C" w:rsidRDefault="002B390C" w:rsidP="00463999">
            <w:pPr>
              <w:widowControl w:val="0"/>
              <w:spacing w:line="360" w:lineRule="auto"/>
              <w:ind w:right="210"/>
              <w:jc w:val="both"/>
              <w:rPr>
                <w:rFonts w:ascii="GHEA Grapalat" w:hAnsi="GHEA Grapalat"/>
                <w:sz w:val="24"/>
                <w:szCs w:val="24"/>
                <w:lang w:val="hy-AM" w:eastAsia="ru-RU"/>
              </w:rPr>
            </w:pPr>
          </w:p>
          <w:p w14:paraId="277555A2" w14:textId="1DB4DDA3" w:rsidR="002B390C" w:rsidRPr="00FB2F18" w:rsidRDefault="002B390C" w:rsidP="00463999">
            <w:pPr>
              <w:widowControl w:val="0"/>
              <w:spacing w:line="360" w:lineRule="auto"/>
              <w:ind w:right="210"/>
              <w:jc w:val="both"/>
              <w:rPr>
                <w:rFonts w:ascii="GHEA Grapalat" w:hAnsi="GHEA Grapalat"/>
                <w:b/>
                <w:bCs/>
                <w:sz w:val="24"/>
                <w:szCs w:val="24"/>
                <w:lang w:val="hy-AM" w:eastAsia="ru-RU"/>
              </w:rPr>
            </w:pPr>
            <w:r w:rsidRPr="00FB2F18">
              <w:rPr>
                <w:rFonts w:ascii="GHEA Grapalat" w:hAnsi="GHEA Grapalat"/>
                <w:b/>
                <w:bCs/>
                <w:sz w:val="24"/>
                <w:szCs w:val="24"/>
                <w:lang w:val="hy-AM" w:eastAsia="ru-RU"/>
              </w:rPr>
              <w:t>-Չի ընդունվել</w:t>
            </w:r>
          </w:p>
          <w:p w14:paraId="4495007E" w14:textId="77777777" w:rsidR="00574E95" w:rsidRPr="00574E95" w:rsidRDefault="00574E95" w:rsidP="00463999">
            <w:pPr>
              <w:widowControl w:val="0"/>
              <w:spacing w:line="360" w:lineRule="auto"/>
              <w:ind w:right="210"/>
              <w:jc w:val="both"/>
              <w:rPr>
                <w:rFonts w:ascii="GHEA Grapalat" w:hAnsi="GHEA Grapalat"/>
                <w:sz w:val="24"/>
                <w:szCs w:val="24"/>
                <w:lang w:val="hy-AM" w:eastAsia="ru-RU"/>
              </w:rPr>
            </w:pPr>
            <w:r w:rsidRPr="00574E95">
              <w:rPr>
                <w:rFonts w:ascii="GHEA Grapalat" w:hAnsi="GHEA Grapalat"/>
                <w:sz w:val="24"/>
                <w:szCs w:val="24"/>
                <w:lang w:val="hy-AM" w:eastAsia="ru-RU"/>
              </w:rPr>
              <w:t>Մասնագիտական աշխատանքային խմբի կողմից իրականացված ուսումնասիրությունների արդյունքում նշված դպրոցներ տանող ճանապարհներն են ցանկում նշվել որպես հիմնանորոգման ենթակա:</w:t>
            </w:r>
          </w:p>
          <w:p w14:paraId="055068E0" w14:textId="77777777" w:rsidR="00574E95" w:rsidRPr="00574E95" w:rsidRDefault="00574E95" w:rsidP="00463999">
            <w:pPr>
              <w:widowControl w:val="0"/>
              <w:spacing w:line="360" w:lineRule="auto"/>
              <w:ind w:right="210"/>
              <w:jc w:val="both"/>
              <w:rPr>
                <w:rFonts w:ascii="GHEA Grapalat" w:hAnsi="GHEA Grapalat"/>
                <w:sz w:val="24"/>
                <w:szCs w:val="24"/>
                <w:lang w:val="hy-AM" w:eastAsia="ru-RU"/>
              </w:rPr>
            </w:pPr>
          </w:p>
          <w:p w14:paraId="79BBBBD7" w14:textId="77777777" w:rsidR="00574E95" w:rsidRPr="00574E95" w:rsidRDefault="00574E95" w:rsidP="00463999">
            <w:pPr>
              <w:widowControl w:val="0"/>
              <w:spacing w:line="360" w:lineRule="auto"/>
              <w:ind w:right="210"/>
              <w:jc w:val="both"/>
              <w:rPr>
                <w:rFonts w:ascii="GHEA Grapalat" w:hAnsi="GHEA Grapalat"/>
                <w:sz w:val="24"/>
                <w:szCs w:val="24"/>
                <w:lang w:val="hy-AM" w:eastAsia="ru-RU"/>
              </w:rPr>
            </w:pPr>
          </w:p>
          <w:p w14:paraId="60317723" w14:textId="77777777" w:rsidR="00574E95" w:rsidRPr="00574E95" w:rsidRDefault="00574E95" w:rsidP="00463999">
            <w:pPr>
              <w:widowControl w:val="0"/>
              <w:spacing w:line="360" w:lineRule="auto"/>
              <w:ind w:right="210"/>
              <w:jc w:val="both"/>
              <w:rPr>
                <w:rFonts w:ascii="GHEA Grapalat" w:hAnsi="GHEA Grapalat"/>
                <w:sz w:val="24"/>
                <w:szCs w:val="24"/>
                <w:lang w:val="hy-AM" w:eastAsia="ru-RU"/>
              </w:rPr>
            </w:pPr>
          </w:p>
          <w:p w14:paraId="5D8D1943" w14:textId="77777777" w:rsidR="00574E95" w:rsidRDefault="00574E95" w:rsidP="00463999">
            <w:pPr>
              <w:widowControl w:val="0"/>
              <w:spacing w:line="360" w:lineRule="auto"/>
              <w:ind w:right="210"/>
              <w:jc w:val="both"/>
              <w:rPr>
                <w:rFonts w:ascii="GHEA Grapalat" w:hAnsi="GHEA Grapalat"/>
                <w:sz w:val="24"/>
                <w:szCs w:val="24"/>
                <w:lang w:val="hy-AM" w:eastAsia="ru-RU"/>
              </w:rPr>
            </w:pPr>
          </w:p>
          <w:p w14:paraId="15AD2D97" w14:textId="77777777" w:rsidR="0027263D" w:rsidRPr="00574E95" w:rsidRDefault="0027263D" w:rsidP="00463999">
            <w:pPr>
              <w:widowControl w:val="0"/>
              <w:spacing w:line="360" w:lineRule="auto"/>
              <w:ind w:right="210"/>
              <w:jc w:val="both"/>
              <w:rPr>
                <w:rFonts w:ascii="GHEA Grapalat" w:hAnsi="GHEA Grapalat"/>
                <w:sz w:val="24"/>
                <w:szCs w:val="24"/>
                <w:lang w:val="hy-AM" w:eastAsia="ru-RU"/>
              </w:rPr>
            </w:pPr>
          </w:p>
          <w:p w14:paraId="222BE0D6" w14:textId="417AF9A5" w:rsidR="00574E95" w:rsidRPr="0027263D" w:rsidRDefault="002929C2" w:rsidP="00463999">
            <w:pPr>
              <w:widowControl w:val="0"/>
              <w:spacing w:line="360" w:lineRule="auto"/>
              <w:ind w:right="210"/>
              <w:jc w:val="both"/>
              <w:rPr>
                <w:rFonts w:ascii="GHEA Grapalat" w:hAnsi="GHEA Grapalat"/>
                <w:b/>
                <w:bCs/>
                <w:sz w:val="24"/>
                <w:szCs w:val="24"/>
                <w:lang w:val="hy-AM" w:eastAsia="ru-RU"/>
              </w:rPr>
            </w:pPr>
            <w:r>
              <w:rPr>
                <w:rFonts w:ascii="GHEA Grapalat" w:hAnsi="GHEA Grapalat"/>
                <w:b/>
                <w:bCs/>
                <w:sz w:val="24"/>
                <w:szCs w:val="24"/>
                <w:lang w:val="hy-AM" w:eastAsia="ru-RU"/>
              </w:rPr>
              <w:t>-</w:t>
            </w:r>
            <w:r w:rsidR="0027263D" w:rsidRPr="0027263D">
              <w:rPr>
                <w:rFonts w:ascii="GHEA Grapalat" w:hAnsi="GHEA Grapalat"/>
                <w:b/>
                <w:bCs/>
                <w:sz w:val="24"/>
                <w:szCs w:val="24"/>
                <w:lang w:val="hy-AM" w:eastAsia="ru-RU"/>
              </w:rPr>
              <w:t>Ընդունվել է</w:t>
            </w:r>
          </w:p>
          <w:p w14:paraId="09EEDA05" w14:textId="5F011F48" w:rsidR="00574E95" w:rsidRPr="00574E95" w:rsidRDefault="00574E95" w:rsidP="00463999">
            <w:pPr>
              <w:widowControl w:val="0"/>
              <w:spacing w:line="360" w:lineRule="auto"/>
              <w:ind w:right="210"/>
              <w:jc w:val="both"/>
              <w:rPr>
                <w:rFonts w:ascii="GHEA Grapalat" w:hAnsi="GHEA Grapalat"/>
                <w:sz w:val="24"/>
                <w:szCs w:val="24"/>
                <w:lang w:val="hy-AM" w:eastAsia="ru-RU"/>
              </w:rPr>
            </w:pPr>
            <w:r w:rsidRPr="00574E95">
              <w:rPr>
                <w:rFonts w:ascii="GHEA Grapalat" w:hAnsi="GHEA Grapalat"/>
                <w:sz w:val="24"/>
                <w:szCs w:val="24"/>
                <w:lang w:val="hy-AM" w:eastAsia="ru-RU"/>
              </w:rPr>
              <w:t xml:space="preserve"> Տ-10-22, 200 մետր</w:t>
            </w:r>
            <w:r w:rsidRPr="00574E95">
              <w:rPr>
                <w:rFonts w:cs="Calibri"/>
                <w:sz w:val="24"/>
                <w:szCs w:val="24"/>
                <w:lang w:val="hy-AM" w:eastAsia="ru-RU"/>
              </w:rPr>
              <w:t> </w:t>
            </w:r>
            <w:r w:rsidRPr="00574E95">
              <w:rPr>
                <w:rFonts w:ascii="GHEA Grapalat" w:hAnsi="GHEA Grapalat"/>
                <w:sz w:val="24"/>
                <w:szCs w:val="24"/>
                <w:lang w:val="hy-AM" w:eastAsia="ru-RU"/>
              </w:rPr>
              <w:t xml:space="preserve"> տեղական նշանակության միջին նորոգման ճանապարհի թերությունների ակտի մշակման ծառայություններ են</w:t>
            </w:r>
            <w:r w:rsidR="00FB2F18">
              <w:rPr>
                <w:rFonts w:ascii="GHEA Grapalat" w:hAnsi="GHEA Grapalat"/>
                <w:sz w:val="24"/>
                <w:szCs w:val="24"/>
                <w:lang w:val="hy-AM" w:eastAsia="ru-RU"/>
              </w:rPr>
              <w:t>,</w:t>
            </w:r>
            <w:r w:rsidRPr="00574E95">
              <w:rPr>
                <w:rFonts w:ascii="GHEA Grapalat" w:hAnsi="GHEA Grapalat"/>
                <w:sz w:val="24"/>
                <w:szCs w:val="24"/>
                <w:lang w:val="hy-AM" w:eastAsia="ru-RU"/>
              </w:rPr>
              <w:t xml:space="preserve"> </w:t>
            </w:r>
            <w:r w:rsidRPr="002B390C">
              <w:rPr>
                <w:rFonts w:ascii="GHEA Grapalat" w:hAnsi="GHEA Grapalat"/>
                <w:sz w:val="24"/>
                <w:szCs w:val="24"/>
                <w:lang w:val="hy-AM" w:eastAsia="ru-RU"/>
              </w:rPr>
              <w:t>իսկ փորձաքննության ծառայությունների ձեռքբերում՝ 99600 ՀՀ դրամ արժեքը հանվել է Նախագծից:</w:t>
            </w:r>
            <w:r w:rsidRPr="00574E95">
              <w:rPr>
                <w:rFonts w:cs="Calibri"/>
                <w:sz w:val="24"/>
                <w:szCs w:val="24"/>
                <w:lang w:val="hy-AM" w:eastAsia="ru-RU"/>
              </w:rPr>
              <w:t> </w:t>
            </w:r>
          </w:p>
          <w:p w14:paraId="38039A5C" w14:textId="77777777" w:rsidR="00574E95" w:rsidRPr="00574E95" w:rsidRDefault="00574E95" w:rsidP="00463999">
            <w:pPr>
              <w:widowControl w:val="0"/>
              <w:spacing w:line="360" w:lineRule="auto"/>
              <w:ind w:right="210"/>
              <w:jc w:val="both"/>
              <w:rPr>
                <w:rFonts w:ascii="GHEA Grapalat" w:hAnsi="GHEA Grapalat"/>
                <w:sz w:val="24"/>
                <w:szCs w:val="24"/>
                <w:lang w:val="hy-AM" w:eastAsia="ru-RU"/>
              </w:rPr>
            </w:pPr>
          </w:p>
          <w:p w14:paraId="6DDB86C8" w14:textId="77777777" w:rsidR="00574E95" w:rsidRPr="00574E95" w:rsidRDefault="00574E95" w:rsidP="00463999">
            <w:pPr>
              <w:widowControl w:val="0"/>
              <w:spacing w:line="360" w:lineRule="auto"/>
              <w:ind w:right="210"/>
              <w:jc w:val="both"/>
              <w:rPr>
                <w:rFonts w:ascii="GHEA Grapalat" w:hAnsi="GHEA Grapalat"/>
                <w:sz w:val="24"/>
                <w:szCs w:val="24"/>
                <w:lang w:val="hy-AM" w:eastAsia="ru-RU"/>
              </w:rPr>
            </w:pPr>
          </w:p>
          <w:p w14:paraId="26182C5D" w14:textId="77777777" w:rsidR="00574E95" w:rsidRDefault="00574E95" w:rsidP="00463999">
            <w:pPr>
              <w:widowControl w:val="0"/>
              <w:spacing w:line="360" w:lineRule="auto"/>
              <w:ind w:right="210"/>
              <w:jc w:val="both"/>
              <w:rPr>
                <w:rFonts w:ascii="GHEA Grapalat" w:hAnsi="GHEA Grapalat"/>
                <w:sz w:val="24"/>
                <w:szCs w:val="24"/>
                <w:lang w:val="hy-AM" w:eastAsia="ru-RU"/>
              </w:rPr>
            </w:pPr>
          </w:p>
          <w:p w14:paraId="05EC917D" w14:textId="77777777" w:rsidR="002B390C" w:rsidRDefault="002B390C" w:rsidP="00463999">
            <w:pPr>
              <w:widowControl w:val="0"/>
              <w:spacing w:line="360" w:lineRule="auto"/>
              <w:ind w:right="210"/>
              <w:jc w:val="both"/>
              <w:rPr>
                <w:rFonts w:ascii="GHEA Grapalat" w:hAnsi="GHEA Grapalat"/>
                <w:sz w:val="24"/>
                <w:szCs w:val="24"/>
                <w:lang w:val="hy-AM" w:eastAsia="ru-RU"/>
              </w:rPr>
            </w:pPr>
          </w:p>
          <w:p w14:paraId="1E0EB5C0" w14:textId="77777777" w:rsidR="002B390C" w:rsidRDefault="002B390C" w:rsidP="00463999">
            <w:pPr>
              <w:widowControl w:val="0"/>
              <w:spacing w:line="360" w:lineRule="auto"/>
              <w:ind w:right="210"/>
              <w:jc w:val="both"/>
              <w:rPr>
                <w:rFonts w:ascii="GHEA Grapalat" w:hAnsi="GHEA Grapalat"/>
                <w:sz w:val="24"/>
                <w:szCs w:val="24"/>
                <w:lang w:val="hy-AM" w:eastAsia="ru-RU"/>
              </w:rPr>
            </w:pPr>
          </w:p>
          <w:p w14:paraId="2B9D4EBB" w14:textId="77777777" w:rsidR="00574E95" w:rsidRDefault="00574E95" w:rsidP="00463999">
            <w:pPr>
              <w:widowControl w:val="0"/>
              <w:spacing w:line="360" w:lineRule="auto"/>
              <w:ind w:right="210"/>
              <w:jc w:val="both"/>
              <w:rPr>
                <w:rFonts w:ascii="GHEA Grapalat" w:hAnsi="GHEA Grapalat"/>
                <w:sz w:val="24"/>
                <w:szCs w:val="24"/>
                <w:lang w:val="hy-AM" w:eastAsia="ru-RU"/>
              </w:rPr>
            </w:pPr>
          </w:p>
          <w:p w14:paraId="053AAE39" w14:textId="77777777" w:rsidR="00FB2F18" w:rsidRDefault="00FB2F18" w:rsidP="00463999">
            <w:pPr>
              <w:widowControl w:val="0"/>
              <w:spacing w:line="360" w:lineRule="auto"/>
              <w:ind w:right="210"/>
              <w:jc w:val="both"/>
              <w:rPr>
                <w:rFonts w:ascii="GHEA Grapalat" w:hAnsi="GHEA Grapalat"/>
                <w:sz w:val="24"/>
                <w:szCs w:val="24"/>
                <w:lang w:val="hy-AM" w:eastAsia="ru-RU"/>
              </w:rPr>
            </w:pPr>
          </w:p>
          <w:p w14:paraId="56BC1570" w14:textId="77777777" w:rsidR="00FB2F18" w:rsidRPr="00574E95" w:rsidRDefault="00FB2F18" w:rsidP="00463999">
            <w:pPr>
              <w:widowControl w:val="0"/>
              <w:spacing w:line="360" w:lineRule="auto"/>
              <w:ind w:right="210"/>
              <w:jc w:val="both"/>
              <w:rPr>
                <w:rFonts w:ascii="GHEA Grapalat" w:hAnsi="GHEA Grapalat"/>
                <w:sz w:val="24"/>
                <w:szCs w:val="24"/>
                <w:lang w:val="hy-AM" w:eastAsia="ru-RU"/>
              </w:rPr>
            </w:pPr>
          </w:p>
          <w:p w14:paraId="768C67C6" w14:textId="77777777" w:rsidR="00574E95" w:rsidRPr="00574E95" w:rsidRDefault="00574E95" w:rsidP="00463999">
            <w:pPr>
              <w:widowControl w:val="0"/>
              <w:spacing w:line="360" w:lineRule="auto"/>
              <w:ind w:right="210"/>
              <w:jc w:val="both"/>
              <w:rPr>
                <w:rFonts w:ascii="GHEA Grapalat" w:hAnsi="GHEA Grapalat"/>
                <w:sz w:val="24"/>
                <w:szCs w:val="24"/>
                <w:lang w:val="hy-AM" w:eastAsia="ru-RU"/>
              </w:rPr>
            </w:pPr>
          </w:p>
          <w:p w14:paraId="1AF2CD1B" w14:textId="77777777" w:rsidR="00574E95" w:rsidRPr="00574E95" w:rsidRDefault="00574E95" w:rsidP="00463999">
            <w:pPr>
              <w:widowControl w:val="0"/>
              <w:spacing w:line="360" w:lineRule="auto"/>
              <w:ind w:right="210"/>
              <w:jc w:val="both"/>
              <w:rPr>
                <w:rFonts w:ascii="GHEA Grapalat" w:hAnsi="GHEA Grapalat"/>
                <w:b/>
                <w:bCs/>
                <w:sz w:val="24"/>
                <w:szCs w:val="24"/>
                <w:lang w:val="hy-AM" w:eastAsia="ru-RU"/>
              </w:rPr>
            </w:pPr>
            <w:r w:rsidRPr="00574E95">
              <w:rPr>
                <w:rFonts w:ascii="GHEA Grapalat" w:hAnsi="GHEA Grapalat"/>
                <w:b/>
                <w:bCs/>
                <w:sz w:val="24"/>
                <w:szCs w:val="24"/>
                <w:lang w:val="hy-AM" w:eastAsia="ru-RU"/>
              </w:rPr>
              <w:t>-Ընդունվել է,</w:t>
            </w:r>
          </w:p>
          <w:p w14:paraId="2D6BA2B9" w14:textId="34361C92" w:rsidR="00574E95" w:rsidRPr="00574E95" w:rsidRDefault="00574E95" w:rsidP="00463999">
            <w:pPr>
              <w:widowControl w:val="0"/>
              <w:spacing w:line="360" w:lineRule="auto"/>
              <w:ind w:right="210"/>
              <w:jc w:val="both"/>
              <w:rPr>
                <w:rFonts w:ascii="GHEA Grapalat" w:hAnsi="GHEA Grapalat"/>
                <w:sz w:val="24"/>
                <w:szCs w:val="24"/>
                <w:lang w:val="hy-AM" w:eastAsia="ru-RU"/>
              </w:rPr>
            </w:pPr>
            <w:r w:rsidRPr="00574E95">
              <w:rPr>
                <w:rFonts w:ascii="GHEA Grapalat" w:hAnsi="GHEA Grapalat"/>
                <w:sz w:val="24"/>
                <w:szCs w:val="24"/>
                <w:lang w:val="hy-AM" w:eastAsia="ru-RU"/>
              </w:rPr>
              <w:t xml:space="preserve"> կատարվել է անհրաժեշտ փոփոխությունը։</w:t>
            </w:r>
          </w:p>
        </w:tc>
      </w:tr>
      <w:bookmarkEnd w:id="1"/>
    </w:tbl>
    <w:p w14:paraId="5CBC6FCB" w14:textId="77777777" w:rsidR="00E52DF0" w:rsidRDefault="00E52DF0" w:rsidP="00B4704A">
      <w:pPr>
        <w:shd w:val="clear" w:color="auto" w:fill="FFFFFF"/>
        <w:spacing w:after="0" w:line="240" w:lineRule="auto"/>
        <w:rPr>
          <w:sz w:val="24"/>
          <w:szCs w:val="24"/>
          <w:lang w:val="hy-AM"/>
        </w:rPr>
      </w:pPr>
    </w:p>
    <w:sectPr w:rsidR="00E52DF0" w:rsidSect="00B4704A">
      <w:pgSz w:w="15840" w:h="12240" w:orient="landscape"/>
      <w:pgMar w:top="270" w:right="814"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 w:name="Calibri Cyr">
    <w:altName w:val="Cambria"/>
    <w:charset w:val="00"/>
    <w:family w:val="roman"/>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3B90D5C"/>
    <w:multiLevelType w:val="hybridMultilevel"/>
    <w:tmpl w:val="C6CAE3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77D4D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BD01F6D"/>
    <w:multiLevelType w:val="hybridMultilevel"/>
    <w:tmpl w:val="C038C782"/>
    <w:lvl w:ilvl="0" w:tplc="106C78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9"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C806D23"/>
    <w:multiLevelType w:val="hybridMultilevel"/>
    <w:tmpl w:val="3AE6FDB2"/>
    <w:lvl w:ilvl="0" w:tplc="E24AE8A8">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6C2DE6"/>
    <w:multiLevelType w:val="hybridMultilevel"/>
    <w:tmpl w:val="A5089AC4"/>
    <w:lvl w:ilvl="0" w:tplc="1264D652">
      <w:numFmt w:val="bullet"/>
      <w:lvlText w:val="-"/>
      <w:lvlJc w:val="left"/>
      <w:pPr>
        <w:ind w:left="927" w:hanging="360"/>
      </w:pPr>
      <w:rPr>
        <w:rFonts w:ascii="GHEA Grapalat" w:eastAsia="MS Mincho" w:hAnsi="GHEA Grapalat" w:cs="MS Mincho"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321B29"/>
    <w:multiLevelType w:val="hybridMultilevel"/>
    <w:tmpl w:val="760E57EC"/>
    <w:lvl w:ilvl="0" w:tplc="A156E39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4"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AD1D79"/>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3EA86F59"/>
    <w:multiLevelType w:val="hybridMultilevel"/>
    <w:tmpl w:val="43162092"/>
    <w:lvl w:ilvl="0" w:tplc="2FBE0766">
      <w:start w:val="1"/>
      <w:numFmt w:val="decimal"/>
      <w:lvlText w:val="%1."/>
      <w:lvlJc w:val="left"/>
      <w:pPr>
        <w:ind w:left="927" w:hanging="360"/>
      </w:pPr>
      <w:rPr>
        <w:rFonts w:cs="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43096464"/>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46F32AAF"/>
    <w:multiLevelType w:val="hybridMultilevel"/>
    <w:tmpl w:val="7072293E"/>
    <w:lvl w:ilvl="0" w:tplc="77EC3A92">
      <w:start w:val="22"/>
      <w:numFmt w:val="bullet"/>
      <w:lvlText w:val="-"/>
      <w:lvlJc w:val="left"/>
      <w:pPr>
        <w:ind w:left="720" w:hanging="360"/>
      </w:pPr>
      <w:rPr>
        <w:rFonts w:ascii="GHEA Grapalat" w:eastAsia="Calibri"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8936A96"/>
    <w:multiLevelType w:val="hybridMultilevel"/>
    <w:tmpl w:val="EE864C38"/>
    <w:lvl w:ilvl="0" w:tplc="F24600FA">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24975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9"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1" w15:restartNumberingAfterBreak="0">
    <w:nsid w:val="65442216"/>
    <w:multiLevelType w:val="hybridMultilevel"/>
    <w:tmpl w:val="00CAB72C"/>
    <w:lvl w:ilvl="0" w:tplc="0409000F">
      <w:start w:val="1"/>
      <w:numFmt w:val="decimal"/>
      <w:lvlText w:val="%1."/>
      <w:lvlJc w:val="left"/>
      <w:pPr>
        <w:ind w:left="7874" w:hanging="360"/>
      </w:pPr>
    </w:lvl>
    <w:lvl w:ilvl="1" w:tplc="1EE6DB2E">
      <w:start w:val="1"/>
      <w:numFmt w:val="decimal"/>
      <w:lvlText w:val="%2)"/>
      <w:lvlJc w:val="left"/>
      <w:pPr>
        <w:ind w:left="10603" w:hanging="360"/>
      </w:pPr>
    </w:lvl>
    <w:lvl w:ilvl="2" w:tplc="0409001B">
      <w:start w:val="1"/>
      <w:numFmt w:val="lowerRoman"/>
      <w:lvlText w:val="%3."/>
      <w:lvlJc w:val="right"/>
      <w:pPr>
        <w:ind w:left="11323" w:hanging="180"/>
      </w:pPr>
    </w:lvl>
    <w:lvl w:ilvl="3" w:tplc="0409000F">
      <w:start w:val="1"/>
      <w:numFmt w:val="decimal"/>
      <w:lvlText w:val="%4."/>
      <w:lvlJc w:val="left"/>
      <w:pPr>
        <w:ind w:left="12043" w:hanging="360"/>
      </w:pPr>
    </w:lvl>
    <w:lvl w:ilvl="4" w:tplc="04090019">
      <w:start w:val="1"/>
      <w:numFmt w:val="lowerLetter"/>
      <w:lvlText w:val="%5."/>
      <w:lvlJc w:val="left"/>
      <w:pPr>
        <w:ind w:left="12763" w:hanging="360"/>
      </w:pPr>
    </w:lvl>
    <w:lvl w:ilvl="5" w:tplc="0409001B">
      <w:start w:val="1"/>
      <w:numFmt w:val="lowerRoman"/>
      <w:lvlText w:val="%6."/>
      <w:lvlJc w:val="right"/>
      <w:pPr>
        <w:ind w:left="13483" w:hanging="180"/>
      </w:pPr>
    </w:lvl>
    <w:lvl w:ilvl="6" w:tplc="0409000F">
      <w:start w:val="1"/>
      <w:numFmt w:val="decimal"/>
      <w:lvlText w:val="%7."/>
      <w:lvlJc w:val="left"/>
      <w:pPr>
        <w:ind w:left="14203" w:hanging="360"/>
      </w:pPr>
    </w:lvl>
    <w:lvl w:ilvl="7" w:tplc="04090019">
      <w:start w:val="1"/>
      <w:numFmt w:val="lowerLetter"/>
      <w:lvlText w:val="%8."/>
      <w:lvlJc w:val="left"/>
      <w:pPr>
        <w:ind w:left="14923" w:hanging="360"/>
      </w:pPr>
    </w:lvl>
    <w:lvl w:ilvl="8" w:tplc="0409001B">
      <w:start w:val="1"/>
      <w:numFmt w:val="lowerRoman"/>
      <w:lvlText w:val="%9."/>
      <w:lvlJc w:val="right"/>
      <w:pPr>
        <w:ind w:left="15643" w:hanging="180"/>
      </w:pPr>
    </w:lvl>
  </w:abstractNum>
  <w:abstractNum w:abstractNumId="32"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B5F7324"/>
    <w:multiLevelType w:val="hybridMultilevel"/>
    <w:tmpl w:val="6A104198"/>
    <w:lvl w:ilvl="0" w:tplc="FA74D1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F130A5D"/>
    <w:multiLevelType w:val="hybridMultilevel"/>
    <w:tmpl w:val="E3DABE40"/>
    <w:lvl w:ilvl="0" w:tplc="3E803A5A">
      <w:start w:val="3"/>
      <w:numFmt w:val="bullet"/>
      <w:lvlText w:val="-"/>
      <w:lvlJc w:val="left"/>
      <w:pPr>
        <w:ind w:left="720" w:hanging="360"/>
      </w:pPr>
      <w:rPr>
        <w:rFonts w:ascii="GHEA Grapalat" w:eastAsia="MS Mincho" w:hAnsi="GHEA Grapalat" w:cs="MS Mincho"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2020945"/>
    <w:multiLevelType w:val="hybridMultilevel"/>
    <w:tmpl w:val="DFDCB7D0"/>
    <w:lvl w:ilvl="0" w:tplc="F1C83280">
      <w:start w:val="3"/>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8"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0" w15:restartNumberingAfterBreak="0">
    <w:nsid w:val="7FD30535"/>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8078934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14555934">
    <w:abstractNumId w:val="0"/>
  </w:num>
  <w:num w:numId="3" w16cid:durableId="651562756">
    <w:abstractNumId w:val="29"/>
  </w:num>
  <w:num w:numId="4" w16cid:durableId="674725421">
    <w:abstractNumId w:val="34"/>
  </w:num>
  <w:num w:numId="5" w16cid:durableId="1034232125">
    <w:abstractNumId w:val="32"/>
  </w:num>
  <w:num w:numId="6" w16cid:durableId="422839292">
    <w:abstractNumId w:val="4"/>
  </w:num>
  <w:num w:numId="7" w16cid:durableId="1497383110">
    <w:abstractNumId w:val="28"/>
  </w:num>
  <w:num w:numId="8" w16cid:durableId="810829706">
    <w:abstractNumId w:val="39"/>
  </w:num>
  <w:num w:numId="9" w16cid:durableId="194467587">
    <w:abstractNumId w:val="26"/>
  </w:num>
  <w:num w:numId="10" w16cid:durableId="1986932880">
    <w:abstractNumId w:val="24"/>
  </w:num>
  <w:num w:numId="11" w16cid:durableId="2005552216">
    <w:abstractNumId w:val="15"/>
  </w:num>
  <w:num w:numId="12" w16cid:durableId="1516918383">
    <w:abstractNumId w:val="16"/>
  </w:num>
  <w:num w:numId="13" w16cid:durableId="1918249465">
    <w:abstractNumId w:val="8"/>
  </w:num>
  <w:num w:numId="14" w16cid:durableId="1292400682">
    <w:abstractNumId w:val="7"/>
  </w:num>
  <w:num w:numId="15" w16cid:durableId="173962899">
    <w:abstractNumId w:val="3"/>
  </w:num>
  <w:num w:numId="16" w16cid:durableId="198712838">
    <w:abstractNumId w:val="38"/>
  </w:num>
  <w:num w:numId="17" w16cid:durableId="1099250288">
    <w:abstractNumId w:val="18"/>
  </w:num>
  <w:num w:numId="18" w16cid:durableId="1940678038">
    <w:abstractNumId w:val="12"/>
  </w:num>
  <w:num w:numId="19" w16cid:durableId="359402238">
    <w:abstractNumId w:val="37"/>
  </w:num>
  <w:num w:numId="20" w16cid:durableId="608902476">
    <w:abstractNumId w:val="25"/>
  </w:num>
  <w:num w:numId="21" w16cid:durableId="1267272681">
    <w:abstractNumId w:val="9"/>
  </w:num>
  <w:num w:numId="22" w16cid:durableId="213459643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13817056">
    <w:abstractNumId w:val="14"/>
  </w:num>
  <w:num w:numId="24" w16cid:durableId="1065227895">
    <w:abstractNumId w:val="2"/>
  </w:num>
  <w:num w:numId="25" w16cid:durableId="1832525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0999628">
    <w:abstractNumId w:val="20"/>
  </w:num>
  <w:num w:numId="27" w16cid:durableId="1433548028">
    <w:abstractNumId w:val="17"/>
  </w:num>
  <w:num w:numId="28" w16cid:durableId="136118983">
    <w:abstractNumId w:val="21"/>
  </w:num>
  <w:num w:numId="29" w16cid:durableId="1498836567">
    <w:abstractNumId w:val="40"/>
  </w:num>
  <w:num w:numId="30" w16cid:durableId="1396852190">
    <w:abstractNumId w:val="27"/>
  </w:num>
  <w:num w:numId="31" w16cid:durableId="1223104478">
    <w:abstractNumId w:val="23"/>
  </w:num>
  <w:num w:numId="32" w16cid:durableId="1895115225">
    <w:abstractNumId w:val="5"/>
  </w:num>
  <w:num w:numId="33" w16cid:durableId="449127529">
    <w:abstractNumId w:val="6"/>
  </w:num>
  <w:num w:numId="34" w16cid:durableId="832260294">
    <w:abstractNumId w:val="33"/>
  </w:num>
  <w:num w:numId="35" w16cid:durableId="7609166">
    <w:abstractNumId w:val="22"/>
  </w:num>
  <w:num w:numId="36" w16cid:durableId="1484350566">
    <w:abstractNumId w:val="36"/>
  </w:num>
  <w:num w:numId="37" w16cid:durableId="1659919686">
    <w:abstractNumId w:val="35"/>
  </w:num>
  <w:num w:numId="38" w16cid:durableId="175005584">
    <w:abstractNumId w:val="10"/>
  </w:num>
  <w:num w:numId="39" w16cid:durableId="1013410261">
    <w:abstractNumId w:val="1"/>
  </w:num>
  <w:num w:numId="40" w16cid:durableId="156409492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3077636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D63"/>
    <w:rsid w:val="00001CAE"/>
    <w:rsid w:val="0000252E"/>
    <w:rsid w:val="00004386"/>
    <w:rsid w:val="0000532F"/>
    <w:rsid w:val="00005E5A"/>
    <w:rsid w:val="00006BF1"/>
    <w:rsid w:val="00006BFF"/>
    <w:rsid w:val="00007D07"/>
    <w:rsid w:val="00015C02"/>
    <w:rsid w:val="00015E3D"/>
    <w:rsid w:val="0002258E"/>
    <w:rsid w:val="0002285B"/>
    <w:rsid w:val="00023363"/>
    <w:rsid w:val="00030060"/>
    <w:rsid w:val="00031939"/>
    <w:rsid w:val="0003397F"/>
    <w:rsid w:val="00033A72"/>
    <w:rsid w:val="00033B27"/>
    <w:rsid w:val="00034262"/>
    <w:rsid w:val="0003554D"/>
    <w:rsid w:val="00035AF2"/>
    <w:rsid w:val="0004062F"/>
    <w:rsid w:val="00040FBE"/>
    <w:rsid w:val="000452FD"/>
    <w:rsid w:val="00051032"/>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2177"/>
    <w:rsid w:val="000929E4"/>
    <w:rsid w:val="00092FF7"/>
    <w:rsid w:val="0009366B"/>
    <w:rsid w:val="00094CFB"/>
    <w:rsid w:val="00096CD0"/>
    <w:rsid w:val="00097968"/>
    <w:rsid w:val="000A15E1"/>
    <w:rsid w:val="000A16A6"/>
    <w:rsid w:val="000A1D29"/>
    <w:rsid w:val="000A286D"/>
    <w:rsid w:val="000A519A"/>
    <w:rsid w:val="000A5ADD"/>
    <w:rsid w:val="000A73E1"/>
    <w:rsid w:val="000B07D1"/>
    <w:rsid w:val="000B18CD"/>
    <w:rsid w:val="000B2369"/>
    <w:rsid w:val="000B2D84"/>
    <w:rsid w:val="000B49B3"/>
    <w:rsid w:val="000B5947"/>
    <w:rsid w:val="000B7BED"/>
    <w:rsid w:val="000C10D9"/>
    <w:rsid w:val="000C26F8"/>
    <w:rsid w:val="000C458A"/>
    <w:rsid w:val="000C4B50"/>
    <w:rsid w:val="000C712D"/>
    <w:rsid w:val="000C71CC"/>
    <w:rsid w:val="000C77DC"/>
    <w:rsid w:val="000D3256"/>
    <w:rsid w:val="000D47FF"/>
    <w:rsid w:val="000D5BBD"/>
    <w:rsid w:val="000E1483"/>
    <w:rsid w:val="000E298C"/>
    <w:rsid w:val="000E33DD"/>
    <w:rsid w:val="000E5A55"/>
    <w:rsid w:val="000E67DD"/>
    <w:rsid w:val="000E690E"/>
    <w:rsid w:val="000E6F07"/>
    <w:rsid w:val="000E7A9A"/>
    <w:rsid w:val="000F448F"/>
    <w:rsid w:val="000F44EC"/>
    <w:rsid w:val="000F772A"/>
    <w:rsid w:val="0010078E"/>
    <w:rsid w:val="001015EB"/>
    <w:rsid w:val="00102015"/>
    <w:rsid w:val="00102F6E"/>
    <w:rsid w:val="001104E8"/>
    <w:rsid w:val="0011082F"/>
    <w:rsid w:val="00114461"/>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4D88"/>
    <w:rsid w:val="001465A9"/>
    <w:rsid w:val="00147322"/>
    <w:rsid w:val="00147F3E"/>
    <w:rsid w:val="001502E0"/>
    <w:rsid w:val="001601DF"/>
    <w:rsid w:val="0016077F"/>
    <w:rsid w:val="00161B5E"/>
    <w:rsid w:val="00162F5B"/>
    <w:rsid w:val="00163B68"/>
    <w:rsid w:val="00167672"/>
    <w:rsid w:val="00171DFF"/>
    <w:rsid w:val="0017550F"/>
    <w:rsid w:val="00175701"/>
    <w:rsid w:val="00175F48"/>
    <w:rsid w:val="00181673"/>
    <w:rsid w:val="00182861"/>
    <w:rsid w:val="0018307E"/>
    <w:rsid w:val="0018312A"/>
    <w:rsid w:val="0018426F"/>
    <w:rsid w:val="001847C2"/>
    <w:rsid w:val="00187914"/>
    <w:rsid w:val="001914DF"/>
    <w:rsid w:val="00191C9E"/>
    <w:rsid w:val="00192FF1"/>
    <w:rsid w:val="00195F38"/>
    <w:rsid w:val="00196A5B"/>
    <w:rsid w:val="001A0F18"/>
    <w:rsid w:val="001A39FC"/>
    <w:rsid w:val="001B1C36"/>
    <w:rsid w:val="001B461B"/>
    <w:rsid w:val="001B4DB1"/>
    <w:rsid w:val="001B594C"/>
    <w:rsid w:val="001B6506"/>
    <w:rsid w:val="001B6816"/>
    <w:rsid w:val="001B6FE6"/>
    <w:rsid w:val="001B7305"/>
    <w:rsid w:val="001C4957"/>
    <w:rsid w:val="001C4F00"/>
    <w:rsid w:val="001C50AE"/>
    <w:rsid w:val="001C700C"/>
    <w:rsid w:val="001D15B1"/>
    <w:rsid w:val="001D25D6"/>
    <w:rsid w:val="001D36D7"/>
    <w:rsid w:val="001D39BE"/>
    <w:rsid w:val="001D4CEB"/>
    <w:rsid w:val="001D4CF0"/>
    <w:rsid w:val="001E0342"/>
    <w:rsid w:val="001E124F"/>
    <w:rsid w:val="001E134B"/>
    <w:rsid w:val="001E2A23"/>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307F"/>
    <w:rsid w:val="00214A64"/>
    <w:rsid w:val="00216430"/>
    <w:rsid w:val="00216C4D"/>
    <w:rsid w:val="00216EC7"/>
    <w:rsid w:val="00217438"/>
    <w:rsid w:val="00220D3A"/>
    <w:rsid w:val="00221F85"/>
    <w:rsid w:val="002221BD"/>
    <w:rsid w:val="002262DB"/>
    <w:rsid w:val="002306E7"/>
    <w:rsid w:val="00232140"/>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263D"/>
    <w:rsid w:val="00273730"/>
    <w:rsid w:val="00275689"/>
    <w:rsid w:val="00275C9D"/>
    <w:rsid w:val="00277A85"/>
    <w:rsid w:val="002849CC"/>
    <w:rsid w:val="002852A1"/>
    <w:rsid w:val="00291AAE"/>
    <w:rsid w:val="002920F6"/>
    <w:rsid w:val="002929C2"/>
    <w:rsid w:val="00292AF6"/>
    <w:rsid w:val="00296168"/>
    <w:rsid w:val="00297D9A"/>
    <w:rsid w:val="002A5D50"/>
    <w:rsid w:val="002A69C2"/>
    <w:rsid w:val="002B0A12"/>
    <w:rsid w:val="002B182C"/>
    <w:rsid w:val="002B1FE1"/>
    <w:rsid w:val="002B390C"/>
    <w:rsid w:val="002B78A7"/>
    <w:rsid w:val="002C0900"/>
    <w:rsid w:val="002C0F77"/>
    <w:rsid w:val="002C3923"/>
    <w:rsid w:val="002C42B7"/>
    <w:rsid w:val="002C49FF"/>
    <w:rsid w:val="002C4AC8"/>
    <w:rsid w:val="002D1391"/>
    <w:rsid w:val="002D4630"/>
    <w:rsid w:val="002D710D"/>
    <w:rsid w:val="002E0FDA"/>
    <w:rsid w:val="002E3AB0"/>
    <w:rsid w:val="002E3ED7"/>
    <w:rsid w:val="002E43B8"/>
    <w:rsid w:val="002E4862"/>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0A4"/>
    <w:rsid w:val="003069C7"/>
    <w:rsid w:val="00306E22"/>
    <w:rsid w:val="00307C4A"/>
    <w:rsid w:val="00311C8D"/>
    <w:rsid w:val="00313D37"/>
    <w:rsid w:val="00313FA6"/>
    <w:rsid w:val="003164E3"/>
    <w:rsid w:val="003256EB"/>
    <w:rsid w:val="00326716"/>
    <w:rsid w:val="00330CF5"/>
    <w:rsid w:val="0033137A"/>
    <w:rsid w:val="003315B4"/>
    <w:rsid w:val="00337C01"/>
    <w:rsid w:val="00341713"/>
    <w:rsid w:val="00342EEF"/>
    <w:rsid w:val="00343CE9"/>
    <w:rsid w:val="003459A6"/>
    <w:rsid w:val="00345F2D"/>
    <w:rsid w:val="00354E05"/>
    <w:rsid w:val="003565E7"/>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76744"/>
    <w:rsid w:val="00383B45"/>
    <w:rsid w:val="00391549"/>
    <w:rsid w:val="00393EB0"/>
    <w:rsid w:val="0039486F"/>
    <w:rsid w:val="0039716A"/>
    <w:rsid w:val="0039747F"/>
    <w:rsid w:val="00397F7F"/>
    <w:rsid w:val="003A05AB"/>
    <w:rsid w:val="003A10BF"/>
    <w:rsid w:val="003A1CB4"/>
    <w:rsid w:val="003A28A0"/>
    <w:rsid w:val="003A5D20"/>
    <w:rsid w:val="003B0943"/>
    <w:rsid w:val="003B17A0"/>
    <w:rsid w:val="003B30D8"/>
    <w:rsid w:val="003B3AED"/>
    <w:rsid w:val="003B4F55"/>
    <w:rsid w:val="003B7077"/>
    <w:rsid w:val="003C0BCF"/>
    <w:rsid w:val="003C0F2A"/>
    <w:rsid w:val="003C14A6"/>
    <w:rsid w:val="003C1BBA"/>
    <w:rsid w:val="003C20A7"/>
    <w:rsid w:val="003C376B"/>
    <w:rsid w:val="003C3C0C"/>
    <w:rsid w:val="003C47E3"/>
    <w:rsid w:val="003C4A82"/>
    <w:rsid w:val="003D0EBB"/>
    <w:rsid w:val="003D2243"/>
    <w:rsid w:val="003D28C6"/>
    <w:rsid w:val="003D6AE7"/>
    <w:rsid w:val="003D6D8F"/>
    <w:rsid w:val="003E43A7"/>
    <w:rsid w:val="003E468B"/>
    <w:rsid w:val="003E4DF8"/>
    <w:rsid w:val="003E6E78"/>
    <w:rsid w:val="003F1D28"/>
    <w:rsid w:val="003F330C"/>
    <w:rsid w:val="003F397D"/>
    <w:rsid w:val="003F3E36"/>
    <w:rsid w:val="003F7725"/>
    <w:rsid w:val="004020FA"/>
    <w:rsid w:val="004051AC"/>
    <w:rsid w:val="0041061C"/>
    <w:rsid w:val="0041326C"/>
    <w:rsid w:val="00413D4E"/>
    <w:rsid w:val="004146F4"/>
    <w:rsid w:val="00415446"/>
    <w:rsid w:val="00416195"/>
    <w:rsid w:val="00420E1B"/>
    <w:rsid w:val="004214BB"/>
    <w:rsid w:val="0042410E"/>
    <w:rsid w:val="00426457"/>
    <w:rsid w:val="00426536"/>
    <w:rsid w:val="00427EE0"/>
    <w:rsid w:val="004320B6"/>
    <w:rsid w:val="004338E2"/>
    <w:rsid w:val="00433CA8"/>
    <w:rsid w:val="0043566E"/>
    <w:rsid w:val="00436314"/>
    <w:rsid w:val="00436D0F"/>
    <w:rsid w:val="00442A31"/>
    <w:rsid w:val="004448ED"/>
    <w:rsid w:val="004464CB"/>
    <w:rsid w:val="00451DEE"/>
    <w:rsid w:val="00452396"/>
    <w:rsid w:val="00460B1E"/>
    <w:rsid w:val="00461607"/>
    <w:rsid w:val="00463973"/>
    <w:rsid w:val="00463999"/>
    <w:rsid w:val="00463D59"/>
    <w:rsid w:val="0046612C"/>
    <w:rsid w:val="004717E5"/>
    <w:rsid w:val="004761E2"/>
    <w:rsid w:val="004778B3"/>
    <w:rsid w:val="00477DDF"/>
    <w:rsid w:val="00480525"/>
    <w:rsid w:val="00484962"/>
    <w:rsid w:val="00486144"/>
    <w:rsid w:val="00490B49"/>
    <w:rsid w:val="00490FD9"/>
    <w:rsid w:val="00492DF1"/>
    <w:rsid w:val="00493CB8"/>
    <w:rsid w:val="00494999"/>
    <w:rsid w:val="004970B3"/>
    <w:rsid w:val="00497B36"/>
    <w:rsid w:val="004A050D"/>
    <w:rsid w:val="004A0B1F"/>
    <w:rsid w:val="004A5391"/>
    <w:rsid w:val="004A55BF"/>
    <w:rsid w:val="004A565B"/>
    <w:rsid w:val="004A5C1A"/>
    <w:rsid w:val="004A63CC"/>
    <w:rsid w:val="004B0182"/>
    <w:rsid w:val="004B3926"/>
    <w:rsid w:val="004B6342"/>
    <w:rsid w:val="004C012F"/>
    <w:rsid w:val="004C02FB"/>
    <w:rsid w:val="004C137B"/>
    <w:rsid w:val="004C1934"/>
    <w:rsid w:val="004C218D"/>
    <w:rsid w:val="004C3066"/>
    <w:rsid w:val="004C3E8A"/>
    <w:rsid w:val="004C5A01"/>
    <w:rsid w:val="004C72E7"/>
    <w:rsid w:val="004C7678"/>
    <w:rsid w:val="004D0C66"/>
    <w:rsid w:val="004D4574"/>
    <w:rsid w:val="004D6F43"/>
    <w:rsid w:val="004E0BFD"/>
    <w:rsid w:val="004E60A1"/>
    <w:rsid w:val="004F002F"/>
    <w:rsid w:val="004F1A89"/>
    <w:rsid w:val="004F2447"/>
    <w:rsid w:val="004F2A07"/>
    <w:rsid w:val="004F47BE"/>
    <w:rsid w:val="004F584B"/>
    <w:rsid w:val="00502AE9"/>
    <w:rsid w:val="005057EB"/>
    <w:rsid w:val="005061F7"/>
    <w:rsid w:val="00510064"/>
    <w:rsid w:val="00511BE2"/>
    <w:rsid w:val="00511C1D"/>
    <w:rsid w:val="00513806"/>
    <w:rsid w:val="00513EA5"/>
    <w:rsid w:val="00517033"/>
    <w:rsid w:val="00520118"/>
    <w:rsid w:val="00521B73"/>
    <w:rsid w:val="00522345"/>
    <w:rsid w:val="005224D7"/>
    <w:rsid w:val="00525FCE"/>
    <w:rsid w:val="00527A1A"/>
    <w:rsid w:val="00527AAB"/>
    <w:rsid w:val="00530BC2"/>
    <w:rsid w:val="00531868"/>
    <w:rsid w:val="00533422"/>
    <w:rsid w:val="00533AD5"/>
    <w:rsid w:val="00536D21"/>
    <w:rsid w:val="00541FEB"/>
    <w:rsid w:val="00543ED8"/>
    <w:rsid w:val="005442A0"/>
    <w:rsid w:val="00545C71"/>
    <w:rsid w:val="00546DED"/>
    <w:rsid w:val="005507E9"/>
    <w:rsid w:val="00554A48"/>
    <w:rsid w:val="00560D6B"/>
    <w:rsid w:val="00561E8D"/>
    <w:rsid w:val="00563B0C"/>
    <w:rsid w:val="00565D99"/>
    <w:rsid w:val="00567008"/>
    <w:rsid w:val="005677FD"/>
    <w:rsid w:val="00573B64"/>
    <w:rsid w:val="00574337"/>
    <w:rsid w:val="00574E95"/>
    <w:rsid w:val="0057534C"/>
    <w:rsid w:val="005762AC"/>
    <w:rsid w:val="00583ADA"/>
    <w:rsid w:val="00585C31"/>
    <w:rsid w:val="00586480"/>
    <w:rsid w:val="0059015E"/>
    <w:rsid w:val="00591D72"/>
    <w:rsid w:val="0059265A"/>
    <w:rsid w:val="0059495C"/>
    <w:rsid w:val="0059560C"/>
    <w:rsid w:val="00596F2C"/>
    <w:rsid w:val="005A03B5"/>
    <w:rsid w:val="005A2A3F"/>
    <w:rsid w:val="005A6CA1"/>
    <w:rsid w:val="005B104F"/>
    <w:rsid w:val="005B3387"/>
    <w:rsid w:val="005B6F9A"/>
    <w:rsid w:val="005C2158"/>
    <w:rsid w:val="005C29F7"/>
    <w:rsid w:val="005C7146"/>
    <w:rsid w:val="005C7FA7"/>
    <w:rsid w:val="005D0816"/>
    <w:rsid w:val="005D1BB9"/>
    <w:rsid w:val="005D2FFF"/>
    <w:rsid w:val="005D72CA"/>
    <w:rsid w:val="005E4D5C"/>
    <w:rsid w:val="005E4D6C"/>
    <w:rsid w:val="005E67A6"/>
    <w:rsid w:val="005F0C40"/>
    <w:rsid w:val="005F2A1A"/>
    <w:rsid w:val="005F3E92"/>
    <w:rsid w:val="00600AB8"/>
    <w:rsid w:val="006040E2"/>
    <w:rsid w:val="0060489D"/>
    <w:rsid w:val="00606C46"/>
    <w:rsid w:val="006070C3"/>
    <w:rsid w:val="006072C9"/>
    <w:rsid w:val="00611B41"/>
    <w:rsid w:val="00613A88"/>
    <w:rsid w:val="0061643A"/>
    <w:rsid w:val="006213F9"/>
    <w:rsid w:val="00621938"/>
    <w:rsid w:val="00623155"/>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55F8"/>
    <w:rsid w:val="0065673E"/>
    <w:rsid w:val="006620B1"/>
    <w:rsid w:val="006673D9"/>
    <w:rsid w:val="00667E2D"/>
    <w:rsid w:val="006718E0"/>
    <w:rsid w:val="006764C5"/>
    <w:rsid w:val="006772A2"/>
    <w:rsid w:val="00680ADB"/>
    <w:rsid w:val="00682218"/>
    <w:rsid w:val="00684B30"/>
    <w:rsid w:val="00684EF3"/>
    <w:rsid w:val="00690053"/>
    <w:rsid w:val="00690441"/>
    <w:rsid w:val="006908D5"/>
    <w:rsid w:val="00690C0C"/>
    <w:rsid w:val="00691DD3"/>
    <w:rsid w:val="00692BFF"/>
    <w:rsid w:val="00693F07"/>
    <w:rsid w:val="00695810"/>
    <w:rsid w:val="00695B9C"/>
    <w:rsid w:val="006A2D5A"/>
    <w:rsid w:val="006A379F"/>
    <w:rsid w:val="006A5F70"/>
    <w:rsid w:val="006A6969"/>
    <w:rsid w:val="006A6FBB"/>
    <w:rsid w:val="006B4F0A"/>
    <w:rsid w:val="006B6B76"/>
    <w:rsid w:val="006B74B7"/>
    <w:rsid w:val="006C0D01"/>
    <w:rsid w:val="006C2065"/>
    <w:rsid w:val="006C2599"/>
    <w:rsid w:val="006C5922"/>
    <w:rsid w:val="006C77AB"/>
    <w:rsid w:val="006C7D19"/>
    <w:rsid w:val="006D261F"/>
    <w:rsid w:val="006D6738"/>
    <w:rsid w:val="006D7D91"/>
    <w:rsid w:val="006E04DE"/>
    <w:rsid w:val="006E118C"/>
    <w:rsid w:val="006F063E"/>
    <w:rsid w:val="006F1856"/>
    <w:rsid w:val="006F1AA1"/>
    <w:rsid w:val="006F72FB"/>
    <w:rsid w:val="006F761E"/>
    <w:rsid w:val="006F7ABB"/>
    <w:rsid w:val="007003A3"/>
    <w:rsid w:val="00701400"/>
    <w:rsid w:val="00707402"/>
    <w:rsid w:val="00710AD1"/>
    <w:rsid w:val="00710C3B"/>
    <w:rsid w:val="00712119"/>
    <w:rsid w:val="00715CBF"/>
    <w:rsid w:val="007175F0"/>
    <w:rsid w:val="00720889"/>
    <w:rsid w:val="00721811"/>
    <w:rsid w:val="007218D5"/>
    <w:rsid w:val="00725266"/>
    <w:rsid w:val="00726977"/>
    <w:rsid w:val="007301EC"/>
    <w:rsid w:val="00733CC1"/>
    <w:rsid w:val="00734A84"/>
    <w:rsid w:val="0073501D"/>
    <w:rsid w:val="00736D90"/>
    <w:rsid w:val="00743327"/>
    <w:rsid w:val="00743B6F"/>
    <w:rsid w:val="0075096C"/>
    <w:rsid w:val="00751688"/>
    <w:rsid w:val="00752237"/>
    <w:rsid w:val="00752B97"/>
    <w:rsid w:val="00755213"/>
    <w:rsid w:val="00755AE2"/>
    <w:rsid w:val="00755DD1"/>
    <w:rsid w:val="007569C1"/>
    <w:rsid w:val="007576CB"/>
    <w:rsid w:val="00760010"/>
    <w:rsid w:val="00762754"/>
    <w:rsid w:val="00770297"/>
    <w:rsid w:val="00770725"/>
    <w:rsid w:val="00770DE2"/>
    <w:rsid w:val="007715CB"/>
    <w:rsid w:val="007725C1"/>
    <w:rsid w:val="007744E8"/>
    <w:rsid w:val="00775153"/>
    <w:rsid w:val="0077641E"/>
    <w:rsid w:val="00780C33"/>
    <w:rsid w:val="0078192E"/>
    <w:rsid w:val="00785BD3"/>
    <w:rsid w:val="0079062C"/>
    <w:rsid w:val="0079067C"/>
    <w:rsid w:val="00791257"/>
    <w:rsid w:val="00793370"/>
    <w:rsid w:val="007A19CA"/>
    <w:rsid w:val="007A2812"/>
    <w:rsid w:val="007A2D08"/>
    <w:rsid w:val="007A72B0"/>
    <w:rsid w:val="007B2755"/>
    <w:rsid w:val="007B72B6"/>
    <w:rsid w:val="007C1EF5"/>
    <w:rsid w:val="007C2FC3"/>
    <w:rsid w:val="007C4378"/>
    <w:rsid w:val="007C66ED"/>
    <w:rsid w:val="007C7756"/>
    <w:rsid w:val="007D2AC8"/>
    <w:rsid w:val="007D5232"/>
    <w:rsid w:val="007D7806"/>
    <w:rsid w:val="007E07EA"/>
    <w:rsid w:val="007E0D58"/>
    <w:rsid w:val="007E150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7F6026"/>
    <w:rsid w:val="00801E6E"/>
    <w:rsid w:val="008020C5"/>
    <w:rsid w:val="0080234C"/>
    <w:rsid w:val="00804424"/>
    <w:rsid w:val="00804805"/>
    <w:rsid w:val="0080592E"/>
    <w:rsid w:val="00810316"/>
    <w:rsid w:val="008104E4"/>
    <w:rsid w:val="00810CE2"/>
    <w:rsid w:val="00817835"/>
    <w:rsid w:val="0082217A"/>
    <w:rsid w:val="0082242E"/>
    <w:rsid w:val="0082434C"/>
    <w:rsid w:val="008260B0"/>
    <w:rsid w:val="0082622F"/>
    <w:rsid w:val="008277A9"/>
    <w:rsid w:val="008335CA"/>
    <w:rsid w:val="00835083"/>
    <w:rsid w:val="00836910"/>
    <w:rsid w:val="008376A7"/>
    <w:rsid w:val="00840152"/>
    <w:rsid w:val="00843E58"/>
    <w:rsid w:val="00844392"/>
    <w:rsid w:val="00844EF7"/>
    <w:rsid w:val="00846373"/>
    <w:rsid w:val="00846501"/>
    <w:rsid w:val="00846A86"/>
    <w:rsid w:val="008502BF"/>
    <w:rsid w:val="008524D6"/>
    <w:rsid w:val="00854AD2"/>
    <w:rsid w:val="00855246"/>
    <w:rsid w:val="00863020"/>
    <w:rsid w:val="00864123"/>
    <w:rsid w:val="00865136"/>
    <w:rsid w:val="008672F2"/>
    <w:rsid w:val="00870A20"/>
    <w:rsid w:val="00871F06"/>
    <w:rsid w:val="00872377"/>
    <w:rsid w:val="00872613"/>
    <w:rsid w:val="00876F6F"/>
    <w:rsid w:val="008820E4"/>
    <w:rsid w:val="0088397B"/>
    <w:rsid w:val="008872C9"/>
    <w:rsid w:val="00887DF0"/>
    <w:rsid w:val="00892235"/>
    <w:rsid w:val="008960FC"/>
    <w:rsid w:val="00896B75"/>
    <w:rsid w:val="008A1064"/>
    <w:rsid w:val="008A2275"/>
    <w:rsid w:val="008A289D"/>
    <w:rsid w:val="008A4020"/>
    <w:rsid w:val="008A4A3B"/>
    <w:rsid w:val="008B03A5"/>
    <w:rsid w:val="008B0599"/>
    <w:rsid w:val="008B0DEA"/>
    <w:rsid w:val="008B1396"/>
    <w:rsid w:val="008B321F"/>
    <w:rsid w:val="008B7DF5"/>
    <w:rsid w:val="008C0FBB"/>
    <w:rsid w:val="008C3404"/>
    <w:rsid w:val="008C3653"/>
    <w:rsid w:val="008C46FD"/>
    <w:rsid w:val="008D111F"/>
    <w:rsid w:val="008D20E4"/>
    <w:rsid w:val="008D3D14"/>
    <w:rsid w:val="008D58FD"/>
    <w:rsid w:val="008D5D34"/>
    <w:rsid w:val="008D730B"/>
    <w:rsid w:val="008E0F77"/>
    <w:rsid w:val="008E11A5"/>
    <w:rsid w:val="008E1319"/>
    <w:rsid w:val="008E4FE0"/>
    <w:rsid w:val="008E512E"/>
    <w:rsid w:val="008F02BC"/>
    <w:rsid w:val="008F08C3"/>
    <w:rsid w:val="008F349E"/>
    <w:rsid w:val="008F3C72"/>
    <w:rsid w:val="008F7E99"/>
    <w:rsid w:val="00902FD9"/>
    <w:rsid w:val="009042BE"/>
    <w:rsid w:val="00907276"/>
    <w:rsid w:val="00910A4E"/>
    <w:rsid w:val="0091185D"/>
    <w:rsid w:val="009129B4"/>
    <w:rsid w:val="00913440"/>
    <w:rsid w:val="009136FF"/>
    <w:rsid w:val="00913983"/>
    <w:rsid w:val="00913F9A"/>
    <w:rsid w:val="0091582A"/>
    <w:rsid w:val="00915C20"/>
    <w:rsid w:val="00916262"/>
    <w:rsid w:val="00916852"/>
    <w:rsid w:val="00916B7B"/>
    <w:rsid w:val="00922390"/>
    <w:rsid w:val="00925772"/>
    <w:rsid w:val="00926509"/>
    <w:rsid w:val="00932D5C"/>
    <w:rsid w:val="00934866"/>
    <w:rsid w:val="00935C59"/>
    <w:rsid w:val="0093692F"/>
    <w:rsid w:val="009379D3"/>
    <w:rsid w:val="00937B44"/>
    <w:rsid w:val="00942087"/>
    <w:rsid w:val="009427E3"/>
    <w:rsid w:val="00945BDB"/>
    <w:rsid w:val="0095168B"/>
    <w:rsid w:val="00951FB5"/>
    <w:rsid w:val="00951FE8"/>
    <w:rsid w:val="00955244"/>
    <w:rsid w:val="00955664"/>
    <w:rsid w:val="00955CDD"/>
    <w:rsid w:val="0095649D"/>
    <w:rsid w:val="009566FD"/>
    <w:rsid w:val="00956CB2"/>
    <w:rsid w:val="00957570"/>
    <w:rsid w:val="009576D0"/>
    <w:rsid w:val="00957726"/>
    <w:rsid w:val="00964EFD"/>
    <w:rsid w:val="00966A84"/>
    <w:rsid w:val="00967F9F"/>
    <w:rsid w:val="00970C0F"/>
    <w:rsid w:val="00971AC7"/>
    <w:rsid w:val="00972792"/>
    <w:rsid w:val="0097458C"/>
    <w:rsid w:val="00975D28"/>
    <w:rsid w:val="00980643"/>
    <w:rsid w:val="009822A4"/>
    <w:rsid w:val="009836EB"/>
    <w:rsid w:val="00983AA1"/>
    <w:rsid w:val="00984C45"/>
    <w:rsid w:val="00987F1C"/>
    <w:rsid w:val="0099089E"/>
    <w:rsid w:val="00991747"/>
    <w:rsid w:val="00991B2C"/>
    <w:rsid w:val="00992231"/>
    <w:rsid w:val="00992696"/>
    <w:rsid w:val="00996960"/>
    <w:rsid w:val="009979EC"/>
    <w:rsid w:val="009A36BD"/>
    <w:rsid w:val="009A676D"/>
    <w:rsid w:val="009A7B87"/>
    <w:rsid w:val="009B33C4"/>
    <w:rsid w:val="009C18AA"/>
    <w:rsid w:val="009C5B20"/>
    <w:rsid w:val="009C6770"/>
    <w:rsid w:val="009C6CF0"/>
    <w:rsid w:val="009C756B"/>
    <w:rsid w:val="009C76D7"/>
    <w:rsid w:val="009C7801"/>
    <w:rsid w:val="009D3240"/>
    <w:rsid w:val="009D4538"/>
    <w:rsid w:val="009D5145"/>
    <w:rsid w:val="009D5C96"/>
    <w:rsid w:val="009D6270"/>
    <w:rsid w:val="009D73DD"/>
    <w:rsid w:val="009E2404"/>
    <w:rsid w:val="009E25E8"/>
    <w:rsid w:val="009E281C"/>
    <w:rsid w:val="009E2F48"/>
    <w:rsid w:val="009E431F"/>
    <w:rsid w:val="009E6A88"/>
    <w:rsid w:val="009E72D4"/>
    <w:rsid w:val="009E7EDE"/>
    <w:rsid w:val="009F0C78"/>
    <w:rsid w:val="009F4F35"/>
    <w:rsid w:val="009F656A"/>
    <w:rsid w:val="009F75E4"/>
    <w:rsid w:val="00A00E9C"/>
    <w:rsid w:val="00A01852"/>
    <w:rsid w:val="00A01E3A"/>
    <w:rsid w:val="00A07845"/>
    <w:rsid w:val="00A12436"/>
    <w:rsid w:val="00A12C26"/>
    <w:rsid w:val="00A1365B"/>
    <w:rsid w:val="00A14A43"/>
    <w:rsid w:val="00A17B02"/>
    <w:rsid w:val="00A202E9"/>
    <w:rsid w:val="00A228CA"/>
    <w:rsid w:val="00A22BF7"/>
    <w:rsid w:val="00A25158"/>
    <w:rsid w:val="00A2610C"/>
    <w:rsid w:val="00A3162C"/>
    <w:rsid w:val="00A36180"/>
    <w:rsid w:val="00A36903"/>
    <w:rsid w:val="00A37F8C"/>
    <w:rsid w:val="00A43227"/>
    <w:rsid w:val="00A44811"/>
    <w:rsid w:val="00A44A45"/>
    <w:rsid w:val="00A526C9"/>
    <w:rsid w:val="00A53D88"/>
    <w:rsid w:val="00A55C92"/>
    <w:rsid w:val="00A56F4B"/>
    <w:rsid w:val="00A57801"/>
    <w:rsid w:val="00A605B7"/>
    <w:rsid w:val="00A62287"/>
    <w:rsid w:val="00A62665"/>
    <w:rsid w:val="00A65AFF"/>
    <w:rsid w:val="00A66B63"/>
    <w:rsid w:val="00A709F0"/>
    <w:rsid w:val="00A71329"/>
    <w:rsid w:val="00A73BF7"/>
    <w:rsid w:val="00A747C6"/>
    <w:rsid w:val="00A74875"/>
    <w:rsid w:val="00A77C5E"/>
    <w:rsid w:val="00A8036F"/>
    <w:rsid w:val="00A8081A"/>
    <w:rsid w:val="00A809A1"/>
    <w:rsid w:val="00A81293"/>
    <w:rsid w:val="00A81EFB"/>
    <w:rsid w:val="00A8435B"/>
    <w:rsid w:val="00A855AA"/>
    <w:rsid w:val="00A93270"/>
    <w:rsid w:val="00A947E0"/>
    <w:rsid w:val="00A9666A"/>
    <w:rsid w:val="00A96ED9"/>
    <w:rsid w:val="00AA0237"/>
    <w:rsid w:val="00AA10D5"/>
    <w:rsid w:val="00AA2B16"/>
    <w:rsid w:val="00AA3668"/>
    <w:rsid w:val="00AA3E4C"/>
    <w:rsid w:val="00AB21D6"/>
    <w:rsid w:val="00AB60FC"/>
    <w:rsid w:val="00AB6D53"/>
    <w:rsid w:val="00AC323E"/>
    <w:rsid w:val="00AC42BD"/>
    <w:rsid w:val="00AD1EC3"/>
    <w:rsid w:val="00AD2B7C"/>
    <w:rsid w:val="00AD4038"/>
    <w:rsid w:val="00AD597B"/>
    <w:rsid w:val="00AD7D2E"/>
    <w:rsid w:val="00AD7DF6"/>
    <w:rsid w:val="00AE0624"/>
    <w:rsid w:val="00AE14FF"/>
    <w:rsid w:val="00AE1F27"/>
    <w:rsid w:val="00AE3A38"/>
    <w:rsid w:val="00AE5337"/>
    <w:rsid w:val="00AE64F3"/>
    <w:rsid w:val="00AF0138"/>
    <w:rsid w:val="00AF113C"/>
    <w:rsid w:val="00AF146F"/>
    <w:rsid w:val="00AF39A3"/>
    <w:rsid w:val="00AF5267"/>
    <w:rsid w:val="00B00B9C"/>
    <w:rsid w:val="00B0244F"/>
    <w:rsid w:val="00B02854"/>
    <w:rsid w:val="00B02EA3"/>
    <w:rsid w:val="00B04FFA"/>
    <w:rsid w:val="00B06F93"/>
    <w:rsid w:val="00B10642"/>
    <w:rsid w:val="00B106CD"/>
    <w:rsid w:val="00B11223"/>
    <w:rsid w:val="00B11990"/>
    <w:rsid w:val="00B14C50"/>
    <w:rsid w:val="00B15D77"/>
    <w:rsid w:val="00B15EE3"/>
    <w:rsid w:val="00B173FD"/>
    <w:rsid w:val="00B2157E"/>
    <w:rsid w:val="00B21CD9"/>
    <w:rsid w:val="00B23156"/>
    <w:rsid w:val="00B239D2"/>
    <w:rsid w:val="00B24817"/>
    <w:rsid w:val="00B249CC"/>
    <w:rsid w:val="00B301A9"/>
    <w:rsid w:val="00B30825"/>
    <w:rsid w:val="00B31683"/>
    <w:rsid w:val="00B335E0"/>
    <w:rsid w:val="00B341A0"/>
    <w:rsid w:val="00B35B82"/>
    <w:rsid w:val="00B464D6"/>
    <w:rsid w:val="00B4704A"/>
    <w:rsid w:val="00B4784C"/>
    <w:rsid w:val="00B50515"/>
    <w:rsid w:val="00B51BD3"/>
    <w:rsid w:val="00B51F4F"/>
    <w:rsid w:val="00B521EC"/>
    <w:rsid w:val="00B57522"/>
    <w:rsid w:val="00B575E4"/>
    <w:rsid w:val="00B607EC"/>
    <w:rsid w:val="00B648FD"/>
    <w:rsid w:val="00B64EEE"/>
    <w:rsid w:val="00B6582B"/>
    <w:rsid w:val="00B65929"/>
    <w:rsid w:val="00B667B4"/>
    <w:rsid w:val="00B672A1"/>
    <w:rsid w:val="00B752F2"/>
    <w:rsid w:val="00B77211"/>
    <w:rsid w:val="00B77E09"/>
    <w:rsid w:val="00B80312"/>
    <w:rsid w:val="00B80441"/>
    <w:rsid w:val="00B81776"/>
    <w:rsid w:val="00B8553D"/>
    <w:rsid w:val="00B86CF1"/>
    <w:rsid w:val="00B90F9F"/>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215"/>
    <w:rsid w:val="00BC6D1C"/>
    <w:rsid w:val="00BD4B5D"/>
    <w:rsid w:val="00BD56A1"/>
    <w:rsid w:val="00BD586B"/>
    <w:rsid w:val="00BD7667"/>
    <w:rsid w:val="00BE1EF3"/>
    <w:rsid w:val="00BE44B5"/>
    <w:rsid w:val="00BF18D0"/>
    <w:rsid w:val="00BF31E6"/>
    <w:rsid w:val="00BF4EC0"/>
    <w:rsid w:val="00BF5AB7"/>
    <w:rsid w:val="00BF5FB0"/>
    <w:rsid w:val="00C0075F"/>
    <w:rsid w:val="00C0124F"/>
    <w:rsid w:val="00C01DF3"/>
    <w:rsid w:val="00C043C3"/>
    <w:rsid w:val="00C04AA0"/>
    <w:rsid w:val="00C04CF4"/>
    <w:rsid w:val="00C05BA4"/>
    <w:rsid w:val="00C107A8"/>
    <w:rsid w:val="00C12D33"/>
    <w:rsid w:val="00C13230"/>
    <w:rsid w:val="00C200CF"/>
    <w:rsid w:val="00C20145"/>
    <w:rsid w:val="00C20E2C"/>
    <w:rsid w:val="00C20FCD"/>
    <w:rsid w:val="00C229AC"/>
    <w:rsid w:val="00C26A50"/>
    <w:rsid w:val="00C26C5F"/>
    <w:rsid w:val="00C27659"/>
    <w:rsid w:val="00C27C28"/>
    <w:rsid w:val="00C336EA"/>
    <w:rsid w:val="00C33AB3"/>
    <w:rsid w:val="00C34B55"/>
    <w:rsid w:val="00C35C26"/>
    <w:rsid w:val="00C36757"/>
    <w:rsid w:val="00C36BE9"/>
    <w:rsid w:val="00C43BF0"/>
    <w:rsid w:val="00C4791E"/>
    <w:rsid w:val="00C50807"/>
    <w:rsid w:val="00C55E2E"/>
    <w:rsid w:val="00C61B7B"/>
    <w:rsid w:val="00C61E15"/>
    <w:rsid w:val="00C633AB"/>
    <w:rsid w:val="00C659A3"/>
    <w:rsid w:val="00C66709"/>
    <w:rsid w:val="00C67D9C"/>
    <w:rsid w:val="00C75680"/>
    <w:rsid w:val="00C7747C"/>
    <w:rsid w:val="00C77B78"/>
    <w:rsid w:val="00C80F11"/>
    <w:rsid w:val="00C8793C"/>
    <w:rsid w:val="00C87A23"/>
    <w:rsid w:val="00C92480"/>
    <w:rsid w:val="00C943CE"/>
    <w:rsid w:val="00C957B7"/>
    <w:rsid w:val="00C96A3D"/>
    <w:rsid w:val="00CA029E"/>
    <w:rsid w:val="00CA0393"/>
    <w:rsid w:val="00CA53AB"/>
    <w:rsid w:val="00CA7671"/>
    <w:rsid w:val="00CB1F37"/>
    <w:rsid w:val="00CB30B3"/>
    <w:rsid w:val="00CB6E9E"/>
    <w:rsid w:val="00CB7F66"/>
    <w:rsid w:val="00CC0FE1"/>
    <w:rsid w:val="00CC30D7"/>
    <w:rsid w:val="00CC3E94"/>
    <w:rsid w:val="00CC7952"/>
    <w:rsid w:val="00CD0174"/>
    <w:rsid w:val="00CD1949"/>
    <w:rsid w:val="00CD3D6C"/>
    <w:rsid w:val="00CD5AD1"/>
    <w:rsid w:val="00CD653E"/>
    <w:rsid w:val="00CD6800"/>
    <w:rsid w:val="00CE0376"/>
    <w:rsid w:val="00CE1355"/>
    <w:rsid w:val="00CF05A7"/>
    <w:rsid w:val="00CF240E"/>
    <w:rsid w:val="00CF4BE3"/>
    <w:rsid w:val="00CF5220"/>
    <w:rsid w:val="00CF5346"/>
    <w:rsid w:val="00CF76A2"/>
    <w:rsid w:val="00CF76BB"/>
    <w:rsid w:val="00CF7EB0"/>
    <w:rsid w:val="00D00CE2"/>
    <w:rsid w:val="00D03ADA"/>
    <w:rsid w:val="00D04BD8"/>
    <w:rsid w:val="00D07809"/>
    <w:rsid w:val="00D10A96"/>
    <w:rsid w:val="00D145B1"/>
    <w:rsid w:val="00D15508"/>
    <w:rsid w:val="00D15921"/>
    <w:rsid w:val="00D23D27"/>
    <w:rsid w:val="00D275FD"/>
    <w:rsid w:val="00D30A4C"/>
    <w:rsid w:val="00D31826"/>
    <w:rsid w:val="00D333C3"/>
    <w:rsid w:val="00D41551"/>
    <w:rsid w:val="00D43CF1"/>
    <w:rsid w:val="00D44E32"/>
    <w:rsid w:val="00D4544B"/>
    <w:rsid w:val="00D4745D"/>
    <w:rsid w:val="00D47884"/>
    <w:rsid w:val="00D51174"/>
    <w:rsid w:val="00D52CF6"/>
    <w:rsid w:val="00D56D3D"/>
    <w:rsid w:val="00D62888"/>
    <w:rsid w:val="00D6296F"/>
    <w:rsid w:val="00D63179"/>
    <w:rsid w:val="00D660A1"/>
    <w:rsid w:val="00D72B5C"/>
    <w:rsid w:val="00D73099"/>
    <w:rsid w:val="00D74C5F"/>
    <w:rsid w:val="00D75F4D"/>
    <w:rsid w:val="00D76323"/>
    <w:rsid w:val="00D778A4"/>
    <w:rsid w:val="00D77DDF"/>
    <w:rsid w:val="00D80861"/>
    <w:rsid w:val="00D80886"/>
    <w:rsid w:val="00D808C8"/>
    <w:rsid w:val="00D80C9D"/>
    <w:rsid w:val="00D83462"/>
    <w:rsid w:val="00D83A01"/>
    <w:rsid w:val="00D861B3"/>
    <w:rsid w:val="00D876B7"/>
    <w:rsid w:val="00D906F0"/>
    <w:rsid w:val="00D92344"/>
    <w:rsid w:val="00D927A3"/>
    <w:rsid w:val="00D94A70"/>
    <w:rsid w:val="00D96240"/>
    <w:rsid w:val="00DA164F"/>
    <w:rsid w:val="00DA196E"/>
    <w:rsid w:val="00DA54AF"/>
    <w:rsid w:val="00DA5A91"/>
    <w:rsid w:val="00DA6D19"/>
    <w:rsid w:val="00DB02CA"/>
    <w:rsid w:val="00DB664A"/>
    <w:rsid w:val="00DB6F2B"/>
    <w:rsid w:val="00DB7DEE"/>
    <w:rsid w:val="00DC1A68"/>
    <w:rsid w:val="00DC1D45"/>
    <w:rsid w:val="00DD1838"/>
    <w:rsid w:val="00DD1888"/>
    <w:rsid w:val="00DD45A5"/>
    <w:rsid w:val="00DD5D60"/>
    <w:rsid w:val="00DE114C"/>
    <w:rsid w:val="00DE3EA2"/>
    <w:rsid w:val="00DE5FF8"/>
    <w:rsid w:val="00DE7D69"/>
    <w:rsid w:val="00DF3292"/>
    <w:rsid w:val="00DF4C96"/>
    <w:rsid w:val="00DF5493"/>
    <w:rsid w:val="00DF6B46"/>
    <w:rsid w:val="00E004EF"/>
    <w:rsid w:val="00E03711"/>
    <w:rsid w:val="00E105D2"/>
    <w:rsid w:val="00E12173"/>
    <w:rsid w:val="00E128C5"/>
    <w:rsid w:val="00E14D90"/>
    <w:rsid w:val="00E16099"/>
    <w:rsid w:val="00E17BFD"/>
    <w:rsid w:val="00E20473"/>
    <w:rsid w:val="00E20507"/>
    <w:rsid w:val="00E22BE3"/>
    <w:rsid w:val="00E23318"/>
    <w:rsid w:val="00E23991"/>
    <w:rsid w:val="00E27490"/>
    <w:rsid w:val="00E27524"/>
    <w:rsid w:val="00E3114B"/>
    <w:rsid w:val="00E430DB"/>
    <w:rsid w:val="00E44410"/>
    <w:rsid w:val="00E4489F"/>
    <w:rsid w:val="00E45B28"/>
    <w:rsid w:val="00E511D7"/>
    <w:rsid w:val="00E51533"/>
    <w:rsid w:val="00E51FC8"/>
    <w:rsid w:val="00E52DF0"/>
    <w:rsid w:val="00E536F5"/>
    <w:rsid w:val="00E55FBE"/>
    <w:rsid w:val="00E574CB"/>
    <w:rsid w:val="00E576CF"/>
    <w:rsid w:val="00E57867"/>
    <w:rsid w:val="00E61AFA"/>
    <w:rsid w:val="00E657B5"/>
    <w:rsid w:val="00E6703E"/>
    <w:rsid w:val="00E71FE8"/>
    <w:rsid w:val="00E72405"/>
    <w:rsid w:val="00E72806"/>
    <w:rsid w:val="00E72DA4"/>
    <w:rsid w:val="00E734C8"/>
    <w:rsid w:val="00E73877"/>
    <w:rsid w:val="00E76302"/>
    <w:rsid w:val="00E76373"/>
    <w:rsid w:val="00E81EC4"/>
    <w:rsid w:val="00E82292"/>
    <w:rsid w:val="00E8310E"/>
    <w:rsid w:val="00E8580E"/>
    <w:rsid w:val="00E86131"/>
    <w:rsid w:val="00E86A66"/>
    <w:rsid w:val="00E92F6F"/>
    <w:rsid w:val="00E955EC"/>
    <w:rsid w:val="00E970FF"/>
    <w:rsid w:val="00EA22DD"/>
    <w:rsid w:val="00EA2D05"/>
    <w:rsid w:val="00EA35A4"/>
    <w:rsid w:val="00EA42D0"/>
    <w:rsid w:val="00EA60BA"/>
    <w:rsid w:val="00EA6BEB"/>
    <w:rsid w:val="00EA75F4"/>
    <w:rsid w:val="00EB06D7"/>
    <w:rsid w:val="00EB256E"/>
    <w:rsid w:val="00EB3C49"/>
    <w:rsid w:val="00EB3CB3"/>
    <w:rsid w:val="00EB6FA2"/>
    <w:rsid w:val="00EC06B7"/>
    <w:rsid w:val="00EC2A32"/>
    <w:rsid w:val="00EC4DEE"/>
    <w:rsid w:val="00EC4FC8"/>
    <w:rsid w:val="00EC6C13"/>
    <w:rsid w:val="00EC746B"/>
    <w:rsid w:val="00ED0B60"/>
    <w:rsid w:val="00ED136F"/>
    <w:rsid w:val="00ED1929"/>
    <w:rsid w:val="00ED46A6"/>
    <w:rsid w:val="00ED4C0B"/>
    <w:rsid w:val="00ED4F52"/>
    <w:rsid w:val="00ED5448"/>
    <w:rsid w:val="00ED73BC"/>
    <w:rsid w:val="00EE017B"/>
    <w:rsid w:val="00EE0976"/>
    <w:rsid w:val="00EE0B0F"/>
    <w:rsid w:val="00EE14DA"/>
    <w:rsid w:val="00EE1F5D"/>
    <w:rsid w:val="00EE2433"/>
    <w:rsid w:val="00EE2A28"/>
    <w:rsid w:val="00EE3ED9"/>
    <w:rsid w:val="00EE3F37"/>
    <w:rsid w:val="00EE44A0"/>
    <w:rsid w:val="00EF052E"/>
    <w:rsid w:val="00EF273C"/>
    <w:rsid w:val="00EF49DA"/>
    <w:rsid w:val="00EF5E02"/>
    <w:rsid w:val="00EF6913"/>
    <w:rsid w:val="00EF74BF"/>
    <w:rsid w:val="00EF75B5"/>
    <w:rsid w:val="00F0217A"/>
    <w:rsid w:val="00F02CE5"/>
    <w:rsid w:val="00F05CF3"/>
    <w:rsid w:val="00F062C2"/>
    <w:rsid w:val="00F07691"/>
    <w:rsid w:val="00F10485"/>
    <w:rsid w:val="00F10F5B"/>
    <w:rsid w:val="00F13EF9"/>
    <w:rsid w:val="00F14479"/>
    <w:rsid w:val="00F14C23"/>
    <w:rsid w:val="00F16E40"/>
    <w:rsid w:val="00F206B9"/>
    <w:rsid w:val="00F20B7F"/>
    <w:rsid w:val="00F21BA7"/>
    <w:rsid w:val="00F24F77"/>
    <w:rsid w:val="00F32B79"/>
    <w:rsid w:val="00F33F74"/>
    <w:rsid w:val="00F35A6A"/>
    <w:rsid w:val="00F365F3"/>
    <w:rsid w:val="00F40A86"/>
    <w:rsid w:val="00F41CED"/>
    <w:rsid w:val="00F44D82"/>
    <w:rsid w:val="00F4715F"/>
    <w:rsid w:val="00F51256"/>
    <w:rsid w:val="00F52842"/>
    <w:rsid w:val="00F53A90"/>
    <w:rsid w:val="00F602E3"/>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6216"/>
    <w:rsid w:val="00F905C8"/>
    <w:rsid w:val="00F9312D"/>
    <w:rsid w:val="00F931EE"/>
    <w:rsid w:val="00F93931"/>
    <w:rsid w:val="00F951AB"/>
    <w:rsid w:val="00F960ED"/>
    <w:rsid w:val="00FA12DC"/>
    <w:rsid w:val="00FA1852"/>
    <w:rsid w:val="00FA2370"/>
    <w:rsid w:val="00FA2B5F"/>
    <w:rsid w:val="00FA31C0"/>
    <w:rsid w:val="00FA345C"/>
    <w:rsid w:val="00FA3B07"/>
    <w:rsid w:val="00FA40EF"/>
    <w:rsid w:val="00FA5675"/>
    <w:rsid w:val="00FA5BBF"/>
    <w:rsid w:val="00FA6A1D"/>
    <w:rsid w:val="00FA6E7B"/>
    <w:rsid w:val="00FA7352"/>
    <w:rsid w:val="00FA7C12"/>
    <w:rsid w:val="00FB0679"/>
    <w:rsid w:val="00FB2DD7"/>
    <w:rsid w:val="00FB2F18"/>
    <w:rsid w:val="00FB36AD"/>
    <w:rsid w:val="00FB3BBF"/>
    <w:rsid w:val="00FB6A62"/>
    <w:rsid w:val="00FC18BE"/>
    <w:rsid w:val="00FC230E"/>
    <w:rsid w:val="00FC4730"/>
    <w:rsid w:val="00FC4CB8"/>
    <w:rsid w:val="00FC5A92"/>
    <w:rsid w:val="00FC6298"/>
    <w:rsid w:val="00FC63B0"/>
    <w:rsid w:val="00FC67CE"/>
    <w:rsid w:val="00FD0C6F"/>
    <w:rsid w:val="00FD0EAF"/>
    <w:rsid w:val="00FD264D"/>
    <w:rsid w:val="00FD3B12"/>
    <w:rsid w:val="00FD4218"/>
    <w:rsid w:val="00FD587E"/>
    <w:rsid w:val="00FD5A0F"/>
    <w:rsid w:val="00FD7DA7"/>
    <w:rsid w:val="00FE0468"/>
    <w:rsid w:val="00FE39D2"/>
    <w:rsid w:val="00FE69BF"/>
    <w:rsid w:val="00FF2824"/>
    <w:rsid w:val="00FF3F58"/>
    <w:rsid w:val="00FF7417"/>
    <w:rsid w:val="00FF7A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A5656E"/>
  <w15:docId w15:val="{277D4EB7-AA73-4B5E-9114-BB2E54E39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uiPriority w:val="34"/>
    <w:qFormat/>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6B4F0A"/>
    <w:rPr>
      <w:rFonts w:ascii="Times New Roman" w:eastAsia="Times New Roman" w:hAnsi="Times New Roman" w:cs="Times New Roman"/>
      <w:sz w:val="24"/>
      <w:szCs w:val="24"/>
      <w:lang w:val="ru-RU" w:eastAsia="ru-RU"/>
    </w:rPr>
  </w:style>
  <w:style w:type="character" w:styleId="CommentReference">
    <w:name w:val="annotation reference"/>
    <w:basedOn w:val="DefaultParagraphFont"/>
    <w:uiPriority w:val="99"/>
    <w:semiHidden/>
    <w:unhideWhenUsed/>
    <w:rsid w:val="00463999"/>
    <w:rPr>
      <w:sz w:val="16"/>
      <w:szCs w:val="16"/>
    </w:rPr>
  </w:style>
  <w:style w:type="paragraph" w:styleId="CommentText">
    <w:name w:val="annotation text"/>
    <w:basedOn w:val="Normal"/>
    <w:link w:val="CommentTextChar"/>
    <w:uiPriority w:val="99"/>
    <w:semiHidden/>
    <w:unhideWhenUsed/>
    <w:rsid w:val="00463999"/>
    <w:pPr>
      <w:spacing w:line="240" w:lineRule="auto"/>
    </w:pPr>
    <w:rPr>
      <w:sz w:val="20"/>
      <w:szCs w:val="20"/>
    </w:rPr>
  </w:style>
  <w:style w:type="character" w:customStyle="1" w:styleId="CommentTextChar">
    <w:name w:val="Comment Text Char"/>
    <w:basedOn w:val="DefaultParagraphFont"/>
    <w:link w:val="CommentText"/>
    <w:uiPriority w:val="99"/>
    <w:semiHidden/>
    <w:rsid w:val="00463999"/>
    <w:rPr>
      <w:sz w:val="20"/>
      <w:szCs w:val="20"/>
    </w:rPr>
  </w:style>
  <w:style w:type="paragraph" w:styleId="CommentSubject">
    <w:name w:val="annotation subject"/>
    <w:basedOn w:val="CommentText"/>
    <w:next w:val="CommentText"/>
    <w:link w:val="CommentSubjectChar"/>
    <w:uiPriority w:val="99"/>
    <w:semiHidden/>
    <w:unhideWhenUsed/>
    <w:rsid w:val="00463999"/>
    <w:rPr>
      <w:b/>
      <w:bCs/>
    </w:rPr>
  </w:style>
  <w:style w:type="character" w:customStyle="1" w:styleId="CommentSubjectChar">
    <w:name w:val="Comment Subject Char"/>
    <w:basedOn w:val="CommentTextChar"/>
    <w:link w:val="CommentSubject"/>
    <w:uiPriority w:val="99"/>
    <w:semiHidden/>
    <w:rsid w:val="0046399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932709098">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78828856">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88065744">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2EEE70-2AAB-432A-9F9C-10380B444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3</Pages>
  <Words>661</Words>
  <Characters>3772</Characters>
  <Application>Microsoft Office Word</Application>
  <DocSecurity>0</DocSecurity>
  <Lines>31</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Siranush Chteyan</dc:creator>
  <cp:keywords>https:/mul2.gov.am/tasks/85110/oneclick/4Ampopatert.docx?token=6eec92ba688df617f79f4ef7a22f197b</cp:keywords>
  <cp:lastModifiedBy>Siranush Chteyan</cp:lastModifiedBy>
  <cp:revision>7</cp:revision>
  <cp:lastPrinted>2025-07-04T10:58:00Z</cp:lastPrinted>
  <dcterms:created xsi:type="dcterms:W3CDTF">2025-08-07T07:18:00Z</dcterms:created>
  <dcterms:modified xsi:type="dcterms:W3CDTF">2026-04-21T14:06:00Z</dcterms:modified>
</cp:coreProperties>
</file>