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41BF2" w14:textId="77777777" w:rsidR="00EA7F5A" w:rsidRPr="00FA3312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FA331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FA3312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</w:t>
      </w:r>
    </w:p>
    <w:p w14:paraId="597129E0" w14:textId="4BAEBF23" w:rsidR="00E24436" w:rsidRPr="00FA3312" w:rsidRDefault="00B440A1" w:rsidP="00C6248B">
      <w:pPr>
        <w:spacing w:after="0" w:line="240" w:lineRule="auto"/>
        <w:ind w:right="-413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A3312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</w:t>
      </w:r>
      <w:r w:rsidR="00E24436" w:rsidRPr="00FA3312">
        <w:rPr>
          <w:rFonts w:ascii="GHEA Grapalat" w:hAnsi="GHEA Grapalat"/>
          <w:b/>
          <w:i w:val="0"/>
          <w:sz w:val="24"/>
          <w:szCs w:val="24"/>
          <w:lang w:val="hy-AM"/>
        </w:rPr>
        <w:t>ԳՈՒՅՔ ՀԵՏ ՎԵՐՑՆԵԼՈՒ, ԱՄՐԱՑՆԵԼՈՒ</w:t>
      </w:r>
      <w:r w:rsidRPr="00FA3312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ԵՎ</w:t>
      </w:r>
      <w:r w:rsidR="00E24436" w:rsidRPr="00FA3312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ԱՆՀԱՏՈՒՅՑ ՕԳՏԱԳՈՐԾՄԱՆ ԻՐԱՎՈՒՆՔՈՎ </w:t>
      </w:r>
      <w:r w:rsidRPr="00FA3312">
        <w:rPr>
          <w:rFonts w:ascii="GHEA Grapalat" w:hAnsi="GHEA Grapalat"/>
          <w:b/>
          <w:i w:val="0"/>
          <w:sz w:val="24"/>
          <w:szCs w:val="24"/>
          <w:lang w:val="hy-AM"/>
        </w:rPr>
        <w:t>ՏՐԱՄԱԴՐԵԼՈՒ</w:t>
      </w:r>
      <w:r w:rsidR="00E24436" w:rsidRPr="00FA3312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ՄԱՍԻՆ</w:t>
      </w:r>
    </w:p>
    <w:p w14:paraId="512DD3C2" w14:textId="60617C97" w:rsidR="00EA7F5A" w:rsidRPr="00FA3312" w:rsidRDefault="00EA7F5A" w:rsidP="00C6248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FA331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  <w:r w:rsidRPr="00FA3312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   </w:t>
      </w:r>
      <w:r w:rsidRPr="00FA331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FA3312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2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5"/>
        <w:gridCol w:w="3553"/>
      </w:tblGrid>
      <w:tr w:rsidR="00CE78CF" w:rsidRPr="00FA3312" w14:paraId="217F2237" w14:textId="77777777" w:rsidTr="00151473">
        <w:trPr>
          <w:trHeight w:val="508"/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7491E97" w:rsidR="00CE78CF" w:rsidRPr="00FA3312" w:rsidRDefault="00F30A1C" w:rsidP="006F1CAB">
            <w:pPr>
              <w:spacing w:after="0" w:line="240" w:lineRule="auto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="006F1CAB" w:rsidRPr="00FA3312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F1CAB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7EA4CB7F" w:rsidR="00CE78CF" w:rsidRPr="00FA3312" w:rsidRDefault="00B03676" w:rsidP="00B0367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6B383D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CD4500" w:rsidRPr="00FA331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CD4500" w:rsidRPr="00FA331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D4500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FA331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FA3312" w14:paraId="5CD77027" w14:textId="77777777" w:rsidTr="00FA3312">
        <w:trPr>
          <w:trHeight w:val="415"/>
          <w:tblCellSpacing w:w="0" w:type="dxa"/>
          <w:jc w:val="center"/>
        </w:trPr>
        <w:tc>
          <w:tcPr>
            <w:tcW w:w="76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FA3312" w:rsidRDefault="00CE78CF" w:rsidP="006F1CAB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7C432A4" w14:textId="5320EEDD" w:rsidR="00CE78CF" w:rsidRPr="00FA3312" w:rsidRDefault="00CD4500" w:rsidP="00B0367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03676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</w:t>
            </w:r>
            <w:r w:rsidR="006B383D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34</w:t>
            </w:r>
            <w:r w:rsidR="00B03676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/</w:t>
            </w:r>
            <w:r w:rsidR="006B383D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28198</w:t>
            </w:r>
            <w:r w:rsidR="00B03676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-2025</w:t>
            </w:r>
          </w:p>
        </w:tc>
      </w:tr>
      <w:tr w:rsidR="00E24436" w:rsidRPr="006A30DF" w14:paraId="237B4130" w14:textId="77777777" w:rsidTr="0032733B">
        <w:trPr>
          <w:trHeight w:val="699"/>
          <w:tblCellSpacing w:w="0" w:type="dxa"/>
          <w:jc w:val="center"/>
        </w:trPr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CBBFAB" w14:textId="77777777" w:rsidR="00040958" w:rsidRPr="00FA3312" w:rsidRDefault="00040958" w:rsidP="00FA3312">
            <w:pPr>
              <w:spacing w:after="0"/>
              <w:ind w:left="112" w:right="160" w:firstLine="284"/>
              <w:jc w:val="both"/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Ձեր 03.12.2025թ. ԴԽ//41404-2025 գրությամբ ներկայացված՝ «Անշարժ գույք հետ վերցնելու, ամրացնելու և անշարժ գույք անհատույց օգտագործման իրավունքով տրամադրելու մասին» ՀՀ կառավարության որոշման նախագծի (այսուհետ՝ Նախագիծ) վերաբերյալ հայտնում ենք հետևյալը.</w:t>
            </w:r>
          </w:p>
          <w:p w14:paraId="6284D8B0" w14:textId="77777777" w:rsidR="00040958" w:rsidRPr="00FA3312" w:rsidRDefault="00040958" w:rsidP="00FA3312">
            <w:pPr>
              <w:spacing w:after="0"/>
              <w:ind w:left="112" w:right="160" w:firstLine="284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Նախագծով առաջարկվում է ՀՀ տարածքային կառավարման և ենթակառուցվածքների նախարարության պետական գույքի կառավարման կոմիտեին (այսուհետ՝ Կոմիտե) ամրացված ք. Երևան, Նորք-Մարաշ համայնք, Նորքի Այգիներ թիվ 247 հասցեում գտնվող 3939.1 քառ. մետր մակերեսով դպրոցի մասնաշենքը հարակից կաթսայատան շինության և հողամասի հետ (այսուհետ՝ Տարածք) ամրացնել ՀՀ աշխատանքի և սոցիալական հարցերի նախարարության Միասնական սոցիալական ծառայությանը (այսուհետ՝ ՀՀ ԱՍՀՆ ՄՍԾ)՝ վերջինիս նախաձեռնությամբ:</w:t>
            </w:r>
          </w:p>
          <w:p w14:paraId="1D79C26A" w14:textId="77777777" w:rsidR="00040958" w:rsidRPr="00FA3312" w:rsidRDefault="00040958" w:rsidP="00FA3312">
            <w:pPr>
              <w:spacing w:after="0"/>
              <w:ind w:left="112" w:right="160" w:firstLine="284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Տարածքն այժմ </w:t>
            </w:r>
            <w:r w:rsidRPr="00FA3312"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/>
              </w:rPr>
              <w:t xml:space="preserve">ամրացված է Կոմիտեին և անհատույց օգտագործման իրավունքով հանձնված է Երևանի թիվ 1 տարածքային մանկավարժահոգեբանական աջակցության կենտրոն ՊՈԱԿ-ին (այսուհետ՝ ՊՈԱԿ): </w:t>
            </w: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Նշված գործընթացին զուգահեռ Կոմիտեին կփոխանցվեն ՄՍԾ-ին և ՀՀ ԱՍՀՆ-ին ամրացված որոշակի տարածքներ, ինչը դեռևս գտնվում է համաձայնեցման փուլում, իսկ ՊՈԱԿ-ին անհատույց, անժամկետ օգտագործման իրավունքով կամրացվի</w:t>
            </w:r>
            <w:r w:rsidRPr="00FA3312">
              <w:rPr>
                <w:rFonts w:ascii="Calibri" w:hAnsi="Calibri" w:cs="Calibri"/>
                <w:i w:val="0"/>
                <w:iCs/>
                <w:sz w:val="24"/>
                <w:szCs w:val="24"/>
                <w:lang w:val="hy-AM"/>
              </w:rPr>
              <w:t> </w:t>
            </w: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1756.99 քառ. մետր մակերեսով այլ շենք:</w:t>
            </w:r>
          </w:p>
          <w:p w14:paraId="63241441" w14:textId="77777777" w:rsidR="00040958" w:rsidRPr="00FA3312" w:rsidRDefault="00040958" w:rsidP="00FA3312">
            <w:pPr>
              <w:spacing w:after="0"/>
              <w:ind w:left="112" w:right="160" w:firstLine="284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Վերոգրյալի առնչությամբ հայտնում ենք, որ «Կառավարության կառուցվածքի և գործունեության մասին» ՀՀ օրենքով սահմանվում է նախարարությունների ցանկը, որոնք մշակում և իրականացնում են իրենց վերապահված գործունեության ոլորտում կառավարության քաղաքականությունը: Իսկ «Պետական կառավարման համակարգի մարմինների մասին» ՀՀ օրենքի 6-րդ հոդվածի 2-րդ մասի 5-րդ կետով ՄՍԾ-ն համարվում է նախարարությանը ենթակա մարմին, որը նույն հոդվածի 1-ին մասով գործում է նախարարությանը վերապահված գործունեության ոլորտի շրջանակներում և ապահովում է </w:t>
            </w: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lastRenderedPageBreak/>
              <w:t>նախարարության իրավասությանը վերապահված գործունեության ոլորտի առանձին ուղղությունների իրականացումը:</w:t>
            </w:r>
          </w:p>
          <w:p w14:paraId="7A29E0D8" w14:textId="77777777" w:rsidR="00040958" w:rsidRPr="00FA3312" w:rsidRDefault="00040958" w:rsidP="00FA3312">
            <w:pPr>
              <w:spacing w:after="0"/>
              <w:ind w:left="112" w:right="160" w:firstLine="284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Բացի այդ, հիմք ընդունելով ՀՀ կառավարության 27.12.2024թ. «Հայաստանի Հանրապետության 2025 թվականի պետական բյուջեի կատարումն ապահովող միջոցառումների մասին» N 2060-Ն որոշումը, հարկ է նշել, որ ՊՈԱԿ-ին դրամաշնորհի տեսքով հատկացվում են ֆինանսական միջոցներ, որոնք նախատեսված են 1193 բյուջետային ծրագրի «11001. 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միջոցառումներ» միջոցառմամբ, որի գծով բյուջետային գլխավոր կարգադրիչ է հանդիսանում ՀՀ կրթության, գիտության, մշակույթի և սպորտի նախարարությունը (այսուհետ՝ ՀՀ ԿԳՄՍ նախարարություն):</w:t>
            </w:r>
          </w:p>
          <w:p w14:paraId="33A3B981" w14:textId="77777777" w:rsidR="00040958" w:rsidRPr="00FA3312" w:rsidRDefault="00040958" w:rsidP="00FA3312">
            <w:pPr>
              <w:spacing w:after="0"/>
              <w:ind w:left="112" w:right="160" w:firstLine="284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Նշենք սակայն, որ Նախագծի փաթեթում ներկայացված չէ ինչպես ՀՀ ԱՍՀՆ-ի՝ որպես լիազոր մարմնի, այնպես էլ ՀՀ ԿԳՄՍՆ-ի դիրքորոշումը առաջարկվող փոփոխության վերաբերյալ:</w:t>
            </w:r>
          </w:p>
          <w:p w14:paraId="2B10473B" w14:textId="77777777" w:rsidR="00040958" w:rsidRPr="00FA3312" w:rsidRDefault="00040958" w:rsidP="00FA3312">
            <w:pPr>
              <w:tabs>
                <w:tab w:val="left" w:pos="567"/>
              </w:tabs>
              <w:spacing w:after="0"/>
              <w:ind w:left="112" w:right="160" w:firstLine="284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Ելնելով վերոգրյալից՝ հայտնում ենք, որ Նախագծի վերաբերյալ հիմնավոր դիրքորոշում կարող ենք հայտնել ՀՀ ԱՍՀՆ-ի և ՀՀ ԿԳՄՍՆ-ի (վերջիններիս ամրացված որոշակի տարածքներ հետ վերցնելու և նոր տարածք ամրացնելու նպատակահարմարության մասով) կողմից դիրքորոշման ներկայացման պայմաններում: </w:t>
            </w:r>
          </w:p>
          <w:p w14:paraId="2A897335" w14:textId="77777777" w:rsidR="00040958" w:rsidRPr="00FA3312" w:rsidRDefault="00040958" w:rsidP="00FA3312">
            <w:pPr>
              <w:tabs>
                <w:tab w:val="left" w:pos="567"/>
              </w:tabs>
              <w:spacing w:after="0"/>
              <w:ind w:left="112" w:right="160" w:firstLine="284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Միաժամանակ առաջարկում ենք Նախագծի հիմնավորմամբ անդրադառնալ ամրացվող տարածքների ընթացիկ վիճակին և պայմաններին՝ հետագայում ՀՀ ԱՍՀՆ ՄՍԾ-ին և ՊՈԱԿ-ին ամրացվելու դեպքում վերանորոգման ենթակա (չ)լինելու տեսանկյունից:</w:t>
            </w:r>
          </w:p>
          <w:p w14:paraId="76158ABF" w14:textId="77777777" w:rsidR="00040958" w:rsidRPr="00FA3312" w:rsidRDefault="00040958" w:rsidP="00FA3312">
            <w:pPr>
              <w:tabs>
                <w:tab w:val="left" w:pos="567"/>
              </w:tabs>
              <w:spacing w:after="0"/>
              <w:ind w:left="112" w:right="160" w:firstLine="284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Միաժամանակ, ըստ Նախագծի հիմնավորման՝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նախաձեռնության նպատակն է նաև մեկ միասնական շենք (տարածք) ՄՍԾ-ին տամադրելու միջոցով ապահովել նաև ծախսերի օպտիմալացում, մինչդեռ հիմնավորմամբ սահմանված է, որ Նախագծի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af-ZA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ընդունմամբ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fr-FR"/>
              </w:rPr>
              <w:t xml:space="preserve"> պետական և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տեղական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fr-FR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ինքնակառավարման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fr-FR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մարմինների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fr-FR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բյուջեներում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fr-FR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ծախսերի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af-ZA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ավելացում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af-ZA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կամ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af-ZA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նվազեցում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af-ZA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չի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af-ZA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նախատեսվում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fr-FR"/>
              </w:rPr>
              <w:t>:</w:t>
            </w:r>
          </w:p>
          <w:p w14:paraId="23011732" w14:textId="38368D58" w:rsidR="00E24436" w:rsidRPr="00FA3312" w:rsidRDefault="00040958" w:rsidP="00FA3312">
            <w:pPr>
              <w:tabs>
                <w:tab w:val="left" w:pos="567"/>
              </w:tabs>
              <w:spacing w:after="0"/>
              <w:ind w:left="112" w:right="160" w:firstLine="284"/>
              <w:jc w:val="both"/>
              <w:rPr>
                <w:rFonts w:ascii="GHEA Grapalat" w:hAnsi="GHEA Grapalat" w:cs="GHEA Grapalat"/>
                <w:bCs w:val="0"/>
                <w:i w:val="0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Ամփոփելով վերոշարադրյալը՝ հայտնում ենք, որ Նախագծի վերաբերյալ վերջնական դիրքորոշում կարող ենք հայտնել նշված տեղեկատվության տրամադրման և համապատասխան գերատեսչությունների դիրքորոշումներն ապահովելու պայմաններում: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A391DA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9B11272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8C4BB2C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F4AEDFA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F2AAFBD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56F9F58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613C16B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5B6775F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2C42D59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4C1962C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89D0EED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0045C78" w14:textId="725C48FF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96963EF" w14:textId="3B2BA70F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4B4BF1F" w14:textId="77777777" w:rsidR="00E24436" w:rsidRPr="00FA3312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CEBDEB3" w14:textId="5620EC42" w:rsidR="00E24436" w:rsidRPr="00FA3312" w:rsidRDefault="00982943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3F101D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B512813" w14:textId="7CCF1893" w:rsidR="00613D7E" w:rsidRPr="00FA3312" w:rsidRDefault="006A30DF" w:rsidP="006A30DF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Նախագծի որոշակի դրույթներ խմբագրվել են, ինչպես նաև հիմնավորման մեջ ներառվել է</w:t>
            </w:r>
            <w:r w:rsidR="00E24436" w:rsidRPr="00FA3312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պ</w:t>
            </w:r>
            <w:r w:rsidR="00613D7E" w:rsidRPr="00FA3312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ահանջվող տեղեկատվությունը</w:t>
            </w:r>
            <w:bookmarkStart w:id="0" w:name="_GoBack"/>
            <w:bookmarkEnd w:id="0"/>
            <w:r w:rsidR="00613D7E" w:rsidRPr="00FA3312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։</w:t>
            </w:r>
          </w:p>
        </w:tc>
      </w:tr>
      <w:tr w:rsidR="00F1131A" w:rsidRPr="00FA3312" w14:paraId="6A482FC6" w14:textId="77777777" w:rsidTr="00151473">
        <w:trPr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C0436BF" w14:textId="20F9E9E3" w:rsidR="00F1131A" w:rsidRPr="00FA3312" w:rsidRDefault="00F30A1C" w:rsidP="00F07E77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F1131A" w:rsidRPr="00FA331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2920F5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00591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Միասնական սոցիալական ծառայություն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B531E6" w14:textId="11CCF2AD" w:rsidR="00F1131A" w:rsidRPr="00FA3312" w:rsidRDefault="00EC5857" w:rsidP="00F07E77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Cambria Math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F1131A" w:rsidRPr="00FA3312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07E77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F1131A" w:rsidRPr="00FA3312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1131A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F07E77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F1131A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F1131A" w:rsidRPr="00FA3312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F1131A" w:rsidRPr="00FA3312" w14:paraId="07BC6AB1" w14:textId="77777777" w:rsidTr="00FA3312">
        <w:trPr>
          <w:trHeight w:val="178"/>
          <w:tblCellSpacing w:w="0" w:type="dxa"/>
          <w:jc w:val="center"/>
        </w:trPr>
        <w:tc>
          <w:tcPr>
            <w:tcW w:w="76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5DBC5B" w14:textId="77777777" w:rsidR="00F1131A" w:rsidRPr="00FA3312" w:rsidRDefault="00F1131A" w:rsidP="0030762D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D0FF1D0" w14:textId="1DC146D3" w:rsidR="00F1131A" w:rsidRPr="00FA3312" w:rsidRDefault="00F1131A" w:rsidP="00F07E77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F07E77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C5857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02/ԱԱ/74075</w:t>
            </w:r>
            <w:r w:rsidR="00F07E77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-2025</w:t>
            </w:r>
          </w:p>
        </w:tc>
      </w:tr>
      <w:tr w:rsidR="00613D7E" w:rsidRPr="00FA3312" w14:paraId="110B50B2" w14:textId="77777777" w:rsidTr="00FA3312">
        <w:trPr>
          <w:trHeight w:val="1954"/>
          <w:tblCellSpacing w:w="0" w:type="dxa"/>
          <w:jc w:val="center"/>
        </w:trPr>
        <w:tc>
          <w:tcPr>
            <w:tcW w:w="1123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55CFA1" w14:textId="54BC19CA" w:rsidR="00613D7E" w:rsidRPr="00FA3312" w:rsidRDefault="00613D7E" w:rsidP="00FA3312">
            <w:pPr>
              <w:ind w:left="117" w:right="176" w:firstLine="4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  <w:lang w:val="en-US"/>
              </w:rPr>
              <w:t>Հայտնում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 xml:space="preserve"> 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  <w:lang w:val="en-US"/>
              </w:rPr>
              <w:t>եմ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 xml:space="preserve">, 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  <w:lang w:val="en-US"/>
              </w:rPr>
              <w:t>որ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 xml:space="preserve"> 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  <w:lang w:val="en-US"/>
              </w:rPr>
              <w:t>Միասնական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 xml:space="preserve"> 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  <w:lang w:val="en-US"/>
              </w:rPr>
              <w:t>սոցիալական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 xml:space="preserve"> 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  <w:lang w:val="en-US"/>
              </w:rPr>
              <w:t>ծառայությունը</w:t>
            </w:r>
            <w:r w:rsidRPr="00FA3312">
              <w:rPr>
                <w:rFonts w:ascii="GHEA Grapalat" w:hAnsi="GHEA Grapalat" w:cs="Sylfaen"/>
                <w:i w:val="0"/>
                <w:iCs/>
                <w:sz w:val="24"/>
                <w:szCs w:val="24"/>
              </w:rPr>
              <w:t xml:space="preserve"> </w:t>
            </w:r>
            <w:bookmarkStart w:id="1" w:name="_Hlk213339284"/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«Անշարժ գույք հետ վերցնելու, ամրացնելու և անշարժ գույք անհատույց օգտագործման իրավունքով տրամադրելու մասին» </w:t>
            </w:r>
            <w:bookmarkEnd w:id="1"/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Հայաստանի Հանրապետության կառավարության որոշման նախագիծ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ի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վերաբերյալ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առաջարկություններ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և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դիտարկումներ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չունի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</w:rPr>
              <w:t>:</w:t>
            </w:r>
          </w:p>
        </w:tc>
      </w:tr>
      <w:tr w:rsidR="00AE476B" w:rsidRPr="00FA3312" w14:paraId="4ABFF9B0" w14:textId="77777777" w:rsidTr="00151473">
        <w:trPr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9A708F4" w14:textId="59337B40" w:rsidR="00AE476B" w:rsidRPr="00FA3312" w:rsidRDefault="00F07E77" w:rsidP="009F1679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AE476B" w:rsidRPr="00FA331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AE476B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Կադաստրի կոմիտե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80F370F" w14:textId="2ADFC5D1" w:rsidR="00AE476B" w:rsidRPr="00FA3312" w:rsidRDefault="00C6248B" w:rsidP="00B03676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="00AE476B" w:rsidRPr="00FA331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B03676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2920F5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AE476B" w:rsidRPr="00FA331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AE476B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B03676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AE476B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AE476B" w:rsidRPr="00FA331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E476B" w:rsidRPr="00FA3312" w14:paraId="79F2390F" w14:textId="77777777" w:rsidTr="00151473">
        <w:trPr>
          <w:tblCellSpacing w:w="0" w:type="dxa"/>
          <w:jc w:val="center"/>
        </w:trPr>
        <w:tc>
          <w:tcPr>
            <w:tcW w:w="76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1DABA77" w14:textId="77777777" w:rsidR="00AE476B" w:rsidRPr="00FA3312" w:rsidRDefault="00AE476B" w:rsidP="009F1679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F3045C9" w14:textId="3B55F991" w:rsidR="00AE476B" w:rsidRPr="00FA3312" w:rsidRDefault="00AE476B" w:rsidP="00B03676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C6248B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ՍԹ/22888-2025</w:t>
            </w:r>
          </w:p>
        </w:tc>
      </w:tr>
      <w:tr w:rsidR="00AE476B" w:rsidRPr="006A30DF" w14:paraId="4C05F667" w14:textId="77777777" w:rsidTr="00151473">
        <w:trPr>
          <w:trHeight w:val="345"/>
          <w:tblCellSpacing w:w="0" w:type="dxa"/>
          <w:jc w:val="center"/>
        </w:trPr>
        <w:tc>
          <w:tcPr>
            <w:tcW w:w="768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C3C1C2" w14:textId="77777777" w:rsidR="00D978B5" w:rsidRPr="00FA3312" w:rsidRDefault="00D978B5" w:rsidP="00AB38B2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eastAsiaTheme="minorHAnsi" w:hAnsi="GHEA Grapalat" w:cstheme="minorBidi"/>
                <w:bCs w:val="0"/>
                <w:i w:val="0"/>
                <w:iCs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hAnsi="GHEA Grapalat"/>
                <w:i w:val="0"/>
                <w:iCs/>
                <w:color w:val="000000"/>
                <w:sz w:val="24"/>
                <w:szCs w:val="24"/>
                <w:lang w:val="hy-AM" w:eastAsia="ru-RU"/>
              </w:rPr>
              <w:t xml:space="preserve">   Հիմք ընդունելով ՀՀ </w:t>
            </w:r>
            <w:r w:rsidRPr="00FA3312">
              <w:rPr>
                <w:rFonts w:ascii="GHEA Grapalat" w:hAnsi="GHEA Grapalat" w:cs="Cambria Math"/>
                <w:i w:val="0"/>
                <w:iCs/>
                <w:sz w:val="24"/>
                <w:szCs w:val="24"/>
                <w:lang w:val="hy-AM"/>
              </w:rPr>
              <w:t>տարածքային կառավարման և ենթակառուցվածքների նախարարության</w:t>
            </w:r>
            <w:r w:rsidRPr="00FA3312">
              <w:rPr>
                <w:rFonts w:ascii="GHEA Grapalat" w:hAnsi="GHEA Grapalat"/>
                <w:i w:val="0"/>
                <w:iCs/>
                <w:color w:val="000000"/>
                <w:sz w:val="24"/>
                <w:szCs w:val="24"/>
                <w:lang w:val="hy-AM" w:eastAsia="ru-RU"/>
              </w:rPr>
              <w:t xml:space="preserve"> 2025 թվականի դեկտեմբերի 3-ի N ԴԽ//41404-2025 գրությունը՝ «Անշարժ գույք հետ վերցնելու, ամրացնելու և անշարժ գույք անհատույց օգտագործման իրավունքով տրամադրելու մասին» ՀՀ կառավարության որոշման նախագծի (այսուհետ՝ Նախագիծ) վերաբերյալ հայտնում ենք հետևյալը.</w:t>
            </w:r>
          </w:p>
          <w:p w14:paraId="39ED0E7D" w14:textId="7E3924BD" w:rsidR="00D978B5" w:rsidRPr="00FA3312" w:rsidRDefault="001F4080" w:rsidP="00AB38B2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D978B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Անշարժ գույքի էլեկտրոնային տեղեկատվական շտեմարանի տվյալների համաձայն՝ Նախագծի 2-րդ կետի 1-ին ենթակետում նշված քաղաք Երևան, Նալբանդյան փողոց, 13 հասցեում գտնվող 1039.7 քմ մակերեսով տարածքի նկատմամբ գրանցված է ՀՀ սոցիալական ապահովագրության պետական հիմնադրամի անհատույց օգտագործման իրավունքը:</w:t>
            </w:r>
          </w:p>
          <w:p w14:paraId="5651912C" w14:textId="77777777" w:rsidR="00D978B5" w:rsidRPr="00FA3312" w:rsidRDefault="00D978B5" w:rsidP="00AB38B2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Նախագծի 2-րդ կետի 3-րդ ենթակետում նշված քաղաք Երևան, Դավթաշեն, Դավթաշեն 3-րդ թաղամաս, 23/1 հասցեում գտնվող անշարժ գույքի նկատմամբ գրանցված է Երևան համայնքի սեփականության, իսկ 331.3 քմ մակերեսով վարչական շենքի նկատմամբ՝ ՀՀ աշխատանքի և սոցիալական հարցերի նախարարության աշխատակազմ պետական կառավարչական հիմնարկի անհատույց օգտագործման իրավունքը:</w:t>
            </w:r>
          </w:p>
          <w:p w14:paraId="123B34EE" w14:textId="77777777" w:rsidR="00D978B5" w:rsidRPr="00FA3312" w:rsidRDefault="00D978B5" w:rsidP="00AB38B2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Նախագծի 2-րդ կետի 6-րդ ենթակետում նշված քաղաք Երևան,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br/>
              <w:t>Քանաքեռ-Զեյթուն, Կ. Ուլնեցու փողոց, 68 հասցեում գտնվող անշարժ գույքն ամրացված է ՀՀ տարածքային կառավարման և ենթակառուցվածքների նախարարության պետական գույքի կառավարման կոմիտեին, իսկ 2430.94 քմ մակերեսով ինստիտուտի նկատմամբ գրանցված է «Աշխատանքի և սոցիալական հետազոտությունների ազգային ինստիտուտ» ՊՈԱԿ-ի անհատույց օգտագործման իրավունքը:</w:t>
            </w:r>
          </w:p>
          <w:p w14:paraId="046A502D" w14:textId="77777777" w:rsidR="00D978B5" w:rsidRPr="00FA3312" w:rsidRDefault="00D978B5" w:rsidP="00AB38B2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Ելնելով վերոգրյալից՝ առաջարկում ենք Նախագծում լրացնել համապատասխան դրույթներ՝ Նախագծի 2-րդ կետի 1-ին և 3-րդ ենթակետերում նշված անշարժ գույքերի նկատմամբ գրանցված անհատույց օգտագործման իրավունքները դադարեցնելու, իսկ նույն կետի 6-րդ ենթակետում նշված անշարժ գույքի նկատմամբ գրանցված անհատույց օգտագործման պայմանագրում համապատասխան փոփոխություն կատարելու վերաբերյալ:</w:t>
            </w:r>
          </w:p>
          <w:p w14:paraId="7D928D49" w14:textId="3687FCAC" w:rsidR="00D978B5" w:rsidRPr="00FA3312" w:rsidRDefault="00D978B5" w:rsidP="00AB38B2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F4080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Առաջարկում ենք նաև Նախագծի 2-րդ կետի </w:t>
            </w:r>
            <w:r w:rsidR="00C3432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-րդ ենթակետում «Բատիկյան 99/1» բառը և թվերը փոխարինել «Բատիկյան փողոց, 99 շենք, 1» բառերով և թվերով՝ հիմք ընդունելով անշարժ գույքի նկատմամբ իրավունքների պետական գրանցման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br/>
              <w:t xml:space="preserve">N 23062016-01-0213 վկայականի տվյալները: </w:t>
            </w:r>
          </w:p>
          <w:p w14:paraId="7A431989" w14:textId="79AEAE1B" w:rsidR="00D978B5" w:rsidRPr="00FA3312" w:rsidRDefault="00831C99" w:rsidP="00AB38B2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D978B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Բացի այդ՝ հայտնում ենք նաև, որ Նախագծի 1-ին կետում նշված քաղաք Երևան, Նորք-Մարաշ վ/շ, Նորքի Այգիների փողոց, 30/1 հասցեում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978B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978B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01-009-0090-0089 կադաստրային ծածկագրով, բնակավայրերի նպատակային նշանակության, 1.0992 հա մակերեսով հողամասի նկատմամբ գրանցված է Հայաստանի Հանրապետության սեփականության իրավունքը: Նշված հողամասն արտացոլված է կադաստրային քարտեզում, սակայն հողամասի մակերեսը (ըստ քարտեզի՝ 1.11324 հա) չի համապատասխանում պետական գրանցման տվյալին (ըստ անշարժ գույքի սեփականության (օգտագործման) իրավունքի գրանցման</w:t>
            </w:r>
            <w:r w:rsidR="00D978B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br/>
              <w:t>N 2595336 վկայականի՝ 1.0992 հա): Հետևաբար առաջարկում ենք 01-009-0090-0089 կադաստրային ծածկագրով հողամասը կադաստրային քարտեզում ճշգրիտ տեղադրելու նպատակով հետագայում սահմանված կարգով ներկայացնել</w:t>
            </w:r>
            <w:r w:rsidR="00D978B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br/>
              <w:t>WGS-84 (ARMREF 02) ազգային գեոդեզիական կոորդինատային համակարգով կազմված hողամասի հատակագիծը՝ հաստատված համայնքի ղեկավարի կողմից:</w:t>
            </w:r>
          </w:p>
          <w:p w14:paraId="5C83FD31" w14:textId="00CAF1DD" w:rsidR="00AE476B" w:rsidRPr="00FA3312" w:rsidRDefault="00831C99" w:rsidP="00831C99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 w:cs="GHEA Grapalat"/>
                <w:bCs w:val="0"/>
                <w:i w:val="0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4 </w:t>
            </w:r>
            <w:r w:rsidR="00D978B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Միաժամանակ առաջարկում ենք Նախագծին</w:t>
            </w:r>
            <w:r w:rsidR="00D978B5"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="00D978B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որպես հավելված կցել նաև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978B5"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 պետական գույքի կառավարման կոմիտեին ամրացվող՝ Նախագծի 2-րդ կետի 2-րդ, 4-րդ, 5-րդ և 6-րդ ենթակետերում նշված տարածքների հատակագծերը: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B9372F" w14:textId="77777777" w:rsidR="003679F7" w:rsidRPr="00FA3312" w:rsidRDefault="003679F7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939B83D" w14:textId="77777777" w:rsidR="00F07E77" w:rsidRPr="00FA3312" w:rsidRDefault="00F07E77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BDB8DA9" w14:textId="77777777" w:rsidR="00F07E77" w:rsidRPr="00FA3312" w:rsidRDefault="00F07E77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A98CEED" w14:textId="77777777" w:rsidR="00F07E77" w:rsidRPr="00FA3312" w:rsidRDefault="00F07E77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A4F489A" w14:textId="331F7801" w:rsidR="00F07E77" w:rsidRPr="00FA3312" w:rsidRDefault="0005347C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 Ընդունվել է</w:t>
            </w:r>
            <w:r w:rsidR="003F101D"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E7B4C43" w14:textId="43C3340B" w:rsidR="001F4080" w:rsidRPr="00FA3312" w:rsidRDefault="001F4080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="00625887"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ից հանվել է 2-րդ կետի 3-րդ ենթակետը, Նախագծում</w:t>
            </w: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ներառվել է նոր </w:t>
            </w:r>
            <w:r w:rsidR="00C34325"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-րդ կետի 5-րդ ենթակետ</w:t>
            </w:r>
            <w:r w:rsidR="00625887"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1954DFD1" w14:textId="681B1656" w:rsidR="001F4080" w:rsidRPr="00FA3312" w:rsidRDefault="001F4080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49DAC4D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E4E170E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F2C38EE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66BC721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7CBB1A8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CC82053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8593C3A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94AE9C4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55CFD9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CDF9B24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D74317D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E73B325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C165F97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98CCD7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34D108" w14:textId="62F73356" w:rsidR="001F4080" w:rsidRPr="00FA3312" w:rsidRDefault="00067E25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2 Ընդունվել է</w:t>
            </w:r>
          </w:p>
          <w:p w14:paraId="2F02B5CF" w14:textId="024CC87E" w:rsidR="00067E25" w:rsidRPr="00FA3312" w:rsidRDefault="00067E25" w:rsidP="00067E25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 </w:t>
            </w:r>
            <w:r w:rsidR="00831C99"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-րդ կետի 5-րդ ենթակետ</w:t>
            </w:r>
            <w:r w:rsidR="00831C99"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ում կատարվել է համապատասխան փոփոխություն</w:t>
            </w:r>
          </w:p>
          <w:p w14:paraId="55FB3528" w14:textId="12B773E1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3 Քննարկվել է</w:t>
            </w:r>
          </w:p>
          <w:p w14:paraId="22E527F3" w14:textId="3A203F6A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Անհրաժեշտության դեպքում կիրականացվի համապատասխան գործընթաց։</w:t>
            </w:r>
          </w:p>
          <w:p w14:paraId="27CBD319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980D87D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CB7CDD6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74196D4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DEC81CB" w14:textId="0179BC33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635983E" w14:textId="77777777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FD23857" w14:textId="585444A8" w:rsidR="00831C99" w:rsidRPr="00FA3312" w:rsidRDefault="00831C99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4 Ընդունվել է</w:t>
            </w:r>
          </w:p>
          <w:p w14:paraId="4E952DAC" w14:textId="411E4057" w:rsidR="00F07E77" w:rsidRPr="00FA3312" w:rsidRDefault="00831C99" w:rsidP="00831C9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Համապատասխան հատակագծերը</w:t>
            </w:r>
            <w:r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կցվել են նախագծին</w:t>
            </w:r>
            <w:r w:rsidR="0005347C" w:rsidRPr="00FA3312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982943" w:rsidRPr="00FA3312" w14:paraId="19A5DF78" w14:textId="77777777" w:rsidTr="00151473">
        <w:trPr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7BDDC38" w14:textId="178EF4ED" w:rsidR="00982943" w:rsidRPr="00FA3312" w:rsidRDefault="007F7202" w:rsidP="00374A80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4</w:t>
            </w:r>
            <w:r w:rsidR="00982943" w:rsidRPr="00FA331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82943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r w:rsidR="009F1457"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կրթության, գիտության, մշակույթի և սպորտի նախարարությունը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9B6173A" w14:textId="63271796" w:rsidR="00982943" w:rsidRPr="00FA3312" w:rsidRDefault="005D6798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Cambria Math"/>
                <w:i w:val="0"/>
                <w:color w:val="000000"/>
                <w:sz w:val="24"/>
                <w:szCs w:val="24"/>
                <w:lang w:val="hy-AM" w:eastAsia="ru-RU"/>
              </w:rPr>
              <w:t>30</w:t>
            </w:r>
            <w:r w:rsidR="00982943" w:rsidRPr="00FA3312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FA3312">
              <w:rPr>
                <w:rFonts w:ascii="GHEA Grapalat" w:eastAsia="Times New Roman" w:hAnsi="GHEA Grapalat" w:cs="Cambria Math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982943" w:rsidRPr="00FA3312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82943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982943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982943" w:rsidRPr="00FA3312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982943" w:rsidRPr="00FA3312" w14:paraId="4170CFB7" w14:textId="77777777" w:rsidTr="00151473">
        <w:trPr>
          <w:tblCellSpacing w:w="0" w:type="dxa"/>
          <w:jc w:val="center"/>
        </w:trPr>
        <w:tc>
          <w:tcPr>
            <w:tcW w:w="76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B7AB871" w14:textId="77777777" w:rsidR="00982943" w:rsidRPr="00FA3312" w:rsidRDefault="00982943" w:rsidP="00374A80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E028337" w14:textId="1E4B2B06" w:rsidR="00982943" w:rsidRPr="00FA3312" w:rsidRDefault="00982943" w:rsidP="00374A80">
            <w:pPr>
              <w:spacing w:after="0" w:line="240" w:lineRule="auto"/>
              <w:ind w:left="240" w:firstLine="9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 </w:t>
            </w:r>
            <w:r w:rsidR="005D6798" w:rsidRPr="00FA331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01/20</w:t>
            </w:r>
            <w:r w:rsidR="005D6798" w:rsidRPr="00FA3312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5D6798" w:rsidRPr="00FA3312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1/43228-2025</w:t>
            </w:r>
          </w:p>
        </w:tc>
      </w:tr>
      <w:tr w:rsidR="00982943" w:rsidRPr="006A30DF" w14:paraId="6D93146D" w14:textId="77777777" w:rsidTr="00151473">
        <w:trPr>
          <w:trHeight w:val="345"/>
          <w:tblCellSpacing w:w="0" w:type="dxa"/>
          <w:jc w:val="center"/>
        </w:trPr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C8B379" w14:textId="77777777" w:rsidR="006C2DF2" w:rsidRPr="00FA3312" w:rsidRDefault="006C2DF2" w:rsidP="002C3D07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ՀՀ կրթության, գիտության, մշակույթի և սպորտի նախարարությունը (այսուհետև՝ Նախարարություն)  քննարկել է «Անշարժ գույք հետ վերցնելու,  ամրացնելու և անշարժ գույք անհատույց օգտագործման իրավունքով տրամադրելու մասին» Հայաստանի Հանրապետության կառավարության որոշման նախագիծը (այսուհետև՝ Նախագիծ) և հայտնում է հետևյալը.</w:t>
            </w:r>
          </w:p>
          <w:p w14:paraId="189A0DD0" w14:textId="77777777" w:rsidR="006C2DF2" w:rsidRPr="00FA3312" w:rsidRDefault="006C2DF2" w:rsidP="002C3D07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1-ին մասով նախատեսված է Երևանի թիվ 1 տարածքային մանկավարժահոգեբանական աջակցության կենտրոն ՊՈԱԿ-ին  (այսուհետ Երևանի թիվ 1 ՏՄԱԿ)  ամրացված՝ քաղաք Երևան, Նորք-Մարաշ համայնք, Նորքի Այգիներ թիվ 247 հասցեում գտնվող 3939</w:t>
            </w:r>
            <w:r w:rsidRPr="00FA3312">
              <w:rPr>
                <w:rFonts w:ascii="Cambria Math" w:hAnsi="Cambria Math" w:cs="Cambria Math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1 քառ.մետր մակերեսով դպրոցի մասնաշենքը, 24</w:t>
            </w:r>
            <w:r w:rsidRPr="00FA3312">
              <w:rPr>
                <w:rFonts w:ascii="Cambria Math" w:hAnsi="Cambria Math" w:cs="Cambria Math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1 քառ</w:t>
            </w:r>
            <w:r w:rsidRPr="00FA3312">
              <w:rPr>
                <w:rFonts w:ascii="Cambria Math" w:hAnsi="Cambria Math" w:cs="Cambria Math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մետր մակերեսով կաթսայատունը և դրանց զբաղեցրած, օգտագործման ու սպասարկման համար հատկացված 1</w:t>
            </w:r>
            <w:r w:rsidRPr="00FA3312">
              <w:rPr>
                <w:rFonts w:ascii="Cambria Math" w:hAnsi="Cambria Math" w:cs="Cambria Math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0992 հա հողամասը հետ վերցնել  և ամրացնել Հայաստանի Հանրապետության աշխատանքի և սոցիալական հարցերի նախարարության Միասնական սոցիալական ծառայությանը, իսկ 3-րդ մասով՝ քաղաք Երևան,  Ավան  Հ. Աճառյան փողոց 1-ին փակուղի 17/1 շինություն  հասցեում գտնվող  </w:t>
            </w:r>
            <w:r w:rsidRPr="00FA3312">
              <w:rPr>
                <w:rFonts w:ascii="Calibri" w:hAnsi="Calibri" w:cs="Calibri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1756.99 քմ. մակերեսով դպրոցի շենքը, 13.8 քմ. (34.5 խմ.) մակերեսով պարիսպը և դրանց</w:t>
            </w:r>
            <w:r w:rsidRPr="00FA3312">
              <w:rPr>
                <w:rFonts w:ascii="Calibri" w:hAnsi="Calibri" w:cs="Calibri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զբաղեցրած, օգտագործման ու սպասարկման համար հատկացված 0.32005</w:t>
            </w:r>
            <w:r w:rsidRPr="00FA3312">
              <w:rPr>
                <w:rFonts w:ascii="Calibri" w:hAnsi="Calibri" w:cs="Calibri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հա հողամասը  անհատույց, անժամկետ օգտագործման իրավունքով ամրացնել Երևանի թիվ 1 ՏՄԱԿ-ին:</w:t>
            </w:r>
          </w:p>
          <w:p w14:paraId="6910AAEB" w14:textId="77777777" w:rsidR="006C2DF2" w:rsidRPr="00FA3312" w:rsidRDefault="006C2DF2" w:rsidP="002C3D07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Հարկ է նշել, որ Երևանի Նորք-Մարաշ համայնքում տեղակայված Երևանի թիվ 1 ՏՄԱԿ-ը սպասարկում է 4 վարչական շրջան՝ Էրեբունի 23 դպրոց, 2 ՄՈՒՀ, 12 ՆՈՒՀ, Նուբարաշեն 3 դպրոց, 2 ՆՈՒՀ, Նորք Մարաշ 5 դպրոց, 4 ՆՈՒՀ,  Նոր-Նորք 24 դպրոց, 4 ՄՈՒՀ, 22 ՆՈՒՀ: Սույն հաստատությունները սպասարկելու գործընթացում սպասարկման տարածաշրջանում գտնվող բոլոր շահառուների ծնող, երեխա, մանկավարժ և  համագործակցող կառույցների կողմից Երևանի թիվ 1 ՏՄԱԿ-ի տեղակայման վայրի փոփոխությունը կհանդիսանա խոչընդոտ հեռավորության և հասանելիության առումով աշխատանքների համակարգված և արդյունավետ կազմակերպման համար։ Բացի այդ նույն վարչական շրջանում նախատեսվող շենքի հարևանությամբ գործում է Երևանի թիվ 2 ՏՄԱԿ-ը, և նույնաբովանդակ հաստատությունների հարևանությամբ տեղակայումը կառույցների գործունեության ընթացքում կառաջացնի խառնաշփոթ:</w:t>
            </w:r>
          </w:p>
          <w:p w14:paraId="3F79E8B7" w14:textId="77777777" w:rsidR="006C2DF2" w:rsidRPr="00FA3312" w:rsidRDefault="006C2DF2" w:rsidP="002C3D07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Միևնույն ժամանակ հայտնում ենք, որ տեղափոխման համար առաջարկվող դպրոցն ընդգրկված է կառուցվող, հիմնանորոգվող կամ վերակառուցվող 300 դպրոցների ցանկում, որտեղ նախատեսվում է կառուցել 1000 տեղ նախագծային հզորությամբ դպրոց:   </w:t>
            </w:r>
          </w:p>
          <w:p w14:paraId="3B53798A" w14:textId="073CD28E" w:rsidR="00982943" w:rsidRPr="00FA3312" w:rsidRDefault="006C2DF2" w:rsidP="002C3D07">
            <w:pPr>
              <w:tabs>
                <w:tab w:val="right" w:pos="8931"/>
              </w:tabs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վերոգրյալից՝ Նախարարությունը ոչ նպատակահարմար է համարում Երևանի թիվ 1 ՏՄԱԿ-ի տեղափոխումը Երևան, Նորք-Մարաշ համայնք, Նորքի Այգիներ թիվ 247 հասցեից  Երևան,  Ավան  Հ. Աճառյան փողոց 1-ին փակուղի 17/1 հասցե:  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7A48AC" w14:textId="77777777" w:rsidR="002C3D07" w:rsidRPr="00FA3312" w:rsidRDefault="002C3D07" w:rsidP="002C3D07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  <w:p w14:paraId="0F722055" w14:textId="6BC88C2C" w:rsidR="005D6798" w:rsidRPr="00FA3312" w:rsidRDefault="002C3D07" w:rsidP="002C3D07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 ԿԳՄՍՆ</w:t>
            </w:r>
            <w:r w:rsidR="005D6798"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առաջարկել է Նախագծի 1-ին մասով նախատեսված Երևանի թիվ 1 տարածքային մանկավարժահոգեբանական աջակցության կենտրոն ՊՈԱԿ-ին  (այսուհետ Երևանի թիվ 1 ՏՄԱԿ)  ամրացված՝ քաղաք Երևան, Նորք-Մարաշ համայնք, Նորքի Այգիներ թիվ 247 հասցեում գտնվող </w:t>
            </w:r>
            <w:r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գույքը</w:t>
            </w:r>
            <w:r w:rsidR="005D6798"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հետ վերցնել  և ամրացնել </w:t>
            </w:r>
            <w:r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5D6798"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աշխատանքի և սոցիալական հարցերի նախարարության Միասնական սոցիալական ծառայությանը, իսկ փոխարենը  Երևանի թիվ 1 ՏՄԱԿ-ին անհատույց, անժամկետ օգտագործման իրավունքով ամրացնել ՀՀ կառավարության 2018 թվականի մարտի 15-ի N 273-Ա որոշմամբ Հայաստանի Հանրապետության աշխատանքի և սոցիալական հարցերի նախարարությանը  ամրացված </w:t>
            </w:r>
            <w:r w:rsidR="005D6798" w:rsidRPr="00FA3312">
              <w:rPr>
                <w:rFonts w:ascii="Calibri" w:eastAsia="Calibri" w:hAnsi="Calibri" w:cs="Calibri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5D6798"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Երևան քաղաքի Նոր Նորքի Մոլդովական 35 հասցեում գտնվող՝ 717.7 քառ. մետր ընդհանուր մակերեսով N 7 մասնաշենքը և դրա զբաղեցրած ու սպասարկման համար անհրաժեշտ հողատարածքը:</w:t>
            </w:r>
          </w:p>
          <w:p w14:paraId="17E2A9A6" w14:textId="01B4C83B" w:rsidR="00982943" w:rsidRPr="00FA3312" w:rsidRDefault="00982943" w:rsidP="002C3D07">
            <w:pPr>
              <w:tabs>
                <w:tab w:val="right" w:pos="8931"/>
              </w:tabs>
              <w:spacing w:after="0"/>
              <w:ind w:left="117" w:right="129" w:firstLine="284"/>
              <w:jc w:val="center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B1E2C" w:rsidRPr="00FA3312" w14:paraId="4C35200D" w14:textId="77777777" w:rsidTr="00151473">
        <w:trPr>
          <w:trHeight w:val="427"/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EABFE22" w14:textId="5B9CC5A9" w:rsidR="000B1E2C" w:rsidRPr="00FA3312" w:rsidRDefault="000B1E2C" w:rsidP="0032733B">
            <w:pPr>
              <w:spacing w:after="0"/>
              <w:ind w:left="240" w:firstLine="9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5</w:t>
            </w:r>
            <w:r w:rsidRPr="00FA3312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նախարարություն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7413903" w14:textId="3E099E70" w:rsidR="000B1E2C" w:rsidRPr="00FA3312" w:rsidRDefault="00EC2229" w:rsidP="0032733B">
            <w:pPr>
              <w:pStyle w:val="mechtex"/>
              <w:spacing w:line="276" w:lineRule="auto"/>
              <w:ind w:left="240" w:firstLine="90"/>
              <w:rPr>
                <w:rFonts w:ascii="GHEA Grapalat" w:eastAsia="Calibri" w:hAnsi="GHEA Grapalat" w:cs="Cambria"/>
                <w:bCs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eastAsia="Calibri" w:hAnsi="GHEA Grapalat" w:cs="Cambria"/>
                <w:bCs/>
                <w:iCs/>
                <w:sz w:val="24"/>
                <w:szCs w:val="24"/>
                <w:lang w:val="hy-AM"/>
              </w:rPr>
              <w:t>29</w:t>
            </w:r>
            <w:r w:rsidRPr="00FA3312">
              <w:rPr>
                <w:rFonts w:ascii="Cambria Math" w:eastAsia="Calibri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Calibri" w:hAnsi="GHEA Grapalat" w:cs="Cambria"/>
                <w:bCs/>
                <w:iCs/>
                <w:sz w:val="24"/>
                <w:szCs w:val="24"/>
                <w:lang w:val="hy-AM"/>
              </w:rPr>
              <w:t>01</w:t>
            </w:r>
            <w:r w:rsidRPr="00FA3312">
              <w:rPr>
                <w:rFonts w:ascii="Cambria Math" w:eastAsia="Calibri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Calibri" w:hAnsi="GHEA Grapalat" w:cs="Cambria"/>
                <w:bCs/>
                <w:iCs/>
                <w:sz w:val="24"/>
                <w:szCs w:val="24"/>
                <w:lang w:val="hy-AM"/>
              </w:rPr>
              <w:t>2026թ</w:t>
            </w:r>
            <w:r w:rsidRPr="00FA3312">
              <w:rPr>
                <w:rFonts w:ascii="Cambria Math" w:eastAsia="Calibri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151473" w:rsidRPr="00FA3312" w14:paraId="4527C3EC" w14:textId="77777777" w:rsidTr="0032733B">
        <w:trPr>
          <w:trHeight w:val="478"/>
          <w:tblCellSpacing w:w="0" w:type="dxa"/>
          <w:jc w:val="center"/>
        </w:trPr>
        <w:tc>
          <w:tcPr>
            <w:tcW w:w="768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4A0A5D5" w14:textId="77777777" w:rsidR="00151473" w:rsidRPr="00FA3312" w:rsidRDefault="00151473" w:rsidP="0032733B">
            <w:pPr>
              <w:spacing w:after="0"/>
              <w:ind w:left="240" w:firstLine="9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206AD01" w14:textId="738A0E4E" w:rsidR="00151473" w:rsidRPr="00FA3312" w:rsidRDefault="00151473" w:rsidP="0032733B">
            <w:pPr>
              <w:pStyle w:val="mechtex"/>
              <w:spacing w:line="276" w:lineRule="auto"/>
              <w:ind w:left="240" w:firstLine="90"/>
              <w:rPr>
                <w:rFonts w:ascii="GHEA Grapalat" w:eastAsia="Calibri" w:hAnsi="GHEA Grapalat" w:cs="Cambria"/>
                <w:bCs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eastAsia="Calibri" w:hAnsi="GHEA Grapalat" w:cs="Cambria"/>
                <w:bCs/>
                <w:iCs/>
                <w:sz w:val="24"/>
                <w:szCs w:val="24"/>
                <w:lang w:val="hy-AM"/>
              </w:rPr>
              <w:t>N 01/20</w:t>
            </w:r>
            <w:r w:rsidRPr="00FA3312">
              <w:rPr>
                <w:rFonts w:ascii="Cambria Math" w:eastAsia="Calibri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Calibri" w:hAnsi="GHEA Grapalat" w:cs="Cambria"/>
                <w:bCs/>
                <w:iCs/>
                <w:sz w:val="24"/>
                <w:szCs w:val="24"/>
                <w:lang w:val="hy-AM"/>
              </w:rPr>
              <w:t>1/2163-2026</w:t>
            </w:r>
          </w:p>
        </w:tc>
      </w:tr>
      <w:tr w:rsidR="000B1E2C" w:rsidRPr="006A30DF" w14:paraId="2AA800B8" w14:textId="77777777" w:rsidTr="00FA3312">
        <w:trPr>
          <w:trHeight w:val="699"/>
          <w:tblCellSpacing w:w="0" w:type="dxa"/>
          <w:jc w:val="center"/>
        </w:trPr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D8609C" w14:textId="62315E73" w:rsidR="00EC2229" w:rsidRPr="00FA3312" w:rsidRDefault="00EC2229" w:rsidP="00FA3312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 կրթության, գիտության, մշակույթի և սպորտի նախարարությունը դեռևս 30.12.2025թ. հմ. 01/20.1/43228 գրությամբ իր դիրքորոշումն է հայտնել՝ առաջարկելով Երևանի թիվ 1 տարածքային մանկավարժահոգեբանական աջակցության կենտրոն ՊՈԱԿ-ին  (այսուհետև՝ Երևանի թիվ 1 ՏՄԱԿ) ամրացված ք.Երևան, Նորք-Մարաշ համայնք, Նորքի Այգիներ թիվ 247 հասցեում գտնվող 3939</w:t>
            </w:r>
            <w:r w:rsidRPr="00FA3312">
              <w:rPr>
                <w:rFonts w:ascii="Cambria Math" w:hAnsi="Cambria Math" w:cs="Cambria Math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1 քառ.մետր մակերեսով դպրոցի մասնաշենքը, 24</w:t>
            </w:r>
            <w:r w:rsidRPr="00FA3312">
              <w:rPr>
                <w:rFonts w:ascii="Cambria Math" w:hAnsi="Cambria Math" w:cs="Cambria Math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1 քառ</w:t>
            </w:r>
            <w:r w:rsidRPr="00FA3312">
              <w:rPr>
                <w:rFonts w:ascii="Cambria Math" w:hAnsi="Cambria Math" w:cs="Cambria Math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մետր մակերեսով կաթսայատունը և դրանց զբաղեցրած, օգտագործման ու սպասարկման համար հատկացված 1</w:t>
            </w:r>
            <w:r w:rsidRPr="00FA3312">
              <w:rPr>
                <w:rFonts w:ascii="Cambria Math" w:hAnsi="Cambria Math" w:cs="Cambria Math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0992 հա հողամասը հետ չվերցնել, իսկ Երևանի թիվ 1 ՏՄԱԿ-ին այլ տարածքի տրամադրումը ոչ նպատակահարմար ենք համարել:</w:t>
            </w:r>
          </w:p>
          <w:p w14:paraId="78FF0B39" w14:textId="77777777" w:rsidR="00EC2229" w:rsidRPr="00FA3312" w:rsidRDefault="00EC2229" w:rsidP="00FA3312">
            <w:pPr>
              <w:shd w:val="clear" w:color="auto" w:fill="FFFFFF"/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Հարկ է նշել, որ Երևանի Նորք-Մարաշ համայնքում տեղակայված Երևանի թիվ 1 ՏՄԱԿ-ը սպասարկում է 4 վարչական շրջան՝ Էրեբունի 23 դպրոց, 2 ՄՈՒՀ, 12 ՆՈՒՀ, Նուբարաշեն 3 դպրոց, 2 ՆՈՒՀ, Նորք Մարաշ 5 դպրոց, 4 ՆՈՒՀ,  Նոր-Նորք 24 դպրոց, 4 ՄՈՒՀ, 22 ՆՈՒՀ: Սույն հաստատությունները սպասարկելու գործընթացում նշյալ տարածաշրջանում գտնվող բոլոր շահառուների ծնող, երեխա, մանկավարժ և  համագործակցող կառույցների կողմից Երևանի թիվ 1 ՏՄԱԿ-ի տեղակայման վայրի փոփոխությունը կհանդիսանա խոչընդոտ հեռավորության և հասանելիության առումով աշխատանքների համակարգված և արդյունավետ կազմակերպման համար։ </w:t>
            </w:r>
          </w:p>
          <w:p w14:paraId="1ED82008" w14:textId="1B014A01" w:rsidR="000B1E2C" w:rsidRPr="00FA3312" w:rsidRDefault="00EC2229" w:rsidP="00FA3312">
            <w:pPr>
              <w:tabs>
                <w:tab w:val="right" w:pos="8931"/>
              </w:tabs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վերոգրյալից՝ Նախարարությունը ոչ նպատակահարմար է համարում Երևանի թիվ 1 ՏՄԱԿ-ի տեղափոխումը՝ Երևան, Նորք-Մարաշ համայնք, Նորքի Այգիներ թիվ 247 հասցեից  քաղաքի Նոր </w:t>
            </w:r>
            <w:r w:rsidRPr="00FA3312"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Նորքի Մոլդովական 35 հասցեում գտնվող՝ 717.7 քառ. մետր ընդհանուր մակերեսով N 7 մասնաշենք: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8C3E58" w14:textId="77777777" w:rsidR="0032733B" w:rsidRPr="00FA3312" w:rsidRDefault="0032733B" w:rsidP="0032733B">
            <w:pPr>
              <w:pStyle w:val="mechtex"/>
              <w:tabs>
                <w:tab w:val="right" w:pos="8931"/>
              </w:tabs>
              <w:spacing w:line="360" w:lineRule="auto"/>
              <w:ind w:left="117" w:right="129" w:firstLine="284"/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Քննարկվել է</w:t>
            </w:r>
          </w:p>
          <w:p w14:paraId="6451A15B" w14:textId="590132C0" w:rsidR="0032733B" w:rsidRPr="00FA3312" w:rsidRDefault="0032733B" w:rsidP="0032733B">
            <w:pPr>
              <w:pStyle w:val="mechtex"/>
              <w:tabs>
                <w:tab w:val="right" w:pos="8931"/>
              </w:tabs>
              <w:spacing w:line="360" w:lineRule="auto"/>
              <w:ind w:left="117" w:right="129" w:firstLine="284"/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eastAsia="Calibri" w:hAnsi="GHEA Grapalat" w:cs="Cambria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Առաջարկում ենք հարցը քննարկել համապատասխան նախարարական կոմիտեի նիստի ընթացքում։</w:t>
            </w:r>
          </w:p>
        </w:tc>
      </w:tr>
      <w:tr w:rsidR="00895DC1" w:rsidRPr="00FA3312" w14:paraId="10732AE5" w14:textId="77777777" w:rsidTr="00F31C44">
        <w:trPr>
          <w:trHeight w:val="495"/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DD2F1F2" w14:textId="6B8A1352" w:rsidR="00895DC1" w:rsidRPr="00FA3312" w:rsidRDefault="00895DC1" w:rsidP="00F31C44">
            <w:pPr>
              <w:tabs>
                <w:tab w:val="right" w:pos="8931"/>
              </w:tabs>
              <w:spacing w:after="0" w:line="240" w:lineRule="auto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</w:t>
            </w:r>
            <w:r w:rsidRPr="00FA3312">
              <w:rPr>
                <w:rFonts w:ascii="Cambria Math" w:eastAsia="MS Mincho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i w:val="0"/>
                <w:iCs/>
                <w:sz w:val="24"/>
                <w:szCs w:val="24"/>
                <w:lang w:val="hy-AM"/>
              </w:rPr>
              <w:t xml:space="preserve"> ՀՀ վարչապետի աշխատակազմի իրավաբանական վարչություն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098C966" w14:textId="31B03843" w:rsidR="00895DC1" w:rsidRPr="00FA3312" w:rsidRDefault="00895DC1" w:rsidP="00F31C44">
            <w:pPr>
              <w:pStyle w:val="mechtex"/>
              <w:tabs>
                <w:tab w:val="right" w:pos="8931"/>
              </w:tabs>
              <w:ind w:left="117" w:right="129" w:firstLine="284"/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03</w:t>
            </w:r>
            <w:r w:rsidRPr="00FA3312">
              <w:rPr>
                <w:rFonts w:ascii="Cambria Math" w:eastAsia="MS Mincho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03</w:t>
            </w:r>
            <w:r w:rsidRPr="00FA3312">
              <w:rPr>
                <w:rFonts w:ascii="Cambria Math" w:eastAsia="MS Mincho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2026թ</w:t>
            </w:r>
            <w:r w:rsidRPr="00FA3312">
              <w:rPr>
                <w:rFonts w:ascii="Cambria Math" w:eastAsia="MS Mincho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895DC1" w:rsidRPr="00FA3312" w14:paraId="3BE48444" w14:textId="77777777" w:rsidTr="00FA3312">
        <w:trPr>
          <w:trHeight w:val="489"/>
          <w:tblCellSpacing w:w="0" w:type="dxa"/>
          <w:jc w:val="center"/>
        </w:trPr>
        <w:tc>
          <w:tcPr>
            <w:tcW w:w="76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143732F" w14:textId="77777777" w:rsidR="00895DC1" w:rsidRPr="00FA3312" w:rsidRDefault="00895DC1" w:rsidP="00F31C44">
            <w:pPr>
              <w:tabs>
                <w:tab w:val="right" w:pos="8931"/>
              </w:tabs>
              <w:spacing w:after="0" w:line="240" w:lineRule="auto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3A6AA6A" w14:textId="40AE55DA" w:rsidR="00895DC1" w:rsidRPr="00FA3312" w:rsidRDefault="00895DC1" w:rsidP="00F31C44">
            <w:pPr>
              <w:pStyle w:val="mechtex"/>
              <w:tabs>
                <w:tab w:val="right" w:pos="8931"/>
              </w:tabs>
              <w:ind w:left="117" w:right="129" w:firstLine="284"/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N 02/16</w:t>
            </w:r>
            <w:r w:rsidRPr="00FA3312">
              <w:rPr>
                <w:rFonts w:ascii="Cambria Math" w:eastAsia="MS Mincho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3/6352-2026</w:t>
            </w:r>
          </w:p>
        </w:tc>
      </w:tr>
      <w:tr w:rsidR="00895DC1" w:rsidRPr="006A30DF" w14:paraId="6DBAEF01" w14:textId="77777777" w:rsidTr="00151473">
        <w:trPr>
          <w:trHeight w:val="345"/>
          <w:tblCellSpacing w:w="0" w:type="dxa"/>
          <w:jc w:val="center"/>
        </w:trPr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D24164" w14:textId="77777777" w:rsidR="00A3398C" w:rsidRPr="00FA3312" w:rsidRDefault="00A3398C" w:rsidP="00FA3312">
            <w:pPr>
              <w:numPr>
                <w:ilvl w:val="0"/>
                <w:numId w:val="6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2" w:right="167" w:firstLine="284"/>
              <w:contextualSpacing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Ներկայացված նախագծին կից փաթեթում առկա չեն նախագծի 1-ին կետով,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2-րդ կետի 1-ին և 4-րդ ենթակետերով սահմանված անշարժ գույքերի նկատմամբ իրավունքների պետական գրանցման վկայականների պատճենները, որի պարագայում հնարավոր չէ ապահովել վերոնշյալ գույքերի նույնականացումը:</w:t>
            </w:r>
          </w:p>
          <w:p w14:paraId="3E235ABE" w14:textId="77777777" w:rsidR="00A3398C" w:rsidRPr="00FA3312" w:rsidRDefault="00A3398C" w:rsidP="00FA3312">
            <w:pPr>
              <w:numPr>
                <w:ilvl w:val="0"/>
                <w:numId w:val="6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2" w:right="167" w:firstLine="284"/>
              <w:contextualSpacing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Հարկ է նկատել, որ անշարժ գույքի նկատմամբ իրավունքի պետական գրանցման վկայականին զուգահեռ անհրաժեշտ է ներկայացնել նաև այն գույքերի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u w:val="single"/>
                <w:lang w:val="hy-AM"/>
              </w:rPr>
              <w:t>հատակագծերի պատճենները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, որոնք տրամադրվում են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u w:val="single"/>
                <w:lang w:val="hy-AM"/>
              </w:rPr>
              <w:t>ընդհանուր գույքից առանձնացման ձևով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(օրինակ՝ նախագծի 2-րդ կետի 2-րդ և 4-րդ ենթակետեր, 4-րդ կետ):</w:t>
            </w:r>
          </w:p>
          <w:p w14:paraId="5840FB5B" w14:textId="2ACB098B" w:rsidR="00895DC1" w:rsidRPr="00FA3312" w:rsidRDefault="00A3398C" w:rsidP="00FA3312">
            <w:pPr>
              <w:numPr>
                <w:ilvl w:val="0"/>
                <w:numId w:val="6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2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Նախագծին կից փաթեթում առկա՝ նախագծի 2-րդ կետի 2-րդ ենթակետով սահմանված անշարժ գույքի նկատմամբ իրավունքների պետական գրանցման վկայականով 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u w:val="single"/>
                <w:lang w:val="hy-AM"/>
              </w:rPr>
              <w:t>գրանցված իրավունքը դադարած է</w:t>
            </w: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 որի պարագայում սույն դրույթով սահմանված կարգավորումը պարզաբանման անհրաժեշտություն ունի: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50F92B" w14:textId="3440440F" w:rsidR="00895DC1" w:rsidRPr="00FA3312" w:rsidRDefault="00A3398C" w:rsidP="00FA3312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A3312">
              <w:rPr>
                <w:rFonts w:ascii="Cambria Math" w:eastAsia="MS Mincho" w:hAnsi="Cambria Math" w:cs="Cambria Math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Ընդունվել է, վկայականների պատճենները կցվել են։</w:t>
            </w:r>
          </w:p>
          <w:p w14:paraId="207FD229" w14:textId="246B6BCF" w:rsidR="00202250" w:rsidRDefault="00202250" w:rsidP="00FA3312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8139FB1" w14:textId="33E22BAF" w:rsidR="00FA3312" w:rsidRDefault="00FA3312" w:rsidP="00FA3312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6B29F03" w14:textId="77777777" w:rsidR="00FA3312" w:rsidRPr="00FA3312" w:rsidRDefault="00FA3312" w:rsidP="00FA3312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DE8FC87" w14:textId="0D8ADFAE" w:rsidR="00C17B4E" w:rsidRDefault="00C17B4E" w:rsidP="00FA3312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FA3312">
              <w:rPr>
                <w:rFonts w:ascii="Cambria Math" w:eastAsia="MS Mincho" w:hAnsi="Cambria Math" w:cs="Cambria Math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0280C" w:rsidRPr="00FA3312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Հատակագծերը կցված են։</w:t>
            </w:r>
          </w:p>
          <w:p w14:paraId="23B3C26C" w14:textId="77777777" w:rsidR="00FA3312" w:rsidRPr="00FA3312" w:rsidRDefault="00FA3312" w:rsidP="00FA3312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ED0FE84" w14:textId="77777777" w:rsidR="00202250" w:rsidRPr="00FA3312" w:rsidRDefault="00202250" w:rsidP="00FA3312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FF7BA82" w14:textId="68AC72A1" w:rsidR="00A3398C" w:rsidRPr="00FA3312" w:rsidRDefault="00C0280C" w:rsidP="00FA3312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A3312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FA3312">
              <w:rPr>
                <w:rFonts w:ascii="Cambria Math" w:eastAsia="MS Gothic" w:hAnsi="Cambria Math" w:cs="Cambria Math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</w:t>
            </w:r>
            <w:r w:rsidRPr="00FA331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ախագծի 2-րդ կետի 2-րդ ենթակետով սահմանված անշարժ գույքը ամրացված է </w:t>
            </w:r>
            <w:r w:rsidRPr="00FA3312">
              <w:rPr>
                <w:rFonts w:ascii="GHEA Grapalat" w:hAnsi="GHEA Grapalat" w:cs="Cambria Math"/>
                <w:lang w:val="hy-AM"/>
              </w:rPr>
              <w:t>Աշխատանքի և սոցիալական հարցերի նախարարությանը։</w:t>
            </w:r>
          </w:p>
        </w:tc>
      </w:tr>
      <w:tr w:rsidR="00FA3312" w:rsidRPr="00FA3312" w14:paraId="715B7171" w14:textId="77777777" w:rsidTr="00405E6D">
        <w:trPr>
          <w:trHeight w:val="495"/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5BF1D15" w14:textId="44F2C755" w:rsidR="00FA3312" w:rsidRPr="00C93B98" w:rsidRDefault="00FA3312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right="167" w:firstLine="259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</w:t>
            </w:r>
            <w:r w:rsidRPr="00C93B98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C93B9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="00C93B98" w:rsidRPr="00C93B9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ՖԻՆԱՆՍԱՏՆՏԵՍԱԿԱՆ ՆԱԽԱՐԱՐԱԿԱՆ ԿՈՄԻՏԵԻ ՆԻՍՏԻ 20.03.2026</w:t>
            </w:r>
            <w:r w:rsidR="00C93B9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Թ</w:t>
            </w:r>
            <w:r w:rsidR="00C93B98" w:rsidRPr="00C93B9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ԱՐՁԱՆԱԳՐՈՒԹՅՈՒՆ NԿԱ/82-2026</w:t>
            </w:r>
            <w:r w:rsidR="00C93B9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 ԿԵՏ 12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FCB9D38" w14:textId="77777777" w:rsidR="00FA3312" w:rsidRPr="00FA3312" w:rsidRDefault="00FA3312" w:rsidP="00405E6D">
            <w:pPr>
              <w:pStyle w:val="mechtex"/>
              <w:tabs>
                <w:tab w:val="right" w:pos="8931"/>
              </w:tabs>
              <w:ind w:left="117" w:right="129" w:firstLine="284"/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03</w:t>
            </w:r>
            <w:r w:rsidRPr="00FA3312">
              <w:rPr>
                <w:rFonts w:ascii="Cambria Math" w:eastAsia="MS Mincho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03</w:t>
            </w:r>
            <w:r w:rsidRPr="00FA3312">
              <w:rPr>
                <w:rFonts w:ascii="Cambria Math" w:eastAsia="MS Mincho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2026թ</w:t>
            </w:r>
            <w:r w:rsidRPr="00FA3312">
              <w:rPr>
                <w:rFonts w:ascii="Cambria Math" w:eastAsia="MS Mincho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FA3312" w:rsidRPr="00FA3312" w14:paraId="6EB953A3" w14:textId="77777777" w:rsidTr="00405E6D">
        <w:trPr>
          <w:trHeight w:val="473"/>
          <w:tblCellSpacing w:w="0" w:type="dxa"/>
          <w:jc w:val="center"/>
        </w:trPr>
        <w:tc>
          <w:tcPr>
            <w:tcW w:w="76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C1BDEE1" w14:textId="77777777" w:rsidR="00FA3312" w:rsidRPr="00FA3312" w:rsidRDefault="00FA3312" w:rsidP="00405E6D">
            <w:pPr>
              <w:tabs>
                <w:tab w:val="right" w:pos="8931"/>
              </w:tabs>
              <w:spacing w:after="0" w:line="240" w:lineRule="auto"/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4424E0F" w14:textId="77777777" w:rsidR="00FA3312" w:rsidRPr="00FA3312" w:rsidRDefault="00FA3312" w:rsidP="00405E6D">
            <w:pPr>
              <w:pStyle w:val="mechtex"/>
              <w:tabs>
                <w:tab w:val="right" w:pos="8931"/>
              </w:tabs>
              <w:ind w:left="117" w:right="129" w:firstLine="284"/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</w:pP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N 02/16</w:t>
            </w:r>
            <w:r w:rsidRPr="00FA3312">
              <w:rPr>
                <w:rFonts w:ascii="Cambria Math" w:eastAsia="MS Mincho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A3312"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  <w:t>3/6352-2026</w:t>
            </w:r>
          </w:p>
        </w:tc>
      </w:tr>
      <w:tr w:rsidR="00FA3312" w:rsidRPr="006A30DF" w14:paraId="4B28A44C" w14:textId="77777777" w:rsidTr="00405E6D">
        <w:trPr>
          <w:trHeight w:val="345"/>
          <w:tblCellSpacing w:w="0" w:type="dxa"/>
          <w:jc w:val="center"/>
        </w:trPr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6CD826" w14:textId="77777777" w:rsidR="00C93B98" w:rsidRDefault="00C93B98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Ա</w:t>
            </w:r>
            <w:r w:rsidR="0066274F" w:rsidRPr="0066274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ռաջարկել Տարածքային կառավարման և ենթակառուցվածքների նախարարությանը՝</w:t>
            </w:r>
          </w:p>
          <w:p w14:paraId="67A49B13" w14:textId="77777777" w:rsidR="00C93B98" w:rsidRDefault="0066274F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6274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1) Աշխատանքի և սոցիալական հարցերի նախարարության, Քաղաքաշինության կոմիտեի և Ներքին գործերի նախարարության հետ համագործակցությամբ ապահովել Միասնական սոցիալական ծառայությանն ամրացվող շենքի սեյսմիկ վիճակի փորձաքննությունը և դրական եզրակացության դեպքում՝ նախագիծը լրամշակել ներքոնշյալ դիտարկումների հաշվառմամբ և ևս մեկ անգամ ներկայացնել նախարարական կոմիտեի նիստի քննարկմանը, մասնավորապես՝ </w:t>
            </w:r>
          </w:p>
          <w:p w14:paraId="74B63AA8" w14:textId="77777777" w:rsidR="004610BC" w:rsidRDefault="004610BC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  <w:p w14:paraId="53D27B35" w14:textId="242D30CF" w:rsidR="00C93B98" w:rsidRDefault="0066274F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6274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ա. նախագիծը լրամշակել Աշխատանքի և սոցիալական հարցերի նախարարի առաջին տեղակալ Արտյոմ Սմբատյանի դիտարկումների հիման վրա՝ Կրթության, գիտության, մշակույթի և </w:t>
            </w:r>
            <w:r w:rsidRPr="0066274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lastRenderedPageBreak/>
              <w:t xml:space="preserve">սպորտի նախարարության հետ համաձայնեցված եղանակով, մասնավորապես՝ Նորք-Մարաշ համայնք, Նորքի այգիներ թիվ 247 հասցեում գտնվող գույքը Միասնական սոցիալական ծառայությանն կհանձնվի Արմենակյան 129 հասցեում գտնվող գույքը վերանորոգելուց և «Երևանի թիվ 1 տարածքային մանկավարժահոգեբանական աջակցության կենտրոն» ՊՈԱԿ-ին հատկացնելուց հետո, իսկ Մոլդովական 35 հասցեում գտնվող գույքը կամրացվի Պետական գույքի կառավարման կոմիտեին, </w:t>
            </w:r>
          </w:p>
          <w:p w14:paraId="6AD5C7FD" w14:textId="77777777" w:rsidR="005D33B5" w:rsidRDefault="005D33B5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  <w:p w14:paraId="02057A11" w14:textId="248A5B1A" w:rsidR="00C93B98" w:rsidRDefault="0066274F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6274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բ. Կրթության, գիտության, մշակույթի և սպորտի նախարարի տեղակալ Արաքսիա Սվաջյանի դիտարկման հիման վրա նախագծի 2-րդ կետի 2-րդ ենթակետով առաջարկվող՝ ք. Երևան, Մանանդյան 2/1 հասցեում գտնվող տարածքները, Պետական գույքի կառավարման կոմիտեին ամրացնելու փոխարեն, ամրացնել Երևանի թիվ 46 ավագ դպրոցին, </w:t>
            </w:r>
          </w:p>
          <w:p w14:paraId="375BAA86" w14:textId="77777777" w:rsidR="005D33B5" w:rsidRDefault="005D33B5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  <w:p w14:paraId="5AB901B8" w14:textId="2666230F" w:rsidR="00C93B98" w:rsidRDefault="0066274F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6274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գ. Ֆինանսների նախարարի տեղակալ Էդգար Մկրտչյանի առաջարկությամբ լրամշակել հիմնավորումը՝ հետագայում վերանորոգման համար շուրջ 700 մլն դրամի անհրաժեշտության, ինչպես նաև նախաձեռնության արդյունքում առաջացող ծախսերի խնայողության մասով, </w:t>
            </w:r>
          </w:p>
          <w:p w14:paraId="54474015" w14:textId="77777777" w:rsidR="005D33B5" w:rsidRDefault="005D33B5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  <w:p w14:paraId="4FBF7D18" w14:textId="52A9B9BC" w:rsidR="00FA3312" w:rsidRPr="0066274F" w:rsidRDefault="0066274F" w:rsidP="00C93B9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117" w:right="167" w:firstLine="284"/>
              <w:contextualSpacing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6274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դ. Վարչապետի աշխատակազմի իրավաբանական վարչության պետ Հայկ Կեսոյանի դիտարկման համաձայն քննարկել նախագծի 2-րդ կետի 2-րդ ենթակետով սահմանված գույքի նկատմամբ իրավունքների պետական գրանցման վկայականով գրանցված իրավունքը դադարած լինելու հանգամանքը, ինչպես նաև փաթեթին կցել հատակագիծը՝ տարածքների նույնականացման նպատակով: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4D0C76" w14:textId="6C04CBC3" w:rsidR="00FA3312" w:rsidRDefault="00752F16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752F16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  <w:r w:rsidRP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Աշխատանքի և սոցիալական հարցերի նախարարության կողմից </w:t>
            </w:r>
            <w:r w:rsid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տրամադրվել</w:t>
            </w:r>
            <w:r w:rsidR="00946843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ՀՀ քաղաքաշինության կոմիտեի «Քաղաքաշինական ծրագրերի փորձագիտական կենտրոն» ԲԲԸ-ի կողմից 02</w:t>
            </w:r>
            <w:r w:rsidR="004610BC">
              <w:rPr>
                <w:rFonts w:ascii="Cambria Math" w:eastAsia="MS Mincho" w:hAnsi="Cambria Math" w:cs="Cambria Math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04</w:t>
            </w:r>
            <w:r w:rsidR="004610BC">
              <w:rPr>
                <w:rFonts w:ascii="Cambria Math" w:eastAsia="MS Mincho" w:hAnsi="Cambria Math" w:cs="Cambria Math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2026թ կազմված, </w:t>
            </w:r>
            <w:r w:rsidR="004610BC" w:rsidRP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="004610BC">
              <w:rPr>
                <w:rFonts w:ascii="Cambria Math" w:eastAsia="MS Mincho" w:hAnsi="Cambria Math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4610BC" w:rsidRP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Երևան, Նորք-Մարաշ համայնք, Նորքի Այգիներ թիվ 247 հասցեում գտնվող</w:t>
            </w:r>
            <w:r w:rsid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գույքի տեխնիկական վիճակի վերաբերյալ </w:t>
            </w:r>
            <w:r w:rsid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եզրակացություն</w:t>
            </w:r>
            <w:r w:rsidR="00946843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՝ կցվում է նախագծի փաթեթին</w:t>
            </w:r>
            <w:r w:rsidR="004610BC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0F09E9CF" w14:textId="77777777" w:rsidR="005D33B5" w:rsidRDefault="005D33B5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9720B43" w14:textId="612BE533" w:rsidR="005D33B5" w:rsidRPr="005D33B5" w:rsidRDefault="005D33B5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Cambria Math" w:eastAsia="MS Mincho" w:hAnsi="Cambria Math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ա․ Ընդունվել է</w:t>
            </w:r>
          </w:p>
          <w:p w14:paraId="5156F61C" w14:textId="00BB095A" w:rsidR="005D33B5" w:rsidRDefault="005D33B5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հիմք ընդունելով ներկայացված առաջարկությունը՝ նախագծի համապատասխան դրույթները խմբագրվել են։</w:t>
            </w:r>
          </w:p>
          <w:p w14:paraId="22626CDB" w14:textId="77777777" w:rsidR="005D33B5" w:rsidRDefault="005D33B5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ACD84D5" w14:textId="77777777" w:rsidR="005D33B5" w:rsidRDefault="005D33B5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բ․Ընդունվել է</w:t>
            </w:r>
          </w:p>
          <w:p w14:paraId="7CF02A0E" w14:textId="4C7236DA" w:rsidR="005D33B5" w:rsidRDefault="005D33B5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Նախագծում ներառվել է նոր 5-րդ կետ՝ համաձայն որի </w:t>
            </w:r>
            <w:r w:rsidRPr="005D33B5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ք. Երևան, Մանանդյան 2/1 հասցեում գտնվող տարածքներն անհատույց, անժամկետ օգտագործման իրավունքով կտրամադրվի «Երևանի N46 ավագ դպրոց» ՊՈԱԿ-ին</w:t>
            </w:r>
            <w:r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448E323A" w14:textId="77777777" w:rsidR="005D33B5" w:rsidRDefault="005D33B5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4AF1F23" w14:textId="0B061623" w:rsidR="005D33B5" w:rsidRDefault="005D33B5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գ․Ընդունվել է Նախագծի հիմնավոր</w:t>
            </w:r>
            <w:r w:rsidRPr="0066274F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ումը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լրամշակվել է։</w:t>
            </w:r>
          </w:p>
          <w:p w14:paraId="038BF8A9" w14:textId="77777777" w:rsidR="005D33B5" w:rsidRDefault="005D33B5" w:rsidP="00946843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5DAEFA6" w14:textId="2BC9DB45" w:rsidR="005D33B5" w:rsidRPr="005D33B5" w:rsidRDefault="005D33B5" w:rsidP="005D33B5">
            <w:pPr>
              <w:pStyle w:val="mechtex"/>
              <w:tabs>
                <w:tab w:val="right" w:pos="8931"/>
              </w:tabs>
              <w:spacing w:line="276" w:lineRule="auto"/>
              <w:ind w:left="117" w:right="129" w:firstLine="284"/>
              <w:rPr>
                <w:rFonts w:ascii="Cambria Math" w:eastAsia="MS Mincho" w:hAnsi="Cambria Math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D33B5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դ</w:t>
            </w:r>
            <w:r w:rsidRPr="005D33B5">
              <w:rPr>
                <w:rFonts w:ascii="Cambria Math" w:eastAsia="MS Mincho" w:hAnsi="Cambria Math" w:cs="Cambria Math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D33B5"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MS Mincho" w:hAnsi="GHEA Grapalat" w:cs="MS Mincho"/>
                <w:bCs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Ընդունվել է Նախագծի </w:t>
            </w:r>
            <w:r w:rsidRPr="0066274F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2-րդ կետի 2-րդ ենթակետով սահմանված գույքի նկատմամբ իրավունքների պետական գրանցման վկայականով գրանցված իրավունքը դադար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եցվ</w:t>
            </w:r>
            <w:r w:rsidRPr="0066274F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ած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է, </w:t>
            </w:r>
            <w:r w:rsidRPr="0066274F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հատակագիծը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կցվել է Նախագծին։</w:t>
            </w:r>
          </w:p>
        </w:tc>
      </w:tr>
    </w:tbl>
    <w:p w14:paraId="196228AC" w14:textId="77777777" w:rsidR="00FA3312" w:rsidRPr="00FA3312" w:rsidRDefault="00FA3312" w:rsidP="002920F5">
      <w:pPr>
        <w:rPr>
          <w:rFonts w:ascii="GHEA Grapalat" w:hAnsi="GHEA Grapalat"/>
          <w:i w:val="0"/>
          <w:lang w:val="hy-AM"/>
        </w:rPr>
      </w:pPr>
    </w:p>
    <w:sectPr w:rsidR="00FA3312" w:rsidRPr="00FA3312" w:rsidSect="00FA3312">
      <w:pgSz w:w="12240" w:h="15840"/>
      <w:pgMar w:top="568" w:right="1440" w:bottom="567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28156635"/>
    <w:multiLevelType w:val="hybridMultilevel"/>
    <w:tmpl w:val="637E6CB8"/>
    <w:lvl w:ilvl="0" w:tplc="4214846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428"/>
    <w:multiLevelType w:val="hybridMultilevel"/>
    <w:tmpl w:val="BC3CF9EC"/>
    <w:lvl w:ilvl="0" w:tplc="872AFB9A">
      <w:start w:val="1"/>
      <w:numFmt w:val="decimal"/>
      <w:lvlText w:val="%1."/>
      <w:lvlJc w:val="left"/>
      <w:pPr>
        <w:ind w:left="2520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34F6E"/>
    <w:rsid w:val="00040958"/>
    <w:rsid w:val="0005347C"/>
    <w:rsid w:val="00060D71"/>
    <w:rsid w:val="00064A26"/>
    <w:rsid w:val="00067E25"/>
    <w:rsid w:val="0007160D"/>
    <w:rsid w:val="00072D20"/>
    <w:rsid w:val="00094EF6"/>
    <w:rsid w:val="000B1E2C"/>
    <w:rsid w:val="000D5A8A"/>
    <w:rsid w:val="000E1CF2"/>
    <w:rsid w:val="000E3CDC"/>
    <w:rsid w:val="000F13B3"/>
    <w:rsid w:val="00120BAF"/>
    <w:rsid w:val="00131161"/>
    <w:rsid w:val="00140327"/>
    <w:rsid w:val="00151473"/>
    <w:rsid w:val="00177586"/>
    <w:rsid w:val="00177711"/>
    <w:rsid w:val="00190EAB"/>
    <w:rsid w:val="00192DAB"/>
    <w:rsid w:val="001F4080"/>
    <w:rsid w:val="00200591"/>
    <w:rsid w:val="00202250"/>
    <w:rsid w:val="00216688"/>
    <w:rsid w:val="00221FF0"/>
    <w:rsid w:val="00227667"/>
    <w:rsid w:val="0023430D"/>
    <w:rsid w:val="00237954"/>
    <w:rsid w:val="002618D1"/>
    <w:rsid w:val="00266D74"/>
    <w:rsid w:val="0027329D"/>
    <w:rsid w:val="00280D59"/>
    <w:rsid w:val="002873E9"/>
    <w:rsid w:val="002920F5"/>
    <w:rsid w:val="002947C0"/>
    <w:rsid w:val="002A50C6"/>
    <w:rsid w:val="002B271A"/>
    <w:rsid w:val="002C1846"/>
    <w:rsid w:val="002C3D07"/>
    <w:rsid w:val="00302ECD"/>
    <w:rsid w:val="0030762D"/>
    <w:rsid w:val="00307C09"/>
    <w:rsid w:val="0032733B"/>
    <w:rsid w:val="003679F7"/>
    <w:rsid w:val="00397697"/>
    <w:rsid w:val="003A3432"/>
    <w:rsid w:val="003D4F3C"/>
    <w:rsid w:val="003F101D"/>
    <w:rsid w:val="003F3C15"/>
    <w:rsid w:val="0041050B"/>
    <w:rsid w:val="00433F4B"/>
    <w:rsid w:val="004524C5"/>
    <w:rsid w:val="00455EEE"/>
    <w:rsid w:val="004610BC"/>
    <w:rsid w:val="0046295F"/>
    <w:rsid w:val="004A6DA6"/>
    <w:rsid w:val="004B36D6"/>
    <w:rsid w:val="004C2F7B"/>
    <w:rsid w:val="004E5B28"/>
    <w:rsid w:val="004F1C17"/>
    <w:rsid w:val="0051776E"/>
    <w:rsid w:val="00523282"/>
    <w:rsid w:val="00525147"/>
    <w:rsid w:val="00546804"/>
    <w:rsid w:val="005573BA"/>
    <w:rsid w:val="00571F35"/>
    <w:rsid w:val="0057599A"/>
    <w:rsid w:val="0058412E"/>
    <w:rsid w:val="005D33B5"/>
    <w:rsid w:val="005D6798"/>
    <w:rsid w:val="00613D7E"/>
    <w:rsid w:val="0062182A"/>
    <w:rsid w:val="00622AA9"/>
    <w:rsid w:val="00625887"/>
    <w:rsid w:val="00660D1E"/>
    <w:rsid w:val="0066274F"/>
    <w:rsid w:val="0067304A"/>
    <w:rsid w:val="006736A7"/>
    <w:rsid w:val="00674192"/>
    <w:rsid w:val="006942E2"/>
    <w:rsid w:val="006A30DF"/>
    <w:rsid w:val="006A513D"/>
    <w:rsid w:val="006B1DC7"/>
    <w:rsid w:val="006B383D"/>
    <w:rsid w:val="006C2DF2"/>
    <w:rsid w:val="006E0292"/>
    <w:rsid w:val="006E3C19"/>
    <w:rsid w:val="006F1CAB"/>
    <w:rsid w:val="006F40A9"/>
    <w:rsid w:val="00701267"/>
    <w:rsid w:val="00736474"/>
    <w:rsid w:val="00740209"/>
    <w:rsid w:val="00752F16"/>
    <w:rsid w:val="00764C2B"/>
    <w:rsid w:val="00791B50"/>
    <w:rsid w:val="007A18B0"/>
    <w:rsid w:val="007C46BF"/>
    <w:rsid w:val="007D08A9"/>
    <w:rsid w:val="007E000B"/>
    <w:rsid w:val="007E5761"/>
    <w:rsid w:val="007F290A"/>
    <w:rsid w:val="007F7202"/>
    <w:rsid w:val="0080227F"/>
    <w:rsid w:val="00803DDE"/>
    <w:rsid w:val="00831C99"/>
    <w:rsid w:val="0084023A"/>
    <w:rsid w:val="0085530F"/>
    <w:rsid w:val="00862450"/>
    <w:rsid w:val="008724C8"/>
    <w:rsid w:val="00875BB8"/>
    <w:rsid w:val="00895DC1"/>
    <w:rsid w:val="008B0EF8"/>
    <w:rsid w:val="008E0EB3"/>
    <w:rsid w:val="00901676"/>
    <w:rsid w:val="00946843"/>
    <w:rsid w:val="00950535"/>
    <w:rsid w:val="0096379A"/>
    <w:rsid w:val="00976E2A"/>
    <w:rsid w:val="00982943"/>
    <w:rsid w:val="009B3163"/>
    <w:rsid w:val="009D094F"/>
    <w:rsid w:val="009D3CC2"/>
    <w:rsid w:val="009E206E"/>
    <w:rsid w:val="009F042A"/>
    <w:rsid w:val="009F1457"/>
    <w:rsid w:val="00A3398C"/>
    <w:rsid w:val="00A75428"/>
    <w:rsid w:val="00A80A23"/>
    <w:rsid w:val="00AA1BC2"/>
    <w:rsid w:val="00AB38B2"/>
    <w:rsid w:val="00AB7E30"/>
    <w:rsid w:val="00AD3359"/>
    <w:rsid w:val="00AD70C3"/>
    <w:rsid w:val="00AE0627"/>
    <w:rsid w:val="00AE476B"/>
    <w:rsid w:val="00B03676"/>
    <w:rsid w:val="00B054E1"/>
    <w:rsid w:val="00B137A7"/>
    <w:rsid w:val="00B33FA8"/>
    <w:rsid w:val="00B440A1"/>
    <w:rsid w:val="00B61D64"/>
    <w:rsid w:val="00B653EC"/>
    <w:rsid w:val="00B87B0C"/>
    <w:rsid w:val="00B94FBE"/>
    <w:rsid w:val="00BC2416"/>
    <w:rsid w:val="00BD46EE"/>
    <w:rsid w:val="00C01E8E"/>
    <w:rsid w:val="00C0280C"/>
    <w:rsid w:val="00C1114D"/>
    <w:rsid w:val="00C17B4E"/>
    <w:rsid w:val="00C32E20"/>
    <w:rsid w:val="00C34325"/>
    <w:rsid w:val="00C6248B"/>
    <w:rsid w:val="00C93B98"/>
    <w:rsid w:val="00CC28CC"/>
    <w:rsid w:val="00CC3452"/>
    <w:rsid w:val="00CD4500"/>
    <w:rsid w:val="00CE78CF"/>
    <w:rsid w:val="00CF019F"/>
    <w:rsid w:val="00CF0EEF"/>
    <w:rsid w:val="00CF5216"/>
    <w:rsid w:val="00D124C7"/>
    <w:rsid w:val="00D31F4F"/>
    <w:rsid w:val="00D54CB8"/>
    <w:rsid w:val="00D56E81"/>
    <w:rsid w:val="00D61653"/>
    <w:rsid w:val="00D70B2F"/>
    <w:rsid w:val="00D978B5"/>
    <w:rsid w:val="00DA2B19"/>
    <w:rsid w:val="00DB6244"/>
    <w:rsid w:val="00DC145B"/>
    <w:rsid w:val="00DC244B"/>
    <w:rsid w:val="00DD40F9"/>
    <w:rsid w:val="00DE3404"/>
    <w:rsid w:val="00DF5AD9"/>
    <w:rsid w:val="00DF69B5"/>
    <w:rsid w:val="00E173FB"/>
    <w:rsid w:val="00E24436"/>
    <w:rsid w:val="00E247C6"/>
    <w:rsid w:val="00E6055B"/>
    <w:rsid w:val="00E94605"/>
    <w:rsid w:val="00EA7F5A"/>
    <w:rsid w:val="00EB2F9F"/>
    <w:rsid w:val="00EC2229"/>
    <w:rsid w:val="00EC3D65"/>
    <w:rsid w:val="00EC5857"/>
    <w:rsid w:val="00F07E77"/>
    <w:rsid w:val="00F1131A"/>
    <w:rsid w:val="00F25B5C"/>
    <w:rsid w:val="00F30A1C"/>
    <w:rsid w:val="00F31C44"/>
    <w:rsid w:val="00F4160A"/>
    <w:rsid w:val="00F46AF9"/>
    <w:rsid w:val="00F55FAC"/>
    <w:rsid w:val="00F56DA9"/>
    <w:rsid w:val="00F82829"/>
    <w:rsid w:val="00F82F90"/>
    <w:rsid w:val="00F90880"/>
    <w:rsid w:val="00F95D21"/>
    <w:rsid w:val="00FA24F6"/>
    <w:rsid w:val="00FA3312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  <w:style w:type="paragraph" w:customStyle="1" w:styleId="norm">
    <w:name w:val="norm"/>
    <w:basedOn w:val="a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locked/>
    <w:rsid w:val="0057599A"/>
    <w:rPr>
      <w:rFonts w:ascii="Arial Armenian" w:hAnsi="Arial Armenian"/>
    </w:rPr>
  </w:style>
  <w:style w:type="paragraph" w:customStyle="1" w:styleId="mechtex">
    <w:name w:val="mechtex"/>
    <w:basedOn w:val="a"/>
    <w:link w:val="mechtexChar"/>
    <w:uiPriority w:val="99"/>
    <w:qFormat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5">
    <w:name w:val="Body Text"/>
    <w:basedOn w:val="a"/>
    <w:link w:val="a6"/>
    <w:unhideWhenUsed/>
    <w:rsid w:val="002920F5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a6">
    <w:name w:val="Основной текст Знак"/>
    <w:basedOn w:val="a0"/>
    <w:link w:val="a5"/>
    <w:rsid w:val="002920F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2452</Words>
  <Characters>13983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https://mul2-spm.gov.am/tasks/537346/oneclick?token=75f34c782f7981f5e978e5f1f634d9b7</cp:keywords>
  <dc:description/>
  <cp:lastModifiedBy>Albert Gasparyan</cp:lastModifiedBy>
  <cp:revision>96</cp:revision>
  <dcterms:created xsi:type="dcterms:W3CDTF">2025-02-25T05:56:00Z</dcterms:created>
  <dcterms:modified xsi:type="dcterms:W3CDTF">2026-04-21T07:14:00Z</dcterms:modified>
</cp:coreProperties>
</file>