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E1B" w:rsidRPr="00B11E1B" w:rsidRDefault="00193964" w:rsidP="00455875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en-US"/>
        </w:rPr>
        <w:t>ԻՄՆԱՎՈՐՈՒՄ</w:t>
      </w:r>
    </w:p>
    <w:p w:rsidR="00766324" w:rsidRDefault="00193964" w:rsidP="007B619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«ՍԵՌԱԿԱՆ ՇԱՀԱԳՈՐԾՈՒՄԻՑ </w:t>
      </w:r>
      <w:r w:rsidR="00766324">
        <w:rPr>
          <w:rFonts w:ascii="GHEA Grapalat" w:hAnsi="GHEA Grapalat"/>
          <w:b/>
          <w:sz w:val="24"/>
          <w:szCs w:val="24"/>
          <w:lang w:val="en-US"/>
        </w:rPr>
        <w:t xml:space="preserve">ԵՎ </w:t>
      </w: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ՍԵՌԱԿԱՆ ԲՆՈՒՅԹԻ </w:t>
      </w:r>
    </w:p>
    <w:p w:rsidR="007B6199" w:rsidRPr="00B11E1B" w:rsidRDefault="00193964" w:rsidP="007B619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B29E8">
        <w:rPr>
          <w:rFonts w:ascii="GHEA Grapalat" w:hAnsi="GHEA Grapalat"/>
          <w:b/>
          <w:sz w:val="24"/>
          <w:szCs w:val="24"/>
          <w:lang w:val="hy-AM"/>
        </w:rPr>
        <w:t>ԲՌՆՈՒԹՅՈՒՆՆԵՐԻՑ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ԵՐԵԽԱՆԵՐԻ ՊԱՇՏՊԱՆՈՒԹՅԱՆ ՄԱՍԻՆ» ԵՎՐՈՊԱՅԻ ԽՈՐՀՐԴԻ </w:t>
      </w:r>
      <w:r>
        <w:rPr>
          <w:rFonts w:ascii="GHEA Grapalat" w:hAnsi="GHEA Grapalat"/>
          <w:b/>
          <w:sz w:val="24"/>
          <w:szCs w:val="24"/>
          <w:lang w:val="hy-AM"/>
        </w:rPr>
        <w:t>ԿՈՆՎԵՆՑԻԱՅԻ ՎԱՎԵՐԱՑՄԱՆ</w:t>
      </w: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</w:t>
      </w:r>
      <w:r>
        <w:rPr>
          <w:rFonts w:ascii="GHEA Grapalat" w:hAnsi="GHEA Grapalat"/>
          <w:b/>
          <w:sz w:val="24"/>
          <w:szCs w:val="24"/>
          <w:lang w:val="en-US"/>
        </w:rPr>
        <w:t>ԱՌՆՉՈՒԹՅԱՄԲ</w:t>
      </w:r>
    </w:p>
    <w:p w:rsidR="007B6199" w:rsidRDefault="007B6199" w:rsidP="007B6199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455875" w:rsidRPr="00455875" w:rsidRDefault="00455875" w:rsidP="007B6199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D80E19" w:rsidRDefault="007B6199" w:rsidP="0012544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125447">
        <w:rPr>
          <w:rFonts w:ascii="GHEA Grapalat" w:hAnsi="GHEA Grapalat"/>
          <w:sz w:val="24"/>
          <w:szCs w:val="24"/>
          <w:lang w:val="hy-AM"/>
        </w:rPr>
        <w:t>«Սեռական շահագործումից և սեռական բնույթի բռնություններից երեխաների պաշտպանության մասին» Եվրոպայի խորհրդի կոնվենցիա</w:t>
      </w:r>
      <w:r w:rsidR="00E53015">
        <w:rPr>
          <w:rFonts w:ascii="GHEA Grapalat" w:hAnsi="GHEA Grapalat"/>
          <w:sz w:val="24"/>
          <w:szCs w:val="24"/>
          <w:lang w:val="en-US"/>
        </w:rPr>
        <w:t>ն</w:t>
      </w:r>
      <w:r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/>
          <w:sz w:val="24"/>
          <w:szCs w:val="24"/>
          <w:lang w:val="en-US"/>
        </w:rPr>
        <w:t>(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այսու</w:t>
      </w:r>
      <w:r w:rsidR="00125447">
        <w:rPr>
          <w:rFonts w:ascii="GHEA Grapalat" w:hAnsi="GHEA Grapalat" w:cs="Sylfaen"/>
          <w:sz w:val="24"/>
          <w:szCs w:val="24"/>
          <w:lang w:val="hy-AM"/>
        </w:rPr>
        <w:t>հ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ետ՝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447">
        <w:rPr>
          <w:rFonts w:ascii="GHEA Grapalat" w:hAnsi="GHEA Grapalat"/>
          <w:sz w:val="24"/>
          <w:szCs w:val="24"/>
          <w:lang w:val="hy-AM"/>
        </w:rPr>
        <w:t>Կ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ոնվենցիա</w:t>
      </w:r>
      <w:r w:rsidR="001221A4" w:rsidRPr="00125447">
        <w:rPr>
          <w:rFonts w:ascii="GHEA Grapalat" w:hAnsi="GHEA Grapalat"/>
          <w:sz w:val="24"/>
          <w:szCs w:val="24"/>
          <w:lang w:val="en-US"/>
        </w:rPr>
        <w:t>)</w:t>
      </w:r>
      <w:r w:rsidR="00241A7A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015">
        <w:rPr>
          <w:rFonts w:ascii="GHEA Grapalat" w:hAnsi="GHEA Grapalat"/>
          <w:sz w:val="24"/>
          <w:szCs w:val="24"/>
          <w:lang w:val="en-US"/>
        </w:rPr>
        <w:t xml:space="preserve">ընդունվել է </w:t>
      </w:r>
      <w:r w:rsidR="00D80E19">
        <w:rPr>
          <w:rFonts w:ascii="GHEA Grapalat" w:hAnsi="GHEA Grapalat"/>
          <w:sz w:val="24"/>
          <w:szCs w:val="24"/>
          <w:lang w:val="en-US"/>
        </w:rPr>
        <w:t>2007 թվականի հոկտեմբերի 25-</w:t>
      </w:r>
      <w:r w:rsidR="00A3205C">
        <w:rPr>
          <w:rFonts w:ascii="GHEA Grapalat" w:hAnsi="GHEA Grapalat"/>
          <w:sz w:val="24"/>
          <w:szCs w:val="24"/>
          <w:lang w:val="en-US"/>
        </w:rPr>
        <w:t>ին</w:t>
      </w:r>
      <w:r w:rsidR="00A3205C" w:rsidRPr="00A3205C">
        <w:rPr>
          <w:rFonts w:ascii="GHEA Grapalat" w:hAnsi="GHEA Grapalat"/>
          <w:sz w:val="24"/>
          <w:szCs w:val="24"/>
          <w:lang w:val="hy-AM"/>
        </w:rPr>
        <w:t>,</w:t>
      </w:r>
      <w:r w:rsidR="00A3205C">
        <w:rPr>
          <w:rFonts w:ascii="GHEA Grapalat" w:hAnsi="GHEA Grapalat"/>
          <w:sz w:val="24"/>
          <w:szCs w:val="24"/>
          <w:lang w:val="en-US"/>
        </w:rPr>
        <w:t xml:space="preserve"> իսկ ուժի մեջ է մտել 2010 թվականի հուլիսի 1-ից։</w:t>
      </w:r>
    </w:p>
    <w:p w:rsidR="00A3205C" w:rsidRPr="00A3205C" w:rsidRDefault="00A3205C" w:rsidP="00A3205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3205C">
        <w:rPr>
          <w:rFonts w:ascii="GHEA Grapalat" w:hAnsi="GHEA Grapalat"/>
          <w:sz w:val="24"/>
          <w:szCs w:val="24"/>
          <w:lang w:val="en-US"/>
        </w:rPr>
        <w:t>Կոնվենցիան ստորագրվել է 47 պետության</w:t>
      </w:r>
      <w:r w:rsidRPr="00A3205C">
        <w:rPr>
          <w:rFonts w:ascii="GHEA Grapalat" w:hAnsi="GHEA Grapalat"/>
          <w:sz w:val="24"/>
          <w:szCs w:val="24"/>
          <w:lang w:val="hy-AM"/>
        </w:rPr>
        <w:t>,</w:t>
      </w:r>
      <w:r w:rsidRPr="00A3205C">
        <w:rPr>
          <w:rFonts w:ascii="GHEA Grapalat" w:hAnsi="GHEA Grapalat"/>
          <w:sz w:val="24"/>
          <w:szCs w:val="24"/>
          <w:lang w:val="en-US"/>
        </w:rPr>
        <w:t xml:space="preserve"> ուժի մեջ է մտել 44 պետության համար։ Հայաստանի Հանրապետությունը ստորագրել է Կոնվենցիան 2010 թվականի սեպտեմբերի 29-ին։ </w:t>
      </w:r>
    </w:p>
    <w:p w:rsidR="00125447" w:rsidRPr="00CF62C0" w:rsidRDefault="00D80E19" w:rsidP="00CF62C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Կոնվենցիան </w:t>
      </w:r>
      <w:r w:rsidR="001A0652">
        <w:rPr>
          <w:rFonts w:ascii="GHEA Grapalat" w:hAnsi="GHEA Grapalat" w:cs="Sylfaen"/>
          <w:sz w:val="24"/>
          <w:szCs w:val="24"/>
          <w:lang w:val="en-US"/>
        </w:rPr>
        <w:t>կոչված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է</w:t>
      </w:r>
      <w:r w:rsidR="001A0652">
        <w:rPr>
          <w:rFonts w:ascii="GHEA Grapalat" w:hAnsi="GHEA Grapalat" w:cs="Sylfaen"/>
          <w:sz w:val="24"/>
          <w:szCs w:val="24"/>
          <w:lang w:val="en-US"/>
        </w:rPr>
        <w:t xml:space="preserve"> ապահովել</w:t>
      </w:r>
      <w:r w:rsidR="00B11E1B">
        <w:rPr>
          <w:rFonts w:ascii="GHEA Grapalat" w:hAnsi="GHEA Grapalat" w:cs="Sylfaen"/>
          <w:sz w:val="24"/>
          <w:szCs w:val="24"/>
          <w:lang w:val="en-US"/>
        </w:rPr>
        <w:t>ու</w:t>
      </w:r>
      <w:r w:rsidR="001A065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երեխաների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պաշտպանվածությունը</w:t>
      </w:r>
      <w:r w:rsidR="00A3205C">
        <w:rPr>
          <w:rFonts w:ascii="GHEA Grapalat" w:hAnsi="GHEA Grapalat" w:cs="Sylfaen"/>
          <w:sz w:val="24"/>
          <w:szCs w:val="24"/>
          <w:lang w:val="en-US"/>
        </w:rPr>
        <w:t xml:space="preserve"> սեռական շահագործումից և չարաշահումից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՝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հաստատելով</w:t>
      </w:r>
      <w:r w:rsidR="00B11E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չափորոշիչներ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և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սահմանումներ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,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կիրառելի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են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բոլոր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199" w:rsidRPr="00125447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երկրներում</w:t>
      </w:r>
      <w:r w:rsidR="007B6199" w:rsidRPr="00125447">
        <w:rPr>
          <w:rFonts w:ascii="GHEA Grapalat" w:hAnsi="GHEA Grapalat"/>
          <w:sz w:val="24"/>
          <w:szCs w:val="24"/>
          <w:lang w:val="hy-AM"/>
        </w:rPr>
        <w:t xml:space="preserve">: 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Կոնվենցիայի </w:t>
      </w:r>
      <w:r w:rsidR="00A3205C">
        <w:rPr>
          <w:rFonts w:ascii="GHEA Grapalat" w:hAnsi="GHEA Grapalat" w:cs="Sylfaen"/>
          <w:sz w:val="24"/>
          <w:szCs w:val="24"/>
          <w:lang w:val="hy-AM"/>
        </w:rPr>
        <w:t>նպատակ</w:t>
      </w:r>
      <w:r w:rsidR="00A3205C">
        <w:rPr>
          <w:rFonts w:ascii="GHEA Grapalat" w:hAnsi="GHEA Grapalat" w:cs="Sylfaen"/>
          <w:sz w:val="24"/>
          <w:szCs w:val="24"/>
          <w:lang w:val="en-US"/>
        </w:rPr>
        <w:t>ներն են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 xml:space="preserve"> երեխաների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սեռական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և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սեռական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բռնության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կանխարգելումը</w:t>
      </w:r>
      <w:r w:rsidR="00CF62C0">
        <w:rPr>
          <w:rFonts w:ascii="GHEA Grapalat" w:hAnsi="GHEA Grapalat" w:cs="Sylfaen"/>
          <w:sz w:val="24"/>
          <w:szCs w:val="24"/>
          <w:lang w:val="en-US"/>
        </w:rPr>
        <w:t xml:space="preserve"> և դրանց դեմ պայքարը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,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սեռական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հանցագործություններից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տուժած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4" w:rsidRPr="00125447">
        <w:rPr>
          <w:rFonts w:ascii="GHEA Grapalat" w:hAnsi="GHEA Grapalat" w:cs="Sylfaen"/>
          <w:sz w:val="24"/>
          <w:szCs w:val="24"/>
          <w:lang w:val="hy-AM"/>
        </w:rPr>
        <w:t>երեխաների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2C0">
        <w:rPr>
          <w:rFonts w:ascii="GHEA Grapalat" w:hAnsi="GHEA Grapalat"/>
          <w:sz w:val="24"/>
          <w:szCs w:val="24"/>
          <w:lang w:val="en-US"/>
        </w:rPr>
        <w:t xml:space="preserve">իրավունքների </w:t>
      </w:r>
      <w:r w:rsidR="002D58BE">
        <w:rPr>
          <w:rFonts w:ascii="GHEA Grapalat" w:hAnsi="GHEA Grapalat" w:cs="Sylfaen"/>
          <w:sz w:val="24"/>
          <w:szCs w:val="24"/>
          <w:lang w:val="hy-AM"/>
        </w:rPr>
        <w:t>պաշտպանութ</w:t>
      </w:r>
      <w:r w:rsidR="002D58BE">
        <w:rPr>
          <w:rFonts w:ascii="GHEA Grapalat" w:hAnsi="GHEA Grapalat" w:cs="Sylfaen"/>
          <w:sz w:val="24"/>
          <w:szCs w:val="24"/>
          <w:lang w:val="en-US"/>
        </w:rPr>
        <w:t xml:space="preserve">յունը և երեխաների սեռական շահագործման </w:t>
      </w:r>
      <w:r w:rsidR="009A4CB4">
        <w:rPr>
          <w:rFonts w:ascii="GHEA Grapalat" w:hAnsi="GHEA Grapalat" w:cs="Sylfaen"/>
          <w:sz w:val="24"/>
          <w:szCs w:val="24"/>
          <w:lang w:val="en-US"/>
        </w:rPr>
        <w:t>ու</w:t>
      </w:r>
      <w:r w:rsidR="002D58BE">
        <w:rPr>
          <w:rFonts w:ascii="GHEA Grapalat" w:hAnsi="GHEA Grapalat" w:cs="Sylfaen"/>
          <w:sz w:val="24"/>
          <w:szCs w:val="24"/>
          <w:lang w:val="en-US"/>
        </w:rPr>
        <w:t xml:space="preserve"> սեռական չարաշահման դեմ </w:t>
      </w:r>
      <w:r w:rsidR="000C296B">
        <w:rPr>
          <w:rFonts w:ascii="GHEA Grapalat" w:hAnsi="GHEA Grapalat" w:cs="Sylfaen"/>
          <w:sz w:val="24"/>
          <w:szCs w:val="24"/>
          <w:lang w:val="en-US"/>
        </w:rPr>
        <w:t>ներպետական և միջազգային համագործակցության խթանումը</w:t>
      </w:r>
      <w:r w:rsidR="001221A4" w:rsidRPr="0012544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869AE" w:rsidRDefault="00E77CB6" w:rsidP="00455875">
      <w:pPr>
        <w:spacing w:after="0" w:line="360" w:lineRule="auto"/>
        <w:ind w:firstLine="708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</w:pPr>
      <w:r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Սույն </w:t>
      </w:r>
      <w:r w:rsidR="0095290B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Կ</w:t>
      </w:r>
      <w:r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ոնվենցիայի վավերացմամբ </w:t>
      </w:r>
      <w:r w:rsidR="00CB29E8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Հայաստանի Հանրապետությունը</w:t>
      </w:r>
      <w:r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CB29E8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ստանձնելու է պարտավորություն </w:t>
      </w:r>
      <w:r w:rsidR="007917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ձեռնարկել անհրաժեշտ օրենսդրական կամ այլ միջոցներ՝ երեխաների սեռական շահագործման ու չարաշահման բոլոր ձևերը կան</w:t>
      </w:r>
      <w:r w:rsidR="00455875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խ</w:t>
      </w:r>
      <w:r w:rsidR="007917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 xml:space="preserve">արգելելու և երեխաներին պաշտպանելու համար, այդ թվում՝ </w:t>
      </w:r>
      <w:r w:rsidR="00CB29E8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մշակել</w:t>
      </w:r>
      <w:r w:rsidR="00714A6A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A869AE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 xml:space="preserve">և իրագործել </w:t>
      </w:r>
      <w:r w:rsidR="007917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համապատասխան</w:t>
      </w:r>
      <w:r w:rsidR="00714A6A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մեխանիզմներ</w:t>
      </w:r>
      <w:r w:rsidR="00A869AE" w:rsidRP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,</w:t>
      </w:r>
      <w:r w:rsid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  <w:t xml:space="preserve"> հատկապես կրթության</w:t>
      </w:r>
      <w:r w:rsidR="00A869AE" w:rsidRP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,</w:t>
      </w:r>
      <w:r w:rsid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  <w:t xml:space="preserve"> առողջապահության</w:t>
      </w:r>
      <w:r w:rsidR="00A869AE" w:rsidRP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,</w:t>
      </w:r>
      <w:r w:rsid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  <w:t xml:space="preserve"> սոցիալական ծառայությունների ոլորտներում</w:t>
      </w:r>
      <w:r w:rsidR="00A869AE" w:rsidRP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,</w:t>
      </w:r>
      <w:r w:rsidR="00A869AE"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  <w:t xml:space="preserve"> ինչպես նաև իրավապահ և դատական մարմիններում։ </w:t>
      </w:r>
    </w:p>
    <w:p w:rsidR="00142C66" w:rsidRPr="00A869AE" w:rsidRDefault="00142C66" w:rsidP="00455875">
      <w:pPr>
        <w:spacing w:after="0" w:line="360" w:lineRule="auto"/>
        <w:ind w:firstLine="708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  <w:lastRenderedPageBreak/>
        <w:t xml:space="preserve">Բացի այդ, Կոնվենցիան վավերացնելու դեպքում, Հայաստանի Հանրապետությունը պարտավորություն է ստանձնելու նպաստել մասնավոր հատվածի, լրատվամիջոցների և քաղաքացիական հասարակության </w:t>
      </w:r>
      <w:r w:rsidR="00B77C0B"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  <w:t>մասնակցությա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en-US"/>
        </w:rPr>
        <w:t>նը երեխաների սեռական շահագործման և սեռական բռնության դեմ պայքարին՝ խրախուսելով պետական քաղաքականության մշակման և իրականացման գործընթացում տեղեկատվական և հաղորդակցական տեխնոլոգիաների ոլորտի, զբոսաշրջության և ճանապարհորդության, արդյունաբերության և բանկային ու ֆինանսական հատվածների մասնակցությունը, ինչպես նաև քաղաքացիական հասարակության կողմից իրականացվող երեխաների պաշտպանությանն ուղղված ծրագրերի ֆինանսավորումը՝ անհրաժեշտության դեպքում հիմնադրամներ ստեղծելու միջոցով։</w:t>
      </w:r>
    </w:p>
    <w:p w:rsidR="008272B5" w:rsidRDefault="00E70415" w:rsidP="00455875">
      <w:pPr>
        <w:spacing w:after="0" w:line="360" w:lineRule="auto"/>
        <w:ind w:firstLine="708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</w:pPr>
      <w:r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Սույն </w:t>
      </w:r>
      <w:r w:rsidR="00714A6A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Կոնվենցիայի</w:t>
      </w:r>
      <w:r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CF62C0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 xml:space="preserve">կարևորությունը կայանում է նաև նրանում, որ այն թույլ է տալիս </w:t>
      </w:r>
      <w:r w:rsidR="008272B5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 xml:space="preserve">միջազգային համագործակցության շրջանակներում ձևավորել </w:t>
      </w:r>
      <w:r w:rsidR="00B00182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երեխաների իրավունքների պաշտպանության </w:t>
      </w:r>
      <w:r w:rsidR="00725075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համալիր </w:t>
      </w:r>
      <w:r w:rsidR="00CF62C0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համակարգ</w:t>
      </w:r>
      <w:r w:rsidR="00142C66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, որի անհրաժեշտությունն առկա է՝ հատկապես հաշվի առնելով, որ երեխաների սեռական շահագործումը և չարաշահումը հասնում են անհանգստացնող չափերի ազգային և միջազգային մակարդակով</w:t>
      </w:r>
      <w:r w:rsidR="00125447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: </w:t>
      </w:r>
      <w:r w:rsidR="008272B5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Կոնվենցիայի Կողմ պետությունների միջև համագործակցությունը իրագործվելու է՝</w:t>
      </w:r>
    </w:p>
    <w:p w:rsidR="008272B5" w:rsidRDefault="008272B5" w:rsidP="008272B5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</w:pPr>
      <w:r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երեխաների սեռական շահագործումը և չարաշահումը կանխարգելելու և դրանց դեմ պայքարելու նպատակով,</w:t>
      </w:r>
    </w:p>
    <w:p w:rsidR="008272B5" w:rsidRDefault="008272B5" w:rsidP="008272B5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</w:pPr>
      <w:r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տուժողներին պաշտպանելու և աջակցություն տրամադրելու նպատակով,</w:t>
      </w:r>
    </w:p>
    <w:p w:rsidR="008272B5" w:rsidRPr="008272B5" w:rsidRDefault="008272B5" w:rsidP="008272B5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</w:pPr>
      <w:r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Կոնվենցիայով նախատեսված քննություն և վարույթներ իրականացնելու նպատակով։</w:t>
      </w:r>
    </w:p>
    <w:p w:rsidR="008272B5" w:rsidRPr="008B59A1" w:rsidRDefault="00CF62C0" w:rsidP="00455875">
      <w:pPr>
        <w:spacing w:after="0" w:line="360" w:lineRule="auto"/>
        <w:ind w:firstLine="708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Հայաստանի Հանրապետությունում երեխաների իրավունքների պաշտպանության կապակցությամբ առկա խնդիրների մասին խոսվել է</w:t>
      </w:r>
      <w:r w:rsidR="00A869AE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 xml:space="preserve"> </w:t>
      </w:r>
      <w:r w:rsidR="00E70415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2016</w:t>
      </w:r>
      <w:r w:rsidR="00661722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 xml:space="preserve"> </w:t>
      </w:r>
      <w:r w:rsidR="00661722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թվականի</w:t>
      </w:r>
      <w:r w:rsidR="00E70415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փետրվարի 1-ի ՄԱԿ-ի </w:t>
      </w:r>
      <w:r w:rsidR="00E70415" w:rsidRPr="00125447">
        <w:rPr>
          <w:rFonts w:ascii="GHEA Grapalat" w:hAnsi="GHEA Grapalat"/>
          <w:sz w:val="24"/>
          <w:szCs w:val="24"/>
          <w:lang w:val="hy-AM"/>
        </w:rPr>
        <w:t xml:space="preserve">Մարդու իրավունքների </w:t>
      </w:r>
      <w:r w:rsidR="00477587">
        <w:rPr>
          <w:rFonts w:ascii="GHEA Grapalat" w:hAnsi="GHEA Grapalat"/>
          <w:sz w:val="24"/>
          <w:szCs w:val="24"/>
          <w:lang w:val="hy-AM"/>
        </w:rPr>
        <w:t>խորհ</w:t>
      </w:r>
      <w:r w:rsidR="00E70415" w:rsidRPr="00125447">
        <w:rPr>
          <w:rFonts w:ascii="GHEA Grapalat" w:hAnsi="GHEA Grapalat"/>
          <w:sz w:val="24"/>
          <w:szCs w:val="24"/>
          <w:lang w:val="hy-AM"/>
        </w:rPr>
        <w:t xml:space="preserve">րդի երեսունմեկերորդ նստաշրջանի </w:t>
      </w:r>
      <w:r w:rsidR="00661722" w:rsidRPr="00125447">
        <w:rPr>
          <w:rFonts w:ascii="GHEA Grapalat" w:hAnsi="GHEA Grapalat"/>
          <w:sz w:val="24"/>
          <w:szCs w:val="24"/>
          <w:lang w:val="hy-AM"/>
        </w:rPr>
        <w:t>«</w:t>
      </w:r>
      <w:r w:rsidR="00E70415" w:rsidRPr="00125447">
        <w:rPr>
          <w:rFonts w:ascii="GHEA Grapalat" w:hAnsi="GHEA Grapalat"/>
          <w:sz w:val="24"/>
          <w:szCs w:val="24"/>
          <w:lang w:val="hy-AM"/>
        </w:rPr>
        <w:t xml:space="preserve">Երեխաների վաճառքի, մանկական պոռնկության </w:t>
      </w:r>
      <w:r w:rsidR="00E70415" w:rsidRPr="00125447">
        <w:rPr>
          <w:rFonts w:ascii="GHEA Grapalat" w:hAnsi="GHEA Grapalat"/>
          <w:sz w:val="24"/>
          <w:szCs w:val="24"/>
          <w:lang w:val="hy-AM"/>
        </w:rPr>
        <w:lastRenderedPageBreak/>
        <w:t>և մանկական պոռնոգրաֆիայի վերաբերյալ</w:t>
      </w:r>
      <w:r w:rsidR="00661722" w:rsidRPr="00125447">
        <w:rPr>
          <w:rFonts w:ascii="GHEA Grapalat" w:hAnsi="GHEA Grapalat"/>
          <w:sz w:val="24"/>
          <w:szCs w:val="24"/>
          <w:lang w:val="hy-AM"/>
        </w:rPr>
        <w:t>»</w:t>
      </w:r>
      <w:r w:rsidR="00E70415" w:rsidRPr="00125447">
        <w:rPr>
          <w:rFonts w:ascii="GHEA Grapalat" w:hAnsi="GHEA Grapalat"/>
          <w:sz w:val="24"/>
          <w:szCs w:val="24"/>
          <w:lang w:val="hy-AM"/>
        </w:rPr>
        <w:t xml:space="preserve"> հատուկ զեկուցողի</w:t>
      </w:r>
      <w:r w:rsidR="00B00182" w:rsidRPr="00125447">
        <w:rPr>
          <w:rFonts w:ascii="GHEA Grapalat" w:hAnsi="GHEA Grapalat"/>
          <w:sz w:val="24"/>
          <w:szCs w:val="24"/>
          <w:lang w:val="hy-AM"/>
        </w:rPr>
        <w:t xml:space="preserve"> Հայաստան կատարած այցի արդյունքում </w:t>
      </w:r>
      <w:r w:rsidR="00477587" w:rsidRPr="00125447">
        <w:rPr>
          <w:rFonts w:ascii="GHEA Grapalat" w:hAnsi="GHEA Grapalat"/>
          <w:sz w:val="24"/>
          <w:szCs w:val="24"/>
          <w:lang w:val="hy-AM"/>
        </w:rPr>
        <w:t xml:space="preserve">տրված </w:t>
      </w:r>
      <w:r w:rsidR="00477587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հանձնարարականներում</w:t>
      </w:r>
      <w:r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en-US"/>
        </w:rPr>
        <w:t>։</w:t>
      </w:r>
      <w:r w:rsidR="002A786B" w:rsidRPr="00125447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 xml:space="preserve"> </w:t>
      </w:r>
    </w:p>
    <w:p w:rsidR="008B59A1" w:rsidRPr="00193964" w:rsidRDefault="008B59A1" w:rsidP="008B59A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B59A1">
        <w:rPr>
          <w:rFonts w:ascii="GHEA Grapalat" w:hAnsi="GHEA Grapalat" w:cs="Tahoma Armenian"/>
          <w:color w:val="000000"/>
          <w:sz w:val="24"/>
          <w:szCs w:val="24"/>
          <w:lang w:val="hy-AM"/>
        </w:rPr>
        <w:t xml:space="preserve">Այսպիսով, Կոնվենցիայի վավերացմամբ հնարավորություն կստեղծվի ՀՀ-ում համապատասխան օրենսդրական փոփոխություններ կատարել ուղղված </w:t>
      </w:r>
      <w:r w:rsidRPr="008B59A1">
        <w:rPr>
          <w:rFonts w:ascii="GHEA Grapalat" w:hAnsi="GHEA Grapalat" w:cs="Sylfaen"/>
          <w:sz w:val="24"/>
          <w:szCs w:val="24"/>
          <w:lang w:val="hy-AM"/>
        </w:rPr>
        <w:t xml:space="preserve">երեխաների սեռական շահագործման և նրանց հանդեպ սեռական </w:t>
      </w:r>
      <w:r w:rsidRPr="008B59A1">
        <w:rPr>
          <w:rFonts w:ascii="GHEA Grapalat" w:hAnsi="GHEA Grapalat"/>
          <w:sz w:val="24"/>
          <w:szCs w:val="24"/>
          <w:lang w:val="hy-AM"/>
        </w:rPr>
        <w:t xml:space="preserve">բնույթի </w:t>
      </w:r>
      <w:r w:rsidRPr="008B59A1">
        <w:rPr>
          <w:rFonts w:ascii="GHEA Grapalat" w:hAnsi="GHEA Grapalat" w:cs="Sylfaen"/>
          <w:sz w:val="24"/>
          <w:szCs w:val="24"/>
          <w:lang w:val="hy-AM"/>
        </w:rPr>
        <w:t>բռնության դեմ կանխարգելմանն ու պայքարելուն և սեռական շահագործումից ու սեռական բռնությունից տուժած երեխաների իրավունքները պաշտպանելուն</w:t>
      </w:r>
      <w:r w:rsidRPr="008B59A1">
        <w:rPr>
          <w:rFonts w:ascii="GHEA Grapalat" w:hAnsi="GHEA Grapalat"/>
          <w:sz w:val="24"/>
          <w:szCs w:val="24"/>
          <w:lang w:val="hy-AM"/>
        </w:rPr>
        <w:t>: Ավելին, Կոնվենցիայի վավերացումը կնպաստի ե</w:t>
      </w:r>
      <w:r w:rsidRPr="008B59A1">
        <w:rPr>
          <w:rFonts w:ascii="GHEA Grapalat" w:hAnsi="GHEA Grapalat" w:cs="Sylfaen"/>
          <w:sz w:val="24"/>
          <w:szCs w:val="24"/>
          <w:lang w:val="hy-AM"/>
        </w:rPr>
        <w:t>րեխաների նկատմամբ բոլոր գործողություններում երեխայի լավագույն շահերի</w:t>
      </w:r>
      <w:r w:rsidRPr="008B59A1">
        <w:rPr>
          <w:rFonts w:ascii="GHEA Grapalat" w:hAnsi="GHEA Grapalat"/>
          <w:sz w:val="24"/>
          <w:szCs w:val="24"/>
          <w:lang w:val="hy-AM"/>
        </w:rPr>
        <w:t xml:space="preserve"> ապահովման առաջնահերթ ուշադրություն դարձնելուն և կխթանի Կոնվենցիայի կողմերի միջև միջազգային համագործակցությունը:</w:t>
      </w:r>
    </w:p>
    <w:p w:rsidR="00F27205" w:rsidRPr="00835068" w:rsidRDefault="00F27205" w:rsidP="001254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3964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142C66" w:rsidRPr="00193964">
        <w:rPr>
          <w:rFonts w:ascii="GHEA Grapalat" w:hAnsi="GHEA Grapalat"/>
          <w:sz w:val="24"/>
          <w:szCs w:val="24"/>
          <w:lang w:val="hy-AM"/>
        </w:rPr>
        <w:t>վերոգրյալը, ինչպես նաև այն, որ երեխաների սեռական շահագործումը, ինչպես նաև երեխաների նկատմամբ սեռական բռնության բոլոր ձևերը, այդ թվում արտերկրում կատարված գործողությունները, կործանիչ են երեխայի առողջության և հոգեբանական ու սոցիալական զարգացման համար՝</w:t>
      </w:r>
      <w:r w:rsidRPr="00193964">
        <w:rPr>
          <w:rFonts w:ascii="GHEA Grapalat" w:hAnsi="GHEA Grapalat"/>
          <w:sz w:val="24"/>
          <w:szCs w:val="24"/>
          <w:lang w:val="hy-AM"/>
        </w:rPr>
        <w:t xml:space="preserve"> ՀՀ արդարադատության նախարարությունը նպատակահարմար է գտնում </w:t>
      </w:r>
      <w:r w:rsidRPr="00F27205">
        <w:rPr>
          <w:rFonts w:ascii="GHEA Grapalat" w:hAnsi="GHEA Grapalat"/>
          <w:sz w:val="24"/>
          <w:szCs w:val="24"/>
          <w:lang w:val="hy-AM"/>
        </w:rPr>
        <w:t>«Սեռական շահագործումից և սեռական բնույթի բռնություններից երեխաների պաշտպանության մասին» Եվրոպայի խորհրդի կոնվենցիայի</w:t>
      </w:r>
      <w:r w:rsidRPr="00193964">
        <w:rPr>
          <w:rFonts w:ascii="GHEA Grapalat" w:hAnsi="GHEA Grapalat"/>
          <w:sz w:val="24"/>
          <w:szCs w:val="24"/>
          <w:lang w:val="hy-AM"/>
        </w:rPr>
        <w:t xml:space="preserve"> վավերացումը։ </w:t>
      </w:r>
    </w:p>
    <w:p w:rsidR="00193964" w:rsidRPr="00835068" w:rsidRDefault="00193964" w:rsidP="001254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93964" w:rsidRPr="00835068" w:rsidRDefault="00193964" w:rsidP="001939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93964" w:rsidRPr="00835068" w:rsidRDefault="00835068" w:rsidP="00125447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835068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 w:rsidR="00457C2D" w:rsidRPr="00457C2D">
        <w:rPr>
          <w:rFonts w:ascii="GHEA Grapalat" w:hAnsi="GHEA Grapalat"/>
          <w:b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B08113E6-2FBF-4765-928A-D1DAA600FF59}" provid="{00000000-0000-0000-0000-000000000000}" issignatureline="t"/>
          </v:shape>
        </w:pict>
      </w:r>
    </w:p>
    <w:p w:rsidR="00193964" w:rsidRPr="00193964" w:rsidRDefault="00193964" w:rsidP="0019396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193964">
        <w:rPr>
          <w:rFonts w:ascii="GHEA Grapalat" w:hAnsi="GHEA Grapalat"/>
          <w:b/>
          <w:sz w:val="24"/>
          <w:szCs w:val="24"/>
          <w:lang w:val="en-US"/>
        </w:rPr>
        <w:t>ՆԱԽԱՐԱՐԻ ՏԵՂԱԿԱԼ</w:t>
      </w:r>
      <w:r w:rsidRPr="00193964">
        <w:rPr>
          <w:rFonts w:ascii="GHEA Grapalat" w:hAnsi="GHEA Grapalat"/>
          <w:b/>
          <w:sz w:val="24"/>
          <w:szCs w:val="24"/>
          <w:lang w:val="en-US"/>
        </w:rPr>
        <w:tab/>
      </w:r>
      <w:r w:rsidRPr="00193964">
        <w:rPr>
          <w:rFonts w:ascii="GHEA Grapalat" w:hAnsi="GHEA Grapalat"/>
          <w:b/>
          <w:sz w:val="24"/>
          <w:szCs w:val="24"/>
          <w:lang w:val="en-US"/>
        </w:rPr>
        <w:tab/>
      </w:r>
      <w:r w:rsidRPr="00193964">
        <w:rPr>
          <w:rFonts w:ascii="GHEA Grapalat" w:hAnsi="GHEA Grapalat"/>
          <w:b/>
          <w:sz w:val="24"/>
          <w:szCs w:val="24"/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 w:rsidRPr="00193964">
        <w:rPr>
          <w:rFonts w:ascii="GHEA Grapalat" w:hAnsi="GHEA Grapalat"/>
          <w:b/>
          <w:sz w:val="24"/>
          <w:szCs w:val="24"/>
          <w:lang w:val="en-US"/>
        </w:rPr>
        <w:tab/>
        <w:t>ՔՐԻՍՏԻՆՆԵ ԳՐԻԳՈՐՅԱՆ</w:t>
      </w:r>
    </w:p>
    <w:p w:rsidR="001749A4" w:rsidRPr="00CB29E8" w:rsidRDefault="001749A4">
      <w:pPr>
        <w:rPr>
          <w:rFonts w:ascii="Sylfaen" w:hAnsi="Sylfaen"/>
          <w:lang w:val="hy-AM"/>
        </w:rPr>
      </w:pPr>
    </w:p>
    <w:sectPr w:rsidR="001749A4" w:rsidRPr="00CB29E8" w:rsidSect="008B59A1">
      <w:headerReference w:type="even" r:id="rId8"/>
      <w:headerReference w:type="default" r:id="rId9"/>
      <w:pgSz w:w="11906" w:h="16838"/>
      <w:pgMar w:top="313" w:right="850" w:bottom="1134" w:left="171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D19" w:rsidRDefault="003B1D19" w:rsidP="00CB29E8">
      <w:pPr>
        <w:spacing w:after="0" w:line="240" w:lineRule="auto"/>
      </w:pPr>
      <w:r>
        <w:separator/>
      </w:r>
    </w:p>
  </w:endnote>
  <w:endnote w:type="continuationSeparator" w:id="0">
    <w:p w:rsidR="003B1D19" w:rsidRDefault="003B1D19" w:rsidP="00CB2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 Armenian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D19" w:rsidRDefault="003B1D19" w:rsidP="00CB29E8">
      <w:pPr>
        <w:spacing w:after="0" w:line="240" w:lineRule="auto"/>
      </w:pPr>
      <w:r>
        <w:separator/>
      </w:r>
    </w:p>
  </w:footnote>
  <w:footnote w:type="continuationSeparator" w:id="0">
    <w:p w:rsidR="003B1D19" w:rsidRDefault="003B1D19" w:rsidP="00CB2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B6B" w:rsidRDefault="0095290B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447" w:rsidRDefault="00125447" w:rsidP="00CB29E8">
    <w:pPr>
      <w:pStyle w:val="Header"/>
    </w:pPr>
  </w:p>
  <w:p w:rsidR="00125447" w:rsidRPr="003E4E79" w:rsidRDefault="00125447" w:rsidP="00CB29E8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2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</w:rPr>
      <w:t>Ա</w:t>
    </w:r>
    <w:r w:rsidRPr="003E4E79">
      <w:rPr>
        <w:rFonts w:ascii="Sylfaen" w:eastAsia="SimSun" w:hAnsi="Sylfaen" w:cs="Arial"/>
        <w:sz w:val="20"/>
        <w:szCs w:val="20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eastAsia="SimSun" w:cs="Arial"/>
        <w:sz w:val="20"/>
        <w:szCs w:val="20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125447" w:rsidRPr="003E4E79" w:rsidRDefault="00125447" w:rsidP="00CB29E8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</w:rPr>
      <w:t>Ն</w:t>
    </w:r>
    <w:r w:rsidRPr="003E4E79">
      <w:rPr>
        <w:rFonts w:ascii="Sylfaen" w:eastAsia="SimSun" w:hAnsi="Sylfaen" w:cs="Arial"/>
        <w:sz w:val="20"/>
        <w:szCs w:val="20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125447" w:rsidRPr="00B9097C" w:rsidRDefault="00125447" w:rsidP="00CB29E8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25447" w:rsidRDefault="00125447" w:rsidP="00CB29E8">
    <w:pPr>
      <w:pStyle w:val="Header"/>
    </w:pPr>
  </w:p>
  <w:p w:rsidR="00125447" w:rsidRDefault="00125447" w:rsidP="00CB29E8">
    <w:pPr>
      <w:pStyle w:val="Header"/>
      <w:ind w:left="-99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66D"/>
    <w:multiLevelType w:val="hybridMultilevel"/>
    <w:tmpl w:val="7B9A2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C521C"/>
    <w:multiLevelType w:val="hybridMultilevel"/>
    <w:tmpl w:val="8EDACC2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F8F5A23"/>
    <w:multiLevelType w:val="hybridMultilevel"/>
    <w:tmpl w:val="8D907258"/>
    <w:lvl w:ilvl="0" w:tplc="31E68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937BC"/>
    <w:multiLevelType w:val="hybridMultilevel"/>
    <w:tmpl w:val="0A2C90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FF17504"/>
    <w:multiLevelType w:val="hybridMultilevel"/>
    <w:tmpl w:val="B41292D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08C1F86"/>
    <w:multiLevelType w:val="hybridMultilevel"/>
    <w:tmpl w:val="3954C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52C5B"/>
    <w:multiLevelType w:val="hybridMultilevel"/>
    <w:tmpl w:val="CBC00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F1943"/>
    <w:rsid w:val="00043238"/>
    <w:rsid w:val="000C296B"/>
    <w:rsid w:val="001221A4"/>
    <w:rsid w:val="00125447"/>
    <w:rsid w:val="00142C66"/>
    <w:rsid w:val="001749A4"/>
    <w:rsid w:val="00193964"/>
    <w:rsid w:val="00196E40"/>
    <w:rsid w:val="001A0652"/>
    <w:rsid w:val="001C7D7F"/>
    <w:rsid w:val="001F1943"/>
    <w:rsid w:val="00241A7A"/>
    <w:rsid w:val="002A754E"/>
    <w:rsid w:val="002A786B"/>
    <w:rsid w:val="002D58BE"/>
    <w:rsid w:val="0038029D"/>
    <w:rsid w:val="003B1D19"/>
    <w:rsid w:val="00403895"/>
    <w:rsid w:val="00455875"/>
    <w:rsid w:val="00457C2D"/>
    <w:rsid w:val="00477587"/>
    <w:rsid w:val="004F4D48"/>
    <w:rsid w:val="00504549"/>
    <w:rsid w:val="00532AB2"/>
    <w:rsid w:val="00540967"/>
    <w:rsid w:val="006538C4"/>
    <w:rsid w:val="00661722"/>
    <w:rsid w:val="00682090"/>
    <w:rsid w:val="006B1A88"/>
    <w:rsid w:val="00714A6A"/>
    <w:rsid w:val="00725075"/>
    <w:rsid w:val="00736335"/>
    <w:rsid w:val="00766324"/>
    <w:rsid w:val="0078530F"/>
    <w:rsid w:val="00791747"/>
    <w:rsid w:val="007B6199"/>
    <w:rsid w:val="00800B04"/>
    <w:rsid w:val="008272B5"/>
    <w:rsid w:val="00835068"/>
    <w:rsid w:val="0087556A"/>
    <w:rsid w:val="00881F21"/>
    <w:rsid w:val="008B59A1"/>
    <w:rsid w:val="009417F7"/>
    <w:rsid w:val="0095290B"/>
    <w:rsid w:val="009A4CB4"/>
    <w:rsid w:val="009C4768"/>
    <w:rsid w:val="00A3205C"/>
    <w:rsid w:val="00A375C0"/>
    <w:rsid w:val="00A46248"/>
    <w:rsid w:val="00A615B0"/>
    <w:rsid w:val="00A62598"/>
    <w:rsid w:val="00A869AE"/>
    <w:rsid w:val="00B00182"/>
    <w:rsid w:val="00B11E1B"/>
    <w:rsid w:val="00B55349"/>
    <w:rsid w:val="00B77C0B"/>
    <w:rsid w:val="00BC7E1D"/>
    <w:rsid w:val="00C33CE1"/>
    <w:rsid w:val="00C520EF"/>
    <w:rsid w:val="00CB29E8"/>
    <w:rsid w:val="00CB7F33"/>
    <w:rsid w:val="00CF62C0"/>
    <w:rsid w:val="00D80E19"/>
    <w:rsid w:val="00DF4B6B"/>
    <w:rsid w:val="00E53015"/>
    <w:rsid w:val="00E64178"/>
    <w:rsid w:val="00E70415"/>
    <w:rsid w:val="00E77CB6"/>
    <w:rsid w:val="00EF6153"/>
    <w:rsid w:val="00F27205"/>
    <w:rsid w:val="00F5127F"/>
    <w:rsid w:val="00F641CA"/>
    <w:rsid w:val="00F846AF"/>
    <w:rsid w:val="00F86F60"/>
    <w:rsid w:val="00FC5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199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CB6"/>
    <w:pPr>
      <w:ind w:left="720"/>
      <w:contextualSpacing/>
    </w:pPr>
  </w:style>
  <w:style w:type="character" w:styleId="Emphasis">
    <w:name w:val="Emphasis"/>
    <w:uiPriority w:val="20"/>
    <w:qFormat/>
    <w:rsid w:val="00E77CB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01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B2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29E8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semiHidden/>
    <w:unhideWhenUsed/>
    <w:rsid w:val="00CB29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29E8"/>
    <w:rPr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jUUmz5dWjeRGDpgp7vxXMZqy158=</DigestValue>
    </Reference>
    <Reference URI="#idOfficeObject" Type="http://www.w3.org/2000/09/xmldsig#Object">
      <DigestMethod Algorithm="http://www.w3.org/2000/09/xmldsig#sha1"/>
      <DigestValue>9vlWxINqdTt+Yi6Uvo6tlzaXupc=</DigestValue>
    </Reference>
    <Reference URI="#idValidSigLnImg" Type="http://www.w3.org/2000/09/xmldsig#Object">
      <DigestMethod Algorithm="http://www.w3.org/2000/09/xmldsig#sha1"/>
      <DigestValue>JU95aaw2NBRwJoLDD6/9dxGl5b4=</DigestValue>
    </Reference>
    <Reference URI="#idInvalidSigLnImg" Type="http://www.w3.org/2000/09/xmldsig#Object">
      <DigestMethod Algorithm="http://www.w3.org/2000/09/xmldsig#sha1"/>
      <DigestValue>2KLPs6Q5nUKDDJ/LS3YmOUi1bG4=</DigestValue>
    </Reference>
  </SignedInfo>
  <SignatureValue>
    bmCpKaPAgtvCEJGrcrxhThK5DdZOz2UELC5Zpy2YYTe+QFLfVohSRUnhgpUOo6pIht+h8zmk
    +X11DMr2HW/GsxQs0vsUOJclH+81/KuLa21yi0STzrxJlgUyU8voicskW48oXLpdFyUsc0Wi
    eul8hqc5+2zAk8/Z8PeX72ap5EF8CRpxou+QKikBH9TbN70eNUNRcCpymGd9wz1JvEG3Vpql
    X7lnF1me1PVx8Rh969z/HAiraZZ6qca1x+1kh80vMpv1QuSNAQbpvyL5IDp5DejeB3nNnjJ2
    gu9CzjdLGFdNQTMnU4qFZ3Z9qMSQhm4INZmxbziS6ja9mDEEJWmY3g==
  </SignatureValue>
  <KeyInfo>
    <KeyValue>
      <RSAKeyValue>
        <Modulus>
            oculYr1lLHvh5rlK7AQ6u00wMKlqmr699HlLmDI6hu89Q0ScwMq8/C0lp889lFaVn8b7nY47
            bfoWuo4DqGw9qWzzuPKJExfFabraFbMjT9iIbqc7ck8mC5qvrPA6tx/y3UypyH2OE6sm/sy/
            65gMUJoTfdsXLixoma2CpGTED22fdEMAqxazKNKvxw4FzNLS7t94VLZDwdgc/6lt83nryblg
            pxdbVvpeyrNJyvlyjMXmhQaWbIq96oUcJEQSPqDCH/QplDuDkSAGbv6FBD7A3KlqyxFeVCJj
            CBc5o6nGSI6iTFtE/QehNYApfNyQNuRDbW3i45/K79soqObcJhDEQQ==
          </Modulus>
        <Exponent>AQAB</Exponent>
      </RSAKeyValue>
    </KeyValue>
    <X509Data>
      <X509Certificate>
          MIIFTjCCAzagAwIBAgIIZoi2tshgQqMwDQYJKoZIhvcNAQELBQAwQjELMAkGA1UEBhMCQU0x
          EzARBgNVBAoMCkVLRU5HIENKU0MxCjAIBgNVBAUTATExEjAQBgNVBAMMCUNBIG9mIFJvQTAe
          Fw0xNjEyMDIwNjE2MDNaFw0yNjEyMDIwNjE2MDNaMIGGMQswCQYDVQQGEwJBTTEbMBkGA1UE
          BAwS1LPVkNS71LPViNWQ1YXUsdWGMRswGQYDVQQqDBLVlNWQ1LvVjdWP1LvVhtWG1LUxFDAS
          BgNVBAUTC2FlYTU2ZTE5NjRlMScwJQYDVQQDDB5HUklHT1JZQU4gS1JJU1RJTk5FIDc3MDg4
          MTA0NTAwggEiMA0GCSqGSIb3DQEBAQUAA4IBDwAwggEKAoIBAQChy6VivWUse+HmuUrsBDq7
          TTAwqWqavr30eUuYMjqG7z1DRJzAyrz8LSWnzz2UVpWfxvudjjtt+ha6jgOobD2pbPO48okT
          F8VputoVsyNP2IhupztyTyYLmq+s8Dq3H/LdTKnIfY4Tqyb+zL/rmAxQmhN92xcuLGiZrYKk
          ZMQPbZ90QwCrFrMo0q/HDgXM0tLu33hUtkPB2Bz/qW3zeevJuWCnF1tW+l7Ks0nK+XKMxeaF
          BpZsir3qhRwkRBI+oMIf9CmUO4ORIAZu/oUEPsDcqWrLEV5UImMIFzmjqcZIjqJMW0T9B6E1
          gCl83JA25ENtbeLjn8rv2yio5twmEMRBAgMBAAGjggEBMIH+MDMGCCsGAQUFBwEBBCcwJTAj
          BggrBgEFBQcwAYYXaHR0cDovL29jc3AucGtpLmFtL29jc3AwHQYDVR0OBBYEFAvl5K6Ifkc1
          S7CrXh99tai6zMtdMAwGA1UdEwEB/wQCMAAwHwYDVR0jBBgwFoAU6erx7iQiLg3/bdjMhMY0
          jN9dsnkwMgYDVR0gBCswKTAnBgRVHSAAMB8wHQYIKwYBBQUHAgEWEXd3dy5wa2kuYW0vcG9s
          aWN5MDUGA1UdHwQuMCwwKqAooCaGJGh0dHA6Ly9jcmwucGtpLmFtL2NpdGl6ZW5jYV8yMDEz
          LmNybDAOBgNVHQ8BAf8EBAMCBLAwDQYJKoZIhvcNAQELBQADggIBAE76btjlWDAX4nn66Pi4
          G/UTXsj/hEzCXDOTX1G7XlWGi8sysn/X8LlWEuEKWylryryR/oHgHyMg0/R8njC8bD+cQNHo
          knxmlLpd1IRLB5RHSy5Gz4oQ+fFfAJPynInDSl5tAFV1v0yhyUnrHFM7LkL+nhjvzFpysUg7
          LSO1hraxkgWLgY2keEu20j7SPwvg2K/912pb9fI/cYxEAPH46eDBE+kP6fI2oliBDnX61U1v
          lV7FW4BN9zStyHk8z75mwLULCERs9Es4uht8wUKsgecpLMR3xoli3+Ea+834Hyxf3vRnaDQO
          WRcNwbO5O0GAVxD04qaQZ4shQjTU5SxfNKgWxCb8pU5qDx8dW1LXzn4d/vYB8l0VS93T3eTr
          iellMgQhtEAPxk60vOeeH4SGYdDNFDahI9oJ/8RWsHgsg5sCb7iEUYsuBCrA0M9HNSQNW1CC
          XMApp1b9I87pQUogi/6aGjGDRh5tuxFOc5WQhhDx5oSH6R43FRDV3L+4UfuDij8uDhSlXWAm
          o7b45Sz7zxLZSCsA/2U5CXU+S4zqJqFb9Dx503LSGdtmvAZ4C/Pbavl/Yg/aMzLAKNwLj/SH
          2oyzlSlU9ubIsQ/E6TijaaZDykZGRs7/kUmHHU/1GaWiWXdzZHqfSTEGty/cUj1vs4506RPa
          A0aFNNlC3MscAtjT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AqZFW913jJmqSTu7mGnPoHUPVoo=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6Ia5Pz5R6iYAK7z8RIY9QgqyMGU=</DigestValue>
      </Reference>
      <Reference URI="/word/endnotes.xml?ContentType=application/vnd.openxmlformats-officedocument.wordprocessingml.endnotes+xml">
        <DigestMethod Algorithm="http://www.w3.org/2000/09/xmldsig#sha1"/>
        <DigestValue>I0ca80fdg5YyL/5jhIAnq6ilupc=</DigestValue>
      </Reference>
      <Reference URI="/word/fontTable.xml?ContentType=application/vnd.openxmlformats-officedocument.wordprocessingml.fontTable+xml">
        <DigestMethod Algorithm="http://www.w3.org/2000/09/xmldsig#sha1"/>
        <DigestValue>9wkSead12AakZ5YcF7WNUMJlwGM=</DigestValue>
      </Reference>
      <Reference URI="/word/footnotes.xml?ContentType=application/vnd.openxmlformats-officedocument.wordprocessingml.footnotes+xml">
        <DigestMethod Algorithm="http://www.w3.org/2000/09/xmldsig#sha1"/>
        <DigestValue>IbmDrSPXkDz5ii2RYWgeulMAjCc=</DigestValue>
      </Reference>
      <Reference URI="/word/header1.xml?ContentType=application/vnd.openxmlformats-officedocument.wordprocessingml.header+xml">
        <DigestMethod Algorithm="http://www.w3.org/2000/09/xmldsig#sha1"/>
        <DigestValue>Gqi6r/fwC6Co1Mj9CRrnWpKz3rQ=</DigestValue>
      </Reference>
      <Reference URI="/word/header2.xml?ContentType=application/vnd.openxmlformats-officedocument.wordprocessingml.header+xml">
        <DigestMethod Algorithm="http://www.w3.org/2000/09/xmldsig#sha1"/>
        <DigestValue>1be5tMAOyVvkhnNPI8ZnkQOOYEw=</DigestValue>
      </Reference>
      <Reference URI="/word/media/image1.emf?ContentType=image/x-emf">
        <DigestMethod Algorithm="http://www.w3.org/2000/09/xmldsig#sha1"/>
        <DigestValue>X37tvTa4hgLZ9juDkuWeR9zUttQ=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s4XNENk4lUAKMDClU/+KhcijlnE=</DigestValue>
      </Reference>
      <Reference URI="/word/settings.xml?ContentType=application/vnd.openxmlformats-officedocument.wordprocessingml.settings+xml">
        <DigestMethod Algorithm="http://www.w3.org/2000/09/xmldsig#sha1"/>
        <DigestValue>I4NYgY1fvTzmJgpUxSMvbarbz8c=</DigestValue>
      </Reference>
      <Reference URI="/word/styles.xml?ContentType=application/vnd.openxmlformats-officedocument.wordprocessingml.styles+xml">
        <DigestMethod Algorithm="http://www.w3.org/2000/09/xmldsig#sha1"/>
        <DigestValue>nRXfFKhNn6CyuLrvYhab+QssxbY=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2019-07-10T09:04:47Z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{B08113E6-2FBF-4765-928A-D1DAA600FF59}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NQD8gelSWOMtAHyHwFJg4hACjOMtABmiwFJg4hACYOlDA2BUq1MAAAAAYOlDAwQAAAD///8BAAAAAP////+g4y0AmYDAAKDjLQCwgMBSYFSrU2DiEAIAAAAAKOUtAHwvxVLE3vNSYOIQAgAAAACCw0MDgMNDA4h8EAKSgsRSAABDA4hTvFJg6UMDYFSrUzyIjgEAAAAAQAAAAAECAAAZAAAAAAAAAAAAAABM5C0AhOQtALDyPwOOlMdSAAAAAAAAjFADAAAAIwADAITkLQABAgAAAgAAAIhTSgAAAAAAAQAACCMAAwCE5C0AAgAAAIhTSgAAAAAAAQAACMPYu1JkdgAIAAAAACUAAAAMAAAAAwAAABgAAAAMAAAAAAAAAhIAAAAMAAAAAQAAAB4AAAAYAAAAwwAAAAQAAAD3AAAAEQAAAFQAAACEAAAAxAAAAAQAAAD1AAAAEAAAAAEAAACrCg1CchwNQsQAAAAEAAAACQAAAEwAAAAAAAAAAAAAAAAAAAD//////////2AAAAA3AC8AMQAwAC8AMgAwADEAOQAACA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RggA8IwIAAAEABIxGAkAAAAAAAAAAFMAaQBnAG4AYQB0AHUAcgBlAEwAaQBuAGUAAADtpLxSKaS8UrDHRgjE3vNSoFGrUwAABABMwS0AThLCUkCmEQJTQrxSaxLCUtZtXbTkwS0AAQAEAAAABABw2EYIgDEzAAAABABIwS0AAADFUgABNAsAADQL5MEtAOTBLQABAAQAAAAEALTBLQAAAAAA/////3jBLQC0wS0AXufFUlNCvFJo58VSLm1dtAAALQBAphECgPw8AwAAAAAwAAAAyMEtAAAAAADtYbtSAAAAAIAEGgAAAAAAkMZGCKzBLQCSYLtSFI/8AWfCLQBkdgAIAAAAACUAAAAMAAAABAAAABgAAAAMAAAAAAAAAhIAAAAMAAAAAQAAABYAAAAMAAAACAAAAFQAAABUAAAACgAAADcAAAAeAAAAWgAAAAEAAACrCg1CchwNQgoAAABbAAAAAQAAAEwAAAAEAAAACQAAADcAAAAgAAAAWwAAAFAAAABYACQ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BJnQAAAAAI9NaQAAAAAAAAAAAAAAAAAAAAAAAAAAAAAAAAAQAAANA86YLYdEmdpncAAAAAAAAAAAAAAAAAAAAAAABxAExEAAAAAAAAAACQvisHAAAAACoMISciAIoBAAAAAAAAAAAAAAAAAAAAAAAAAAAAAAAAAAj6BwEAAABEpi0AOAAAABymLQDkEK8HCwAAALyl6VK9UtFSvwMAADCmLQAAAAAAdKYtAMAQrwdkpi0AAADRUgUAAACA0TwDbKYtALyl6VLoAwAAkKYtADgAAABopi0A5BCvBwsAAAC8pelSvVLRUr8DAAB8pi0AAAAAAAAALQDAEK8HsKYtAFBO0VIFAAAAgNE8A7imLQC8pelSlKgtAMAQrwdw2sx1AAAAAAAPAAAAAAAAyKYtALPB8XV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QAA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EAAA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Wls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f//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H//w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AAA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AA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jw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R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R0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H2/w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z/8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aj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C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fX/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Hi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XVI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cX/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Ts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EsCA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LAg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SwI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EsCA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LAg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Ts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QAA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A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A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AA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ECAg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//8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BAQ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ExM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EAAA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AA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AA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gI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f//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dr/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G//w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1v8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e3/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Hf/w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//8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fL/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G8/w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wv8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aT/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HQ/w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//8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f//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H//w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//8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c//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H7/w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//8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f//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sC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AA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Q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AAA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QAA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EAAA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AAA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QAA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E1C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gIA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YCA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EAA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AAA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QA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AA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H09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9vY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fPz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H09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9PQ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fT0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H09A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9PQ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f7+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AAA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vc/624/1l8/7vJ/3MA////vePv+e3e5d7S39bO8OfmnKr8jZ7/gpP87OX2/+7m5ezousrzl6j9AAD///+OscPR6/FBuuMmp9CGzd6kufeks/rs5e3/7OD/59nAx8SGnKnt7/FzAP///6XL3Lzo9i286TvD7VO82+js7P/08P/u5//o4P/m2cPPz2+Pm+js7Y9o////pcvc2fH4YsnqLbrpW8jo6+/v//Tw/+/g/+vg/+jdw9HTaYib5urtuVX///+YvMT5/f3Z8Pi85/bU8vn6/Pr//fr/8On/7eD/5duzvL9khJXn6+7I7f///63a54SmraHH0JnD0Haarb3l88ny/4KdqrHS33CElJK2xG2Moebp7djIcJiwdJqykKjAgqGygqGykKjAZoykYIigiaK5bYudkKjAa4ibUHCA5u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DUA/IHpUljjLQB8h8BSYOIQAozjLQAZosBSYOIQAmDpQwNgVKtTAAAAAGDpQwMEAAAA////AQAAAAD/////oOMtAJmAwACg4y0AsIDAUmBUq1Ng4hACAAAAACjlLQB8L8VSxN7zUmDiEAIAAAAAgsNDA4DDQwOIfBACkoLEUgAAQwOIU7xSYOlDA2BUq1M8iI4BAAAAAEAAAAABAgAAGQAAAAAAAAAAAAAATOQtAITkLQCw8j8DjpTHUgAAAAAAAIxQAwAAACMAAwCE5C0AAQIAAAIAAACIU0oAAAAAAAEAAAgjAAMAhOQtAAIAAACIU0oAAAAAAAEAAAjD2LtS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EYIAPCMCAAABAASMRgJAAAAAAAAAABTAGkAZwBuAGEAdAB1AHIAZQBMAGkAbgBlAAAA7aS8UimkvFKwx0YIxN7zUqBRq1MAAAQATMEtAE4SwlJAphECU0K8UmsSwlLWbV205MEtAAEABAAAAAQAcNhGCIAxMwAAAAQASMEtAAAAxVIAATQLAAA0C+TBLQDkwS0AAQAEAAAABAC0wS0AAAAAAP////94wS0AtMEtAF7nxVJTQrxSaOfFUi5tXbQAAC0AQKYRAoD8PAMAAAAAMAAAAMjBLQAAAAAA7WG7UgAAAACABBoAAAAAAJDGRgiswS0AkmC7UhSP/AFnwi0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SZ0AAAAACPTWkAAAAAAAAAAAAAAAAAAAAAAAAAAAAAAAAAEAAADQPOmC2HRJnaZ3AAAAAAAAAAAAAAAAAAAAAAAAAAAAAAAAAAAAAAAAkL4rBwAAAABeDCF1IgCKAQAAAAAAAAAAAAAAAAAAAAAAAAAAAAAAAAAAAAAAAAAAAAAAAAAAAAAAAAAAAAAAAAAAAAAAAAAAAAAAAAAAAAAAAAAAAAAAAAAAAAAAAAAAAAAAAAAAAAAAAAAAAAAAAAAAAAAAAAAAAAAAAAAAAAAAAAAAAAAAAAAAAAAAAAAAAAAAAAAAAAAAAAAAAAAAAAAAAAAAAAAAAAAAAAAAAAAAAAAAAAAAAAAAAAAAAAAAAAAAAAAAAAA29id3AAAAAL8UKHfOpi0AAAAAAMimLQCzwfF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Ow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QoA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Fn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cRQ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aso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GkLR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I8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Ts7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Fxg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x8g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VFN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VF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WpM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eAT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i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f3c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Yyh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Fj/g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PlI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U5P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H//w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H//w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//8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f//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Uc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g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+P8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dH/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Gq/w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H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k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H2/w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4/8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Ts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7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SwI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sC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LAg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SwI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7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Ow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gI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QE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SEh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EB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H//w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FhYQ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f//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H//w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//8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f//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EU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YC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GAg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T-Mikaelyan</cp:lastModifiedBy>
  <cp:revision>2</cp:revision>
  <cp:lastPrinted>2016-07-07T13:49:00Z</cp:lastPrinted>
  <dcterms:created xsi:type="dcterms:W3CDTF">2019-09-30T10:13:00Z</dcterms:created>
  <dcterms:modified xsi:type="dcterms:W3CDTF">2019-09-30T10:13:00Z</dcterms:modified>
</cp:coreProperties>
</file>