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0ACD12" w14:textId="77777777" w:rsidR="004E1BA7" w:rsidRPr="00EE07D9" w:rsidRDefault="004E1BA7" w:rsidP="004E1BA7">
      <w:pPr>
        <w:spacing w:after="0" w:line="240" w:lineRule="auto"/>
        <w:jc w:val="center"/>
        <w:rPr>
          <w:rFonts w:ascii="GHEA Grapalat" w:hAnsi="GHEA Grapalat"/>
          <w:b/>
          <w:sz w:val="23"/>
          <w:szCs w:val="23"/>
          <w:lang w:val="hy-AM"/>
        </w:rPr>
      </w:pPr>
      <w:r w:rsidRPr="00EE07D9">
        <w:rPr>
          <w:rFonts w:ascii="GHEA Grapalat" w:hAnsi="GHEA Grapalat" w:cs="Sylfaen"/>
          <w:b/>
          <w:sz w:val="23"/>
          <w:szCs w:val="23"/>
          <w:lang w:val="hy-AM"/>
        </w:rPr>
        <w:t>ՏԵՂԵԿԱՆՔ</w:t>
      </w:r>
      <w:r w:rsidRPr="00EE07D9">
        <w:rPr>
          <w:rFonts w:ascii="GHEA Grapalat" w:hAnsi="GHEA Grapalat"/>
          <w:b/>
          <w:sz w:val="23"/>
          <w:szCs w:val="23"/>
          <w:lang w:val="hy-AM"/>
        </w:rPr>
        <w:t>-</w:t>
      </w:r>
      <w:r w:rsidRPr="00EE07D9">
        <w:rPr>
          <w:rFonts w:ascii="GHEA Grapalat" w:hAnsi="GHEA Grapalat" w:cs="Sylfaen"/>
          <w:b/>
          <w:sz w:val="23"/>
          <w:szCs w:val="23"/>
          <w:lang w:val="hy-AM"/>
        </w:rPr>
        <w:t>ՀԻՄՆԱՎՈՐՈՒՄ</w:t>
      </w:r>
    </w:p>
    <w:p w14:paraId="516A175C" w14:textId="77777777" w:rsidR="004E1BA7" w:rsidRDefault="004E1BA7" w:rsidP="004E1BA7">
      <w:pPr>
        <w:spacing w:after="0" w:line="240" w:lineRule="auto"/>
        <w:jc w:val="center"/>
        <w:rPr>
          <w:rFonts w:ascii="GHEA Grapalat" w:hAnsi="GHEA Grapalat"/>
          <w:b/>
          <w:sz w:val="23"/>
          <w:szCs w:val="23"/>
          <w:lang w:val="hy-AM"/>
        </w:rPr>
      </w:pPr>
      <w:r w:rsidRPr="00EE07D9">
        <w:rPr>
          <w:rFonts w:ascii="Times Armenian" w:eastAsia="Times New Roman" w:hAnsi="Times Armenian" w:cs="IRTEK Courier"/>
          <w:b/>
          <w:sz w:val="23"/>
          <w:szCs w:val="23"/>
          <w:lang w:val="fr-FR"/>
        </w:rPr>
        <w:t>§§</w:t>
      </w:r>
      <w:r w:rsidRPr="00212EE3">
        <w:rPr>
          <w:rFonts w:ascii="GHEA Grapalat" w:hAnsi="GHEA Grapalat" w:cs="AK Courier"/>
          <w:b/>
          <w:sz w:val="23"/>
          <w:szCs w:val="23"/>
          <w:lang w:val="hy-AM"/>
        </w:rPr>
        <w:t>Զինվորական ծառայության և զինծառայողի կարգավիճակի մասին</w:t>
      </w:r>
      <w:r w:rsidRPr="00EE07D9">
        <w:rPr>
          <w:rFonts w:ascii="Times Armenian" w:eastAsia="Times New Roman" w:hAnsi="Times Armenian" w:cs="IRTEK Courier"/>
          <w:b/>
          <w:sz w:val="23"/>
          <w:szCs w:val="23"/>
          <w:lang w:val="fr-FR"/>
        </w:rPr>
        <w:t>¦</w:t>
      </w:r>
      <w:r w:rsidRPr="00EE07D9">
        <w:rPr>
          <w:rFonts w:ascii="GHEA Grapalat" w:hAnsi="GHEA Grapalat"/>
          <w:b/>
          <w:sz w:val="23"/>
          <w:szCs w:val="23"/>
          <w:lang w:val="hy-AM"/>
        </w:rPr>
        <w:t xml:space="preserve"> </w:t>
      </w:r>
      <w:r w:rsidRPr="00EE07D9">
        <w:rPr>
          <w:rFonts w:ascii="GHEA Grapalat" w:hAnsi="GHEA Grapalat" w:cs="Sylfaen"/>
          <w:b/>
          <w:sz w:val="23"/>
          <w:szCs w:val="23"/>
          <w:lang w:val="hy-AM"/>
        </w:rPr>
        <w:t>օրենքում</w:t>
      </w:r>
      <w:r w:rsidRPr="00EE07D9">
        <w:rPr>
          <w:rFonts w:ascii="GHEA Grapalat" w:hAnsi="GHEA Grapalat"/>
          <w:b/>
          <w:sz w:val="23"/>
          <w:szCs w:val="23"/>
          <w:lang w:val="hy-AM"/>
        </w:rPr>
        <w:t xml:space="preserve"> </w:t>
      </w:r>
    </w:p>
    <w:p w14:paraId="6E0F0CF2" w14:textId="77777777" w:rsidR="004E1BA7" w:rsidRPr="00E35D41" w:rsidRDefault="004E1BA7" w:rsidP="004E1BA7">
      <w:pPr>
        <w:spacing w:after="0" w:line="240" w:lineRule="auto"/>
        <w:jc w:val="center"/>
        <w:rPr>
          <w:rFonts w:ascii="GHEA Grapalat" w:hAnsi="GHEA Grapalat"/>
          <w:b/>
          <w:sz w:val="23"/>
          <w:szCs w:val="23"/>
          <w:lang w:val="hy-AM"/>
        </w:rPr>
      </w:pPr>
      <w:r w:rsidRPr="00212EE3">
        <w:rPr>
          <w:rFonts w:ascii="GHEA Grapalat" w:hAnsi="GHEA Grapalat" w:cs="Sylfaen"/>
          <w:b/>
          <w:sz w:val="23"/>
          <w:szCs w:val="23"/>
          <w:lang w:val="hy-AM"/>
        </w:rPr>
        <w:t>լրացում</w:t>
      </w:r>
      <w:r>
        <w:rPr>
          <w:rFonts w:ascii="GHEA Grapalat" w:hAnsi="GHEA Grapalat" w:cs="Sylfaen"/>
          <w:b/>
          <w:sz w:val="23"/>
          <w:szCs w:val="23"/>
          <w:lang w:val="hy-AM"/>
        </w:rPr>
        <w:t>ներ</w:t>
      </w:r>
      <w:r>
        <w:rPr>
          <w:rFonts w:ascii="GHEA Grapalat" w:hAnsi="GHEA Grapalat"/>
          <w:b/>
          <w:sz w:val="23"/>
          <w:szCs w:val="23"/>
          <w:lang w:val="hy-AM"/>
        </w:rPr>
        <w:t xml:space="preserve"> և փոփոխություններ</w:t>
      </w:r>
      <w:r>
        <w:rPr>
          <w:rFonts w:ascii="GHEA Grapalat" w:hAnsi="GHEA Grapalat" w:cs="Sylfaen"/>
          <w:b/>
          <w:sz w:val="23"/>
          <w:szCs w:val="23"/>
          <w:lang w:val="hy-AM"/>
        </w:rPr>
        <w:t xml:space="preserve"> </w:t>
      </w:r>
      <w:r w:rsidRPr="00EE07D9">
        <w:rPr>
          <w:rFonts w:ascii="GHEA Grapalat" w:hAnsi="GHEA Grapalat" w:cs="Sylfaen"/>
          <w:b/>
          <w:sz w:val="23"/>
          <w:szCs w:val="23"/>
          <w:lang w:val="hy-AM"/>
        </w:rPr>
        <w:t>կատարելու</w:t>
      </w:r>
      <w:r w:rsidRPr="00EE07D9">
        <w:rPr>
          <w:rFonts w:ascii="GHEA Grapalat" w:hAnsi="GHEA Grapalat"/>
          <w:b/>
          <w:sz w:val="23"/>
          <w:szCs w:val="23"/>
          <w:lang w:val="hy-AM"/>
        </w:rPr>
        <w:t xml:space="preserve"> </w:t>
      </w:r>
      <w:r w:rsidRPr="00EE07D9">
        <w:rPr>
          <w:rFonts w:ascii="GHEA Grapalat" w:hAnsi="GHEA Grapalat" w:cs="Sylfaen"/>
          <w:b/>
          <w:sz w:val="23"/>
          <w:szCs w:val="23"/>
          <w:lang w:val="hy-AM"/>
        </w:rPr>
        <w:t>մասին</w:t>
      </w:r>
      <w:r w:rsidRPr="00EE07D9">
        <w:rPr>
          <w:rFonts w:ascii="Times Armenian" w:eastAsia="Times New Roman" w:hAnsi="Times Armenian" w:cs="IRTEK Courier"/>
          <w:b/>
          <w:sz w:val="23"/>
          <w:szCs w:val="23"/>
          <w:lang w:val="fr-FR"/>
        </w:rPr>
        <w:t>¦</w:t>
      </w:r>
      <w:r>
        <w:rPr>
          <w:rFonts w:eastAsia="Times New Roman" w:cs="IRTEK Courier"/>
          <w:b/>
          <w:sz w:val="23"/>
          <w:szCs w:val="23"/>
          <w:lang w:val="hy-AM"/>
        </w:rPr>
        <w:t xml:space="preserve"> </w:t>
      </w:r>
      <w:r w:rsidRPr="00EE07D9">
        <w:rPr>
          <w:rFonts w:ascii="GHEA Grapalat" w:hAnsi="GHEA Grapalat" w:cs="Sylfaen"/>
          <w:b/>
          <w:sz w:val="23"/>
          <w:szCs w:val="23"/>
          <w:lang w:val="hy-AM"/>
        </w:rPr>
        <w:t>ՀՀ</w:t>
      </w:r>
      <w:r w:rsidRPr="00EE07D9">
        <w:rPr>
          <w:rFonts w:ascii="GHEA Grapalat" w:hAnsi="GHEA Grapalat"/>
          <w:b/>
          <w:sz w:val="23"/>
          <w:szCs w:val="23"/>
          <w:lang w:val="hy-AM"/>
        </w:rPr>
        <w:t xml:space="preserve"> </w:t>
      </w:r>
      <w:r w:rsidRPr="00EE07D9">
        <w:rPr>
          <w:rFonts w:ascii="GHEA Grapalat" w:hAnsi="GHEA Grapalat" w:cs="Sylfaen"/>
          <w:b/>
          <w:sz w:val="23"/>
          <w:szCs w:val="23"/>
          <w:lang w:val="hy-AM"/>
        </w:rPr>
        <w:t>օրենքի</w:t>
      </w:r>
      <w:r>
        <w:rPr>
          <w:rFonts w:ascii="GHEA Grapalat" w:hAnsi="GHEA Grapalat" w:cs="Sylfaen"/>
          <w:b/>
          <w:sz w:val="23"/>
          <w:szCs w:val="23"/>
          <w:lang w:val="hy-AM"/>
        </w:rPr>
        <w:t xml:space="preserve"> </w:t>
      </w:r>
      <w:r w:rsidRPr="00EE07D9">
        <w:rPr>
          <w:rFonts w:ascii="GHEA Grapalat" w:hAnsi="GHEA Grapalat" w:cs="Sylfaen"/>
          <w:b/>
          <w:sz w:val="23"/>
          <w:szCs w:val="23"/>
          <w:lang w:val="hy-AM"/>
        </w:rPr>
        <w:t>նախա</w:t>
      </w:r>
      <w:r w:rsidRPr="00EE07D9">
        <w:rPr>
          <w:rFonts w:ascii="GHEA Grapalat" w:hAnsi="GHEA Grapalat"/>
          <w:b/>
          <w:sz w:val="23"/>
          <w:szCs w:val="23"/>
          <w:lang w:val="hy-AM"/>
        </w:rPr>
        <w:t>գ</w:t>
      </w:r>
      <w:r>
        <w:rPr>
          <w:rFonts w:ascii="GHEA Grapalat" w:hAnsi="GHEA Grapalat" w:cs="Sylfaen"/>
          <w:b/>
          <w:sz w:val="23"/>
          <w:szCs w:val="23"/>
          <w:lang w:val="hy-AM"/>
        </w:rPr>
        <w:t>ծ</w:t>
      </w:r>
      <w:r w:rsidRPr="00EE07D9">
        <w:rPr>
          <w:rFonts w:ascii="GHEA Grapalat" w:hAnsi="GHEA Grapalat" w:cs="Sylfaen"/>
          <w:b/>
          <w:sz w:val="23"/>
          <w:szCs w:val="23"/>
          <w:lang w:val="hy-AM"/>
        </w:rPr>
        <w:t>ի</w:t>
      </w:r>
      <w:r w:rsidRPr="00EE07D9">
        <w:rPr>
          <w:rFonts w:ascii="GHEA Grapalat" w:hAnsi="GHEA Grapalat"/>
          <w:b/>
          <w:sz w:val="23"/>
          <w:szCs w:val="23"/>
          <w:lang w:val="hy-AM"/>
        </w:rPr>
        <w:t xml:space="preserve"> </w:t>
      </w:r>
      <w:r w:rsidRPr="00EE07D9">
        <w:rPr>
          <w:rFonts w:ascii="GHEA Grapalat" w:hAnsi="GHEA Grapalat" w:cs="Sylfaen"/>
          <w:b/>
          <w:sz w:val="23"/>
          <w:szCs w:val="23"/>
          <w:lang w:val="hy-AM"/>
        </w:rPr>
        <w:t>ընդունման</w:t>
      </w:r>
    </w:p>
    <w:p w14:paraId="527088AA" w14:textId="77777777" w:rsidR="004E1BA7" w:rsidRPr="00212EE3" w:rsidRDefault="004E1BA7" w:rsidP="004E1BA7">
      <w:pPr>
        <w:spacing w:after="0" w:line="240" w:lineRule="auto"/>
        <w:rPr>
          <w:rFonts w:ascii="GHEA Grapalat" w:hAnsi="GHEA Grapalat"/>
          <w:sz w:val="23"/>
          <w:szCs w:val="23"/>
          <w:lang w:val="hy-AM"/>
        </w:rPr>
      </w:pPr>
    </w:p>
    <w:p w14:paraId="4237B933" w14:textId="77777777" w:rsidR="004E1BA7" w:rsidRPr="00EB03F5" w:rsidRDefault="004E1BA7" w:rsidP="004E1BA7">
      <w:pPr>
        <w:spacing w:after="0" w:line="240" w:lineRule="auto"/>
        <w:ind w:firstLine="540"/>
        <w:jc w:val="both"/>
        <w:rPr>
          <w:rFonts w:ascii="GHEA Grapalat" w:hAnsi="GHEA Grapalat"/>
          <w:b/>
          <w:sz w:val="23"/>
          <w:szCs w:val="23"/>
          <w:lang w:val="hy-AM"/>
        </w:rPr>
      </w:pPr>
      <w:r w:rsidRPr="00EB03F5">
        <w:rPr>
          <w:rFonts w:ascii="GHEA Grapalat" w:hAnsi="GHEA Grapalat"/>
          <w:b/>
          <w:sz w:val="23"/>
          <w:szCs w:val="23"/>
          <w:lang w:val="hy-AM"/>
        </w:rPr>
        <w:t>1. Իրավական ակտի ընդունման անհրաժեշտությունը</w:t>
      </w:r>
    </w:p>
    <w:p w14:paraId="6EC8B264" w14:textId="77777777" w:rsidR="004E1BA7" w:rsidRPr="00C556F2" w:rsidRDefault="004E1BA7" w:rsidP="004E1BA7">
      <w:pPr>
        <w:spacing w:after="0" w:line="240" w:lineRule="auto"/>
        <w:ind w:firstLine="540"/>
        <w:jc w:val="both"/>
        <w:rPr>
          <w:rFonts w:ascii="GHEA Grapalat" w:hAnsi="GHEA Grapalat" w:cs="Sylfaen"/>
          <w:sz w:val="23"/>
          <w:szCs w:val="23"/>
          <w:lang w:val="hy-AM"/>
        </w:rPr>
      </w:pPr>
      <w:r>
        <w:rPr>
          <w:rFonts w:ascii="GHEA Grapalat" w:hAnsi="GHEA Grapalat" w:cs="Sylfaen"/>
          <w:sz w:val="23"/>
          <w:szCs w:val="23"/>
          <w:lang w:val="hy-AM"/>
        </w:rPr>
        <w:t xml:space="preserve">Օրենքի նախագծի ընդունումը պայմանավորված է «Զինվորական ծառայության և զինծառայողի կարգավիճակի մասին» օրենքում </w:t>
      </w:r>
      <w:r w:rsidRPr="006D0634">
        <w:rPr>
          <w:rFonts w:ascii="GHEA Grapalat" w:hAnsi="GHEA Grapalat" w:cs="Sylfaen"/>
          <w:sz w:val="23"/>
          <w:szCs w:val="23"/>
          <w:lang w:val="hy-AM"/>
        </w:rPr>
        <w:t>(</w:t>
      </w:r>
      <w:r>
        <w:rPr>
          <w:rFonts w:ascii="GHEA Grapalat" w:hAnsi="GHEA Grapalat" w:cs="Sylfaen"/>
          <w:sz w:val="23"/>
          <w:szCs w:val="23"/>
          <w:lang w:val="hy-AM"/>
        </w:rPr>
        <w:t>այսուհետ՝ Օրենք</w:t>
      </w:r>
      <w:r w:rsidRPr="006D0634">
        <w:rPr>
          <w:rFonts w:ascii="GHEA Grapalat" w:hAnsi="GHEA Grapalat" w:cs="Sylfaen"/>
          <w:sz w:val="23"/>
          <w:szCs w:val="23"/>
          <w:lang w:val="hy-AM"/>
        </w:rPr>
        <w:t>)</w:t>
      </w:r>
      <w:r>
        <w:rPr>
          <w:rFonts w:ascii="GHEA Grapalat" w:hAnsi="GHEA Grapalat" w:cs="Sylfaen"/>
          <w:sz w:val="23"/>
          <w:szCs w:val="23"/>
          <w:lang w:val="hy-AM"/>
        </w:rPr>
        <w:t xml:space="preserve"> զինվորական ծառայության և զորակոչի գործընթացի կազմակերպման մի շարք </w:t>
      </w:r>
      <w:proofErr w:type="spellStart"/>
      <w:r>
        <w:rPr>
          <w:rFonts w:ascii="GHEA Grapalat" w:hAnsi="GHEA Grapalat" w:cs="Sylfaen"/>
          <w:sz w:val="23"/>
          <w:szCs w:val="23"/>
          <w:lang w:val="hy-AM"/>
        </w:rPr>
        <w:t>կանոնակարգումների</w:t>
      </w:r>
      <w:proofErr w:type="spellEnd"/>
      <w:r>
        <w:rPr>
          <w:rFonts w:ascii="GHEA Grapalat" w:hAnsi="GHEA Grapalat" w:cs="Sylfaen"/>
          <w:sz w:val="23"/>
          <w:szCs w:val="23"/>
          <w:lang w:val="hy-AM"/>
        </w:rPr>
        <w:t xml:space="preserve"> հստակեցման, Օրենքի դրույթներն այլ օրենքների պահանջների հետ համապատասխանեցման անհրաժեշտությամբ:</w:t>
      </w:r>
    </w:p>
    <w:p w14:paraId="24709081" w14:textId="77777777" w:rsidR="004E1BA7" w:rsidRPr="00CE1A0C" w:rsidRDefault="004E1BA7" w:rsidP="004E1BA7">
      <w:pPr>
        <w:spacing w:after="0" w:line="240" w:lineRule="auto"/>
        <w:ind w:firstLine="540"/>
        <w:jc w:val="both"/>
        <w:rPr>
          <w:rFonts w:ascii="GHEA Grapalat" w:hAnsi="GHEA Grapalat"/>
          <w:b/>
          <w:sz w:val="23"/>
          <w:szCs w:val="23"/>
          <w:lang w:val="hy-AM"/>
        </w:rPr>
      </w:pPr>
      <w:r w:rsidRPr="00EB03F5">
        <w:rPr>
          <w:rFonts w:ascii="GHEA Grapalat" w:hAnsi="GHEA Grapalat"/>
          <w:b/>
          <w:sz w:val="23"/>
          <w:szCs w:val="23"/>
          <w:lang w:val="af-ZA"/>
        </w:rPr>
        <w:t xml:space="preserve">2. </w:t>
      </w:r>
      <w:r w:rsidRPr="00A76FEA">
        <w:rPr>
          <w:rFonts w:ascii="GHEA Grapalat" w:hAnsi="GHEA Grapalat"/>
          <w:b/>
          <w:sz w:val="23"/>
          <w:szCs w:val="23"/>
          <w:lang w:val="hy-AM"/>
        </w:rPr>
        <w:t>Ընթացիկ</w:t>
      </w:r>
      <w:r w:rsidRPr="00EB03F5">
        <w:rPr>
          <w:rFonts w:ascii="GHEA Grapalat" w:hAnsi="GHEA Grapalat"/>
          <w:b/>
          <w:sz w:val="23"/>
          <w:szCs w:val="23"/>
          <w:lang w:val="af-ZA"/>
        </w:rPr>
        <w:t xml:space="preserve"> </w:t>
      </w:r>
      <w:r w:rsidRPr="00A76FEA">
        <w:rPr>
          <w:rFonts w:ascii="GHEA Grapalat" w:hAnsi="GHEA Grapalat"/>
          <w:b/>
          <w:sz w:val="23"/>
          <w:szCs w:val="23"/>
          <w:lang w:val="hy-AM"/>
        </w:rPr>
        <w:t>իրավիճակը</w:t>
      </w:r>
      <w:r w:rsidRPr="00EB03F5">
        <w:rPr>
          <w:rFonts w:ascii="GHEA Grapalat" w:hAnsi="GHEA Grapalat"/>
          <w:b/>
          <w:sz w:val="23"/>
          <w:szCs w:val="23"/>
          <w:lang w:val="af-ZA"/>
        </w:rPr>
        <w:t xml:space="preserve"> </w:t>
      </w:r>
      <w:r w:rsidRPr="00A76FEA">
        <w:rPr>
          <w:rFonts w:ascii="GHEA Grapalat" w:hAnsi="GHEA Grapalat"/>
          <w:b/>
          <w:sz w:val="23"/>
          <w:szCs w:val="23"/>
          <w:lang w:val="hy-AM"/>
        </w:rPr>
        <w:t>և</w:t>
      </w:r>
      <w:r w:rsidRPr="00EB03F5">
        <w:rPr>
          <w:rFonts w:ascii="GHEA Grapalat" w:hAnsi="GHEA Grapalat"/>
          <w:b/>
          <w:sz w:val="23"/>
          <w:szCs w:val="23"/>
          <w:lang w:val="af-ZA"/>
        </w:rPr>
        <w:t xml:space="preserve"> </w:t>
      </w:r>
      <w:r w:rsidRPr="00A76FEA">
        <w:rPr>
          <w:rFonts w:ascii="GHEA Grapalat" w:hAnsi="GHEA Grapalat"/>
          <w:b/>
          <w:sz w:val="23"/>
          <w:szCs w:val="23"/>
          <w:lang w:val="hy-AM"/>
        </w:rPr>
        <w:t>խնդիրները</w:t>
      </w:r>
    </w:p>
    <w:p w14:paraId="0D64672E" w14:textId="77777777" w:rsidR="004E1BA7" w:rsidRPr="001C0442" w:rsidRDefault="004E1BA7" w:rsidP="004E1BA7">
      <w:pPr>
        <w:autoSpaceDE w:val="0"/>
        <w:autoSpaceDN w:val="0"/>
        <w:adjustRightInd w:val="0"/>
        <w:spacing w:after="0" w:line="240" w:lineRule="auto"/>
        <w:ind w:firstLine="400"/>
        <w:jc w:val="both"/>
        <w:rPr>
          <w:rFonts w:ascii="GHEA Grapalat" w:hAnsi="GHEA Grapalat" w:cs="Sylfaen"/>
          <w:sz w:val="23"/>
          <w:szCs w:val="23"/>
          <w:lang w:val="hy-AM"/>
        </w:rPr>
      </w:pPr>
      <w:r>
        <w:rPr>
          <w:rFonts w:ascii="GHEA Grapalat" w:hAnsi="GHEA Grapalat" w:cs="Sylfaen"/>
          <w:sz w:val="23"/>
          <w:szCs w:val="23"/>
          <w:lang w:val="hy-AM"/>
        </w:rPr>
        <w:t xml:space="preserve">Օրենքում անհրաժեշտություն է առաջացել հստակեցնել «Պաշտպան հայրենյաց» ծրագրով պայմանագրային զինվորական ծառայություն անցնող զինծառայողների հետ պայմանագրի դադարեցման պայմանները, ավագ սպայական պաշտոնների նշանակման, կադրերի տրամադրության տակ թողնված կամ պետական գաղտնիքին առնչվելու թույլտվություն չտրված կամ դատարանի օրինական ուժի մեջ մտած դատական ակտով հանրային ծառայության պաշտոն զբաղեցնելու արգելք կիրառված զինծառայողներին ծառայությունից արձակման, </w:t>
      </w:r>
      <w:proofErr w:type="spellStart"/>
      <w:r>
        <w:rPr>
          <w:rFonts w:ascii="GHEA Grapalat" w:hAnsi="GHEA Grapalat" w:cs="Sylfaen"/>
          <w:sz w:val="23"/>
          <w:szCs w:val="23"/>
          <w:lang w:val="hy-AM"/>
        </w:rPr>
        <w:t>հետուսումնական</w:t>
      </w:r>
      <w:proofErr w:type="spellEnd"/>
      <w:r>
        <w:rPr>
          <w:rFonts w:ascii="GHEA Grapalat" w:hAnsi="GHEA Grapalat" w:cs="Sylfaen"/>
          <w:sz w:val="23"/>
          <w:szCs w:val="23"/>
          <w:lang w:val="hy-AM"/>
        </w:rPr>
        <w:t xml:space="preserve"> պայմանագրային զինվորական ծառայություն անցնելու պայմանների, պայմանագրային զինվորական ծառայության ընդունման տարիքային սահմանափակումը վերացնելու, կրճատ ժամկետով պարտադիր զինվորական ծառայություն անցնող զինծառայողներին տրվող հիմնական արձակուրդի, պայմանագրային զինծառայողներին մասերով տրվող հերթական արձակուրդի հետ կապված հարաբերությունները, ինչպես նաև վերացնել Օրենքի որոշ դրույթների </w:t>
      </w:r>
      <w:proofErr w:type="spellStart"/>
      <w:r>
        <w:rPr>
          <w:rFonts w:ascii="GHEA Grapalat" w:hAnsi="GHEA Grapalat" w:cs="Sylfaen"/>
          <w:sz w:val="23"/>
          <w:szCs w:val="23"/>
          <w:lang w:val="hy-AM"/>
        </w:rPr>
        <w:t>միջև</w:t>
      </w:r>
      <w:proofErr w:type="spellEnd"/>
      <w:r>
        <w:rPr>
          <w:rFonts w:ascii="GHEA Grapalat" w:hAnsi="GHEA Grapalat" w:cs="Sylfaen"/>
          <w:sz w:val="23"/>
          <w:szCs w:val="23"/>
          <w:lang w:val="hy-AM"/>
        </w:rPr>
        <w:t xml:space="preserve"> առկա </w:t>
      </w:r>
      <w:proofErr w:type="spellStart"/>
      <w:r>
        <w:rPr>
          <w:rFonts w:ascii="GHEA Grapalat" w:hAnsi="GHEA Grapalat" w:cs="Sylfaen"/>
          <w:sz w:val="23"/>
          <w:szCs w:val="23"/>
          <w:lang w:val="hy-AM"/>
        </w:rPr>
        <w:t>անհամապատասխանությունները</w:t>
      </w:r>
      <w:proofErr w:type="spellEnd"/>
      <w:r>
        <w:rPr>
          <w:rFonts w:ascii="GHEA Grapalat" w:hAnsi="GHEA Grapalat" w:cs="Sylfaen"/>
          <w:sz w:val="23"/>
          <w:szCs w:val="23"/>
          <w:lang w:val="hy-AM"/>
        </w:rPr>
        <w:t xml:space="preserve">: Միաժամանակ, զորակոչի գործընթացի </w:t>
      </w:r>
      <w:proofErr w:type="spellStart"/>
      <w:r>
        <w:rPr>
          <w:rFonts w:ascii="GHEA Grapalat" w:hAnsi="GHEA Grapalat" w:cs="Sylfaen"/>
          <w:sz w:val="23"/>
          <w:szCs w:val="23"/>
          <w:lang w:val="hy-AM"/>
        </w:rPr>
        <w:t>թվայնացման</w:t>
      </w:r>
      <w:proofErr w:type="spellEnd"/>
      <w:r>
        <w:rPr>
          <w:rFonts w:ascii="GHEA Grapalat" w:hAnsi="GHEA Grapalat" w:cs="Sylfaen"/>
          <w:sz w:val="23"/>
          <w:szCs w:val="23"/>
          <w:lang w:val="hy-AM"/>
        </w:rPr>
        <w:t xml:space="preserve"> և զորակոչից </w:t>
      </w:r>
      <w:proofErr w:type="spellStart"/>
      <w:r>
        <w:rPr>
          <w:rFonts w:ascii="GHEA Grapalat" w:hAnsi="GHEA Grapalat" w:cs="Sylfaen"/>
          <w:sz w:val="23"/>
          <w:szCs w:val="23"/>
          <w:lang w:val="hy-AM"/>
        </w:rPr>
        <w:t>տարկետումների</w:t>
      </w:r>
      <w:proofErr w:type="spellEnd"/>
      <w:r>
        <w:rPr>
          <w:rFonts w:ascii="GHEA Grapalat" w:hAnsi="GHEA Grapalat" w:cs="Sylfaen"/>
          <w:sz w:val="23"/>
          <w:szCs w:val="23"/>
          <w:lang w:val="hy-AM"/>
        </w:rPr>
        <w:t xml:space="preserve"> պայմանների հստակեցման արդյունքում, ինչպես նաև համապատասխան որոշումների ընդունման ժամանակային ընթացքը բարելավելու նպատակով վերացել մի շարք </w:t>
      </w:r>
      <w:proofErr w:type="spellStart"/>
      <w:r>
        <w:rPr>
          <w:rFonts w:ascii="GHEA Grapalat" w:hAnsi="GHEA Grapalat" w:cs="Sylfaen"/>
          <w:sz w:val="23"/>
          <w:szCs w:val="23"/>
          <w:lang w:val="hy-AM"/>
        </w:rPr>
        <w:t>տարկետումները</w:t>
      </w:r>
      <w:proofErr w:type="spellEnd"/>
      <w:r>
        <w:rPr>
          <w:rFonts w:ascii="GHEA Grapalat" w:hAnsi="GHEA Grapalat" w:cs="Sylfaen"/>
          <w:sz w:val="23"/>
          <w:szCs w:val="23"/>
          <w:lang w:val="hy-AM"/>
        </w:rPr>
        <w:t xml:space="preserve"> </w:t>
      </w:r>
      <w:r w:rsidRPr="00A2439E">
        <w:rPr>
          <w:rFonts w:ascii="GHEA Grapalat" w:hAnsi="GHEA Grapalat" w:cs="Sylfaen"/>
          <w:sz w:val="23"/>
          <w:szCs w:val="23"/>
          <w:lang w:val="hy-AM"/>
        </w:rPr>
        <w:t>(</w:t>
      </w:r>
      <w:r>
        <w:rPr>
          <w:rFonts w:ascii="GHEA Grapalat" w:hAnsi="GHEA Grapalat" w:cs="Sylfaen"/>
          <w:sz w:val="23"/>
          <w:szCs w:val="23"/>
          <w:lang w:val="hy-AM"/>
        </w:rPr>
        <w:t>ուսումնական, ընտանեկան</w:t>
      </w:r>
      <w:r w:rsidRPr="00A2439E">
        <w:rPr>
          <w:rFonts w:ascii="GHEA Grapalat" w:hAnsi="GHEA Grapalat" w:cs="Sylfaen"/>
          <w:sz w:val="23"/>
          <w:szCs w:val="23"/>
          <w:lang w:val="hy-AM"/>
        </w:rPr>
        <w:t>)</w:t>
      </w:r>
      <w:r>
        <w:rPr>
          <w:rFonts w:ascii="GHEA Grapalat" w:hAnsi="GHEA Grapalat" w:cs="Sylfaen"/>
          <w:sz w:val="23"/>
          <w:szCs w:val="23"/>
          <w:lang w:val="hy-AM"/>
        </w:rPr>
        <w:t xml:space="preserve"> մարզային զորակոչային հանձնաժողովների եզրակացությունների հիման վրա ՀՀ պաշտպանության նախարարի հրամանով տրամադրելու անհրաժեշտությունը՝ դրանց ընդունումը վերապահելով տարածքային զինվորական կոմիսարներին: Պրակտիկ գործընթացում ի հայտ եկած երկակի մեկնաբանությունից զերծ մնալու համար անհրաժեշտություն է առաջացել նաև հստակեցնել պահեստազորային պատրաստության այն միջոցառումների շրջանակը, որոնց ներգրավված անձինք համարվում են զինծառայողներին հավասարեցված՝ այդ շրջանակում չնախատեսելով Օրենքի ուժի մեջ մտնելուց հետո վարժական հավաքների կանչված զինապարտներին, որոնք Օրենքի պահանջների համաձայն հանդիսանում են զինծառայող, իսկ վարժական հավաքի ժամանակահատվածը համարվում է պահեստազորային զինվորական ծառայություն, որի հիման վրա նրանց վրա տարածվում է զինծառայողների սոցիալական երաշխիքների ամբողջ ծավալը: Անհրաժեշտություն է առաջացել նաև առանձնահատուկ պայմանների համար հավելումների հաշվարկման գործընթացում օրենսդրորեն ամրագրել որոշակի առանձնահատուկ պայմաններում կատարվող աշխատանքներում </w:t>
      </w:r>
      <w:r w:rsidRPr="000C06F5">
        <w:rPr>
          <w:rFonts w:ascii="GHEA Grapalat" w:hAnsi="GHEA Grapalat" w:cs="Sylfaen"/>
          <w:sz w:val="23"/>
          <w:szCs w:val="23"/>
          <w:lang w:val="hy-AM"/>
        </w:rPr>
        <w:t>(</w:t>
      </w:r>
      <w:proofErr w:type="spellStart"/>
      <w:r>
        <w:rPr>
          <w:rFonts w:ascii="GHEA Grapalat" w:hAnsi="GHEA Grapalat" w:cs="Sylfaen"/>
          <w:sz w:val="23"/>
          <w:szCs w:val="23"/>
          <w:lang w:val="hy-AM"/>
        </w:rPr>
        <w:t>առաջնագծում</w:t>
      </w:r>
      <w:proofErr w:type="spellEnd"/>
      <w:r>
        <w:rPr>
          <w:rFonts w:ascii="GHEA Grapalat" w:hAnsi="GHEA Grapalat" w:cs="Sylfaen"/>
          <w:sz w:val="23"/>
          <w:szCs w:val="23"/>
          <w:lang w:val="hy-AM"/>
        </w:rPr>
        <w:t xml:space="preserve"> </w:t>
      </w:r>
      <w:proofErr w:type="spellStart"/>
      <w:r>
        <w:rPr>
          <w:rFonts w:ascii="GHEA Grapalat" w:hAnsi="GHEA Grapalat" w:cs="Sylfaen"/>
          <w:sz w:val="23"/>
          <w:szCs w:val="23"/>
          <w:lang w:val="hy-AM"/>
        </w:rPr>
        <w:t>բուլդոզերավար</w:t>
      </w:r>
      <w:proofErr w:type="spellEnd"/>
      <w:r>
        <w:rPr>
          <w:rFonts w:ascii="GHEA Grapalat" w:hAnsi="GHEA Grapalat" w:cs="Sylfaen"/>
          <w:sz w:val="23"/>
          <w:szCs w:val="23"/>
          <w:lang w:val="hy-AM"/>
        </w:rPr>
        <w:t xml:space="preserve">, որոշակի </w:t>
      </w:r>
      <w:proofErr w:type="spellStart"/>
      <w:r>
        <w:rPr>
          <w:rFonts w:ascii="GHEA Grapalat" w:hAnsi="GHEA Grapalat" w:cs="Sylfaen"/>
          <w:sz w:val="23"/>
          <w:szCs w:val="23"/>
          <w:lang w:val="hy-AM"/>
        </w:rPr>
        <w:t>տոննաժով</w:t>
      </w:r>
      <w:proofErr w:type="spellEnd"/>
      <w:r>
        <w:rPr>
          <w:rFonts w:ascii="GHEA Grapalat" w:hAnsi="GHEA Grapalat" w:cs="Sylfaen"/>
          <w:sz w:val="23"/>
          <w:szCs w:val="23"/>
          <w:lang w:val="hy-AM"/>
        </w:rPr>
        <w:t xml:space="preserve"> տեխնիկայի վարորդներ և այլն</w:t>
      </w:r>
      <w:r w:rsidRPr="000C06F5">
        <w:rPr>
          <w:rFonts w:ascii="GHEA Grapalat" w:hAnsi="GHEA Grapalat" w:cs="Sylfaen"/>
          <w:sz w:val="23"/>
          <w:szCs w:val="23"/>
          <w:lang w:val="hy-AM"/>
        </w:rPr>
        <w:t>)</w:t>
      </w:r>
      <w:r>
        <w:rPr>
          <w:rFonts w:ascii="GHEA Grapalat" w:hAnsi="GHEA Grapalat" w:cs="Sylfaen"/>
          <w:sz w:val="23"/>
          <w:szCs w:val="23"/>
          <w:lang w:val="hy-AM"/>
        </w:rPr>
        <w:t xml:space="preserve"> ներգրավված և առանձնահատուկ պայմանների համար հավելում հաշվարկվող ՀՀ պաշտպանության նախարարության համակարգի քաղաքացիական աշխատանք կատարող կամ տեխնիկական սպասարկում իրականացնող անձանց </w:t>
      </w:r>
      <w:r w:rsidRPr="00AD4DE2">
        <w:rPr>
          <w:rFonts w:ascii="GHEA Grapalat" w:hAnsi="GHEA Grapalat" w:cs="Sylfaen"/>
          <w:sz w:val="23"/>
          <w:szCs w:val="23"/>
          <w:lang w:val="hy-AM"/>
        </w:rPr>
        <w:t>(</w:t>
      </w:r>
      <w:r>
        <w:rPr>
          <w:rFonts w:ascii="GHEA Grapalat" w:hAnsi="GHEA Grapalat" w:cs="Sylfaen"/>
          <w:sz w:val="23"/>
          <w:szCs w:val="23"/>
          <w:lang w:val="hy-AM"/>
        </w:rPr>
        <w:t>վարձու աշխատող</w:t>
      </w:r>
      <w:r w:rsidRPr="00AD4DE2">
        <w:rPr>
          <w:rFonts w:ascii="GHEA Grapalat" w:hAnsi="GHEA Grapalat" w:cs="Sylfaen"/>
          <w:sz w:val="23"/>
          <w:szCs w:val="23"/>
          <w:lang w:val="hy-AM"/>
        </w:rPr>
        <w:t>)</w:t>
      </w:r>
      <w:r>
        <w:rPr>
          <w:rFonts w:ascii="GHEA Grapalat" w:hAnsi="GHEA Grapalat" w:cs="Sylfaen"/>
          <w:sz w:val="23"/>
          <w:szCs w:val="23"/>
          <w:lang w:val="hy-AM"/>
        </w:rPr>
        <w:t xml:space="preserve"> կարգավիճակը՝ որպես զինծառայողներին հավասարեցված անձինք, որի արդյունքում լրացուցիչ ծախսերի անհրաժեշտություն չի առաջանում, քանի որ նշված անձանց համապատասխան աշխատանքների դիմաց հավելումները նախատեսված են գործող ՀՀ կառավարության 03.07.2014թ. </w:t>
      </w:r>
      <w:r w:rsidRPr="0057692C">
        <w:rPr>
          <w:rFonts w:ascii="GHEA Grapalat" w:hAnsi="GHEA Grapalat" w:cs="Sylfaen"/>
          <w:sz w:val="23"/>
          <w:szCs w:val="23"/>
          <w:lang w:val="hy-AM"/>
        </w:rPr>
        <w:t>N</w:t>
      </w:r>
      <w:r>
        <w:rPr>
          <w:rFonts w:ascii="GHEA Grapalat" w:hAnsi="GHEA Grapalat" w:cs="Sylfaen"/>
          <w:sz w:val="23"/>
          <w:szCs w:val="23"/>
          <w:lang w:val="hy-AM"/>
        </w:rPr>
        <w:t xml:space="preserve"> 712-Ն որոշմամբ: Բացի այդ, նախարարական պետաիրավական կոմիտեի հանձնարարականի համաձայն՝ ռազմաուսումնական հաստատություն ավարտած և սպայական պաշտոնի նշանակված զինծառայողների բնակարանային ապահովության </w:t>
      </w:r>
      <w:r>
        <w:rPr>
          <w:rFonts w:ascii="GHEA Grapalat" w:hAnsi="GHEA Grapalat" w:cs="Sylfaen"/>
          <w:sz w:val="23"/>
          <w:szCs w:val="23"/>
          <w:lang w:val="hy-AM"/>
        </w:rPr>
        <w:lastRenderedPageBreak/>
        <w:t xml:space="preserve">շրջանակներում սահմանված հիփոթեքային վարկավորման ծրագրով նախատեսվում է վարկավորման գումարն </w:t>
      </w:r>
      <w:r w:rsidRPr="00D4515A">
        <w:rPr>
          <w:rFonts w:ascii="GHEA Grapalat" w:hAnsi="GHEA Grapalat" w:cs="Sylfaen"/>
          <w:sz w:val="23"/>
          <w:szCs w:val="23"/>
          <w:lang w:val="hy-AM"/>
        </w:rPr>
        <w:t xml:space="preserve">ուղղել նաև </w:t>
      </w:r>
      <w:r w:rsidRPr="00D4515A">
        <w:rPr>
          <w:rFonts w:ascii="GHEA Grapalat" w:hAnsi="GHEA Grapalat" w:cs="AK Courier"/>
          <w:sz w:val="23"/>
          <w:szCs w:val="23"/>
          <w:lang w:val="hy-AM"/>
        </w:rPr>
        <w:t>այլ նպատակային ծախսերի (վերանորոգում) կատարման</w:t>
      </w:r>
      <w:r>
        <w:rPr>
          <w:rFonts w:ascii="GHEA Grapalat" w:hAnsi="GHEA Grapalat" w:cs="AK Courier"/>
          <w:sz w:val="23"/>
          <w:szCs w:val="23"/>
          <w:lang w:val="hy-AM"/>
        </w:rPr>
        <w:t xml:space="preserve">ը (ՀՀ կառավարության կարգավորող որոշման մեջ կնախատեսվի, որ այդ ծախսերին ուղղվելու է զինծառայողին հասանելի գումարի և ձեռք բերվող բնակարանի արժեքի բացասական </w:t>
      </w:r>
      <w:r w:rsidRPr="00D4515A">
        <w:rPr>
          <w:rFonts w:ascii="GHEA Grapalat" w:hAnsi="GHEA Grapalat" w:cs="AK Courier"/>
          <w:sz w:val="23"/>
          <w:szCs w:val="23"/>
          <w:lang w:val="hy-AM"/>
        </w:rPr>
        <w:t>(</w:t>
      </w:r>
      <w:r>
        <w:rPr>
          <w:rFonts w:ascii="GHEA Grapalat" w:hAnsi="GHEA Grapalat" w:cs="AK Courier"/>
          <w:sz w:val="23"/>
          <w:szCs w:val="23"/>
          <w:lang w:val="hy-AM"/>
        </w:rPr>
        <w:t>եթե բնակարանի ձեռքբերման պայմանագրային արժեքն ավելի ցածր է</w:t>
      </w:r>
      <w:r w:rsidRPr="00D4515A">
        <w:rPr>
          <w:rFonts w:ascii="GHEA Grapalat" w:hAnsi="GHEA Grapalat" w:cs="AK Courier"/>
          <w:sz w:val="23"/>
          <w:szCs w:val="23"/>
          <w:lang w:val="hy-AM"/>
        </w:rPr>
        <w:t>)</w:t>
      </w:r>
      <w:r>
        <w:rPr>
          <w:rFonts w:ascii="GHEA Grapalat" w:hAnsi="GHEA Grapalat" w:cs="AK Courier"/>
          <w:sz w:val="23"/>
          <w:szCs w:val="23"/>
          <w:lang w:val="hy-AM"/>
        </w:rPr>
        <w:t xml:space="preserve"> տարբերությունը): Նշվածի հետ կապված </w:t>
      </w:r>
      <w:proofErr w:type="spellStart"/>
      <w:r>
        <w:rPr>
          <w:rFonts w:ascii="GHEA Grapalat" w:hAnsi="GHEA Grapalat" w:cs="AK Courier"/>
          <w:sz w:val="23"/>
          <w:szCs w:val="23"/>
          <w:lang w:val="hy-AM"/>
        </w:rPr>
        <w:t>ևս</w:t>
      </w:r>
      <w:proofErr w:type="spellEnd"/>
      <w:r>
        <w:rPr>
          <w:rFonts w:ascii="GHEA Grapalat" w:hAnsi="GHEA Grapalat" w:cs="AK Courier"/>
          <w:sz w:val="23"/>
          <w:szCs w:val="23"/>
          <w:lang w:val="hy-AM"/>
        </w:rPr>
        <w:t xml:space="preserve"> չի </w:t>
      </w:r>
      <w:proofErr w:type="spellStart"/>
      <w:r>
        <w:rPr>
          <w:rFonts w:ascii="GHEA Grapalat" w:hAnsi="GHEA Grapalat" w:cs="AK Courier"/>
          <w:sz w:val="23"/>
          <w:szCs w:val="23"/>
          <w:lang w:val="hy-AM"/>
        </w:rPr>
        <w:t>կանխատեսվում</w:t>
      </w:r>
      <w:proofErr w:type="spellEnd"/>
      <w:r>
        <w:rPr>
          <w:rFonts w:ascii="GHEA Grapalat" w:hAnsi="GHEA Grapalat" w:cs="AK Courier"/>
          <w:sz w:val="23"/>
          <w:szCs w:val="23"/>
          <w:lang w:val="hy-AM"/>
        </w:rPr>
        <w:t xml:space="preserve"> լրացուցիչ ծախսերի անհրաժեշտություն:</w:t>
      </w:r>
    </w:p>
    <w:p w14:paraId="5FD6F9AB" w14:textId="77777777" w:rsidR="004E1BA7" w:rsidRPr="009F1918" w:rsidRDefault="004E1BA7" w:rsidP="004E1BA7">
      <w:pPr>
        <w:autoSpaceDE w:val="0"/>
        <w:autoSpaceDN w:val="0"/>
        <w:adjustRightInd w:val="0"/>
        <w:spacing w:after="0" w:line="240" w:lineRule="auto"/>
        <w:ind w:firstLine="400"/>
        <w:jc w:val="both"/>
        <w:rPr>
          <w:rFonts w:ascii="GHEA Grapalat" w:hAnsi="GHEA Grapalat" w:cs="AK Courier"/>
          <w:sz w:val="23"/>
          <w:szCs w:val="23"/>
          <w:lang w:val="hy-AM"/>
        </w:rPr>
      </w:pPr>
      <w:r>
        <w:rPr>
          <w:rFonts w:ascii="GHEA Grapalat" w:hAnsi="GHEA Grapalat" w:cs="AK Courier"/>
          <w:sz w:val="23"/>
          <w:szCs w:val="23"/>
          <w:lang w:val="hy-AM"/>
        </w:rPr>
        <w:t xml:space="preserve">Օրենքում </w:t>
      </w:r>
      <w:r w:rsidRPr="00CB67DB">
        <w:rPr>
          <w:rFonts w:ascii="GHEA Grapalat" w:hAnsi="GHEA Grapalat" w:cs="AK Courier"/>
          <w:sz w:val="23"/>
          <w:szCs w:val="23"/>
          <w:lang w:val="hy-AM"/>
        </w:rPr>
        <w:t>13.04.2023 ՀՕ-126-Ն</w:t>
      </w:r>
      <w:r>
        <w:rPr>
          <w:rFonts w:ascii="GHEA Grapalat" w:hAnsi="GHEA Grapalat" w:cs="AK Courier"/>
          <w:sz w:val="23"/>
          <w:szCs w:val="23"/>
          <w:lang w:val="hy-AM"/>
        </w:rPr>
        <w:t xml:space="preserve"> օրենքով կատարված փոփոխությունների և լրացումների համաձայն սահմանվել է նաև առողջական վիճակի պատճառով զինվորական ծառայության համար ժամանակավորապես ոչ պիտանի ճանաչվելու պատճառով պարտադիր կամ պայմանագրային զինվորական ծառայությունից արձակվելու հիմքը, սակայն Օրենքի մի շարք </w:t>
      </w:r>
      <w:proofErr w:type="spellStart"/>
      <w:r>
        <w:rPr>
          <w:rFonts w:ascii="GHEA Grapalat" w:hAnsi="GHEA Grapalat" w:cs="AK Courier"/>
          <w:sz w:val="23"/>
          <w:szCs w:val="23"/>
          <w:lang w:val="hy-AM"/>
        </w:rPr>
        <w:t>դրույթներում</w:t>
      </w:r>
      <w:proofErr w:type="spellEnd"/>
      <w:r>
        <w:rPr>
          <w:rFonts w:ascii="GHEA Grapalat" w:hAnsi="GHEA Grapalat" w:cs="AK Courier"/>
          <w:sz w:val="23"/>
          <w:szCs w:val="23"/>
          <w:lang w:val="hy-AM"/>
        </w:rPr>
        <w:t xml:space="preserve">, որպես տեխնիկական վրիպակ </w:t>
      </w:r>
      <w:r w:rsidRPr="009F1918">
        <w:rPr>
          <w:rFonts w:ascii="GHEA Grapalat" w:hAnsi="GHEA Grapalat" w:cs="AK Courier"/>
          <w:sz w:val="23"/>
          <w:szCs w:val="23"/>
          <w:lang w:val="hy-AM"/>
        </w:rPr>
        <w:t>(</w:t>
      </w:r>
      <w:r>
        <w:rPr>
          <w:rFonts w:ascii="GHEA Grapalat" w:hAnsi="GHEA Grapalat" w:cs="AK Courier"/>
          <w:sz w:val="23"/>
          <w:szCs w:val="23"/>
          <w:lang w:val="hy-AM"/>
        </w:rPr>
        <w:t>մի շարք հոդվածներում նախատեսվել է, իսկ մի շարք հոդվածներում ոչ</w:t>
      </w:r>
      <w:r w:rsidRPr="009F1918">
        <w:rPr>
          <w:rFonts w:ascii="GHEA Grapalat" w:hAnsi="GHEA Grapalat" w:cs="AK Courier"/>
          <w:sz w:val="23"/>
          <w:szCs w:val="23"/>
          <w:lang w:val="hy-AM"/>
        </w:rPr>
        <w:t>)</w:t>
      </w:r>
      <w:r>
        <w:rPr>
          <w:rFonts w:ascii="GHEA Grapalat" w:hAnsi="GHEA Grapalat" w:cs="AK Courier"/>
          <w:sz w:val="23"/>
          <w:szCs w:val="23"/>
          <w:lang w:val="hy-AM"/>
        </w:rPr>
        <w:t xml:space="preserve">, չեն նախատեսվել այդ հիմքով պայմանագրային զինվորական ծառայությունից արձակվելիս ծագող սոցիալական երաշխիքները, որի կապակցությամբ անհրաժեշտություն է առաջացել համապատասխան հիմքը նախատեսել նաև Օրենքի 61-րդ հոդվածի 1-4-րդ մասերով սահմանված սոցիալական </w:t>
      </w:r>
      <w:proofErr w:type="spellStart"/>
      <w:r>
        <w:rPr>
          <w:rFonts w:ascii="GHEA Grapalat" w:hAnsi="GHEA Grapalat" w:cs="AK Courier"/>
          <w:sz w:val="23"/>
          <w:szCs w:val="23"/>
          <w:lang w:val="hy-AM"/>
        </w:rPr>
        <w:t>երաշխիքներում</w:t>
      </w:r>
      <w:proofErr w:type="spellEnd"/>
      <w:r>
        <w:rPr>
          <w:rFonts w:ascii="GHEA Grapalat" w:hAnsi="GHEA Grapalat" w:cs="AK Courier"/>
          <w:sz w:val="23"/>
          <w:szCs w:val="23"/>
          <w:lang w:val="hy-AM"/>
        </w:rPr>
        <w:t>:</w:t>
      </w:r>
    </w:p>
    <w:p w14:paraId="55350A88" w14:textId="77777777" w:rsidR="004E1BA7" w:rsidRPr="00A50944" w:rsidRDefault="004E1BA7" w:rsidP="004E1BA7">
      <w:pPr>
        <w:autoSpaceDE w:val="0"/>
        <w:autoSpaceDN w:val="0"/>
        <w:adjustRightInd w:val="0"/>
        <w:spacing w:after="0" w:line="240" w:lineRule="auto"/>
        <w:ind w:firstLine="400"/>
        <w:jc w:val="both"/>
        <w:rPr>
          <w:rFonts w:ascii="GHEA Grapalat" w:hAnsi="GHEA Grapalat" w:cs="Sylfaen"/>
          <w:sz w:val="23"/>
          <w:szCs w:val="23"/>
          <w:lang w:val="hy-AM"/>
        </w:rPr>
      </w:pPr>
      <w:r>
        <w:rPr>
          <w:rFonts w:ascii="GHEA Grapalat" w:hAnsi="GHEA Grapalat" w:cs="Sylfaen"/>
          <w:sz w:val="23"/>
          <w:szCs w:val="23"/>
          <w:lang w:val="hy-AM"/>
        </w:rPr>
        <w:t xml:space="preserve">Օրենքի նախագծի ընդունման դեպքում անհրաժեշտություն է առաջանալու համապատասխան </w:t>
      </w:r>
      <w:proofErr w:type="spellStart"/>
      <w:r>
        <w:rPr>
          <w:rFonts w:ascii="GHEA Grapalat" w:hAnsi="GHEA Grapalat" w:cs="Sylfaen"/>
          <w:sz w:val="23"/>
          <w:szCs w:val="23"/>
          <w:lang w:val="hy-AM"/>
        </w:rPr>
        <w:t>կարգավորումներ</w:t>
      </w:r>
      <w:proofErr w:type="spellEnd"/>
      <w:r>
        <w:rPr>
          <w:rFonts w:ascii="GHEA Grapalat" w:hAnsi="GHEA Grapalat" w:cs="Sylfaen"/>
          <w:sz w:val="23"/>
          <w:szCs w:val="23"/>
          <w:lang w:val="hy-AM"/>
        </w:rPr>
        <w:t xml:space="preserve"> կատարել ՀՀ կառավարության 03.07.2014թ. </w:t>
      </w:r>
      <w:r w:rsidRPr="0057692C">
        <w:rPr>
          <w:rFonts w:ascii="GHEA Grapalat" w:hAnsi="GHEA Grapalat" w:cs="Sylfaen"/>
          <w:sz w:val="23"/>
          <w:szCs w:val="23"/>
          <w:lang w:val="hy-AM"/>
        </w:rPr>
        <w:t>N</w:t>
      </w:r>
      <w:r>
        <w:rPr>
          <w:rFonts w:ascii="GHEA Grapalat" w:hAnsi="GHEA Grapalat" w:cs="Sylfaen"/>
          <w:sz w:val="23"/>
          <w:szCs w:val="23"/>
          <w:lang w:val="hy-AM"/>
        </w:rPr>
        <w:t xml:space="preserve"> 712-Ն, ՀՀ կառավարության 25.09.2014թ. </w:t>
      </w:r>
      <w:r w:rsidRPr="0057692C">
        <w:rPr>
          <w:rFonts w:ascii="GHEA Grapalat" w:hAnsi="GHEA Grapalat" w:cs="Sylfaen"/>
          <w:sz w:val="23"/>
          <w:szCs w:val="23"/>
          <w:lang w:val="hy-AM"/>
        </w:rPr>
        <w:t>N</w:t>
      </w:r>
      <w:r>
        <w:rPr>
          <w:rFonts w:ascii="GHEA Grapalat" w:hAnsi="GHEA Grapalat" w:cs="Sylfaen"/>
          <w:sz w:val="23"/>
          <w:szCs w:val="23"/>
          <w:lang w:val="hy-AM"/>
        </w:rPr>
        <w:t xml:space="preserve"> 1119-Ն, ՀՀ կառավարության 06.04.2017թ. </w:t>
      </w:r>
      <w:r w:rsidRPr="0057692C">
        <w:rPr>
          <w:rFonts w:ascii="GHEA Grapalat" w:hAnsi="GHEA Grapalat" w:cs="Sylfaen"/>
          <w:sz w:val="23"/>
          <w:szCs w:val="23"/>
          <w:lang w:val="hy-AM"/>
        </w:rPr>
        <w:t>N</w:t>
      </w:r>
      <w:r>
        <w:rPr>
          <w:rFonts w:ascii="GHEA Grapalat" w:hAnsi="GHEA Grapalat" w:cs="Sylfaen"/>
          <w:sz w:val="23"/>
          <w:szCs w:val="23"/>
          <w:lang w:val="hy-AM"/>
        </w:rPr>
        <w:t xml:space="preserve"> 347-Ն, ՀՀ կառավարության 12.04.2018թ. </w:t>
      </w:r>
      <w:r w:rsidRPr="0057692C">
        <w:rPr>
          <w:rFonts w:ascii="GHEA Grapalat" w:hAnsi="GHEA Grapalat" w:cs="Sylfaen"/>
          <w:sz w:val="23"/>
          <w:szCs w:val="23"/>
          <w:lang w:val="hy-AM"/>
        </w:rPr>
        <w:t>N</w:t>
      </w:r>
      <w:r>
        <w:rPr>
          <w:rFonts w:ascii="GHEA Grapalat" w:hAnsi="GHEA Grapalat" w:cs="Sylfaen"/>
          <w:sz w:val="23"/>
          <w:szCs w:val="23"/>
          <w:lang w:val="hy-AM"/>
        </w:rPr>
        <w:t xml:space="preserve"> 451-Ն, ՀՀ կառավարության 04.10.2018թ. </w:t>
      </w:r>
      <w:r w:rsidRPr="0057692C">
        <w:rPr>
          <w:rFonts w:ascii="GHEA Grapalat" w:hAnsi="GHEA Grapalat" w:cs="Sylfaen"/>
          <w:sz w:val="23"/>
          <w:szCs w:val="23"/>
          <w:lang w:val="hy-AM"/>
        </w:rPr>
        <w:t>N</w:t>
      </w:r>
      <w:r>
        <w:rPr>
          <w:rFonts w:ascii="GHEA Grapalat" w:hAnsi="GHEA Grapalat" w:cs="Sylfaen"/>
          <w:sz w:val="23"/>
          <w:szCs w:val="23"/>
          <w:lang w:val="hy-AM"/>
        </w:rPr>
        <w:t xml:space="preserve"> 1132-Ն, ՀՀ կառավարության 09.02.2023թ. </w:t>
      </w:r>
      <w:r w:rsidRPr="0057692C">
        <w:rPr>
          <w:rFonts w:ascii="GHEA Grapalat" w:hAnsi="GHEA Grapalat" w:cs="Sylfaen"/>
          <w:sz w:val="23"/>
          <w:szCs w:val="23"/>
          <w:lang w:val="hy-AM"/>
        </w:rPr>
        <w:t>N</w:t>
      </w:r>
      <w:r>
        <w:rPr>
          <w:rFonts w:ascii="GHEA Grapalat" w:hAnsi="GHEA Grapalat" w:cs="Sylfaen"/>
          <w:sz w:val="23"/>
          <w:szCs w:val="23"/>
          <w:lang w:val="hy-AM"/>
        </w:rPr>
        <w:t xml:space="preserve"> 160-Ն, ՀՀ կառավարության 05.02.2026թ. </w:t>
      </w:r>
      <w:r w:rsidRPr="0057692C">
        <w:rPr>
          <w:rFonts w:ascii="GHEA Grapalat" w:hAnsi="GHEA Grapalat" w:cs="Sylfaen"/>
          <w:sz w:val="23"/>
          <w:szCs w:val="23"/>
          <w:lang w:val="hy-AM"/>
        </w:rPr>
        <w:t>N</w:t>
      </w:r>
      <w:r>
        <w:rPr>
          <w:rFonts w:ascii="GHEA Grapalat" w:hAnsi="GHEA Grapalat" w:cs="Sylfaen"/>
          <w:sz w:val="23"/>
          <w:szCs w:val="23"/>
          <w:lang w:val="hy-AM"/>
        </w:rPr>
        <w:t xml:space="preserve"> 124-Ն որոշումներում, զինվորական ծառայություն անցնելու պայմանագրերի կնքման և զինվորական պաշտոնների նշանակման կարգերը սահմանող ՀՀ պաշտպանության նախարարի մի շարք լոկալ բնույթի </w:t>
      </w:r>
      <w:proofErr w:type="spellStart"/>
      <w:r>
        <w:rPr>
          <w:rFonts w:ascii="GHEA Grapalat" w:hAnsi="GHEA Grapalat" w:cs="Sylfaen"/>
          <w:sz w:val="23"/>
          <w:szCs w:val="23"/>
          <w:lang w:val="hy-AM"/>
        </w:rPr>
        <w:t>հրամաններում</w:t>
      </w:r>
      <w:proofErr w:type="spellEnd"/>
      <w:r>
        <w:rPr>
          <w:rFonts w:ascii="GHEA Grapalat" w:hAnsi="GHEA Grapalat" w:cs="Sylfaen"/>
          <w:sz w:val="23"/>
          <w:szCs w:val="23"/>
          <w:lang w:val="hy-AM"/>
        </w:rPr>
        <w:t>:</w:t>
      </w:r>
    </w:p>
    <w:p w14:paraId="6EE1F572" w14:textId="77777777" w:rsidR="004E1BA7" w:rsidRDefault="004E1BA7" w:rsidP="004E1BA7">
      <w:pPr>
        <w:spacing w:after="0" w:line="240" w:lineRule="auto"/>
        <w:ind w:firstLine="540"/>
        <w:jc w:val="both"/>
        <w:rPr>
          <w:rFonts w:ascii="GHEA Grapalat" w:hAnsi="GHEA Grapalat"/>
          <w:b/>
          <w:sz w:val="23"/>
          <w:szCs w:val="23"/>
          <w:lang w:val="fr-FR"/>
        </w:rPr>
      </w:pPr>
      <w:r>
        <w:rPr>
          <w:rFonts w:ascii="GHEA Grapalat" w:hAnsi="GHEA Grapalat"/>
          <w:b/>
          <w:sz w:val="23"/>
          <w:szCs w:val="23"/>
          <w:lang w:val="fr-FR"/>
        </w:rPr>
        <w:t xml:space="preserve">3. </w:t>
      </w:r>
      <w:r>
        <w:rPr>
          <w:rFonts w:ascii="GHEA Grapalat" w:hAnsi="GHEA Grapalat"/>
          <w:b/>
          <w:sz w:val="23"/>
          <w:szCs w:val="23"/>
          <w:lang w:val="hy-AM"/>
        </w:rPr>
        <w:t>Կարգավորման</w:t>
      </w:r>
      <w:r>
        <w:rPr>
          <w:rFonts w:ascii="GHEA Grapalat" w:hAnsi="GHEA Grapalat"/>
          <w:b/>
          <w:sz w:val="23"/>
          <w:szCs w:val="23"/>
          <w:lang w:val="fr-FR"/>
        </w:rPr>
        <w:t xml:space="preserve"> </w:t>
      </w:r>
      <w:r>
        <w:rPr>
          <w:rFonts w:ascii="GHEA Grapalat" w:hAnsi="GHEA Grapalat"/>
          <w:b/>
          <w:sz w:val="23"/>
          <w:szCs w:val="23"/>
          <w:lang w:val="hy-AM"/>
        </w:rPr>
        <w:t>նպատակը</w:t>
      </w:r>
      <w:r>
        <w:rPr>
          <w:rFonts w:ascii="GHEA Grapalat" w:hAnsi="GHEA Grapalat"/>
          <w:b/>
          <w:sz w:val="23"/>
          <w:szCs w:val="23"/>
          <w:lang w:val="fr-FR"/>
        </w:rPr>
        <w:t xml:space="preserve"> </w:t>
      </w:r>
      <w:r>
        <w:rPr>
          <w:rFonts w:ascii="GHEA Grapalat" w:hAnsi="GHEA Grapalat"/>
          <w:b/>
          <w:sz w:val="23"/>
          <w:szCs w:val="23"/>
          <w:lang w:val="hy-AM"/>
        </w:rPr>
        <w:t>և</w:t>
      </w:r>
      <w:r>
        <w:rPr>
          <w:rFonts w:ascii="GHEA Grapalat" w:hAnsi="GHEA Grapalat"/>
          <w:b/>
          <w:sz w:val="23"/>
          <w:szCs w:val="23"/>
          <w:lang w:val="fr-FR"/>
        </w:rPr>
        <w:t xml:space="preserve"> </w:t>
      </w:r>
      <w:r>
        <w:rPr>
          <w:rFonts w:ascii="GHEA Grapalat" w:hAnsi="GHEA Grapalat"/>
          <w:b/>
          <w:sz w:val="23"/>
          <w:szCs w:val="23"/>
          <w:lang w:val="hy-AM"/>
        </w:rPr>
        <w:t>բնույթը</w:t>
      </w:r>
    </w:p>
    <w:p w14:paraId="6D9201C9" w14:textId="77777777" w:rsidR="004E1BA7" w:rsidRPr="00DD10BC" w:rsidRDefault="004E1BA7" w:rsidP="004E1BA7">
      <w:pPr>
        <w:shd w:val="clear" w:color="auto" w:fill="FFFFFF"/>
        <w:autoSpaceDE w:val="0"/>
        <w:autoSpaceDN w:val="0"/>
        <w:adjustRightInd w:val="0"/>
        <w:spacing w:after="0" w:line="240" w:lineRule="auto"/>
        <w:ind w:firstLine="562"/>
        <w:jc w:val="both"/>
        <w:rPr>
          <w:rFonts w:ascii="GHEA Grapalat" w:hAnsi="GHEA Grapalat" w:cs="Sylfaen"/>
          <w:sz w:val="23"/>
          <w:szCs w:val="23"/>
          <w:lang w:val="hy-AM"/>
        </w:rPr>
      </w:pPr>
      <w:r>
        <w:rPr>
          <w:rFonts w:ascii="GHEA Grapalat" w:hAnsi="GHEA Grapalat" w:cs="Sylfaen"/>
          <w:sz w:val="23"/>
          <w:szCs w:val="23"/>
          <w:lang w:val="hy-AM"/>
        </w:rPr>
        <w:t xml:space="preserve">Օրենքի նախագծով նախատեսվում է Օրենքի մի շարք դրույթներ համապատասխանեցնել «Պետական գաղտնիքի մասին» օրենքի պահանջներին, հստակեցնել մի շարք հիմքերով զորակոչից տարկետում տրամադրող մարմինները, զինվորական ծառայության կազմակերպման, զինվորական պաշտոնների նշանակման, ազատման, արձակուրդների տրման, պայմանագրային զինվորական ծառայությունից արձակման, պարտադիր զինվորական ծառայությունից պայմանագրային զինվորական ծառայության ընդունված զինծառայողների հետագա պայմանագրային զինվորական ծառայության կազմակերպման հետ կապված հարաբերությունները: </w:t>
      </w:r>
    </w:p>
    <w:p w14:paraId="155B611A" w14:textId="77777777" w:rsidR="004E1BA7" w:rsidRPr="005322A5" w:rsidRDefault="004E1BA7" w:rsidP="004E1BA7">
      <w:pPr>
        <w:autoSpaceDE w:val="0"/>
        <w:autoSpaceDN w:val="0"/>
        <w:adjustRightInd w:val="0"/>
        <w:spacing w:after="0" w:line="240" w:lineRule="auto"/>
        <w:ind w:firstLine="539"/>
        <w:jc w:val="both"/>
        <w:rPr>
          <w:rFonts w:ascii="GHEA Grapalat" w:hAnsi="GHEA Grapalat" w:cs="GHEA Grapalat"/>
          <w:b/>
          <w:bCs/>
          <w:sz w:val="23"/>
          <w:szCs w:val="23"/>
          <w:lang w:val="fr-FR"/>
        </w:rPr>
      </w:pPr>
      <w:r w:rsidRPr="005322A5">
        <w:rPr>
          <w:rFonts w:ascii="GHEA Grapalat" w:hAnsi="GHEA Grapalat" w:cs="Sylfaen"/>
          <w:b/>
          <w:sz w:val="23"/>
          <w:szCs w:val="23"/>
          <w:lang w:val="fr-FR"/>
        </w:rPr>
        <w:t xml:space="preserve">4. </w:t>
      </w:r>
      <w:r w:rsidRPr="002954BE">
        <w:rPr>
          <w:rFonts w:ascii="GHEA Grapalat" w:hAnsi="GHEA Grapalat" w:cs="Sylfaen"/>
          <w:b/>
          <w:sz w:val="23"/>
          <w:szCs w:val="23"/>
          <w:lang w:val="hy-AM"/>
        </w:rPr>
        <w:t>Լրացուցիչ</w:t>
      </w:r>
      <w:r w:rsidRPr="005322A5">
        <w:rPr>
          <w:rFonts w:ascii="GHEA Grapalat" w:hAnsi="GHEA Grapalat" w:cs="Sylfaen"/>
          <w:b/>
          <w:sz w:val="23"/>
          <w:szCs w:val="23"/>
          <w:lang w:val="fr-FR"/>
        </w:rPr>
        <w:t xml:space="preserve"> </w:t>
      </w:r>
      <w:r w:rsidRPr="002954BE">
        <w:rPr>
          <w:rFonts w:ascii="GHEA Grapalat" w:hAnsi="GHEA Grapalat" w:cs="Sylfaen"/>
          <w:b/>
          <w:sz w:val="23"/>
          <w:szCs w:val="23"/>
          <w:lang w:val="hy-AM"/>
        </w:rPr>
        <w:t>ֆինանսական</w:t>
      </w:r>
      <w:r w:rsidRPr="005322A5">
        <w:rPr>
          <w:rFonts w:ascii="GHEA Grapalat" w:hAnsi="GHEA Grapalat" w:cs="Sylfaen"/>
          <w:b/>
          <w:sz w:val="23"/>
          <w:szCs w:val="23"/>
          <w:lang w:val="fr-FR"/>
        </w:rPr>
        <w:t xml:space="preserve"> </w:t>
      </w:r>
      <w:r w:rsidRPr="002954BE">
        <w:rPr>
          <w:rFonts w:ascii="GHEA Grapalat" w:hAnsi="GHEA Grapalat" w:cs="Sylfaen"/>
          <w:b/>
          <w:sz w:val="23"/>
          <w:szCs w:val="23"/>
          <w:lang w:val="hy-AM"/>
        </w:rPr>
        <w:t>միջոցների</w:t>
      </w:r>
      <w:r w:rsidRPr="005322A5">
        <w:rPr>
          <w:rFonts w:ascii="GHEA Grapalat" w:hAnsi="GHEA Grapalat" w:cs="Sylfaen"/>
          <w:b/>
          <w:sz w:val="23"/>
          <w:szCs w:val="23"/>
          <w:lang w:val="fr-FR"/>
        </w:rPr>
        <w:t xml:space="preserve"> </w:t>
      </w:r>
      <w:r w:rsidRPr="002954BE">
        <w:rPr>
          <w:rFonts w:ascii="GHEA Grapalat" w:hAnsi="GHEA Grapalat" w:cs="Sylfaen"/>
          <w:b/>
          <w:sz w:val="23"/>
          <w:szCs w:val="23"/>
          <w:lang w:val="hy-AM"/>
        </w:rPr>
        <w:t>անհրաժեշտությունը</w:t>
      </w:r>
      <w:r w:rsidRPr="005322A5">
        <w:rPr>
          <w:rFonts w:ascii="GHEA Grapalat" w:hAnsi="GHEA Grapalat" w:cs="Sylfaen"/>
          <w:b/>
          <w:sz w:val="23"/>
          <w:szCs w:val="23"/>
          <w:lang w:val="fr-FR"/>
        </w:rPr>
        <w:t xml:space="preserve"> </w:t>
      </w:r>
      <w:r w:rsidRPr="002954BE">
        <w:rPr>
          <w:rFonts w:ascii="GHEA Grapalat" w:hAnsi="GHEA Grapalat" w:cs="Sylfaen"/>
          <w:b/>
          <w:sz w:val="23"/>
          <w:szCs w:val="23"/>
          <w:lang w:val="hy-AM"/>
        </w:rPr>
        <w:t>և</w:t>
      </w:r>
      <w:r w:rsidRPr="005322A5">
        <w:rPr>
          <w:rFonts w:ascii="GHEA Grapalat" w:hAnsi="GHEA Grapalat" w:cs="Sylfaen"/>
          <w:b/>
          <w:sz w:val="23"/>
          <w:szCs w:val="23"/>
          <w:lang w:val="fr-FR"/>
        </w:rPr>
        <w:t xml:space="preserve"> </w:t>
      </w:r>
      <w:r w:rsidRPr="002954BE">
        <w:rPr>
          <w:rFonts w:ascii="GHEA Grapalat" w:hAnsi="GHEA Grapalat" w:cs="Sylfaen"/>
          <w:b/>
          <w:sz w:val="23"/>
          <w:szCs w:val="23"/>
          <w:lang w:val="hy-AM"/>
        </w:rPr>
        <w:t>պետական</w:t>
      </w:r>
      <w:r w:rsidRPr="005322A5">
        <w:rPr>
          <w:rFonts w:ascii="GHEA Grapalat" w:hAnsi="GHEA Grapalat" w:cs="Sylfaen"/>
          <w:sz w:val="23"/>
          <w:szCs w:val="23"/>
          <w:lang w:val="fr-FR"/>
        </w:rPr>
        <w:t xml:space="preserve"> </w:t>
      </w:r>
      <w:proofErr w:type="spellStart"/>
      <w:r w:rsidRPr="004B5310">
        <w:rPr>
          <w:rFonts w:ascii="GHEA Grapalat" w:hAnsi="GHEA Grapalat" w:cs="GHEA Grapalat"/>
          <w:b/>
          <w:sz w:val="23"/>
          <w:szCs w:val="23"/>
          <w:lang w:val="es-ES"/>
        </w:rPr>
        <w:t>բյուջեի</w:t>
      </w:r>
      <w:proofErr w:type="spellEnd"/>
      <w:r w:rsidRPr="004B5310">
        <w:rPr>
          <w:rFonts w:ascii="GHEA Grapalat" w:hAnsi="GHEA Grapalat" w:cs="GHEA Grapalat"/>
          <w:b/>
          <w:sz w:val="23"/>
          <w:szCs w:val="23"/>
          <w:lang w:val="es-ES"/>
        </w:rPr>
        <w:t xml:space="preserve"> </w:t>
      </w:r>
      <w:proofErr w:type="spellStart"/>
      <w:r w:rsidRPr="004B5310">
        <w:rPr>
          <w:rFonts w:ascii="GHEA Grapalat" w:hAnsi="GHEA Grapalat" w:cs="GHEA Grapalat"/>
          <w:b/>
          <w:sz w:val="23"/>
          <w:szCs w:val="23"/>
          <w:lang w:val="es-ES"/>
        </w:rPr>
        <w:t>եկամուտներում</w:t>
      </w:r>
      <w:proofErr w:type="spellEnd"/>
      <w:r w:rsidRPr="004B5310">
        <w:rPr>
          <w:rFonts w:ascii="GHEA Grapalat" w:hAnsi="GHEA Grapalat" w:cs="GHEA Grapalat"/>
          <w:b/>
          <w:sz w:val="23"/>
          <w:szCs w:val="23"/>
          <w:lang w:val="es-ES"/>
        </w:rPr>
        <w:t xml:space="preserve"> </w:t>
      </w:r>
      <w:proofErr w:type="spellStart"/>
      <w:r w:rsidRPr="004B5310">
        <w:rPr>
          <w:rFonts w:ascii="GHEA Grapalat" w:hAnsi="GHEA Grapalat" w:cs="GHEA Grapalat"/>
          <w:b/>
          <w:sz w:val="23"/>
          <w:szCs w:val="23"/>
          <w:lang w:val="es-ES"/>
        </w:rPr>
        <w:t>ու</w:t>
      </w:r>
      <w:proofErr w:type="spellEnd"/>
      <w:r w:rsidRPr="004B5310">
        <w:rPr>
          <w:rFonts w:ascii="GHEA Grapalat" w:hAnsi="GHEA Grapalat" w:cs="GHEA Grapalat"/>
          <w:b/>
          <w:sz w:val="23"/>
          <w:szCs w:val="23"/>
          <w:lang w:val="es-ES"/>
        </w:rPr>
        <w:t xml:space="preserve"> </w:t>
      </w:r>
      <w:proofErr w:type="spellStart"/>
      <w:r w:rsidRPr="004B5310">
        <w:rPr>
          <w:rFonts w:ascii="GHEA Grapalat" w:hAnsi="GHEA Grapalat" w:cs="GHEA Grapalat"/>
          <w:b/>
          <w:sz w:val="23"/>
          <w:szCs w:val="23"/>
          <w:lang w:val="es-ES"/>
        </w:rPr>
        <w:t>ծախսերում</w:t>
      </w:r>
      <w:proofErr w:type="spellEnd"/>
      <w:r w:rsidRPr="004B5310">
        <w:rPr>
          <w:rFonts w:ascii="GHEA Grapalat" w:hAnsi="GHEA Grapalat" w:cs="GHEA Grapalat"/>
          <w:b/>
          <w:sz w:val="23"/>
          <w:szCs w:val="23"/>
          <w:lang w:val="es-ES"/>
        </w:rPr>
        <w:t xml:space="preserve"> </w:t>
      </w:r>
      <w:proofErr w:type="spellStart"/>
      <w:r w:rsidRPr="004B5310">
        <w:rPr>
          <w:rFonts w:ascii="GHEA Grapalat" w:hAnsi="GHEA Grapalat" w:cs="GHEA Grapalat"/>
          <w:b/>
          <w:sz w:val="23"/>
          <w:szCs w:val="23"/>
          <w:lang w:val="es-ES"/>
        </w:rPr>
        <w:t>սպասվելիք</w:t>
      </w:r>
      <w:proofErr w:type="spellEnd"/>
      <w:r w:rsidRPr="004B5310">
        <w:rPr>
          <w:rFonts w:ascii="GHEA Grapalat" w:hAnsi="GHEA Grapalat" w:cs="GHEA Grapalat"/>
          <w:b/>
          <w:sz w:val="23"/>
          <w:szCs w:val="23"/>
          <w:lang w:val="es-ES"/>
        </w:rPr>
        <w:t xml:space="preserve"> </w:t>
      </w:r>
      <w:proofErr w:type="spellStart"/>
      <w:r w:rsidRPr="004B5310">
        <w:rPr>
          <w:rFonts w:ascii="GHEA Grapalat" w:hAnsi="GHEA Grapalat" w:cs="GHEA Grapalat"/>
          <w:b/>
          <w:sz w:val="23"/>
          <w:szCs w:val="23"/>
          <w:lang w:val="es-ES"/>
        </w:rPr>
        <w:t>փոփոխությունները</w:t>
      </w:r>
      <w:proofErr w:type="spellEnd"/>
      <w:r w:rsidRPr="004B5310">
        <w:rPr>
          <w:rFonts w:ascii="GHEA Grapalat" w:hAnsi="GHEA Grapalat" w:cs="GHEA Grapalat"/>
          <w:b/>
          <w:sz w:val="23"/>
          <w:szCs w:val="23"/>
          <w:lang w:val="es-ES"/>
        </w:rPr>
        <w:t xml:space="preserve"> </w:t>
      </w:r>
    </w:p>
    <w:p w14:paraId="6DA8D744" w14:textId="77777777" w:rsidR="004E1BA7" w:rsidRPr="00DA764B" w:rsidRDefault="004E1BA7" w:rsidP="004E1BA7">
      <w:pPr>
        <w:spacing w:after="0" w:line="240" w:lineRule="auto"/>
        <w:ind w:firstLine="539"/>
        <w:jc w:val="both"/>
        <w:rPr>
          <w:rFonts w:ascii="GHEA Grapalat" w:hAnsi="GHEA Grapalat" w:cs="Sylfaen"/>
          <w:sz w:val="23"/>
          <w:szCs w:val="23"/>
          <w:lang w:val="hy-AM"/>
        </w:rPr>
      </w:pPr>
      <w:r>
        <w:rPr>
          <w:rFonts w:ascii="GHEA Grapalat" w:hAnsi="GHEA Grapalat" w:cs="Sylfaen"/>
          <w:sz w:val="23"/>
          <w:szCs w:val="23"/>
          <w:lang w:val="hy-AM"/>
        </w:rPr>
        <w:t>Օրենքի նախագծի ընդունման կապակցությամբ լ</w:t>
      </w:r>
      <w:r w:rsidRPr="00DA764B">
        <w:rPr>
          <w:rFonts w:ascii="GHEA Grapalat" w:hAnsi="GHEA Grapalat" w:cs="Sylfaen"/>
          <w:sz w:val="23"/>
          <w:szCs w:val="23"/>
          <w:lang w:val="hy-AM"/>
        </w:rPr>
        <w:t>րացուցիչ</w:t>
      </w:r>
      <w:r w:rsidRPr="00DA764B">
        <w:rPr>
          <w:rFonts w:ascii="GHEA Grapalat" w:hAnsi="GHEA Grapalat" w:cs="Sylfaen"/>
          <w:sz w:val="23"/>
          <w:szCs w:val="23"/>
          <w:lang w:val="fr-FR"/>
        </w:rPr>
        <w:t xml:space="preserve"> </w:t>
      </w:r>
      <w:r w:rsidRPr="00DA764B">
        <w:rPr>
          <w:rFonts w:ascii="GHEA Grapalat" w:hAnsi="GHEA Grapalat" w:cs="Sylfaen"/>
          <w:sz w:val="23"/>
          <w:szCs w:val="23"/>
          <w:lang w:val="hy-AM"/>
        </w:rPr>
        <w:t>ֆինանսական</w:t>
      </w:r>
      <w:r w:rsidRPr="00DA764B">
        <w:rPr>
          <w:rFonts w:ascii="GHEA Grapalat" w:hAnsi="GHEA Grapalat" w:cs="Sylfaen"/>
          <w:sz w:val="23"/>
          <w:szCs w:val="23"/>
          <w:lang w:val="fr-FR"/>
        </w:rPr>
        <w:t xml:space="preserve"> </w:t>
      </w:r>
      <w:r w:rsidRPr="00DA764B">
        <w:rPr>
          <w:rFonts w:ascii="GHEA Grapalat" w:hAnsi="GHEA Grapalat" w:cs="Sylfaen"/>
          <w:sz w:val="23"/>
          <w:szCs w:val="23"/>
          <w:lang w:val="hy-AM"/>
        </w:rPr>
        <w:t>միջոցների</w:t>
      </w:r>
      <w:r w:rsidRPr="00DA764B">
        <w:rPr>
          <w:rFonts w:ascii="GHEA Grapalat" w:hAnsi="GHEA Grapalat" w:cs="Sylfaen"/>
          <w:sz w:val="23"/>
          <w:szCs w:val="23"/>
          <w:lang w:val="fr-FR"/>
        </w:rPr>
        <w:t xml:space="preserve"> </w:t>
      </w:r>
      <w:r w:rsidRPr="00DA764B">
        <w:rPr>
          <w:rFonts w:ascii="GHEA Grapalat" w:hAnsi="GHEA Grapalat" w:cs="Sylfaen"/>
          <w:sz w:val="23"/>
          <w:szCs w:val="23"/>
          <w:lang w:val="hy-AM"/>
        </w:rPr>
        <w:t>պետական</w:t>
      </w:r>
      <w:r w:rsidRPr="00DA764B">
        <w:rPr>
          <w:rFonts w:ascii="GHEA Grapalat" w:hAnsi="GHEA Grapalat" w:cs="Sylfaen"/>
          <w:sz w:val="23"/>
          <w:szCs w:val="23"/>
          <w:lang w:val="fr-FR"/>
        </w:rPr>
        <w:t xml:space="preserve"> </w:t>
      </w:r>
      <w:proofErr w:type="spellStart"/>
      <w:r w:rsidRPr="00DA764B">
        <w:rPr>
          <w:rFonts w:ascii="GHEA Grapalat" w:hAnsi="GHEA Grapalat" w:cs="GHEA Grapalat"/>
          <w:sz w:val="23"/>
          <w:szCs w:val="23"/>
          <w:lang w:val="es-ES"/>
        </w:rPr>
        <w:t>բյուջեի</w:t>
      </w:r>
      <w:proofErr w:type="spellEnd"/>
      <w:r w:rsidRPr="00DA764B">
        <w:rPr>
          <w:rFonts w:ascii="GHEA Grapalat" w:hAnsi="GHEA Grapalat" w:cs="GHEA Grapalat"/>
          <w:sz w:val="23"/>
          <w:szCs w:val="23"/>
          <w:lang w:val="es-ES"/>
        </w:rPr>
        <w:t xml:space="preserve"> </w:t>
      </w:r>
      <w:proofErr w:type="spellStart"/>
      <w:r w:rsidRPr="00DA764B">
        <w:rPr>
          <w:rFonts w:ascii="GHEA Grapalat" w:hAnsi="GHEA Grapalat" w:cs="GHEA Grapalat"/>
          <w:sz w:val="23"/>
          <w:szCs w:val="23"/>
          <w:lang w:val="es-ES"/>
        </w:rPr>
        <w:t>եկամուտներում</w:t>
      </w:r>
      <w:proofErr w:type="spellEnd"/>
      <w:r w:rsidRPr="00DA764B">
        <w:rPr>
          <w:rFonts w:ascii="GHEA Grapalat" w:hAnsi="GHEA Grapalat" w:cs="GHEA Grapalat"/>
          <w:sz w:val="23"/>
          <w:szCs w:val="23"/>
          <w:lang w:val="es-ES"/>
        </w:rPr>
        <w:t xml:space="preserve"> </w:t>
      </w:r>
      <w:proofErr w:type="spellStart"/>
      <w:r w:rsidRPr="00DA764B">
        <w:rPr>
          <w:rFonts w:ascii="GHEA Grapalat" w:hAnsi="GHEA Grapalat" w:cs="GHEA Grapalat"/>
          <w:sz w:val="23"/>
          <w:szCs w:val="23"/>
          <w:lang w:val="es-ES"/>
        </w:rPr>
        <w:t>ու</w:t>
      </w:r>
      <w:proofErr w:type="spellEnd"/>
      <w:r w:rsidRPr="00DA764B">
        <w:rPr>
          <w:rFonts w:ascii="GHEA Grapalat" w:hAnsi="GHEA Grapalat" w:cs="GHEA Grapalat"/>
          <w:sz w:val="23"/>
          <w:szCs w:val="23"/>
          <w:lang w:val="es-ES"/>
        </w:rPr>
        <w:t xml:space="preserve"> </w:t>
      </w:r>
      <w:proofErr w:type="spellStart"/>
      <w:r w:rsidRPr="00DA764B">
        <w:rPr>
          <w:rFonts w:ascii="GHEA Grapalat" w:hAnsi="GHEA Grapalat" w:cs="GHEA Grapalat"/>
          <w:sz w:val="23"/>
          <w:szCs w:val="23"/>
          <w:lang w:val="es-ES"/>
        </w:rPr>
        <w:t>ծախսերում</w:t>
      </w:r>
      <w:proofErr w:type="spellEnd"/>
      <w:r w:rsidRPr="00DA764B">
        <w:rPr>
          <w:rFonts w:ascii="GHEA Grapalat" w:hAnsi="GHEA Grapalat" w:cs="GHEA Grapalat"/>
          <w:sz w:val="23"/>
          <w:szCs w:val="23"/>
          <w:lang w:val="es-ES"/>
        </w:rPr>
        <w:t xml:space="preserve"> </w:t>
      </w:r>
      <w:proofErr w:type="spellStart"/>
      <w:r>
        <w:rPr>
          <w:rFonts w:ascii="GHEA Grapalat" w:hAnsi="GHEA Grapalat" w:cs="GHEA Grapalat"/>
          <w:sz w:val="23"/>
          <w:szCs w:val="23"/>
          <w:lang w:val="es-ES"/>
        </w:rPr>
        <w:t>փոփոխությունների</w:t>
      </w:r>
      <w:proofErr w:type="spellEnd"/>
      <w:r>
        <w:rPr>
          <w:rFonts w:ascii="GHEA Grapalat" w:hAnsi="GHEA Grapalat" w:cs="GHEA Grapalat"/>
          <w:sz w:val="23"/>
          <w:szCs w:val="23"/>
          <w:lang w:val="es-ES"/>
        </w:rPr>
        <w:t xml:space="preserve"> </w:t>
      </w:r>
      <w:r>
        <w:rPr>
          <w:rFonts w:ascii="GHEA Grapalat" w:hAnsi="GHEA Grapalat" w:cs="Sylfaen"/>
          <w:sz w:val="23"/>
          <w:szCs w:val="23"/>
          <w:lang w:val="hy-AM"/>
        </w:rPr>
        <w:t>անհրաժեշտություն չի առաջանում:</w:t>
      </w:r>
    </w:p>
    <w:p w14:paraId="01574E15" w14:textId="77777777" w:rsidR="004E1BA7" w:rsidRPr="00DD69D2" w:rsidRDefault="004E1BA7" w:rsidP="004E1BA7">
      <w:pPr>
        <w:tabs>
          <w:tab w:val="left" w:pos="7488"/>
        </w:tabs>
        <w:spacing w:after="0" w:line="240" w:lineRule="auto"/>
        <w:ind w:right="60"/>
        <w:jc w:val="both"/>
        <w:rPr>
          <w:rFonts w:ascii="GHEA Grapalat" w:hAnsi="GHEA Grapalat"/>
          <w:b/>
          <w:sz w:val="23"/>
          <w:szCs w:val="23"/>
          <w:lang w:val="hy-AM"/>
        </w:rPr>
      </w:pPr>
      <w:r w:rsidRPr="00DD69D2">
        <w:rPr>
          <w:rFonts w:ascii="GHEA Grapalat" w:hAnsi="GHEA Grapalat"/>
          <w:b/>
          <w:sz w:val="23"/>
          <w:szCs w:val="23"/>
          <w:lang w:val="af-ZA"/>
        </w:rPr>
        <w:t xml:space="preserve">        5. </w:t>
      </w:r>
      <w:r w:rsidRPr="00DD69D2">
        <w:rPr>
          <w:rFonts w:ascii="GHEA Grapalat" w:hAnsi="GHEA Grapalat"/>
          <w:b/>
          <w:sz w:val="23"/>
          <w:szCs w:val="23"/>
          <w:lang w:val="hy-AM"/>
        </w:rPr>
        <w:t xml:space="preserve">Կապը ռազմավարական փաստաթղթերի հետ. Հայաստանի վերափոխման ռազմավարություն 2050, Կառավարության 2021-2026թթ. ծրագիր, ոլորտային և/կամ այլ </w:t>
      </w:r>
      <w:proofErr w:type="spellStart"/>
      <w:r w:rsidRPr="00DD69D2">
        <w:rPr>
          <w:rFonts w:ascii="GHEA Grapalat" w:hAnsi="GHEA Grapalat"/>
          <w:b/>
          <w:sz w:val="23"/>
          <w:szCs w:val="23"/>
          <w:lang w:val="hy-AM"/>
        </w:rPr>
        <w:t>ռազմավարություններ</w:t>
      </w:r>
      <w:proofErr w:type="spellEnd"/>
      <w:r w:rsidRPr="00DD69D2">
        <w:rPr>
          <w:rFonts w:ascii="GHEA Grapalat" w:hAnsi="GHEA Grapalat"/>
          <w:b/>
          <w:sz w:val="23"/>
          <w:szCs w:val="23"/>
          <w:lang w:val="hy-AM"/>
        </w:rPr>
        <w:t xml:space="preserve">   </w:t>
      </w:r>
    </w:p>
    <w:p w14:paraId="559C31EB" w14:textId="7E7B6CDB" w:rsidR="00C61E3B" w:rsidRPr="004E1BA7" w:rsidRDefault="004E1BA7" w:rsidP="004E1BA7">
      <w:pPr>
        <w:autoSpaceDE w:val="0"/>
        <w:autoSpaceDN w:val="0"/>
        <w:adjustRightInd w:val="0"/>
        <w:ind w:firstLine="540"/>
        <w:jc w:val="both"/>
        <w:rPr>
          <w:rFonts w:ascii="GHEA Grapalat" w:hAnsi="GHEA Grapalat"/>
          <w:sz w:val="23"/>
          <w:szCs w:val="23"/>
          <w:lang w:val="af-ZA"/>
        </w:rPr>
      </w:pPr>
      <w:r w:rsidRPr="005B38D2">
        <w:rPr>
          <w:rFonts w:ascii="GHEA Grapalat" w:hAnsi="GHEA Grapalat"/>
          <w:sz w:val="23"/>
          <w:szCs w:val="23"/>
          <w:lang w:val="hy-AM"/>
        </w:rPr>
        <w:t>Օրենքի նախագիծը</w:t>
      </w:r>
      <w:r w:rsidRPr="005B38D2">
        <w:rPr>
          <w:rFonts w:ascii="GHEA Grapalat" w:hAnsi="GHEA Grapalat" w:cs="GHEA Grapalat"/>
          <w:bCs/>
          <w:sz w:val="23"/>
          <w:szCs w:val="23"/>
          <w:lang w:val="af-ZA"/>
        </w:rPr>
        <w:t xml:space="preserve"> կապված է </w:t>
      </w:r>
      <w:r w:rsidRPr="005B38D2">
        <w:rPr>
          <w:rFonts w:ascii="GHEA Grapalat" w:hAnsi="GHEA Grapalat"/>
          <w:sz w:val="23"/>
          <w:szCs w:val="23"/>
          <w:lang w:val="hy-AM"/>
        </w:rPr>
        <w:t xml:space="preserve">Կառավարության 2021-2026թթ. ծրագրի </w:t>
      </w:r>
      <w:r w:rsidRPr="005B38D2">
        <w:rPr>
          <w:rFonts w:ascii="GHEA Grapalat" w:hAnsi="GHEA Grapalat" w:cs="GHEA Grapalat"/>
          <w:color w:val="000000"/>
          <w:sz w:val="23"/>
          <w:szCs w:val="23"/>
          <w:lang w:val="es-ES"/>
        </w:rPr>
        <w:t xml:space="preserve">«1.3 </w:t>
      </w:r>
      <w:r w:rsidRPr="005B38D2">
        <w:rPr>
          <w:rFonts w:ascii="GHEA Grapalat" w:hAnsi="GHEA Grapalat" w:cs="GHEA Grapalat"/>
          <w:bCs/>
          <w:sz w:val="23"/>
          <w:szCs w:val="23"/>
          <w:lang w:val="af-ZA"/>
        </w:rPr>
        <w:t>Պաշտպանության ոլորտ. Զինված ուժերի բարեփոխումներ</w:t>
      </w:r>
      <w:r w:rsidRPr="005B38D2">
        <w:rPr>
          <w:rFonts w:ascii="GHEA Grapalat" w:hAnsi="GHEA Grapalat" w:cs="GHEA Grapalat"/>
          <w:color w:val="000000"/>
          <w:sz w:val="23"/>
          <w:szCs w:val="23"/>
          <w:lang w:val="es-ES"/>
        </w:rPr>
        <w:t>»</w:t>
      </w:r>
      <w:r w:rsidRPr="005B38D2">
        <w:rPr>
          <w:rFonts w:ascii="GHEA Grapalat" w:hAnsi="GHEA Grapalat" w:cs="GHEA Grapalat"/>
          <w:bCs/>
          <w:sz w:val="23"/>
          <w:szCs w:val="23"/>
          <w:lang w:val="af-ZA"/>
        </w:rPr>
        <w:t xml:space="preserve"> բաժնի վեցերորդ պարբերության և 8-րդ ու 9-րդ կետերի պահանջների արդյունավետ ապահովման հետ, ի դեմս՝ </w:t>
      </w:r>
      <w:r>
        <w:rPr>
          <w:rFonts w:ascii="GHEA Grapalat" w:hAnsi="GHEA Grapalat" w:cs="GHEA Grapalat"/>
          <w:bCs/>
          <w:sz w:val="23"/>
          <w:szCs w:val="23"/>
          <w:lang w:val="hy-AM"/>
        </w:rPr>
        <w:t xml:space="preserve">զինվորական ծառայության </w:t>
      </w:r>
      <w:proofErr w:type="spellStart"/>
      <w:r>
        <w:rPr>
          <w:rFonts w:ascii="GHEA Grapalat" w:hAnsi="GHEA Grapalat" w:cs="GHEA Grapalat"/>
          <w:bCs/>
          <w:sz w:val="23"/>
          <w:szCs w:val="23"/>
          <w:lang w:val="hy-AM"/>
        </w:rPr>
        <w:t>շահադրդման</w:t>
      </w:r>
      <w:proofErr w:type="spellEnd"/>
      <w:r>
        <w:rPr>
          <w:rFonts w:ascii="GHEA Grapalat" w:hAnsi="GHEA Grapalat" w:cs="GHEA Grapalat"/>
          <w:bCs/>
          <w:sz w:val="23"/>
          <w:szCs w:val="23"/>
          <w:lang w:val="hy-AM"/>
        </w:rPr>
        <w:t xml:space="preserve"> թե նյութական և թե բարոյահոգեբանական մեխանիզմների խթանման, </w:t>
      </w:r>
      <w:r w:rsidRPr="005B38D2">
        <w:rPr>
          <w:rFonts w:ascii="GHEA Grapalat" w:hAnsi="GHEA Grapalat" w:cs="GHEA Grapalat"/>
          <w:bCs/>
          <w:sz w:val="23"/>
          <w:szCs w:val="23"/>
          <w:lang w:val="hy-AM"/>
        </w:rPr>
        <w:t xml:space="preserve">զինված ուժերը անձնակազմով համալրման և մարդկային ռեսուրսների զարգացման խնդիրների լուծման, արհեստավարժ </w:t>
      </w:r>
      <w:r w:rsidRPr="005B38D2">
        <w:rPr>
          <w:rFonts w:ascii="GHEA Grapalat" w:hAnsi="GHEA Grapalat" w:cs="GHEA Grapalat"/>
          <w:bCs/>
          <w:sz w:val="23"/>
          <w:szCs w:val="23"/>
          <w:lang w:val="af-ZA"/>
        </w:rPr>
        <w:t>(</w:t>
      </w:r>
      <w:r w:rsidRPr="005B38D2">
        <w:rPr>
          <w:rFonts w:ascii="GHEA Grapalat" w:hAnsi="GHEA Grapalat" w:cs="GHEA Grapalat"/>
          <w:bCs/>
          <w:sz w:val="23"/>
          <w:szCs w:val="23"/>
          <w:lang w:val="hy-AM"/>
        </w:rPr>
        <w:t>պրոֆեսիոնալ</w:t>
      </w:r>
      <w:r w:rsidRPr="005B38D2">
        <w:rPr>
          <w:rFonts w:ascii="GHEA Grapalat" w:hAnsi="GHEA Grapalat" w:cs="GHEA Grapalat"/>
          <w:bCs/>
          <w:sz w:val="23"/>
          <w:szCs w:val="23"/>
          <w:lang w:val="af-ZA"/>
        </w:rPr>
        <w:t>)</w:t>
      </w:r>
      <w:r w:rsidRPr="005B38D2">
        <w:rPr>
          <w:rFonts w:ascii="GHEA Grapalat" w:hAnsi="GHEA Grapalat" w:cs="GHEA Grapalat"/>
          <w:bCs/>
          <w:sz w:val="23"/>
          <w:szCs w:val="23"/>
          <w:lang w:val="hy-AM"/>
        </w:rPr>
        <w:t xml:space="preserve"> բանակի անցման, </w:t>
      </w:r>
      <w:r>
        <w:rPr>
          <w:rFonts w:ascii="GHEA Grapalat" w:hAnsi="GHEA Grapalat" w:cs="GHEA Grapalat"/>
          <w:bCs/>
          <w:sz w:val="23"/>
          <w:szCs w:val="23"/>
          <w:lang w:val="hy-AM"/>
        </w:rPr>
        <w:t xml:space="preserve">զինծառայողների նյութական և սոցիալական ապահովման երաշխիքների, </w:t>
      </w:r>
      <w:r w:rsidRPr="005B38D2">
        <w:rPr>
          <w:rFonts w:ascii="GHEA Grapalat" w:hAnsi="GHEA Grapalat" w:cs="GHEA Grapalat"/>
          <w:bCs/>
          <w:sz w:val="23"/>
          <w:szCs w:val="23"/>
          <w:lang w:val="hy-AM"/>
        </w:rPr>
        <w:t>զինծառայության գրավչության և հեղինակության բարձրացման մեխանիզմների կատարելագործման</w:t>
      </w:r>
      <w:r w:rsidRPr="005B38D2">
        <w:rPr>
          <w:rFonts w:ascii="GHEA Grapalat" w:hAnsi="GHEA Grapalat"/>
          <w:sz w:val="23"/>
          <w:szCs w:val="23"/>
          <w:lang w:val="af-ZA"/>
        </w:rPr>
        <w:t xml:space="preserve"> հետ</w:t>
      </w:r>
      <w:r w:rsidRPr="005B38D2">
        <w:rPr>
          <w:rFonts w:ascii="GHEA Grapalat" w:hAnsi="GHEA Grapalat" w:cs="GHEA Grapalat"/>
          <w:bCs/>
          <w:sz w:val="23"/>
          <w:szCs w:val="23"/>
          <w:lang w:val="af-ZA"/>
        </w:rPr>
        <w:t>:</w:t>
      </w:r>
      <w:r w:rsidRPr="005B38D2">
        <w:rPr>
          <w:rFonts w:ascii="GHEA Grapalat" w:hAnsi="GHEA Grapalat" w:cs="AK Courier"/>
          <w:sz w:val="23"/>
          <w:szCs w:val="23"/>
          <w:lang w:val="af-ZA"/>
        </w:rPr>
        <w:t xml:space="preserve">   </w:t>
      </w:r>
    </w:p>
    <w:sectPr w:rsidR="00C61E3B" w:rsidRPr="004E1BA7" w:rsidSect="00045CCA">
      <w:pgSz w:w="12240" w:h="15840"/>
      <w:pgMar w:top="540" w:right="630" w:bottom="810" w:left="99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libri"/>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altName w:val="Calibri"/>
    <w:panose1 w:val="00000000000000000000"/>
    <w:charset w:val="00"/>
    <w:family w:val="roman"/>
    <w:notTrueType/>
    <w:pitch w:val="default"/>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IRTEK Courier">
    <w:charset w:val="00"/>
    <w:family w:val="roman"/>
    <w:pitch w:val="fixed"/>
    <w:sig w:usb0="00000003" w:usb1="00000000" w:usb2="00000000" w:usb3="00000000" w:csb0="00000001" w:csb1="00000000"/>
  </w:font>
  <w:font w:name="AK Courier">
    <w:altName w:val="Sylfaen"/>
    <w:charset w:val="00"/>
    <w:family w:val="modern"/>
    <w:pitch w:val="fixed"/>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3661"/>
    <w:rsid w:val="00045CCA"/>
    <w:rsid w:val="00116F1F"/>
    <w:rsid w:val="00333661"/>
    <w:rsid w:val="00400422"/>
    <w:rsid w:val="004E1BA7"/>
    <w:rsid w:val="00827022"/>
    <w:rsid w:val="00A8231D"/>
    <w:rsid w:val="00C61E3B"/>
    <w:rsid w:val="00D03A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8B8393"/>
  <w15:chartTrackingRefBased/>
  <w15:docId w15:val="{817BA797-6070-46FA-B1C5-19CB03BEA8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5CCA"/>
    <w:pPr>
      <w:spacing w:after="200" w:line="276" w:lineRule="auto"/>
    </w:pPr>
    <w:rPr>
      <w:rFonts w:eastAsiaTheme="minorEastAsia"/>
      <w:kern w:val="0"/>
      <w:sz w:val="22"/>
      <w:szCs w:val="22"/>
      <w14:ligatures w14:val="none"/>
    </w:rPr>
  </w:style>
  <w:style w:type="paragraph" w:styleId="Heading1">
    <w:name w:val="heading 1"/>
    <w:basedOn w:val="Normal"/>
    <w:next w:val="Normal"/>
    <w:link w:val="Heading1Char"/>
    <w:uiPriority w:val="9"/>
    <w:qFormat/>
    <w:rsid w:val="00333661"/>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333661"/>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333661"/>
    <w:pPr>
      <w:keepNext/>
      <w:keepLines/>
      <w:spacing w:before="160" w:after="80" w:line="278" w:lineRule="auto"/>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333661"/>
    <w:pPr>
      <w:keepNext/>
      <w:keepLines/>
      <w:spacing w:before="80" w:after="40" w:line="278" w:lineRule="auto"/>
      <w:outlineLvl w:val="3"/>
    </w:pPr>
    <w:rPr>
      <w:rFonts w:eastAsiaTheme="majorEastAsia"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333661"/>
    <w:pPr>
      <w:keepNext/>
      <w:keepLines/>
      <w:spacing w:before="80" w:after="40" w:line="278" w:lineRule="auto"/>
      <w:outlineLvl w:val="4"/>
    </w:pPr>
    <w:rPr>
      <w:rFonts w:eastAsiaTheme="majorEastAsia"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333661"/>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333661"/>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333661"/>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333661"/>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66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3366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3366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3366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3366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3366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3366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3366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33661"/>
    <w:rPr>
      <w:rFonts w:eastAsiaTheme="majorEastAsia" w:cstheme="majorBidi"/>
      <w:color w:val="272727" w:themeColor="text1" w:themeTint="D8"/>
    </w:rPr>
  </w:style>
  <w:style w:type="paragraph" w:styleId="Title">
    <w:name w:val="Title"/>
    <w:basedOn w:val="Normal"/>
    <w:next w:val="Normal"/>
    <w:link w:val="TitleChar"/>
    <w:uiPriority w:val="10"/>
    <w:qFormat/>
    <w:rsid w:val="00333661"/>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33366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33661"/>
    <w:pPr>
      <w:numPr>
        <w:ilvl w:val="1"/>
      </w:numPr>
      <w:spacing w:after="160"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33366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33661"/>
    <w:pPr>
      <w:spacing w:before="160" w:after="160" w:line="278" w:lineRule="auto"/>
      <w:jc w:val="center"/>
    </w:pPr>
    <w:rPr>
      <w:rFonts w:eastAsiaTheme="minorHAnsi"/>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333661"/>
    <w:rPr>
      <w:i/>
      <w:iCs/>
      <w:color w:val="404040" w:themeColor="text1" w:themeTint="BF"/>
    </w:rPr>
  </w:style>
  <w:style w:type="paragraph" w:styleId="ListParagraph">
    <w:name w:val="List Paragraph"/>
    <w:basedOn w:val="Normal"/>
    <w:uiPriority w:val="34"/>
    <w:qFormat/>
    <w:rsid w:val="00333661"/>
    <w:pPr>
      <w:spacing w:after="160" w:line="278" w:lineRule="auto"/>
      <w:ind w:left="720"/>
      <w:contextualSpacing/>
    </w:pPr>
    <w:rPr>
      <w:rFonts w:eastAsiaTheme="minorHAnsi"/>
      <w:kern w:val="2"/>
      <w:sz w:val="24"/>
      <w:szCs w:val="24"/>
      <w14:ligatures w14:val="standardContextual"/>
    </w:rPr>
  </w:style>
  <w:style w:type="character" w:styleId="IntenseEmphasis">
    <w:name w:val="Intense Emphasis"/>
    <w:basedOn w:val="DefaultParagraphFont"/>
    <w:uiPriority w:val="21"/>
    <w:qFormat/>
    <w:rsid w:val="00333661"/>
    <w:rPr>
      <w:i/>
      <w:iCs/>
      <w:color w:val="0F4761" w:themeColor="accent1" w:themeShade="BF"/>
    </w:rPr>
  </w:style>
  <w:style w:type="paragraph" w:styleId="IntenseQuote">
    <w:name w:val="Intense Quote"/>
    <w:basedOn w:val="Normal"/>
    <w:next w:val="Normal"/>
    <w:link w:val="IntenseQuoteChar"/>
    <w:uiPriority w:val="30"/>
    <w:qFormat/>
    <w:rsid w:val="00333661"/>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eastAsiaTheme="minorHAnsi"/>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333661"/>
    <w:rPr>
      <w:i/>
      <w:iCs/>
      <w:color w:val="0F4761" w:themeColor="accent1" w:themeShade="BF"/>
    </w:rPr>
  </w:style>
  <w:style w:type="character" w:styleId="IntenseReference">
    <w:name w:val="Intense Reference"/>
    <w:basedOn w:val="DefaultParagraphFont"/>
    <w:uiPriority w:val="32"/>
    <w:qFormat/>
    <w:rsid w:val="0033366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983</Words>
  <Characters>5604</Characters>
  <Application>Microsoft Office Word</Application>
  <DocSecurity>0</DocSecurity>
  <Lines>46</Lines>
  <Paragraphs>13</Paragraphs>
  <ScaleCrop>false</ScaleCrop>
  <Company/>
  <LinksUpToDate>false</LinksUpToDate>
  <CharactersWithSpaces>6574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https://mul2.gov.am/tasks/1317021/oneclick?token=6737458328cc95927ca123dddcb86a79</cp:keywords>
  <dc:description/>
  <cp:lastModifiedBy>admin</cp:lastModifiedBy>
  <cp:revision>4</cp:revision>
  <dcterms:created xsi:type="dcterms:W3CDTF">2026-04-16T12:18:00Z</dcterms:created>
  <dcterms:modified xsi:type="dcterms:W3CDTF">2026-04-16T13:29:00Z</dcterms:modified>
</cp:coreProperties>
</file>