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B4C4" w14:textId="506DFAC8" w:rsidR="00A24962" w:rsidRPr="001D4451" w:rsidRDefault="00B27B50" w:rsidP="001D4451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eastAsiaTheme="majorEastAsia" w:hAnsi="GHEA Grapalat" w:cs="Arial"/>
          <w:b w:val="0"/>
          <w:bCs w:val="0"/>
          <w:color w:val="333333"/>
        </w:rPr>
      </w:pPr>
      <w:r w:rsidRPr="001D4451">
        <w:rPr>
          <w:rStyle w:val="Strong"/>
          <w:rFonts w:ascii="GHEA Grapalat" w:eastAsiaTheme="majorEastAsia" w:hAnsi="GHEA Grapalat" w:cs="Arial"/>
          <w:b w:val="0"/>
          <w:bCs w:val="0"/>
          <w:color w:val="333333"/>
        </w:rPr>
        <w:t>ՆԱԽԱԳԻԾ</w:t>
      </w:r>
    </w:p>
    <w:p w14:paraId="497E9716" w14:textId="146BA75F" w:rsidR="00A24962" w:rsidRPr="001D4451" w:rsidRDefault="00A24962" w:rsidP="001D445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color w:val="333333"/>
        </w:rPr>
      </w:pPr>
      <w:r w:rsidRPr="001D4451">
        <w:rPr>
          <w:rStyle w:val="Strong"/>
          <w:rFonts w:ascii="GHEA Grapalat" w:eastAsiaTheme="majorEastAsia" w:hAnsi="GHEA Grapalat" w:cs="Arial"/>
          <w:color w:val="333333"/>
        </w:rPr>
        <w:t>ՀԱՅԱՍՏԱՆԻ ՀԱՆՐԱՊԵՏՈՒԹՅԱՆ</w:t>
      </w:r>
    </w:p>
    <w:p w14:paraId="1876F24C" w14:textId="069BD6EC" w:rsidR="00A24962" w:rsidRPr="001D4451" w:rsidRDefault="00A24962" w:rsidP="001D445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color w:val="333333"/>
        </w:rPr>
      </w:pPr>
    </w:p>
    <w:p w14:paraId="263A1624" w14:textId="77777777" w:rsidR="00A24962" w:rsidRDefault="00A24962" w:rsidP="001D445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color w:val="333333"/>
        </w:rPr>
      </w:pPr>
      <w:r w:rsidRPr="001D4451">
        <w:rPr>
          <w:rFonts w:ascii="GHEA Grapalat" w:hAnsi="GHEA Grapalat" w:cs="Arial"/>
          <w:b/>
          <w:bCs/>
          <w:color w:val="333333"/>
        </w:rPr>
        <w:t>Օ Ր Ե Ն Ք Ը</w:t>
      </w:r>
    </w:p>
    <w:p w14:paraId="05C33849" w14:textId="77777777" w:rsidR="00C310E6" w:rsidRPr="001D4451" w:rsidRDefault="00C310E6" w:rsidP="001D445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color w:val="333333"/>
        </w:rPr>
      </w:pPr>
    </w:p>
    <w:p w14:paraId="306B726C" w14:textId="2FA92C77" w:rsidR="00A24962" w:rsidRPr="001D4451" w:rsidRDefault="005D5109" w:rsidP="001D445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color w:val="333333"/>
          <w:shd w:val="clear" w:color="auto" w:fill="FFFFFF"/>
        </w:rPr>
      </w:pPr>
      <w:r w:rsidRPr="001D4451">
        <w:rPr>
          <w:rFonts w:ascii="GHEA Grapalat" w:hAnsi="GHEA Grapalat" w:cs="Arial"/>
          <w:b/>
          <w:bCs/>
          <w:color w:val="333333"/>
          <w:shd w:val="clear" w:color="auto" w:fill="FFFFFF"/>
        </w:rPr>
        <w:t>«</w:t>
      </w:r>
      <w:r w:rsidRPr="001D4451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ՓԱԽՍՏԱԿԱՆՆԵՐԻ ԵՎ ԱՊԱՍՏԱՆԻ ՄԱՍԻՆ</w:t>
      </w:r>
      <w:r w:rsidRPr="001D4451">
        <w:rPr>
          <w:rFonts w:ascii="GHEA Grapalat" w:hAnsi="GHEA Grapalat" w:cs="Arial"/>
          <w:b/>
          <w:bCs/>
          <w:color w:val="333333"/>
          <w:shd w:val="clear" w:color="auto" w:fill="FFFFFF"/>
        </w:rPr>
        <w:t>» ՕՐԵՆՔՈՒՄ</w:t>
      </w:r>
      <w:r w:rsidR="00A24962" w:rsidRPr="001D4451">
        <w:rPr>
          <w:rFonts w:ascii="GHEA Grapalat" w:hAnsi="GHEA Grapalat" w:cs="Arial"/>
          <w:b/>
          <w:bCs/>
          <w:color w:val="333333"/>
          <w:shd w:val="clear" w:color="auto" w:fill="FFFFFF"/>
        </w:rPr>
        <w:t xml:space="preserve"> ՓՈՓՈԽՈՒԹՅՈՒՆՆԵՐ ԿԱՏԱՐԵԼՈՒ ՄԱՍԻՆ</w:t>
      </w:r>
    </w:p>
    <w:p w14:paraId="3B462A07" w14:textId="77777777" w:rsidR="00C37B33" w:rsidRPr="001D4451" w:rsidRDefault="00C37B33" w:rsidP="001D445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color w:val="333333"/>
          <w:shd w:val="clear" w:color="auto" w:fill="FFFFFF"/>
        </w:rPr>
      </w:pPr>
    </w:p>
    <w:p w14:paraId="2D481F0F" w14:textId="3F4395B4" w:rsidR="00C37B33" w:rsidRPr="001D4451" w:rsidRDefault="00C37B33" w:rsidP="001D4451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</w:pPr>
      <w:r w:rsidRPr="001D4451">
        <w:rPr>
          <w:rFonts w:ascii="GHEA Grapalat" w:hAnsi="GHEA Grapalat" w:cs="Arial"/>
          <w:b/>
          <w:bCs/>
          <w:color w:val="333333"/>
          <w:shd w:val="clear" w:color="auto" w:fill="FFFFFF"/>
        </w:rPr>
        <w:tab/>
        <w:t>Հոդված 1</w:t>
      </w:r>
      <w:r w:rsidRPr="001D4451">
        <w:rPr>
          <w:rFonts w:ascii="MS Mincho" w:eastAsia="MS Mincho" w:hAnsi="MS Mincho" w:cs="MS Mincho" w:hint="eastAsia"/>
          <w:b/>
          <w:bCs/>
          <w:color w:val="333333"/>
          <w:shd w:val="clear" w:color="auto" w:fill="FFFFFF"/>
        </w:rPr>
        <w:t>․</w:t>
      </w:r>
      <w:r w:rsidR="005340DA" w:rsidRPr="001D4451">
        <w:rPr>
          <w:rFonts w:ascii="GHEA Grapalat" w:eastAsia="MS Gothic" w:hAnsi="GHEA Grapalat" w:cs="MS Gothic"/>
          <w:b/>
          <w:bCs/>
          <w:color w:val="333333"/>
          <w:shd w:val="clear" w:color="auto" w:fill="FFFFFF"/>
        </w:rPr>
        <w:t xml:space="preserve"> </w:t>
      </w:r>
      <w:r w:rsidR="005340DA" w:rsidRPr="001D4451">
        <w:rPr>
          <w:rFonts w:ascii="GHEA Grapalat" w:eastAsia="MS Gothic" w:hAnsi="GHEA Grapalat" w:cs="MS Gothic"/>
          <w:color w:val="333333"/>
          <w:shd w:val="clear" w:color="auto" w:fill="FFFFFF"/>
        </w:rPr>
        <w:t>«</w:t>
      </w:r>
      <w:r w:rsidR="000C3933" w:rsidRPr="001D4451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Փախստականների և ապաստանի մասին</w:t>
      </w:r>
      <w:r w:rsidR="005340DA" w:rsidRPr="001D4451">
        <w:rPr>
          <w:rFonts w:ascii="GHEA Grapalat" w:eastAsia="MS Gothic" w:hAnsi="GHEA Grapalat" w:cs="MS Gothic"/>
          <w:color w:val="333333"/>
          <w:shd w:val="clear" w:color="auto" w:fill="FFFFFF"/>
        </w:rPr>
        <w:t>»</w:t>
      </w:r>
      <w:r w:rsidRPr="001D4451">
        <w:rPr>
          <w:rFonts w:ascii="GHEA Grapalat" w:eastAsia="MS Gothic" w:hAnsi="GHEA Grapalat" w:cs="MS Gothic"/>
          <w:b/>
          <w:bCs/>
          <w:color w:val="333333"/>
          <w:shd w:val="clear" w:color="auto" w:fill="FFFFFF"/>
        </w:rPr>
        <w:t xml:space="preserve"> </w:t>
      </w:r>
      <w:r w:rsidR="00E13C6F" w:rsidRPr="001D4451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2008 թվականի նոյեմբերի 27-ի </w:t>
      </w:r>
      <w:r w:rsidR="005340DA" w:rsidRPr="001D4451">
        <w:rPr>
          <w:rFonts w:ascii="GHEA Grapalat" w:eastAsia="MS Gothic" w:hAnsi="GHEA Grapalat" w:cs="MS Gothic"/>
          <w:color w:val="333333"/>
          <w:shd w:val="clear" w:color="auto" w:fill="FFFFFF"/>
        </w:rPr>
        <w:t>ՀՕ-211-Ն օրենքի (</w:t>
      </w:r>
      <w:r w:rsidR="005340DA" w:rsidRPr="001D4451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այսուհետ՝ Օրենք</w:t>
      </w:r>
      <w:r w:rsidR="005340DA" w:rsidRPr="001D4451">
        <w:rPr>
          <w:rFonts w:ascii="GHEA Grapalat" w:eastAsia="MS Gothic" w:hAnsi="GHEA Grapalat" w:cs="MS Gothic"/>
          <w:color w:val="333333"/>
          <w:shd w:val="clear" w:color="auto" w:fill="FFFFFF"/>
        </w:rPr>
        <w:t>)</w:t>
      </w:r>
      <w:r w:rsidR="000C3933" w:rsidRPr="001D4451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</w:t>
      </w:r>
      <w:r w:rsidR="00734C18" w:rsidRPr="001D4451">
        <w:rPr>
          <w:rFonts w:ascii="GHEA Grapalat" w:eastAsia="MS Gothic" w:hAnsi="GHEA Grapalat" w:cs="MS Gothic"/>
          <w:color w:val="333333"/>
          <w:shd w:val="clear" w:color="auto" w:fill="FFFFFF"/>
        </w:rPr>
        <w:t>29-րդ հոդվածի</w:t>
      </w:r>
      <w:r w:rsidR="00AC2FF8" w:rsidRPr="001D4451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2-րդ,</w:t>
      </w:r>
      <w:r w:rsidR="00734C18" w:rsidRPr="001D4451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4-րդ</w:t>
      </w:r>
      <w:r w:rsidR="00AC2FF8" w:rsidRPr="001D4451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և 5-րդ</w:t>
      </w:r>
      <w:r w:rsidR="00734C18" w:rsidRPr="001D4451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մաս</w:t>
      </w:r>
      <w:r w:rsidR="00AC2FF8" w:rsidRPr="001D4451">
        <w:rPr>
          <w:rFonts w:ascii="GHEA Grapalat" w:eastAsia="MS Gothic" w:hAnsi="GHEA Grapalat" w:cs="MS Gothic"/>
          <w:color w:val="333333"/>
          <w:shd w:val="clear" w:color="auto" w:fill="FFFFFF"/>
        </w:rPr>
        <w:t>երը</w:t>
      </w:r>
      <w:r w:rsidR="00734C18" w:rsidRPr="001D4451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</w:t>
      </w:r>
      <w:r w:rsidR="00AC2FF8" w:rsidRPr="001D4451">
        <w:rPr>
          <w:rFonts w:ascii="GHEA Grapalat" w:eastAsia="MS Gothic" w:hAnsi="GHEA Grapalat" w:cs="MS Gothic"/>
          <w:color w:val="333333"/>
          <w:shd w:val="clear" w:color="auto" w:fill="FFFFFF"/>
        </w:rPr>
        <w:t>ճանաչել ուժը կորցրած։</w:t>
      </w:r>
    </w:p>
    <w:p w14:paraId="4275AF14" w14:textId="740B0FD7" w:rsidR="005A12BF" w:rsidRPr="001D4451" w:rsidRDefault="005A12BF" w:rsidP="001D4451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1D4451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ab/>
      </w:r>
      <w:r w:rsidRPr="001D4451">
        <w:rPr>
          <w:rFonts w:ascii="GHEA Grapalat" w:eastAsia="MS Gothic" w:hAnsi="GHEA Grapalat" w:cs="MS Gothic"/>
          <w:b/>
          <w:bCs/>
          <w:color w:val="333333"/>
          <w:shd w:val="clear" w:color="auto" w:fill="FFFFFF"/>
          <w:lang w:val="hy-AM"/>
        </w:rPr>
        <w:t>Հոդված 2</w:t>
      </w:r>
      <w:r w:rsidRPr="001D4451">
        <w:rPr>
          <w:rFonts w:ascii="MS Mincho" w:eastAsia="MS Mincho" w:hAnsi="MS Mincho" w:cs="MS Mincho" w:hint="eastAsia"/>
          <w:b/>
          <w:bCs/>
          <w:color w:val="333333"/>
          <w:shd w:val="clear" w:color="auto" w:fill="FFFFFF"/>
          <w:lang w:val="hy-AM"/>
        </w:rPr>
        <w:t>․</w:t>
      </w:r>
      <w:r w:rsidRPr="001D4451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 xml:space="preserve"> </w:t>
      </w:r>
      <w:r w:rsidR="00AF6B36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Օրենքի 30-րդ հոդված</w:t>
      </w:r>
      <w:r w:rsidR="00BD07B1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ը</w:t>
      </w:r>
      <w:r w:rsidR="00E839EF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,</w:t>
      </w:r>
      <w:r w:rsidR="009311BE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30</w:t>
      </w:r>
      <w:r w:rsidR="009311BE" w:rsidRPr="001D4451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="009311BE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1-ին</w:t>
      </w:r>
      <w:r w:rsidR="00E839EF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, 30</w:t>
      </w:r>
      <w:r w:rsidR="00E839EF" w:rsidRPr="001D4451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="00E839EF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2-րդ, 30</w:t>
      </w:r>
      <w:r w:rsidR="00E839EF" w:rsidRPr="001D4451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="00E839EF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3-րդ և 30</w:t>
      </w:r>
      <w:r w:rsidR="00E839EF" w:rsidRPr="001D4451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="00E839EF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4-րդ</w:t>
      </w:r>
      <w:r w:rsidR="009311BE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հոդվածները</w:t>
      </w:r>
      <w:r w:rsidR="00BD07B1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ճանաչել</w:t>
      </w:r>
      <w:r w:rsidR="00AF6B36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ուժը կորցրած։</w:t>
      </w:r>
    </w:p>
    <w:p w14:paraId="7BB4FDC7" w14:textId="77777777" w:rsidR="002636F3" w:rsidRPr="001D4451" w:rsidRDefault="00AF6B36" w:rsidP="001D4451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ab/>
      </w:r>
      <w:r w:rsidRPr="001D4451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>Հոդված 3</w:t>
      </w:r>
      <w:r w:rsidRPr="001D4451">
        <w:rPr>
          <w:rFonts w:ascii="MS Mincho" w:eastAsia="MS Mincho" w:hAnsi="MS Mincho" w:cs="MS Mincho" w:hint="eastAsia"/>
          <w:b/>
          <w:bCs/>
          <w:color w:val="333333"/>
          <w:shd w:val="clear" w:color="auto" w:fill="FFFFFF"/>
          <w:lang w:val="hy-AM"/>
        </w:rPr>
        <w:t>․</w:t>
      </w:r>
      <w:r w:rsidR="00357A1F" w:rsidRPr="001D4451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 xml:space="preserve"> </w:t>
      </w:r>
      <w:r w:rsidR="00357A1F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Օրենքի 33-րդ հոդվածի 1-ին մասի 4-րդ կետ</w:t>
      </w:r>
      <w:r w:rsidR="00BE5916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ը</w:t>
      </w:r>
      <w:r w:rsidR="00357A1F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</w:t>
      </w:r>
      <w:r w:rsidR="00BE5916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ճանաչել </w:t>
      </w:r>
      <w:r w:rsidR="003C5A55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ուժը կորցրած։</w:t>
      </w:r>
    </w:p>
    <w:p w14:paraId="7549DDD3" w14:textId="23F3FBFC" w:rsidR="00A05178" w:rsidRPr="001D4451" w:rsidRDefault="002636F3" w:rsidP="001D4451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ab/>
      </w:r>
      <w:r w:rsidR="006C5F97" w:rsidRPr="001D4451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 xml:space="preserve">Հոդված </w:t>
      </w:r>
      <w:r w:rsidR="00C245CE" w:rsidRPr="001D4451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>4</w:t>
      </w:r>
      <w:r w:rsidR="006C5F97" w:rsidRPr="001D4451">
        <w:rPr>
          <w:rFonts w:ascii="MS Mincho" w:eastAsia="MS Mincho" w:hAnsi="MS Mincho" w:cs="MS Mincho" w:hint="eastAsia"/>
          <w:b/>
          <w:bCs/>
          <w:color w:val="333333"/>
          <w:shd w:val="clear" w:color="auto" w:fill="FFFFFF"/>
          <w:lang w:val="hy-AM"/>
        </w:rPr>
        <w:t>․</w:t>
      </w:r>
      <w:r w:rsidR="006C5F97" w:rsidRPr="001D4451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 xml:space="preserve"> </w:t>
      </w:r>
      <w:r w:rsidR="006C5F97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Օրենքի 53-րդ հոդվածի 3-րդ մասից հանել «</w:t>
      </w:r>
      <w:r w:rsidR="006C5F97" w:rsidRPr="001D4451">
        <w:rPr>
          <w:rFonts w:ascii="GHEA Grapalat" w:hAnsi="GHEA Grapalat" w:cs="Arial"/>
          <w:color w:val="333333"/>
          <w:shd w:val="clear" w:color="auto" w:fill="FFFFFF"/>
          <w:lang w:val="hy-AM"/>
        </w:rPr>
        <w:t>` սույն օրենքի 30-րդ հոդվածի համաձայն,» բառերը։</w:t>
      </w:r>
    </w:p>
    <w:p w14:paraId="5D772D5C" w14:textId="7768FAE0" w:rsidR="00CE3B11" w:rsidRPr="001D4451" w:rsidRDefault="00A05178" w:rsidP="001D4451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</w:pPr>
      <w:r w:rsidRPr="001D4451">
        <w:rPr>
          <w:rFonts w:ascii="GHEA Grapalat" w:hAnsi="GHEA Grapalat" w:cs="Arial"/>
          <w:color w:val="333333"/>
          <w:shd w:val="clear" w:color="auto" w:fill="FFFFFF"/>
          <w:lang w:val="hy-AM"/>
        </w:rPr>
        <w:tab/>
      </w:r>
      <w:r w:rsidRPr="001D4451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Հոդված </w:t>
      </w:r>
      <w:r w:rsidR="00C245CE" w:rsidRPr="001D4451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5</w:t>
      </w:r>
      <w:r w:rsidRPr="001D4451">
        <w:rPr>
          <w:rFonts w:ascii="MS Mincho" w:eastAsia="MS Mincho" w:hAnsi="MS Mincho" w:cs="MS Mincho" w:hint="eastAsia"/>
          <w:b/>
          <w:bCs/>
          <w:color w:val="333333"/>
          <w:shd w:val="clear" w:color="auto" w:fill="FFFFFF"/>
          <w:lang w:val="hy-AM"/>
        </w:rPr>
        <w:t>․</w:t>
      </w:r>
      <w:r w:rsidRPr="001D4451">
        <w:rPr>
          <w:rFonts w:ascii="GHEA Grapalat" w:eastAsia="MS Gothic" w:hAnsi="GHEA Grapalat" w:cs="MS Gothic"/>
          <w:b/>
          <w:bCs/>
          <w:color w:val="333333"/>
          <w:shd w:val="clear" w:color="auto" w:fill="FFFFFF"/>
          <w:lang w:val="hy-AM"/>
        </w:rPr>
        <w:t xml:space="preserve"> </w:t>
      </w:r>
      <w:r w:rsidRPr="001D4451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Օրենքի 54-րդ հոդվածի 4-րդ մաս</w:t>
      </w:r>
      <w:r w:rsidR="00655B9A" w:rsidRPr="001D4451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ի «15 աշխատանքային օրվա ընթացքում» բառերը փոխարինել «օրենքով սահմանված կարգով և ժամկետներում» բառերով։</w:t>
      </w:r>
    </w:p>
    <w:p w14:paraId="170399DC" w14:textId="1DC5C5E2" w:rsidR="00B435A6" w:rsidRPr="001D4451" w:rsidRDefault="00CE3B11" w:rsidP="001D4451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1D4451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ab/>
      </w:r>
      <w:r w:rsidRPr="001D4451">
        <w:rPr>
          <w:rFonts w:ascii="GHEA Grapalat" w:eastAsia="MS Gothic" w:hAnsi="GHEA Grapalat" w:cs="MS Gothic"/>
          <w:b/>
          <w:bCs/>
          <w:color w:val="333333"/>
          <w:shd w:val="clear" w:color="auto" w:fill="FFFFFF"/>
          <w:lang w:val="hy-AM"/>
        </w:rPr>
        <w:t xml:space="preserve">Հոդված </w:t>
      </w:r>
      <w:r w:rsidR="00C245CE" w:rsidRPr="001D4451">
        <w:rPr>
          <w:rFonts w:ascii="GHEA Grapalat" w:eastAsia="MS Gothic" w:hAnsi="GHEA Grapalat" w:cs="MS Gothic"/>
          <w:b/>
          <w:bCs/>
          <w:color w:val="333333"/>
          <w:shd w:val="clear" w:color="auto" w:fill="FFFFFF"/>
          <w:lang w:val="hy-AM"/>
        </w:rPr>
        <w:t>6</w:t>
      </w:r>
      <w:r w:rsidRPr="001D4451">
        <w:rPr>
          <w:rFonts w:ascii="MS Mincho" w:eastAsia="MS Mincho" w:hAnsi="MS Mincho" w:cs="MS Mincho" w:hint="eastAsia"/>
          <w:b/>
          <w:bCs/>
          <w:color w:val="333333"/>
          <w:shd w:val="clear" w:color="auto" w:fill="FFFFFF"/>
          <w:lang w:val="hy-AM"/>
        </w:rPr>
        <w:t>․</w:t>
      </w:r>
      <w:r w:rsidRPr="001D4451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 xml:space="preserve"> </w:t>
      </w:r>
      <w:r w:rsidR="00B435A6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Օրենքի 58-րդ հոդվածի 1-ին մասը շարադրել հետևյալ խմբագրությամբ</w:t>
      </w:r>
      <w:r w:rsidR="00B435A6" w:rsidRPr="001D4451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</w:p>
    <w:p w14:paraId="33320979" w14:textId="0CF0A03F" w:rsidR="00CC1EEB" w:rsidRPr="001D4451" w:rsidRDefault="00B435A6" w:rsidP="001D4451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ab/>
        <w:t>«1</w:t>
      </w:r>
      <w:r w:rsidRPr="001D4451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</w:t>
      </w:r>
      <w:r w:rsidR="00470496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Հայաստանի Հանրապետությունում ապաստան ստացած փախստականին</w:t>
      </w:r>
      <w:r w:rsidR="00C3231D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լիազոր մարմինը օրենքով սահմանված կարգով և ժամկետում տրամադրում է փախստականի նույնականացման քարտ</w:t>
      </w:r>
      <w:r w:rsidR="00E12885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, իսկ փախստականի նույնականացման քարտ ունեցող անձին՝ կոնվենցիոն ճամփորդական փաստաթուղթ։</w:t>
      </w:r>
      <w:r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»</w:t>
      </w:r>
      <w:r w:rsidR="00E12885"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։</w:t>
      </w:r>
    </w:p>
    <w:p w14:paraId="44A2DC03" w14:textId="72E3872D" w:rsidR="00E467E8" w:rsidRPr="001D4451" w:rsidRDefault="00CC1EEB" w:rsidP="001D4451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</w:pPr>
      <w:r w:rsidRPr="001D4451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ab/>
      </w:r>
      <w:r w:rsidR="00A05178" w:rsidRPr="001D4451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 xml:space="preserve"> </w:t>
      </w:r>
      <w:r w:rsidR="00301586" w:rsidRPr="001D4451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 xml:space="preserve">Հոդված </w:t>
      </w:r>
      <w:r w:rsidR="00C245CE" w:rsidRPr="001D4451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>7</w:t>
      </w:r>
      <w:r w:rsidR="00301586" w:rsidRPr="001D4451">
        <w:rPr>
          <w:rFonts w:ascii="MS Mincho" w:eastAsia="MS Mincho" w:hAnsi="MS Mincho" w:cs="MS Mincho" w:hint="eastAsia"/>
          <w:b/>
          <w:bCs/>
          <w:color w:val="333333"/>
          <w:shd w:val="clear" w:color="auto" w:fill="FFFFFF"/>
          <w:lang w:val="hy-AM"/>
        </w:rPr>
        <w:t>․</w:t>
      </w:r>
      <w:r w:rsidR="00857298" w:rsidRPr="001D4451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Սույն օրենքն ուժի մեջ է մտնում «Անձը հաստատող փաստաթղթի մասին» օրենքով նախատեսված էլեկտրոնային միասնական հարթակի գործարկման մասին իր պաշտոնական կայքում </w:t>
      </w:r>
      <w:r w:rsidR="005D0291" w:rsidRPr="001D4451">
        <w:rPr>
          <w:rFonts w:ascii="GHEA Grapalat" w:hAnsi="GHEA Grapalat"/>
          <w:color w:val="000000"/>
          <w:lang w:val="hy-AM"/>
          <w14:ligatures w14:val="none"/>
        </w:rPr>
        <w:t>Մ</w:t>
      </w:r>
      <w:r w:rsidR="00857298" w:rsidRPr="001D4451">
        <w:rPr>
          <w:rFonts w:ascii="GHEA Grapalat" w:hAnsi="GHEA Grapalat"/>
          <w:color w:val="000000"/>
          <w:lang w:val="hy-AM"/>
          <w14:ligatures w14:val="none"/>
        </w:rPr>
        <w:t xml:space="preserve">իգրացիայի և քաղաքացիության բնագավառում </w:t>
      </w:r>
      <w:r w:rsidR="00857298" w:rsidRPr="001D4451">
        <w:rPr>
          <w:rFonts w:ascii="GHEA Grapalat" w:hAnsi="GHEA Grapalat"/>
          <w:color w:val="000000"/>
          <w:lang w:val="hy-AM"/>
          <w14:ligatures w14:val="none"/>
        </w:rPr>
        <w:lastRenderedPageBreak/>
        <w:t>պետական կառավարման լիազոր մարմնի</w:t>
      </w:r>
      <w:r w:rsidR="00857298" w:rsidRPr="001D4451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հայտարարության հրապարակմանը հաջորդող տասներորդ օրը, բայց ոչ ուշ, քան 2026 թվականի նոյեմբերի 1-ը։</w:t>
      </w:r>
    </w:p>
    <w:p w14:paraId="2B951FC6" w14:textId="77777777" w:rsidR="00E467E8" w:rsidRPr="001D4451" w:rsidRDefault="00E467E8" w:rsidP="001D4451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34"/>
      </w:tblGrid>
      <w:tr w:rsidR="00E467E8" w:rsidRPr="001D4451" w14:paraId="6EC3292F" w14:textId="77777777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565C08" w14:textId="3D72E006" w:rsidR="00E467E8" w:rsidRPr="001D4451" w:rsidRDefault="00E467E8" w:rsidP="001D445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1D445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4C1578AC" w14:textId="77777777" w:rsidR="00E467E8" w:rsidRPr="001D4451" w:rsidRDefault="00E467E8" w:rsidP="001D4451">
            <w:pPr>
              <w:spacing w:after="0" w:line="360" w:lineRule="auto"/>
              <w:jc w:val="right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1D4451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Վ. Խաչատուրյան</w:t>
            </w:r>
          </w:p>
        </w:tc>
      </w:tr>
    </w:tbl>
    <w:p w14:paraId="6876F6BF" w14:textId="77777777" w:rsidR="00E467E8" w:rsidRPr="001D4451" w:rsidRDefault="00E467E8" w:rsidP="001D4451">
      <w:pPr>
        <w:spacing w:line="360" w:lineRule="auto"/>
        <w:rPr>
          <w:rFonts w:ascii="GHEA Grapalat" w:hAnsi="GHEA Grapalat"/>
        </w:rPr>
      </w:pPr>
    </w:p>
    <w:sectPr w:rsidR="00E467E8" w:rsidRPr="001D4451" w:rsidSect="00691E99">
      <w:pgSz w:w="11907" w:h="16840" w:code="9"/>
      <w:pgMar w:top="851" w:right="85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11B1A" w14:textId="77777777" w:rsidR="00070920" w:rsidRDefault="00070920" w:rsidP="006C739A">
      <w:pPr>
        <w:spacing w:after="0" w:line="240" w:lineRule="auto"/>
      </w:pPr>
      <w:r>
        <w:separator/>
      </w:r>
    </w:p>
  </w:endnote>
  <w:endnote w:type="continuationSeparator" w:id="0">
    <w:p w14:paraId="67052FD7" w14:textId="77777777" w:rsidR="00070920" w:rsidRDefault="00070920" w:rsidP="006C7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06F07" w14:textId="77777777" w:rsidR="00070920" w:rsidRDefault="00070920" w:rsidP="006C739A">
      <w:pPr>
        <w:spacing w:after="0" w:line="240" w:lineRule="auto"/>
      </w:pPr>
      <w:r>
        <w:separator/>
      </w:r>
    </w:p>
  </w:footnote>
  <w:footnote w:type="continuationSeparator" w:id="0">
    <w:p w14:paraId="40DBC01A" w14:textId="77777777" w:rsidR="00070920" w:rsidRDefault="00070920" w:rsidP="006C73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524"/>
    <w:rsid w:val="00020285"/>
    <w:rsid w:val="000324C1"/>
    <w:rsid w:val="00045013"/>
    <w:rsid w:val="00050BD5"/>
    <w:rsid w:val="0005366E"/>
    <w:rsid w:val="00070920"/>
    <w:rsid w:val="000C3933"/>
    <w:rsid w:val="000C4840"/>
    <w:rsid w:val="000D6696"/>
    <w:rsid w:val="000E4524"/>
    <w:rsid w:val="000F1248"/>
    <w:rsid w:val="001118B8"/>
    <w:rsid w:val="00111D1F"/>
    <w:rsid w:val="00123355"/>
    <w:rsid w:val="00142357"/>
    <w:rsid w:val="00173FE3"/>
    <w:rsid w:val="001B2FB7"/>
    <w:rsid w:val="001D4451"/>
    <w:rsid w:val="00247268"/>
    <w:rsid w:val="0025692D"/>
    <w:rsid w:val="002636F3"/>
    <w:rsid w:val="002E7120"/>
    <w:rsid w:val="00301586"/>
    <w:rsid w:val="00307DBC"/>
    <w:rsid w:val="003334DE"/>
    <w:rsid w:val="0035264F"/>
    <w:rsid w:val="00357A1F"/>
    <w:rsid w:val="003930B8"/>
    <w:rsid w:val="00393A29"/>
    <w:rsid w:val="003A68DC"/>
    <w:rsid w:val="003C5A55"/>
    <w:rsid w:val="00431C2D"/>
    <w:rsid w:val="00443BE9"/>
    <w:rsid w:val="00470496"/>
    <w:rsid w:val="00471011"/>
    <w:rsid w:val="004E7BFF"/>
    <w:rsid w:val="005340DA"/>
    <w:rsid w:val="00541ECF"/>
    <w:rsid w:val="005A12BF"/>
    <w:rsid w:val="005D0085"/>
    <w:rsid w:val="005D0291"/>
    <w:rsid w:val="005D5109"/>
    <w:rsid w:val="0061637A"/>
    <w:rsid w:val="00630D0E"/>
    <w:rsid w:val="00655B9A"/>
    <w:rsid w:val="00663444"/>
    <w:rsid w:val="00691E99"/>
    <w:rsid w:val="006953D8"/>
    <w:rsid w:val="006B437B"/>
    <w:rsid w:val="006C5F97"/>
    <w:rsid w:val="006C739A"/>
    <w:rsid w:val="006F31A3"/>
    <w:rsid w:val="00702518"/>
    <w:rsid w:val="007045B2"/>
    <w:rsid w:val="00734C18"/>
    <w:rsid w:val="0075442B"/>
    <w:rsid w:val="0079460D"/>
    <w:rsid w:val="007A4D21"/>
    <w:rsid w:val="00856C6A"/>
    <w:rsid w:val="00857298"/>
    <w:rsid w:val="008967D8"/>
    <w:rsid w:val="008E3F49"/>
    <w:rsid w:val="00915978"/>
    <w:rsid w:val="00916A57"/>
    <w:rsid w:val="009311BE"/>
    <w:rsid w:val="0094200F"/>
    <w:rsid w:val="0097133F"/>
    <w:rsid w:val="00991140"/>
    <w:rsid w:val="009A060E"/>
    <w:rsid w:val="00A05178"/>
    <w:rsid w:val="00A20C36"/>
    <w:rsid w:val="00A24962"/>
    <w:rsid w:val="00A37230"/>
    <w:rsid w:val="00A9425D"/>
    <w:rsid w:val="00AB5DDC"/>
    <w:rsid w:val="00AC2FF8"/>
    <w:rsid w:val="00AE3D41"/>
    <w:rsid w:val="00AE7735"/>
    <w:rsid w:val="00AF6B36"/>
    <w:rsid w:val="00B27B50"/>
    <w:rsid w:val="00B4149D"/>
    <w:rsid w:val="00B435A6"/>
    <w:rsid w:val="00B437BB"/>
    <w:rsid w:val="00B556F1"/>
    <w:rsid w:val="00BB7D92"/>
    <w:rsid w:val="00BC2BEA"/>
    <w:rsid w:val="00BC4E63"/>
    <w:rsid w:val="00BD07B1"/>
    <w:rsid w:val="00BE5916"/>
    <w:rsid w:val="00BF5B79"/>
    <w:rsid w:val="00C21E66"/>
    <w:rsid w:val="00C245CE"/>
    <w:rsid w:val="00C310E6"/>
    <w:rsid w:val="00C3231D"/>
    <w:rsid w:val="00C37B33"/>
    <w:rsid w:val="00C70EDD"/>
    <w:rsid w:val="00C81944"/>
    <w:rsid w:val="00CB3F49"/>
    <w:rsid w:val="00CC1EEB"/>
    <w:rsid w:val="00CE3B11"/>
    <w:rsid w:val="00D61CE9"/>
    <w:rsid w:val="00D67BC5"/>
    <w:rsid w:val="00D8096F"/>
    <w:rsid w:val="00E12885"/>
    <w:rsid w:val="00E13C6F"/>
    <w:rsid w:val="00E3256A"/>
    <w:rsid w:val="00E36A30"/>
    <w:rsid w:val="00E467E8"/>
    <w:rsid w:val="00E544FC"/>
    <w:rsid w:val="00E839EF"/>
    <w:rsid w:val="00EC1A2D"/>
    <w:rsid w:val="00EF3918"/>
    <w:rsid w:val="00F26BC5"/>
    <w:rsid w:val="00F41022"/>
    <w:rsid w:val="00F83063"/>
    <w:rsid w:val="00FC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116F07"/>
  <w15:chartTrackingRefBased/>
  <w15:docId w15:val="{3F98AAF4-D1CD-4763-9520-795A772B5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45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45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45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45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45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45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45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45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45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45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45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45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45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45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45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45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45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45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45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45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45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45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45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45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45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45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45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45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452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24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  <w:style w:type="character" w:styleId="Strong">
    <w:name w:val="Strong"/>
    <w:basedOn w:val="DefaultParagraphFont"/>
    <w:uiPriority w:val="22"/>
    <w:qFormat/>
    <w:rsid w:val="00A24962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414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4149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49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14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149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14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49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118B8"/>
    <w:pPr>
      <w:spacing w:after="0" w:line="240" w:lineRule="auto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6C739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C739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C739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E3F4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F49"/>
  </w:style>
  <w:style w:type="paragraph" w:styleId="Footer">
    <w:name w:val="footer"/>
    <w:basedOn w:val="Normal"/>
    <w:link w:val="FooterChar"/>
    <w:uiPriority w:val="99"/>
    <w:unhideWhenUsed/>
    <w:rsid w:val="008E3F4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3E121-CA60-463E-A9E7-A796A6325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irav24</cp:lastModifiedBy>
  <cp:revision>7</cp:revision>
  <dcterms:created xsi:type="dcterms:W3CDTF">2026-04-22T13:45:00Z</dcterms:created>
  <dcterms:modified xsi:type="dcterms:W3CDTF">2026-04-22T15:58:00Z</dcterms:modified>
</cp:coreProperties>
</file>