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72432E" w14:textId="77777777" w:rsidR="005F207A" w:rsidRDefault="005F207A" w:rsidP="005F207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3A87E6DF" w14:textId="77777777" w:rsidR="005F207A" w:rsidRDefault="005F207A" w:rsidP="005F207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0AB0C478" w14:textId="77777777" w:rsidR="005F207A" w:rsidRDefault="005F207A" w:rsidP="005F207A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«ՀԱՅԱՍՏԱՆԻ ՀԱՆՐԱՊԵՏՈՒԹՅԱՆ ԿԱՌԱՎԱՐՈՒԹՅԱՆ ՄԻ ՇԱՐՔ ՈՐՈՇՈՒՄՆԵՐՈՒՄ ՓՈՓՈԽՈՒԹՅՈՒՆՆԵՐ ԿԱՏԱՐԵԼՈՒ ՄԱՍԻՆ</w:t>
      </w:r>
      <w:r>
        <w:rPr>
          <w:rFonts w:ascii="GHEA Grapalat" w:hAnsi="GHEA Grapalat"/>
          <w:b/>
          <w:bCs/>
          <w:sz w:val="24"/>
          <w:szCs w:val="24"/>
          <w:lang w:val="hy-AM" w:bidi="hy-AM"/>
        </w:rPr>
        <w:t>»</w:t>
      </w:r>
      <w:r>
        <w:rPr>
          <w:rFonts w:ascii="GHEA Grapalat" w:hAnsi="GHEA Grapalat"/>
          <w:bCs/>
          <w:sz w:val="24"/>
          <w:szCs w:val="24"/>
          <w:lang w:val="hy-AM" w:bidi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 w:bidi="hy-AM"/>
        </w:rPr>
        <w:t xml:space="preserve">ՀՀ ԿԱՌԱՎԱՐՈՒԹՅԱՆ ՈՐՈՇՄԱՆ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</w:p>
    <w:p w14:paraId="3A6DEB2A" w14:textId="77777777" w:rsidR="005F207A" w:rsidRDefault="005F207A" w:rsidP="005F207A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5E36D3F" w14:textId="77777777" w:rsidR="005F207A" w:rsidRDefault="005F207A" w:rsidP="005F207A">
      <w:pPr>
        <w:tabs>
          <w:tab w:val="left" w:pos="360"/>
          <w:tab w:val="center" w:pos="955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Style w:val="TableGrid"/>
        <w:tblW w:w="148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92"/>
        <w:gridCol w:w="7103"/>
      </w:tblGrid>
      <w:tr w:rsidR="005F207A" w14:paraId="1B389E91" w14:textId="77777777" w:rsidTr="005F207A">
        <w:tc>
          <w:tcPr>
            <w:tcW w:w="7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vAlign w:val="center"/>
            <w:hideMark/>
          </w:tcPr>
          <w:p w14:paraId="20E2CC33" w14:textId="77777777" w:rsidR="005F207A" w:rsidRDefault="005F207A">
            <w:pPr>
              <w:pStyle w:val="ListParagraph"/>
              <w:spacing w:after="0" w:line="360" w:lineRule="auto"/>
              <w:ind w:hanging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Վարչապետի աշխատակազմի</w:t>
            </w:r>
          </w:p>
          <w:p w14:paraId="37C090DA" w14:textId="77777777" w:rsidR="005F207A" w:rsidRDefault="005F207A">
            <w:pPr>
              <w:pStyle w:val="ListParagraph"/>
              <w:spacing w:after="0" w:line="360" w:lineRule="auto"/>
              <w:ind w:hanging="72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7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hideMark/>
          </w:tcPr>
          <w:p w14:paraId="7181CA3E" w14:textId="77777777" w:rsidR="005F207A" w:rsidRDefault="005F207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02/12.23/5123</w:t>
            </w:r>
          </w:p>
        </w:tc>
      </w:tr>
      <w:tr w:rsidR="005F207A" w14:paraId="27BD88B1" w14:textId="77777777" w:rsidTr="005F207A">
        <w:tc>
          <w:tcPr>
            <w:tcW w:w="7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7E5D5" w14:textId="77777777" w:rsidR="005F207A" w:rsidRDefault="005F207A">
            <w:pPr>
              <w:spacing w:after="0" w:line="240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7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1D1" w:themeFill="background2" w:themeFillShade="E6"/>
            <w:hideMark/>
          </w:tcPr>
          <w:p w14:paraId="23A90F52" w14:textId="77777777" w:rsidR="005F207A" w:rsidRDefault="005F207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</w:p>
        </w:tc>
      </w:tr>
      <w:tr w:rsidR="005F207A" w:rsidRPr="005F207A" w14:paraId="0CD86149" w14:textId="77777777" w:rsidTr="005F207A"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C837" w14:textId="77777777" w:rsidR="005F207A" w:rsidRDefault="005F207A" w:rsidP="005F207A">
            <w:pPr>
              <w:pStyle w:val="ListParagraph"/>
              <w:numPr>
                <w:ilvl w:val="0"/>
                <w:numId w:val="33"/>
              </w:numPr>
              <w:tabs>
                <w:tab w:val="left" w:pos="990"/>
              </w:tabs>
              <w:spacing w:after="0" w:line="360" w:lineRule="auto"/>
              <w:ind w:left="0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Նախագծի 2-րդ կետով նախատեսվում է ՀՀ կառավարության 2025 թվականի օգոստոսի 14-ի «Գոտիների և ագլոմերացիաների դասակարգման 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1145-Ն որոշման 2-րդ կետում որոշման ուժի </w:t>
            </w:r>
            <w:r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 xml:space="preserve">մեջ մտնելու ժամկետ սահմանել 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hy-AM"/>
              </w:rPr>
              <w:t>2030 թվականի հունվարի 1-ից՝ բացառությամբ ագլոմերացիայի (ք.Երևան), որի  համար որոշումն ուժի մեջ է մտնում 2027 թվականի հունվարի 1-ից։</w:t>
            </w:r>
          </w:p>
          <w:p w14:paraId="69DABE9E" w14:textId="77777777" w:rsidR="005F207A" w:rsidRDefault="005F207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Միաժամանակ,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ենթակետով նախատեսվում է </w:t>
            </w:r>
            <w:r>
              <w:rPr>
                <w:rStyle w:val="Strong"/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ՀՀ կառավարության 2025 թվականի օգոստոսի 14-ի «Մթնոլորտային օդի որակի գնահատման չափանիշների, աղտոտվածության չափման մեթոդների և ստանդարտացված չափման մեթոդների, ինչպես նաև աղտոտվածության չափման կայանների տեղադիրքերի և քանակների միասնական չափանիշների վերաբերյալ կարգը հաստատելու մասին»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1142-Ն որոշման (այսուհետ՝ Որոշում) 2-րդ կետում որոշման ուժի մեջ մտնելու ժամկետ սահմանել </w:t>
            </w:r>
            <w:r>
              <w:rPr>
                <w:rFonts w:ascii="GHEA Grapalat" w:hAnsi="GHEA Grapalat" w:cs="Arial"/>
                <w:b/>
                <w:sz w:val="24"/>
                <w:szCs w:val="24"/>
                <w:shd w:val="clear" w:color="auto" w:fill="FFFFFF"/>
                <w:lang w:val="hy-AM"/>
              </w:rPr>
              <w:t>2026 թվականի ապրիլի 1-ը:</w:t>
            </w:r>
          </w:p>
          <w:p w14:paraId="07CFAF09" w14:textId="77777777" w:rsidR="005F207A" w:rsidRDefault="005F207A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Հաշվի առնելով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4-րդ կետը, որի համաձայն՝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մթնոլորտային օդի որակի գնահատումն իրականացվում է բոլոր գոտիներում՝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հստակեցման կարիք ունի </w:t>
            </w:r>
            <w:r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ՀՀ կառավարության 2025 թվականի օգոստոսի 14-ի «Գոտիների և ագլոմերացիաների դասակարգման մասին»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1145-Ն որոշման ուժի </w:t>
            </w:r>
            <w:r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մեջ մտնելու համար «</w:t>
            </w:r>
            <w:r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hy-AM"/>
              </w:rPr>
              <w:t xml:space="preserve">2030 թվականի հունվարի 1» </w:t>
            </w:r>
            <w:r>
              <w:rPr>
                <w:rFonts w:ascii="GHEA Grapalat" w:hAnsi="GHEA Grapalat" w:cs="Arial"/>
                <w:bCs/>
                <w:sz w:val="24"/>
                <w:szCs w:val="24"/>
                <w:shd w:val="clear" w:color="auto" w:fill="FFFFFF"/>
                <w:lang w:val="hy-AM"/>
              </w:rPr>
              <w:t>ժամկետ սահմանելու հարցը՝ հաշվի առնելով, որ այն հակասում է Որոշման ուժի մեջ մտնելու համար նախատեսվող ժամկետին:</w:t>
            </w:r>
          </w:p>
          <w:p w14:paraId="457A9482" w14:textId="77777777" w:rsidR="005F207A" w:rsidRDefault="005F207A">
            <w:pPr>
              <w:pStyle w:val="ListParagraph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0776" w14:textId="77777777" w:rsidR="005F207A" w:rsidRDefault="005F207A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384AF13D" w14:textId="77777777" w:rsidR="005F207A" w:rsidRDefault="005F207A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Բոլոր որոշումների ընդունման ժամկետ է սահմանվել 2027 թվականի նոյեմբերի 1-ը։</w:t>
            </w:r>
          </w:p>
          <w:p w14:paraId="2E1593EB" w14:textId="77777777" w:rsidR="005F207A" w:rsidRDefault="005F207A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418E8DC" w14:textId="77777777" w:rsidR="005F207A" w:rsidRDefault="005F207A" w:rsidP="005F207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2207DF63" w14:textId="77777777" w:rsidR="000477C8" w:rsidRPr="005F207A" w:rsidRDefault="000477C8" w:rsidP="005F207A">
      <w:pPr>
        <w:rPr>
          <w:lang w:val="hy-AM"/>
        </w:rPr>
      </w:pPr>
      <w:bookmarkStart w:id="0" w:name="_GoBack"/>
      <w:bookmarkEnd w:id="0"/>
    </w:p>
    <w:sectPr w:rsidR="000477C8" w:rsidRPr="005F207A" w:rsidSect="00637BE3">
      <w:pgSz w:w="16834" w:h="11909" w:orient="landscape" w:code="9"/>
      <w:pgMar w:top="900" w:right="1134" w:bottom="113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490565" w14:textId="77777777" w:rsidR="00041231" w:rsidRDefault="00041231" w:rsidP="00F84869">
      <w:pPr>
        <w:spacing w:after="0" w:line="240" w:lineRule="auto"/>
      </w:pPr>
      <w:r>
        <w:separator/>
      </w:r>
    </w:p>
  </w:endnote>
  <w:endnote w:type="continuationSeparator" w:id="0">
    <w:p w14:paraId="28131F17" w14:textId="77777777" w:rsidR="00041231" w:rsidRDefault="00041231" w:rsidP="00F8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E8919" w14:textId="77777777" w:rsidR="00041231" w:rsidRDefault="00041231" w:rsidP="00F84869">
      <w:pPr>
        <w:spacing w:after="0" w:line="240" w:lineRule="auto"/>
      </w:pPr>
      <w:r>
        <w:separator/>
      </w:r>
    </w:p>
  </w:footnote>
  <w:footnote w:type="continuationSeparator" w:id="0">
    <w:p w14:paraId="34C5FE8F" w14:textId="77777777" w:rsidR="00041231" w:rsidRDefault="00041231" w:rsidP="00F8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836077"/>
    <w:multiLevelType w:val="hybridMultilevel"/>
    <w:tmpl w:val="389E65C0"/>
    <w:lvl w:ilvl="0" w:tplc="16C00EAE">
      <w:start w:val="1"/>
      <w:numFmt w:val="decimal"/>
      <w:lvlText w:val="%1."/>
      <w:lvlJc w:val="left"/>
      <w:pPr>
        <w:ind w:left="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606E42">
      <w:start w:val="1"/>
      <w:numFmt w:val="lowerLetter"/>
      <w:lvlText w:val="%2"/>
      <w:lvlJc w:val="left"/>
      <w:pPr>
        <w:ind w:left="14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38CA90">
      <w:start w:val="1"/>
      <w:numFmt w:val="lowerRoman"/>
      <w:lvlText w:val="%3"/>
      <w:lvlJc w:val="left"/>
      <w:pPr>
        <w:ind w:left="21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4E934">
      <w:start w:val="1"/>
      <w:numFmt w:val="decimal"/>
      <w:lvlText w:val="%4"/>
      <w:lvlJc w:val="left"/>
      <w:pPr>
        <w:ind w:left="28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D188">
      <w:start w:val="1"/>
      <w:numFmt w:val="lowerLetter"/>
      <w:lvlText w:val="%5"/>
      <w:lvlJc w:val="left"/>
      <w:pPr>
        <w:ind w:left="360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96BEE0">
      <w:start w:val="1"/>
      <w:numFmt w:val="lowerRoman"/>
      <w:lvlText w:val="%6"/>
      <w:lvlJc w:val="left"/>
      <w:pPr>
        <w:ind w:left="432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ED65E">
      <w:start w:val="1"/>
      <w:numFmt w:val="decimal"/>
      <w:lvlText w:val="%7"/>
      <w:lvlJc w:val="left"/>
      <w:pPr>
        <w:ind w:left="50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0A3BA">
      <w:start w:val="1"/>
      <w:numFmt w:val="lowerLetter"/>
      <w:lvlText w:val="%8"/>
      <w:lvlJc w:val="left"/>
      <w:pPr>
        <w:ind w:left="57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BE3674">
      <w:start w:val="1"/>
      <w:numFmt w:val="lowerRoman"/>
      <w:lvlText w:val="%9"/>
      <w:lvlJc w:val="left"/>
      <w:pPr>
        <w:ind w:left="64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D76E11"/>
    <w:multiLevelType w:val="multilevel"/>
    <w:tmpl w:val="8C589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6E4C67"/>
    <w:multiLevelType w:val="multilevel"/>
    <w:tmpl w:val="85B6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0F5BA2"/>
    <w:multiLevelType w:val="hybridMultilevel"/>
    <w:tmpl w:val="D59A12EA"/>
    <w:lvl w:ilvl="0" w:tplc="CEF05B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64B02"/>
    <w:multiLevelType w:val="hybridMultilevel"/>
    <w:tmpl w:val="C5E45B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371C76"/>
    <w:multiLevelType w:val="hybridMultilevel"/>
    <w:tmpl w:val="CDFAA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014B0"/>
    <w:multiLevelType w:val="multilevel"/>
    <w:tmpl w:val="923C9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0E5319"/>
    <w:multiLevelType w:val="hybridMultilevel"/>
    <w:tmpl w:val="7C149B50"/>
    <w:lvl w:ilvl="0" w:tplc="504868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5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3F12EB"/>
    <w:multiLevelType w:val="hybridMultilevel"/>
    <w:tmpl w:val="229C2674"/>
    <w:lvl w:ilvl="0" w:tplc="92BA5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B4E2705"/>
    <w:multiLevelType w:val="hybridMultilevel"/>
    <w:tmpl w:val="32BEF142"/>
    <w:lvl w:ilvl="0" w:tplc="71589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DB4428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2" w15:restartNumberingAfterBreak="0">
    <w:nsid w:val="56EB3213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3" w15:restartNumberingAfterBreak="0">
    <w:nsid w:val="67336209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4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2633D5"/>
    <w:multiLevelType w:val="multilevel"/>
    <w:tmpl w:val="0D70D5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6C6411EE"/>
    <w:multiLevelType w:val="hybridMultilevel"/>
    <w:tmpl w:val="B4E688E6"/>
    <w:lvl w:ilvl="0" w:tplc="CDBADE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9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50682B"/>
    <w:multiLevelType w:val="multilevel"/>
    <w:tmpl w:val="FA681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1"/>
  </w:num>
  <w:num w:numId="3">
    <w:abstractNumId w:val="17"/>
  </w:num>
  <w:num w:numId="4">
    <w:abstractNumId w:val="14"/>
  </w:num>
  <w:num w:numId="5">
    <w:abstractNumId w:val="29"/>
  </w:num>
  <w:num w:numId="6">
    <w:abstractNumId w:val="8"/>
  </w:num>
  <w:num w:numId="7">
    <w:abstractNumId w:val="27"/>
  </w:num>
  <w:num w:numId="8">
    <w:abstractNumId w:val="24"/>
  </w:num>
  <w:num w:numId="9">
    <w:abstractNumId w:val="15"/>
  </w:num>
  <w:num w:numId="10">
    <w:abstractNumId w:val="2"/>
  </w:num>
  <w:num w:numId="11">
    <w:abstractNumId w:val="30"/>
  </w:num>
  <w:num w:numId="12">
    <w:abstractNumId w:val="18"/>
  </w:num>
  <w:num w:numId="13">
    <w:abstractNumId w:val="3"/>
  </w:num>
  <w:num w:numId="14">
    <w:abstractNumId w:val="19"/>
  </w:num>
  <w:num w:numId="15">
    <w:abstractNumId w:val="9"/>
  </w:num>
  <w:num w:numId="16">
    <w:abstractNumId w:val="0"/>
  </w:num>
  <w:num w:numId="17">
    <w:abstractNumId w:val="26"/>
  </w:num>
  <w:num w:numId="18">
    <w:abstractNumId w:val="4"/>
  </w:num>
  <w:num w:numId="19">
    <w:abstractNumId w:val="7"/>
  </w:num>
  <w:num w:numId="20">
    <w:abstractNumId w:val="25"/>
  </w:num>
  <w:num w:numId="21">
    <w:abstractNumId w:val="21"/>
  </w:num>
  <w:num w:numId="22">
    <w:abstractNumId w:val="10"/>
  </w:num>
  <w:num w:numId="23">
    <w:abstractNumId w:val="22"/>
  </w:num>
  <w:num w:numId="24">
    <w:abstractNumId w:val="23"/>
  </w:num>
  <w:num w:numId="25">
    <w:abstractNumId w:val="20"/>
  </w:num>
  <w:num w:numId="26">
    <w:abstractNumId w:val="11"/>
  </w:num>
  <w:num w:numId="27">
    <w:abstractNumId w:val="16"/>
  </w:num>
  <w:num w:numId="28">
    <w:abstractNumId w:val="13"/>
  </w:num>
  <w:num w:numId="29">
    <w:abstractNumId w:val="5"/>
  </w:num>
  <w:num w:numId="30">
    <w:abstractNumId w:val="12"/>
  </w:num>
  <w:num w:numId="31">
    <w:abstractNumId w:val="6"/>
  </w:num>
  <w:num w:numId="32">
    <w:abstractNumId w:val="31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6A"/>
    <w:rsid w:val="000014F1"/>
    <w:rsid w:val="00013084"/>
    <w:rsid w:val="00017ADA"/>
    <w:rsid w:val="00021768"/>
    <w:rsid w:val="0003291A"/>
    <w:rsid w:val="00041231"/>
    <w:rsid w:val="000477C8"/>
    <w:rsid w:val="00053082"/>
    <w:rsid w:val="0006711E"/>
    <w:rsid w:val="00067766"/>
    <w:rsid w:val="00074718"/>
    <w:rsid w:val="00081612"/>
    <w:rsid w:val="0008312F"/>
    <w:rsid w:val="0009128D"/>
    <w:rsid w:val="000C6692"/>
    <w:rsid w:val="000E7CD5"/>
    <w:rsid w:val="000F4EA1"/>
    <w:rsid w:val="00101564"/>
    <w:rsid w:val="00104407"/>
    <w:rsid w:val="001162FB"/>
    <w:rsid w:val="00124321"/>
    <w:rsid w:val="00125A12"/>
    <w:rsid w:val="001362CE"/>
    <w:rsid w:val="001440C4"/>
    <w:rsid w:val="0015050B"/>
    <w:rsid w:val="00176099"/>
    <w:rsid w:val="00177D1B"/>
    <w:rsid w:val="00183EC8"/>
    <w:rsid w:val="00186E58"/>
    <w:rsid w:val="001910D5"/>
    <w:rsid w:val="001C5B44"/>
    <w:rsid w:val="001C65AB"/>
    <w:rsid w:val="001C66E0"/>
    <w:rsid w:val="001C73C9"/>
    <w:rsid w:val="001D0349"/>
    <w:rsid w:val="001E002C"/>
    <w:rsid w:val="001E4BE8"/>
    <w:rsid w:val="001E6748"/>
    <w:rsid w:val="001F58D8"/>
    <w:rsid w:val="00203821"/>
    <w:rsid w:val="0021562B"/>
    <w:rsid w:val="00226320"/>
    <w:rsid w:val="00232954"/>
    <w:rsid w:val="002409A2"/>
    <w:rsid w:val="0024770E"/>
    <w:rsid w:val="0025356C"/>
    <w:rsid w:val="00255E62"/>
    <w:rsid w:val="0025790A"/>
    <w:rsid w:val="002646B2"/>
    <w:rsid w:val="00267C25"/>
    <w:rsid w:val="002752D7"/>
    <w:rsid w:val="002866DA"/>
    <w:rsid w:val="0029280E"/>
    <w:rsid w:val="00295055"/>
    <w:rsid w:val="00297B57"/>
    <w:rsid w:val="002A4AA3"/>
    <w:rsid w:val="002B2CE4"/>
    <w:rsid w:val="002D17BF"/>
    <w:rsid w:val="002E03CB"/>
    <w:rsid w:val="002F055F"/>
    <w:rsid w:val="002F1712"/>
    <w:rsid w:val="002F3462"/>
    <w:rsid w:val="0030099F"/>
    <w:rsid w:val="00310D95"/>
    <w:rsid w:val="00315F43"/>
    <w:rsid w:val="00345F14"/>
    <w:rsid w:val="003463AD"/>
    <w:rsid w:val="00364121"/>
    <w:rsid w:val="003670E6"/>
    <w:rsid w:val="003772A5"/>
    <w:rsid w:val="003937F0"/>
    <w:rsid w:val="003A79A0"/>
    <w:rsid w:val="003C5867"/>
    <w:rsid w:val="003C668F"/>
    <w:rsid w:val="003C73E0"/>
    <w:rsid w:val="003C7EBE"/>
    <w:rsid w:val="003D0B4D"/>
    <w:rsid w:val="003E7DE8"/>
    <w:rsid w:val="003F0591"/>
    <w:rsid w:val="003F0CF0"/>
    <w:rsid w:val="003F1D85"/>
    <w:rsid w:val="003F2ADC"/>
    <w:rsid w:val="004014B8"/>
    <w:rsid w:val="00404975"/>
    <w:rsid w:val="00405D36"/>
    <w:rsid w:val="00406994"/>
    <w:rsid w:val="00406B02"/>
    <w:rsid w:val="004354EE"/>
    <w:rsid w:val="004451E1"/>
    <w:rsid w:val="00446848"/>
    <w:rsid w:val="00455161"/>
    <w:rsid w:val="00460039"/>
    <w:rsid w:val="00465E45"/>
    <w:rsid w:val="00475FC3"/>
    <w:rsid w:val="00481986"/>
    <w:rsid w:val="00482F6E"/>
    <w:rsid w:val="004905B7"/>
    <w:rsid w:val="00491935"/>
    <w:rsid w:val="00495DC6"/>
    <w:rsid w:val="004A3030"/>
    <w:rsid w:val="004B0C52"/>
    <w:rsid w:val="004B682D"/>
    <w:rsid w:val="004B7A5C"/>
    <w:rsid w:val="004C495B"/>
    <w:rsid w:val="004D67EE"/>
    <w:rsid w:val="004E531D"/>
    <w:rsid w:val="004E7534"/>
    <w:rsid w:val="004F006F"/>
    <w:rsid w:val="004F675A"/>
    <w:rsid w:val="00513D32"/>
    <w:rsid w:val="00533A3F"/>
    <w:rsid w:val="0053716A"/>
    <w:rsid w:val="00540D54"/>
    <w:rsid w:val="005410AE"/>
    <w:rsid w:val="005468CA"/>
    <w:rsid w:val="00546B85"/>
    <w:rsid w:val="005511A5"/>
    <w:rsid w:val="00551C31"/>
    <w:rsid w:val="00556B20"/>
    <w:rsid w:val="005617DE"/>
    <w:rsid w:val="00561B63"/>
    <w:rsid w:val="00576DA3"/>
    <w:rsid w:val="00585C78"/>
    <w:rsid w:val="00590F39"/>
    <w:rsid w:val="005D373C"/>
    <w:rsid w:val="005D558B"/>
    <w:rsid w:val="005F00E5"/>
    <w:rsid w:val="005F207A"/>
    <w:rsid w:val="005F7BF4"/>
    <w:rsid w:val="005F7C3C"/>
    <w:rsid w:val="006146FD"/>
    <w:rsid w:val="00621A1A"/>
    <w:rsid w:val="00625972"/>
    <w:rsid w:val="00633952"/>
    <w:rsid w:val="00637BE3"/>
    <w:rsid w:val="00643734"/>
    <w:rsid w:val="00657C5A"/>
    <w:rsid w:val="00680BBC"/>
    <w:rsid w:val="006A471A"/>
    <w:rsid w:val="006B0429"/>
    <w:rsid w:val="006B6A6A"/>
    <w:rsid w:val="006E1114"/>
    <w:rsid w:val="006E2F86"/>
    <w:rsid w:val="006E324C"/>
    <w:rsid w:val="006E3BD5"/>
    <w:rsid w:val="006E5ED6"/>
    <w:rsid w:val="006F5835"/>
    <w:rsid w:val="00700246"/>
    <w:rsid w:val="00700A66"/>
    <w:rsid w:val="00702490"/>
    <w:rsid w:val="007125E0"/>
    <w:rsid w:val="00715735"/>
    <w:rsid w:val="00726EEE"/>
    <w:rsid w:val="00732C10"/>
    <w:rsid w:val="007342F8"/>
    <w:rsid w:val="00742FB2"/>
    <w:rsid w:val="007455C1"/>
    <w:rsid w:val="0075537B"/>
    <w:rsid w:val="00786770"/>
    <w:rsid w:val="00787E3B"/>
    <w:rsid w:val="00795FBD"/>
    <w:rsid w:val="007A1B1D"/>
    <w:rsid w:val="007A6871"/>
    <w:rsid w:val="007B0B7B"/>
    <w:rsid w:val="007B1051"/>
    <w:rsid w:val="007D034F"/>
    <w:rsid w:val="007D5CD6"/>
    <w:rsid w:val="007E3330"/>
    <w:rsid w:val="007F0CC3"/>
    <w:rsid w:val="007F1450"/>
    <w:rsid w:val="007F2108"/>
    <w:rsid w:val="00822FC1"/>
    <w:rsid w:val="00824F59"/>
    <w:rsid w:val="00832087"/>
    <w:rsid w:val="00834213"/>
    <w:rsid w:val="00845B71"/>
    <w:rsid w:val="00846A93"/>
    <w:rsid w:val="00847BA0"/>
    <w:rsid w:val="0085084A"/>
    <w:rsid w:val="00852753"/>
    <w:rsid w:val="008875F5"/>
    <w:rsid w:val="008949A5"/>
    <w:rsid w:val="00897E85"/>
    <w:rsid w:val="008A3C3D"/>
    <w:rsid w:val="008C2C05"/>
    <w:rsid w:val="008C4D3B"/>
    <w:rsid w:val="00900D04"/>
    <w:rsid w:val="009261C2"/>
    <w:rsid w:val="009266E1"/>
    <w:rsid w:val="009309CC"/>
    <w:rsid w:val="00943D9D"/>
    <w:rsid w:val="009468EF"/>
    <w:rsid w:val="00947C79"/>
    <w:rsid w:val="00950501"/>
    <w:rsid w:val="0095145D"/>
    <w:rsid w:val="00954C1F"/>
    <w:rsid w:val="00983237"/>
    <w:rsid w:val="00985F88"/>
    <w:rsid w:val="00990F80"/>
    <w:rsid w:val="00996600"/>
    <w:rsid w:val="009A2382"/>
    <w:rsid w:val="009A35AB"/>
    <w:rsid w:val="009B2763"/>
    <w:rsid w:val="009B6631"/>
    <w:rsid w:val="009B7EE1"/>
    <w:rsid w:val="009D1F7F"/>
    <w:rsid w:val="009E65B5"/>
    <w:rsid w:val="009F2FEA"/>
    <w:rsid w:val="00A02D57"/>
    <w:rsid w:val="00A06328"/>
    <w:rsid w:val="00A10C06"/>
    <w:rsid w:val="00A14B3E"/>
    <w:rsid w:val="00A150B1"/>
    <w:rsid w:val="00A1718C"/>
    <w:rsid w:val="00A376D7"/>
    <w:rsid w:val="00A40267"/>
    <w:rsid w:val="00A40D7C"/>
    <w:rsid w:val="00A45D07"/>
    <w:rsid w:val="00A56193"/>
    <w:rsid w:val="00A63084"/>
    <w:rsid w:val="00A64603"/>
    <w:rsid w:val="00A64DB0"/>
    <w:rsid w:val="00A73ABB"/>
    <w:rsid w:val="00A82171"/>
    <w:rsid w:val="00A8269B"/>
    <w:rsid w:val="00A832D3"/>
    <w:rsid w:val="00A845A0"/>
    <w:rsid w:val="00A90EB5"/>
    <w:rsid w:val="00A94479"/>
    <w:rsid w:val="00A9745F"/>
    <w:rsid w:val="00AA16EB"/>
    <w:rsid w:val="00AA63E2"/>
    <w:rsid w:val="00AB2FC9"/>
    <w:rsid w:val="00AB740A"/>
    <w:rsid w:val="00AC245F"/>
    <w:rsid w:val="00AC4FA1"/>
    <w:rsid w:val="00AC7B00"/>
    <w:rsid w:val="00AC7F07"/>
    <w:rsid w:val="00AD329B"/>
    <w:rsid w:val="00AD73FD"/>
    <w:rsid w:val="00AE7CF5"/>
    <w:rsid w:val="00AF287E"/>
    <w:rsid w:val="00B02BDE"/>
    <w:rsid w:val="00B02F6D"/>
    <w:rsid w:val="00B03FDA"/>
    <w:rsid w:val="00B2102C"/>
    <w:rsid w:val="00B232DC"/>
    <w:rsid w:val="00B37A06"/>
    <w:rsid w:val="00B41D2E"/>
    <w:rsid w:val="00B56876"/>
    <w:rsid w:val="00B81020"/>
    <w:rsid w:val="00B860B1"/>
    <w:rsid w:val="00BB5BA9"/>
    <w:rsid w:val="00BC547C"/>
    <w:rsid w:val="00BD0191"/>
    <w:rsid w:val="00BD6604"/>
    <w:rsid w:val="00BE2802"/>
    <w:rsid w:val="00BE3C7A"/>
    <w:rsid w:val="00BE7B03"/>
    <w:rsid w:val="00C05913"/>
    <w:rsid w:val="00C105CE"/>
    <w:rsid w:val="00C23E0A"/>
    <w:rsid w:val="00C2724D"/>
    <w:rsid w:val="00C34254"/>
    <w:rsid w:val="00C34F01"/>
    <w:rsid w:val="00C35728"/>
    <w:rsid w:val="00C4281D"/>
    <w:rsid w:val="00C47101"/>
    <w:rsid w:val="00C52C31"/>
    <w:rsid w:val="00C545D5"/>
    <w:rsid w:val="00C56464"/>
    <w:rsid w:val="00C6233B"/>
    <w:rsid w:val="00C72CCB"/>
    <w:rsid w:val="00C740C3"/>
    <w:rsid w:val="00C77901"/>
    <w:rsid w:val="00C82051"/>
    <w:rsid w:val="00C83F69"/>
    <w:rsid w:val="00C93B7D"/>
    <w:rsid w:val="00CA3497"/>
    <w:rsid w:val="00CD2B34"/>
    <w:rsid w:val="00CE661B"/>
    <w:rsid w:val="00D02F5D"/>
    <w:rsid w:val="00D24E8C"/>
    <w:rsid w:val="00D31053"/>
    <w:rsid w:val="00D36860"/>
    <w:rsid w:val="00D369BD"/>
    <w:rsid w:val="00D4152A"/>
    <w:rsid w:val="00D42FD5"/>
    <w:rsid w:val="00D53AF5"/>
    <w:rsid w:val="00D55F83"/>
    <w:rsid w:val="00D63B03"/>
    <w:rsid w:val="00D66651"/>
    <w:rsid w:val="00D759FB"/>
    <w:rsid w:val="00D915AA"/>
    <w:rsid w:val="00D92999"/>
    <w:rsid w:val="00D93926"/>
    <w:rsid w:val="00DA04BE"/>
    <w:rsid w:val="00DA197D"/>
    <w:rsid w:val="00DA2E98"/>
    <w:rsid w:val="00DA647E"/>
    <w:rsid w:val="00DB2544"/>
    <w:rsid w:val="00DC0FD7"/>
    <w:rsid w:val="00DC4789"/>
    <w:rsid w:val="00DC768C"/>
    <w:rsid w:val="00DD099A"/>
    <w:rsid w:val="00DD5306"/>
    <w:rsid w:val="00DD6E5C"/>
    <w:rsid w:val="00DD744E"/>
    <w:rsid w:val="00DE1FBB"/>
    <w:rsid w:val="00DE5DAE"/>
    <w:rsid w:val="00DE7057"/>
    <w:rsid w:val="00DF52C7"/>
    <w:rsid w:val="00E07F77"/>
    <w:rsid w:val="00E13DE1"/>
    <w:rsid w:val="00E15D79"/>
    <w:rsid w:val="00E17FBE"/>
    <w:rsid w:val="00E21BCD"/>
    <w:rsid w:val="00E2423C"/>
    <w:rsid w:val="00E243CD"/>
    <w:rsid w:val="00E25F5E"/>
    <w:rsid w:val="00E302C6"/>
    <w:rsid w:val="00E32E7C"/>
    <w:rsid w:val="00E331AA"/>
    <w:rsid w:val="00E3797E"/>
    <w:rsid w:val="00E51786"/>
    <w:rsid w:val="00E52A46"/>
    <w:rsid w:val="00E66D94"/>
    <w:rsid w:val="00EA489F"/>
    <w:rsid w:val="00EA6DC5"/>
    <w:rsid w:val="00EB0823"/>
    <w:rsid w:val="00EC3B25"/>
    <w:rsid w:val="00EC6234"/>
    <w:rsid w:val="00ED01B6"/>
    <w:rsid w:val="00ED3823"/>
    <w:rsid w:val="00ED48F1"/>
    <w:rsid w:val="00ED6E00"/>
    <w:rsid w:val="00EE3B2C"/>
    <w:rsid w:val="00EF0589"/>
    <w:rsid w:val="00EF30D6"/>
    <w:rsid w:val="00EF5265"/>
    <w:rsid w:val="00F25D31"/>
    <w:rsid w:val="00F32B74"/>
    <w:rsid w:val="00F35062"/>
    <w:rsid w:val="00F3763E"/>
    <w:rsid w:val="00F37DD4"/>
    <w:rsid w:val="00F37F34"/>
    <w:rsid w:val="00F40D65"/>
    <w:rsid w:val="00F4359E"/>
    <w:rsid w:val="00F51D01"/>
    <w:rsid w:val="00F637DB"/>
    <w:rsid w:val="00F651C7"/>
    <w:rsid w:val="00F7568A"/>
    <w:rsid w:val="00F84869"/>
    <w:rsid w:val="00F8679F"/>
    <w:rsid w:val="00F91E89"/>
    <w:rsid w:val="00F968F4"/>
    <w:rsid w:val="00FA6E22"/>
    <w:rsid w:val="00FA795E"/>
    <w:rsid w:val="00FA7C5F"/>
    <w:rsid w:val="00FB05B9"/>
    <w:rsid w:val="00FB2581"/>
    <w:rsid w:val="00FB2955"/>
    <w:rsid w:val="00FC3E99"/>
    <w:rsid w:val="00FC6A24"/>
    <w:rsid w:val="00FF4794"/>
    <w:rsid w:val="00FF6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2EC3"/>
  <w15:chartTrackingRefBased/>
  <w15:docId w15:val="{3F1330D0-4339-4041-93CB-7BCE9218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869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6B6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6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6B6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848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84869"/>
    <w:rPr>
      <w:i/>
      <w:iCs/>
    </w:rPr>
  </w:style>
  <w:style w:type="character" w:styleId="Hyperlink">
    <w:name w:val="Hyperlink"/>
    <w:unhideWhenUsed/>
    <w:rsid w:val="00F8486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84869"/>
    <w:rPr>
      <w:rFonts w:cs="Times New Roman"/>
      <w:b/>
      <w:bCs/>
    </w:rPr>
  </w:style>
  <w:style w:type="character" w:customStyle="1" w:styleId="apple-style-span">
    <w:name w:val="apple-style-span"/>
    <w:rsid w:val="00F8486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F84869"/>
  </w:style>
  <w:style w:type="paragraph" w:customStyle="1" w:styleId="msonormalmrcssattr">
    <w:name w:val="msonormal_mr_css_attr"/>
    <w:basedOn w:val="Normal"/>
    <w:rsid w:val="00F84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486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486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84869"/>
    <w:rPr>
      <w:vertAlign w:val="superscript"/>
    </w:rPr>
  </w:style>
  <w:style w:type="paragraph" w:styleId="Revision">
    <w:name w:val="Revision"/>
    <w:hidden/>
    <w:uiPriority w:val="99"/>
    <w:semiHidden/>
    <w:rsid w:val="00F84869"/>
    <w:pPr>
      <w:spacing w:after="0" w:line="240" w:lineRule="auto"/>
    </w:pPr>
    <w:rPr>
      <w:kern w:val="0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84869"/>
    <w:rPr>
      <w:color w:val="605E5C"/>
      <w:shd w:val="clear" w:color="auto" w:fill="E1DFDD"/>
    </w:rPr>
  </w:style>
  <w:style w:type="character" w:customStyle="1" w:styleId="Heading10">
    <w:name w:val="Heading #1_"/>
    <w:basedOn w:val="DefaultParagraphFont"/>
    <w:link w:val="Heading11"/>
    <w:rsid w:val="000477C8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0477C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0477C8"/>
    <w:pPr>
      <w:widowControl w:val="0"/>
      <w:shd w:val="clear" w:color="auto" w:fill="FFFFFF"/>
      <w:spacing w:after="120" w:line="322" w:lineRule="exact"/>
      <w:jc w:val="center"/>
      <w:outlineLvl w:val="0"/>
    </w:pPr>
    <w:rPr>
      <w:rFonts w:ascii="Segoe UI" w:eastAsia="Segoe UI" w:hAnsi="Segoe UI" w:cs="Segoe UI"/>
      <w:b/>
      <w:bCs/>
      <w:kern w:val="2"/>
      <w14:ligatures w14:val="standardContextual"/>
    </w:rPr>
  </w:style>
  <w:style w:type="paragraph" w:customStyle="1" w:styleId="Bodytext30">
    <w:name w:val="Body text (3)"/>
    <w:basedOn w:val="Normal"/>
    <w:link w:val="Bodytext3"/>
    <w:rsid w:val="000477C8"/>
    <w:pPr>
      <w:widowControl w:val="0"/>
      <w:shd w:val="clear" w:color="auto" w:fill="FFFFFF"/>
      <w:spacing w:before="120" w:after="120" w:line="0" w:lineRule="atLeast"/>
      <w:jc w:val="center"/>
    </w:pPr>
    <w:rPr>
      <w:rFonts w:ascii="Segoe UI" w:eastAsia="Segoe UI" w:hAnsi="Segoe UI" w:cs="Segoe UI"/>
      <w:b/>
      <w:bCs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047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77C8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7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77C8"/>
    <w:rPr>
      <w:b/>
      <w:bCs/>
      <w:kern w:val="0"/>
      <w:sz w:val="20"/>
      <w:szCs w:val="20"/>
      <w14:ligatures w14:val="none"/>
    </w:rPr>
  </w:style>
  <w:style w:type="character" w:customStyle="1" w:styleId="Bodytext2">
    <w:name w:val="Body text (2)_"/>
    <w:basedOn w:val="DefaultParagraphFont"/>
    <w:link w:val="Bodytext20"/>
    <w:rsid w:val="000477C8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477C8"/>
    <w:pPr>
      <w:widowControl w:val="0"/>
      <w:shd w:val="clear" w:color="auto" w:fill="FFFFFF"/>
      <w:spacing w:before="720" w:after="0" w:line="350" w:lineRule="exact"/>
    </w:pPr>
    <w:rPr>
      <w:rFonts w:ascii="Segoe UI" w:eastAsia="Segoe UI" w:hAnsi="Segoe UI" w:cs="Segoe UI"/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753"/>
    <w:rPr>
      <w:rFonts w:ascii="Segoe UI" w:hAnsi="Segoe UI" w:cs="Segoe UI"/>
      <w:kern w:val="0"/>
      <w:sz w:val="18"/>
      <w:szCs w:val="18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BD0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1E229-EC67-40BC-8515-21DBFFE3D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199</Words>
  <Characters>1344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>https://mul2.gov.am/tasks/1307323/oneclick?token=95543d77ad782162c487a1a5187d2e64</cp:keywords>
  <dc:description/>
  <cp:lastModifiedBy>Marina Vardanyan</cp:lastModifiedBy>
  <cp:revision>26</cp:revision>
  <cp:lastPrinted>2026-02-02T11:03:00Z</cp:lastPrinted>
  <dcterms:created xsi:type="dcterms:W3CDTF">2026-02-27T05:11:00Z</dcterms:created>
  <dcterms:modified xsi:type="dcterms:W3CDTF">2026-04-22T12:46:00Z</dcterms:modified>
</cp:coreProperties>
</file>