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1C5C39" w:rsidRDefault="00246F6C" w:rsidP="00B01B22">
      <w:pPr>
        <w:spacing w:after="0" w:line="360" w:lineRule="auto"/>
        <w:ind w:firstLine="252"/>
        <w:jc w:val="center"/>
        <w:rPr>
          <w:rFonts w:ascii="GHEA Grapalat" w:hAnsi="GHEA Grapalat" w:cs="Sylfaen"/>
          <w:b/>
          <w:lang w:val="en-GB"/>
        </w:rPr>
      </w:pPr>
      <w:r w:rsidRPr="001C5C39">
        <w:rPr>
          <w:rFonts w:ascii="GHEA Grapalat" w:hAnsi="GHEA Grapalat" w:cs="Sylfaen"/>
          <w:b/>
          <w:lang w:val="en-GB"/>
        </w:rPr>
        <w:t>ԱՄՓՈՓԱԹԵՐԹ</w:t>
      </w:r>
    </w:p>
    <w:p w14:paraId="660B5F7F" w14:textId="77777777" w:rsidR="000E1775"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bookmarkStart w:id="0" w:name="_Hlk217307544"/>
      <w:bookmarkStart w:id="1" w:name="_Hlk184306675"/>
      <w:r w:rsidRPr="001C5C39">
        <w:rPr>
          <w:rFonts w:ascii="GHEA Grapalat" w:hAnsi="GHEA Grapalat" w:cs="Sylfaen"/>
          <w:b/>
          <w:bCs/>
          <w:noProof/>
          <w:lang w:val="hy-AM" w:eastAsia="ru-RU"/>
        </w:rPr>
        <w:t>«</w:t>
      </w:r>
      <w:bookmarkEnd w:id="0"/>
      <w:bookmarkEnd w:id="1"/>
      <w:r w:rsidR="001E796F" w:rsidRPr="00C941A8">
        <w:rPr>
          <w:rFonts w:ascii="GHEA Grapalat" w:hAnsi="GHEA Grapalat"/>
          <w:b/>
          <w:bCs/>
          <w:noProof/>
          <w:color w:val="000000" w:themeColor="text1"/>
          <w:lang w:val="hy-AM"/>
        </w:rPr>
        <w:t>«</w:t>
      </w:r>
      <w:r w:rsidR="001E796F">
        <w:rPr>
          <w:rFonts w:ascii="GHEA Grapalat" w:hAnsi="GHEA Grapalat" w:cs="Sylfaen"/>
          <w:b/>
          <w:bCs/>
          <w:noProof/>
          <w:lang w:val="hy-AM" w:eastAsia="ru-RU"/>
        </w:rPr>
        <w:t xml:space="preserve">ՀԱՅԱՍՏԱՆԻ ՏԱՐԱԾՔԱՅԻՆ ԶԱՐԳԱՑՄԱՆ ՀԻՄՆԱԴՐԱՄԻՆ ՊԵՏԱԿԱՆ ԳՆՄԱՆ ՊԱՅՄԱՆԱԳՐԵՐՈՒՄ ՓՈՓՈԽՈՒԹՅՈՒՆՆԵՐ ԿԱՏԱՐԵԼՈՒ </w:t>
      </w:r>
      <w:r w:rsidR="001E796F" w:rsidRPr="0047585F">
        <w:rPr>
          <w:rFonts w:ascii="GHEA Grapalat" w:hAnsi="GHEA Grapalat" w:cs="Sylfaen"/>
          <w:b/>
          <w:bCs/>
          <w:noProof/>
          <w:lang w:val="hy-AM" w:eastAsia="ru-RU"/>
        </w:rPr>
        <w:t>ԹՈՒՅԼՏՎՈՒԹՅՈՒՆ ՏԱԼՈՒ</w:t>
      </w:r>
      <w:r w:rsidR="001E796F">
        <w:rPr>
          <w:rFonts w:ascii="GHEA Grapalat" w:hAnsi="GHEA Grapalat" w:cs="Sylfaen"/>
          <w:b/>
          <w:bCs/>
          <w:noProof/>
          <w:lang w:val="hy-AM" w:eastAsia="ru-RU"/>
        </w:rPr>
        <w:t xml:space="preserve"> </w:t>
      </w:r>
      <w:r w:rsidR="001E796F" w:rsidRPr="0047585F">
        <w:rPr>
          <w:rFonts w:ascii="GHEA Grapalat" w:hAnsi="GHEA Grapalat" w:cs="Sylfaen"/>
          <w:b/>
          <w:bCs/>
          <w:noProof/>
          <w:lang w:val="hy-AM" w:eastAsia="ru-RU"/>
        </w:rPr>
        <w:t>ՄԱՍԻՆ</w:t>
      </w:r>
      <w:r w:rsidR="001E796F" w:rsidRPr="001E796F">
        <w:rPr>
          <w:rFonts w:ascii="GHEA Grapalat" w:hAnsi="GHEA Grapalat" w:cs="Sylfaen"/>
          <w:b/>
          <w:bCs/>
          <w:noProof/>
          <w:lang w:val="hy-AM" w:eastAsia="ru-RU"/>
        </w:rPr>
        <w:t>»</w:t>
      </w:r>
    </w:p>
    <w:p w14:paraId="2C0FED74" w14:textId="5D5B71B6" w:rsidR="001E796F" w:rsidRPr="00386B4B" w:rsidRDefault="001E796F" w:rsidP="001E796F">
      <w:pPr>
        <w:tabs>
          <w:tab w:val="left" w:pos="630"/>
          <w:tab w:val="left" w:pos="990"/>
          <w:tab w:val="left" w:pos="3420"/>
        </w:tabs>
        <w:spacing w:after="0" w:line="360" w:lineRule="auto"/>
        <w:jc w:val="center"/>
        <w:rPr>
          <w:rFonts w:ascii="GHEA Grapalat" w:hAnsi="GHEA Grapalat"/>
          <w:b/>
          <w:bCs/>
          <w:noProof/>
          <w:lang w:val="hy-AM"/>
        </w:rPr>
      </w:pPr>
      <w:r w:rsidRPr="001E796F">
        <w:rPr>
          <w:rFonts w:ascii="GHEA Grapalat" w:hAnsi="GHEA Grapalat" w:cs="Sylfaen"/>
          <w:b/>
          <w:bCs/>
          <w:noProof/>
          <w:lang w:val="hy-AM" w:eastAsia="ru-RU"/>
        </w:rPr>
        <w:t xml:space="preserve"> ՀՀ ԿԱՌԱՎԱՐՈՒԹՅԱՆ ՈՐՈՇՄԱՆ </w:t>
      </w:r>
      <w:r w:rsidRPr="00C941A8">
        <w:rPr>
          <w:rFonts w:ascii="GHEA Grapalat" w:hAnsi="GHEA Grapalat"/>
          <w:b/>
          <w:bCs/>
          <w:color w:val="000000" w:themeColor="text1"/>
          <w:lang w:val="hy-AM"/>
        </w:rPr>
        <w:t>ՆԱԽԱԳԾԻ</w:t>
      </w:r>
    </w:p>
    <w:p w14:paraId="30602923" w14:textId="7A154DB5" w:rsidR="00B01B22" w:rsidRPr="001C5C39"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42"/>
        <w:gridCol w:w="6218"/>
      </w:tblGrid>
      <w:tr w:rsidR="005E136C" w:rsidRPr="001C5C39" w14:paraId="20AC716B" w14:textId="77777777" w:rsidTr="005E1659">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C5C39" w:rsidRDefault="005E136C" w:rsidP="00C741E4">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t>1</w:t>
            </w:r>
            <w:r w:rsidRPr="001C5C39">
              <w:rPr>
                <w:rFonts w:ascii="GHEA Grapalat" w:hAnsi="GHEA Grapalat" w:cs="Calibri"/>
                <w:b/>
                <w:bCs/>
                <w:color w:val="000000" w:themeColor="text1"/>
                <w:lang w:val="hy-AM"/>
              </w:rPr>
              <w:t xml:space="preserve">. ՀՀ </w:t>
            </w:r>
            <w:r w:rsidR="00B01B22" w:rsidRPr="001C5C39">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213DAFC2" w:rsidR="005C5F5F" w:rsidRPr="001C5C39" w:rsidRDefault="00B01B22" w:rsidP="00B43BD0">
            <w:pPr>
              <w:spacing w:after="0" w:line="276" w:lineRule="auto"/>
              <w:jc w:val="center"/>
              <w:rPr>
                <w:rFonts w:ascii="GHEA Grapalat" w:hAnsi="GHEA Grapalat" w:cs="Calibri"/>
                <w:b/>
                <w:bCs/>
                <w:color w:val="000000" w:themeColor="text1"/>
                <w:lang w:val="hy-AM"/>
              </w:rPr>
            </w:pPr>
            <w:r w:rsidRPr="001C5C39">
              <w:rPr>
                <w:rFonts w:ascii="GHEA Grapalat" w:hAnsi="GHEA Grapalat" w:cs="Calibri"/>
                <w:b/>
                <w:bCs/>
                <w:color w:val="000000" w:themeColor="text1"/>
                <w:lang w:val="hy-AM"/>
              </w:rPr>
              <w:t>10</w:t>
            </w:r>
            <w:r w:rsidR="000D2B4F" w:rsidRPr="001C5C39">
              <w:rPr>
                <w:rFonts w:ascii="GHEA Grapalat" w:hAnsi="GHEA Grapalat" w:cs="Calibri"/>
                <w:b/>
                <w:bCs/>
                <w:color w:val="000000" w:themeColor="text1"/>
                <w:lang w:val="hy-AM"/>
              </w:rPr>
              <w:t>.03</w:t>
            </w:r>
            <w:r w:rsidR="00207481" w:rsidRPr="001C5C39">
              <w:rPr>
                <w:rFonts w:ascii="GHEA Grapalat" w:hAnsi="GHEA Grapalat" w:cs="Calibri"/>
                <w:b/>
                <w:bCs/>
                <w:color w:val="000000" w:themeColor="text1"/>
                <w:lang w:val="hy-AM"/>
              </w:rPr>
              <w:t>.2026թ.</w:t>
            </w:r>
          </w:p>
          <w:p w14:paraId="4A685C5E" w14:textId="4F36BFE8" w:rsidR="005E136C" w:rsidRPr="001C5C39" w:rsidRDefault="00B01B22" w:rsidP="00207481">
            <w:pPr>
              <w:spacing w:after="0" w:line="276" w:lineRule="auto"/>
              <w:jc w:val="center"/>
              <w:rPr>
                <w:rFonts w:ascii="GHEA Grapalat" w:hAnsi="GHEA Grapalat" w:cs="Calibri"/>
                <w:b/>
                <w:bCs/>
                <w:color w:val="000000" w:themeColor="text1"/>
                <w:lang w:val="hy-AM"/>
              </w:rPr>
            </w:pPr>
            <w:r w:rsidRPr="001C5C39">
              <w:rPr>
                <w:rFonts w:ascii="GHEA Grapalat" w:hAnsi="GHEA Grapalat" w:cs="Calibri"/>
                <w:b/>
                <w:bCs/>
                <w:color w:val="000000" w:themeColor="text1"/>
              </w:rPr>
              <w:t>03/26/5743-2026</w:t>
            </w:r>
          </w:p>
        </w:tc>
      </w:tr>
      <w:tr w:rsidR="00D42CF2" w:rsidRPr="009D337B" w14:paraId="5E3C0736" w14:textId="77777777" w:rsidTr="005E1659">
        <w:trPr>
          <w:trHeight w:val="475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5185AA21"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af-ZA"/>
              </w:rPr>
            </w:pPr>
            <w:r w:rsidRPr="001C5C39">
              <w:rPr>
                <w:rFonts w:ascii="GHEA Grapalat" w:hAnsi="GHEA Grapalat"/>
                <w:color w:val="000000"/>
                <w:shd w:val="clear" w:color="auto" w:fill="FFFFFF"/>
                <w:lang w:val="af-ZA"/>
              </w:rPr>
              <w:t>Ի կատարումն ՀՀ փոխվարչապետ Տիգրան Խաչատրյանի 19/02/2026թ. թիվ /03.62/5132-2026 հանձնարարականի՝ ուսումնասիրելով ներկայացված ՀՀ կառավարության որոշման նախագիծը՝ հայտնում ենք հետևյալը.</w:t>
            </w:r>
          </w:p>
          <w:p w14:paraId="0FDC879D"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af-ZA"/>
              </w:rPr>
            </w:pPr>
            <w:r w:rsidRPr="001C5C39">
              <w:rPr>
                <w:rFonts w:ascii="GHEA Grapalat" w:hAnsi="GHEA Grapalat"/>
                <w:color w:val="000000"/>
                <w:shd w:val="clear" w:color="auto" w:fill="FFFFFF"/>
                <w:lang w:val="hy-AM"/>
              </w:rPr>
              <w:t>ն</w:t>
            </w:r>
            <w:r w:rsidRPr="001C5C39">
              <w:rPr>
                <w:rFonts w:ascii="GHEA Grapalat" w:hAnsi="GHEA Grapalat"/>
                <w:color w:val="000000"/>
                <w:shd w:val="clear" w:color="auto" w:fill="FFFFFF"/>
                <w:lang w:val="af-ZA"/>
              </w:rPr>
              <w:t>ախագծով առաջարկվում է թույլատրել ՀՀ առողջապահության նախարարությանը «Գյումրու բժշկական կենտրոն» ՓԲԸ-ի ծննդատան մասնաշենքի վերակառուցման նպատակով 20/09/2024թ. «ԲԻԼԴՐ ՔՆՍԹՐԱՔՇՆ» ՍՊԸ-ի հետ կնքված թիվ ՀՀ ԱՆ ԲՄԱՇՁԲ-2024/3</w:t>
            </w:r>
            <w:r w:rsidRPr="001C5C39">
              <w:rPr>
                <w:rFonts w:ascii="Calibri" w:hAnsi="Calibri" w:cs="Calibri"/>
                <w:color w:val="000000"/>
                <w:shd w:val="clear" w:color="auto" w:fill="FFFFFF"/>
                <w:lang w:val="af-ZA"/>
              </w:rPr>
              <w:t> </w:t>
            </w:r>
            <w:r w:rsidRPr="001C5C39">
              <w:rPr>
                <w:rFonts w:ascii="GHEA Grapalat" w:hAnsi="GHEA Grapalat"/>
                <w:color w:val="000000"/>
                <w:shd w:val="clear" w:color="auto" w:fill="FFFFFF"/>
                <w:lang w:val="af-ZA"/>
              </w:rPr>
              <w:t xml:space="preserve"> պայմանագրով նախատեսված </w:t>
            </w:r>
            <w:r w:rsidRPr="001C5C39">
              <w:rPr>
                <w:rFonts w:ascii="GHEA Grapalat" w:hAnsi="GHEA Grapalat"/>
                <w:color w:val="000000"/>
                <w:shd w:val="clear" w:color="auto" w:fill="FFFFFF"/>
                <w:lang w:val="hy-AM"/>
              </w:rPr>
              <w:t xml:space="preserve">շինարարական </w:t>
            </w:r>
            <w:r w:rsidRPr="001C5C39">
              <w:rPr>
                <w:rFonts w:ascii="GHEA Grapalat" w:hAnsi="GHEA Grapalat"/>
                <w:color w:val="000000"/>
                <w:shd w:val="clear" w:color="auto" w:fill="FFFFFF"/>
                <w:lang w:val="af-ZA"/>
              </w:rPr>
              <w:t>աշխատանքների և նույն աշխատանքների նկատմամբ տեխնիկական հսկողության ծառայությունների ձեռք բերման նպատակով «ԱԳԷԱ» ՍՊԸ-ի հետ կնքված թիվ ՀՀ ԱՆ ԳՀԽԾՁԲ-2024/48 պայմանագրով նախատեսված ծառայությունների ծավալներն ավելացնել պայմանագրերի գնի մինչև 105.0 տոկոսի չափով, ինչպես նաև երկարացնել շինարարական աշխատանքների կատարման ժամկետը մինչև 2026թ. դեկտեմբերի 1-ը:</w:t>
            </w:r>
          </w:p>
          <w:p w14:paraId="1A4B3A6D"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af-ZA"/>
              </w:rPr>
            </w:pPr>
            <w:r w:rsidRPr="001C5C39">
              <w:rPr>
                <w:rFonts w:ascii="GHEA Grapalat" w:hAnsi="GHEA Grapalat"/>
                <w:color w:val="000000"/>
                <w:shd w:val="clear" w:color="auto" w:fill="FFFFFF"/>
                <w:lang w:val="af-ZA"/>
              </w:rPr>
              <w:t xml:space="preserve">Նախագծի ընդունումը հիմնավորող փաստաթղթի համաձայն՝ 2019 թվականին բարերարի ներդրումներով մեկնարկել են ծննդատան եռահարկ մասնաշենքի շինարարական աշխատանքները, սակայն աշխատանքները հանձնելուց հետո առաջացել է մի շարք լրացուցիչ շինարարական աշխատանքների (տանիքի կառուցման, շենքի արտաքին ջերմամեկուսացման և երեսպատման, արտաքին պատուհանների և դռների տեղադրման աշխատանքներ և այլն) իրականացման անհրաժեշտություն: </w:t>
            </w:r>
          </w:p>
          <w:p w14:paraId="530D1767"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af-ZA"/>
              </w:rPr>
            </w:pPr>
            <w:r w:rsidRPr="001C5C39">
              <w:rPr>
                <w:rFonts w:ascii="GHEA Grapalat" w:hAnsi="GHEA Grapalat"/>
                <w:color w:val="000000"/>
                <w:shd w:val="clear" w:color="auto" w:fill="FFFFFF"/>
                <w:lang w:val="af-ZA"/>
              </w:rPr>
              <w:lastRenderedPageBreak/>
              <w:tab/>
              <w:t xml:space="preserve">Ստեղծված իրավիճակից ելնելով՝ ծննդատան մասնաշենքի վերակառուցման աշխատանքների ձեռք բերման նպատակով 20/09/2024թ. «ԲԻԼԴՐ ՔՆՍԹՐԱՔՇՆ» ՍՊԸ-ի հետ կնքվել է </w:t>
            </w:r>
            <w:r w:rsidRPr="001C5C39">
              <w:rPr>
                <w:rFonts w:ascii="GHEA Grapalat" w:hAnsi="GHEA Grapalat"/>
                <w:color w:val="000000"/>
                <w:shd w:val="clear" w:color="auto" w:fill="FFFFFF"/>
                <w:lang w:val="hy-AM"/>
              </w:rPr>
              <w:t xml:space="preserve">թիվ </w:t>
            </w:r>
            <w:r w:rsidRPr="001C5C39">
              <w:rPr>
                <w:rFonts w:ascii="GHEA Grapalat" w:hAnsi="GHEA Grapalat"/>
                <w:color w:val="000000"/>
                <w:shd w:val="clear" w:color="auto" w:fill="FFFFFF"/>
                <w:lang w:val="af-ZA"/>
              </w:rPr>
              <w:t>ՀՀ ԱՆ ԲՄԱՇՁԲ-2024/3</w:t>
            </w:r>
            <w:r w:rsidRPr="001C5C39">
              <w:rPr>
                <w:rFonts w:ascii="Calibri" w:hAnsi="Calibri" w:cs="Calibri"/>
                <w:color w:val="000000"/>
                <w:shd w:val="clear" w:color="auto" w:fill="FFFFFF"/>
                <w:lang w:val="af-ZA"/>
              </w:rPr>
              <w:t> </w:t>
            </w:r>
            <w:r w:rsidRPr="001C5C39">
              <w:rPr>
                <w:rFonts w:ascii="GHEA Grapalat" w:hAnsi="GHEA Grapalat"/>
                <w:color w:val="000000"/>
                <w:shd w:val="clear" w:color="auto" w:fill="FFFFFF"/>
                <w:lang w:val="af-ZA"/>
              </w:rPr>
              <w:t xml:space="preserve"> պայմանագիրը՝ 499,750,000 դրամ արժեքով (որից 124,750,000 դրամ տրվել է կանխավճար), սակայն պայմանագրի իրականացման ընթացքում ի հայտ են եկել նախագծի, նախագծանախահաշվային աշխատանքների փոփոխության, ծավալների ավելացման անհրաժեշտություն, որով պայմանավորված նաև </w:t>
            </w:r>
            <w:r w:rsidRPr="001C5C39">
              <w:rPr>
                <w:rFonts w:ascii="GHEA Grapalat" w:hAnsi="GHEA Grapalat"/>
                <w:color w:val="000000"/>
                <w:shd w:val="clear" w:color="auto" w:fill="FFFFFF"/>
                <w:lang w:val="hy-AM"/>
              </w:rPr>
              <w:t xml:space="preserve">առաջացել է </w:t>
            </w:r>
            <w:r w:rsidRPr="001C5C39">
              <w:rPr>
                <w:rFonts w:ascii="GHEA Grapalat" w:hAnsi="GHEA Grapalat"/>
                <w:color w:val="000000"/>
                <w:shd w:val="clear" w:color="auto" w:fill="FFFFFF"/>
                <w:lang w:val="af-ZA"/>
              </w:rPr>
              <w:t>ժամկետի երկարաց</w:t>
            </w:r>
            <w:r w:rsidRPr="001C5C39">
              <w:rPr>
                <w:rFonts w:ascii="GHEA Grapalat" w:hAnsi="GHEA Grapalat"/>
                <w:color w:val="000000"/>
                <w:shd w:val="clear" w:color="auto" w:fill="FFFFFF"/>
                <w:lang w:val="hy-AM"/>
              </w:rPr>
              <w:t xml:space="preserve">ման </w:t>
            </w:r>
            <w:r w:rsidRPr="001C5C39">
              <w:rPr>
                <w:rFonts w:ascii="GHEA Grapalat" w:hAnsi="GHEA Grapalat"/>
                <w:color w:val="000000"/>
                <w:shd w:val="clear" w:color="auto" w:fill="FFFFFF"/>
                <w:lang w:val="af-ZA"/>
              </w:rPr>
              <w:t>անհրաժեշտ</w:t>
            </w:r>
            <w:r w:rsidRPr="001C5C39">
              <w:rPr>
                <w:rFonts w:ascii="GHEA Grapalat" w:hAnsi="GHEA Grapalat"/>
                <w:color w:val="000000"/>
                <w:shd w:val="clear" w:color="auto" w:fill="FFFFFF"/>
                <w:lang w:val="hy-AM"/>
              </w:rPr>
              <w:t>ություն</w:t>
            </w:r>
            <w:r w:rsidRPr="001C5C39">
              <w:rPr>
                <w:rFonts w:ascii="GHEA Grapalat" w:hAnsi="GHEA Grapalat"/>
                <w:color w:val="000000"/>
                <w:shd w:val="clear" w:color="auto" w:fill="FFFFFF"/>
                <w:lang w:val="af-ZA"/>
              </w:rPr>
              <w:t>:</w:t>
            </w:r>
          </w:p>
          <w:p w14:paraId="38479FE9"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af-ZA"/>
              </w:rPr>
            </w:pPr>
            <w:r w:rsidRPr="001C5C39">
              <w:rPr>
                <w:rFonts w:ascii="GHEA Grapalat" w:hAnsi="GHEA Grapalat"/>
                <w:color w:val="000000"/>
                <w:shd w:val="clear" w:color="auto" w:fill="FFFFFF"/>
                <w:lang w:val="af-ZA"/>
              </w:rPr>
              <w:t xml:space="preserve">ՀՀ կառավարության 31/07/2025թ. թիվ 1052-Ա որոշմամբ «Գյումրու բժշկական կենտրոն» ՓԲԸ-ի ծննդատան մասնաշենքի վերակառուցման աշխատանքների և տեխնիկական հսկողության ծառայությունների պայմանագրերով նախատեսված պատվիրատուի լիազորությունները վերապահվել են Հայաստանի տարածքային զարգացման հիմնադրամին: </w:t>
            </w:r>
          </w:p>
          <w:p w14:paraId="2ECE9127"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af-ZA"/>
              </w:rPr>
            </w:pPr>
            <w:r w:rsidRPr="001C5C39">
              <w:rPr>
                <w:rFonts w:ascii="GHEA Grapalat" w:hAnsi="GHEA Grapalat"/>
                <w:color w:val="000000"/>
                <w:shd w:val="clear" w:color="auto" w:fill="FFFFFF"/>
                <w:lang w:val="af-ZA"/>
              </w:rPr>
              <w:t>Հարկ ենք համարում նշել, որ «ԲԻԼԴՐ ՔՆՍԹՐԱՔՇՆ» ՍՊԸ-ի հետ կնքված N ՀՀ ԱՆ ԲՄԱՇՁԲ-2024/3</w:t>
            </w:r>
            <w:r w:rsidRPr="001C5C39">
              <w:rPr>
                <w:rFonts w:ascii="Calibri" w:hAnsi="Calibri" w:cs="Calibri"/>
                <w:color w:val="000000"/>
                <w:shd w:val="clear" w:color="auto" w:fill="FFFFFF"/>
                <w:lang w:val="af-ZA"/>
              </w:rPr>
              <w:t> </w:t>
            </w:r>
            <w:r w:rsidRPr="001C5C39">
              <w:rPr>
                <w:rFonts w:ascii="GHEA Grapalat" w:hAnsi="GHEA Grapalat"/>
                <w:color w:val="000000"/>
                <w:shd w:val="clear" w:color="auto" w:fill="FFFFFF"/>
                <w:lang w:val="af-ZA"/>
              </w:rPr>
              <w:t xml:space="preserve"> պայմանագիրը 2025թ., իսկ «ԱԳԷԱ» ՍՊԸ-ի հետ կնքված N ՀՀ ԱՆ ԳՀԽԾՁԲ-2024/48 պայմանագիրը 2024-2025թթ. չեն հաշվառվել ՀՀ ֆինանսների նախարարությունում:</w:t>
            </w:r>
          </w:p>
          <w:p w14:paraId="45A34109" w14:textId="3EA767EC" w:rsidR="00B01B22" w:rsidRPr="001C5C39" w:rsidRDefault="00B01B22" w:rsidP="00B01B22">
            <w:pPr>
              <w:tabs>
                <w:tab w:val="left" w:pos="567"/>
                <w:tab w:val="right" w:pos="10490"/>
              </w:tabs>
              <w:spacing w:after="0" w:line="276" w:lineRule="auto"/>
              <w:ind w:left="150" w:right="90" w:firstLine="558"/>
              <w:jc w:val="both"/>
              <w:rPr>
                <w:rFonts w:ascii="GHEA Grapalat" w:hAnsi="GHEA Grapalat"/>
                <w:color w:val="000000"/>
                <w:shd w:val="clear" w:color="auto" w:fill="FFFFFF"/>
                <w:lang w:val="hy-AM"/>
              </w:rPr>
            </w:pPr>
            <w:r w:rsidRPr="001C5C39">
              <w:rPr>
                <w:rFonts w:ascii="GHEA Grapalat" w:hAnsi="GHEA Grapalat"/>
                <w:color w:val="000000"/>
                <w:shd w:val="clear" w:color="auto" w:fill="FFFFFF"/>
                <w:lang w:val="af-ZA"/>
              </w:rPr>
              <w:tab/>
            </w:r>
            <w:r w:rsidRPr="001C5C39">
              <w:rPr>
                <w:rFonts w:ascii="GHEA Grapalat" w:hAnsi="GHEA Grapalat"/>
                <w:color w:val="000000"/>
                <w:shd w:val="clear" w:color="auto" w:fill="FFFFFF"/>
                <w:lang w:val="hy-AM"/>
              </w:rPr>
              <w:t xml:space="preserve">Այս կապակցությամբ հայտնում ենք, որ ըստ էության՝ </w:t>
            </w:r>
            <w:r w:rsidRPr="001C5C39">
              <w:rPr>
                <w:rFonts w:ascii="GHEA Grapalat" w:hAnsi="GHEA Grapalat"/>
                <w:lang w:val="hy-AM"/>
              </w:rPr>
              <w:t xml:space="preserve">առաջարկվող եղանակով նախագծի հաստատման պարագայում լրացուցիչ աշխատանքների  և ծառայությունների ձեռքբերումը կիրականացվի մեկ անձից գնման ձևով՝ կոնկրետ կազմակերպություններից: Ընդ որում, նախագծի ընդունումը հիմնավորող փաստաթղթերում բացահայտված չէ, թե արդյոք առկա են </w:t>
            </w:r>
            <w:r w:rsidRPr="001C5C39">
              <w:rPr>
                <w:rFonts w:ascii="GHEA Grapalat" w:hAnsi="GHEA Grapalat"/>
                <w:color w:val="000000"/>
                <w:shd w:val="clear" w:color="auto" w:fill="FFFFFF"/>
                <w:lang w:val="af-ZA"/>
              </w:rPr>
              <w:t>լրացուցիչ աշխատանքների</w:t>
            </w:r>
            <w:r w:rsidRPr="001C5C39">
              <w:rPr>
                <w:rFonts w:ascii="GHEA Grapalat" w:hAnsi="GHEA Grapalat"/>
                <w:color w:val="000000"/>
                <w:shd w:val="clear" w:color="auto" w:fill="FFFFFF"/>
                <w:lang w:val="hy-AM"/>
              </w:rPr>
              <w:t>ն</w:t>
            </w:r>
            <w:r w:rsidRPr="001C5C39">
              <w:rPr>
                <w:rFonts w:ascii="GHEA Grapalat" w:hAnsi="GHEA Grapalat"/>
                <w:color w:val="000000"/>
                <w:shd w:val="clear" w:color="auto" w:fill="FFFFFF"/>
                <w:lang w:val="af-ZA"/>
              </w:rPr>
              <w:t xml:space="preserve"> վերաբեր</w:t>
            </w:r>
            <w:r w:rsidRPr="001C5C39">
              <w:rPr>
                <w:rFonts w:ascii="GHEA Grapalat" w:hAnsi="GHEA Grapalat"/>
                <w:color w:val="000000"/>
                <w:shd w:val="clear" w:color="auto" w:fill="FFFFFF"/>
                <w:lang w:val="hy-AM"/>
              </w:rPr>
              <w:t>ող՝ մ</w:t>
            </w:r>
            <w:r w:rsidRPr="001C5C39">
              <w:rPr>
                <w:rFonts w:ascii="GHEA Grapalat" w:hAnsi="GHEA Grapalat"/>
                <w:color w:val="000000"/>
                <w:shd w:val="clear" w:color="auto" w:fill="FFFFFF"/>
                <w:lang w:val="af-ZA"/>
              </w:rPr>
              <w:t>շակված ու</w:t>
            </w:r>
            <w:r w:rsidRPr="001C5C39">
              <w:rPr>
                <w:rFonts w:ascii="GHEA Grapalat" w:hAnsi="GHEA Grapalat"/>
                <w:color w:val="000000"/>
                <w:shd w:val="clear" w:color="auto" w:fill="FFFFFF"/>
                <w:lang w:val="hy-AM"/>
              </w:rPr>
              <w:t xml:space="preserve"> </w:t>
            </w:r>
            <w:r w:rsidRPr="001C5C39">
              <w:rPr>
                <w:rFonts w:ascii="GHEA Grapalat" w:hAnsi="GHEA Grapalat"/>
                <w:color w:val="000000"/>
                <w:shd w:val="clear" w:color="auto" w:fill="FFFFFF"/>
                <w:lang w:val="af-ZA"/>
              </w:rPr>
              <w:t>փորձաքննված նախագծանախահաշվային փաստաթղթեր</w:t>
            </w:r>
            <w:r w:rsidRPr="001C5C39">
              <w:rPr>
                <w:rFonts w:ascii="GHEA Grapalat" w:hAnsi="GHEA Grapalat"/>
                <w:color w:val="000000"/>
                <w:shd w:val="clear" w:color="auto" w:fill="FFFFFF"/>
                <w:lang w:val="hy-AM"/>
              </w:rPr>
              <w:t>:</w:t>
            </w:r>
          </w:p>
          <w:p w14:paraId="2302D521" w14:textId="374AAD37" w:rsidR="00B01B22" w:rsidRPr="001C5C39" w:rsidRDefault="00B01B22" w:rsidP="00B01B22">
            <w:pPr>
              <w:tabs>
                <w:tab w:val="left" w:pos="567"/>
                <w:tab w:val="right" w:pos="10490"/>
              </w:tabs>
              <w:spacing w:after="0" w:line="276" w:lineRule="auto"/>
              <w:ind w:left="150" w:right="90" w:firstLine="558"/>
              <w:jc w:val="both"/>
              <w:rPr>
                <w:rFonts w:ascii="GHEA Grapalat" w:hAnsi="GHEA Grapalat"/>
                <w:color w:val="000000"/>
                <w:shd w:val="clear" w:color="auto" w:fill="FFFFFF"/>
                <w:lang w:val="hy-AM"/>
              </w:rPr>
            </w:pPr>
            <w:r w:rsidRPr="001C5C39">
              <w:rPr>
                <w:rFonts w:ascii="GHEA Grapalat" w:hAnsi="GHEA Grapalat"/>
                <w:color w:val="000000"/>
                <w:shd w:val="clear" w:color="auto" w:fill="FFFFFF"/>
                <w:lang w:val="hy-AM"/>
              </w:rPr>
              <w:tab/>
              <w:t>Ելնելով</w:t>
            </w:r>
            <w:r w:rsidRPr="001C5C39">
              <w:rPr>
                <w:rFonts w:ascii="GHEA Grapalat" w:hAnsi="GHEA Grapalat"/>
                <w:color w:val="000000"/>
                <w:shd w:val="clear" w:color="auto" w:fill="FFFFFF"/>
                <w:lang w:val="af-ZA"/>
              </w:rPr>
              <w:t xml:space="preserve"> </w:t>
            </w:r>
            <w:r w:rsidRPr="001C5C39">
              <w:rPr>
                <w:rFonts w:ascii="GHEA Grapalat" w:hAnsi="GHEA Grapalat"/>
                <w:color w:val="000000"/>
                <w:shd w:val="clear" w:color="auto" w:fill="FFFFFF"/>
                <w:lang w:val="hy-AM"/>
              </w:rPr>
              <w:t xml:space="preserve">վերոգրյալից՝ </w:t>
            </w:r>
            <w:r w:rsidRPr="001C5C39">
              <w:rPr>
                <w:rFonts w:ascii="GHEA Grapalat" w:hAnsi="GHEA Grapalat"/>
                <w:color w:val="000000"/>
                <w:shd w:val="clear" w:color="auto" w:fill="FFFFFF"/>
                <w:lang w:val="af-ZA"/>
              </w:rPr>
              <w:t>առաջարկում ենք նախագիծը հանել շրջանառությունից, լուծել վերոնշյալ պայմանագրերը և լրամշակված ու փորձաքննված նախագծանախահաշվային փաստաթղթերի հիման վրա կազմակերպել գնման մրցակցային նոր ընթացակարգեր՝ միաժամանակ ապահովելով «ԲԻԼԴՐ ՔՆՍԹՐԱՔՇՆ» ՍՊԸ-ի հետ կնքված թիվ ՀՀ ԱՆ ԲՄԱՇՁԲ-</w:t>
            </w:r>
            <w:r w:rsidRPr="001C5C39">
              <w:rPr>
                <w:rFonts w:ascii="GHEA Grapalat" w:hAnsi="GHEA Grapalat"/>
                <w:color w:val="000000"/>
                <w:shd w:val="clear" w:color="auto" w:fill="FFFFFF"/>
                <w:lang w:val="af-ZA"/>
              </w:rPr>
              <w:lastRenderedPageBreak/>
              <w:t>2024/3</w:t>
            </w:r>
            <w:r w:rsidRPr="001C5C39">
              <w:rPr>
                <w:rFonts w:cs="Calibri"/>
                <w:color w:val="000000"/>
                <w:shd w:val="clear" w:color="auto" w:fill="FFFFFF"/>
                <w:lang w:val="af-ZA"/>
              </w:rPr>
              <w:t> </w:t>
            </w:r>
            <w:r w:rsidRPr="001C5C39">
              <w:rPr>
                <w:rFonts w:ascii="GHEA Grapalat" w:hAnsi="GHEA Grapalat"/>
                <w:color w:val="000000"/>
                <w:shd w:val="clear" w:color="auto" w:fill="FFFFFF"/>
                <w:lang w:val="af-ZA"/>
              </w:rPr>
              <w:t xml:space="preserve"> պայմանագրի շրջանակում կանխավճարի ապահովման գումարի գանձումը</w:t>
            </w:r>
            <w:r w:rsidRPr="001C5C39">
              <w:rPr>
                <w:rFonts w:ascii="GHEA Grapalat" w:hAnsi="GHEA Grapalat"/>
                <w:color w:val="000000"/>
                <w:shd w:val="clear" w:color="auto" w:fill="FFFFFF"/>
                <w:lang w:val="hy-AM"/>
              </w:rPr>
              <w:t>:</w:t>
            </w:r>
          </w:p>
          <w:p w14:paraId="3EB72B2E" w14:textId="77777777" w:rsidR="00B01B22" w:rsidRPr="001C5C39" w:rsidRDefault="00B01B22" w:rsidP="00B01B22">
            <w:pPr>
              <w:pStyle w:val="NormalWeb"/>
              <w:shd w:val="clear" w:color="auto" w:fill="FFFFFF"/>
              <w:spacing w:before="0" w:beforeAutospacing="0" w:after="0" w:afterAutospacing="0" w:line="276" w:lineRule="auto"/>
              <w:ind w:left="150" w:right="90" w:firstLine="558"/>
              <w:jc w:val="both"/>
              <w:rPr>
                <w:rFonts w:ascii="GHEA Grapalat" w:eastAsia="Calibri" w:hAnsi="GHEA Grapalat"/>
                <w:sz w:val="22"/>
                <w:szCs w:val="22"/>
                <w:lang w:val="hy-AM"/>
              </w:rPr>
            </w:pPr>
            <w:r w:rsidRPr="001C5C39">
              <w:rPr>
                <w:rFonts w:ascii="GHEA Grapalat" w:eastAsia="Calibri" w:hAnsi="GHEA Grapalat"/>
                <w:sz w:val="22"/>
                <w:szCs w:val="22"/>
                <w:lang w:val="hy-AM"/>
              </w:rPr>
              <w:tab/>
              <w:t xml:space="preserve">Միաժամանակ, ներկայացված առաջարկը չընդունելու դեպքում՝ </w:t>
            </w:r>
          </w:p>
          <w:p w14:paraId="14005589" w14:textId="77777777" w:rsidR="00B01B22" w:rsidRPr="001C5C39" w:rsidRDefault="00B01B22" w:rsidP="00B01B22">
            <w:pPr>
              <w:pStyle w:val="mechtex"/>
              <w:spacing w:line="276" w:lineRule="auto"/>
              <w:ind w:left="150" w:right="90" w:firstLine="558"/>
              <w:contextualSpacing/>
              <w:jc w:val="both"/>
              <w:rPr>
                <w:rFonts w:ascii="GHEA Grapalat" w:hAnsi="GHEA Grapalat"/>
                <w:color w:val="000000"/>
                <w:shd w:val="clear" w:color="auto" w:fill="FFFFFF"/>
                <w:lang w:val="hy-AM"/>
              </w:rPr>
            </w:pPr>
            <w:r w:rsidRPr="001C5C39">
              <w:rPr>
                <w:rFonts w:ascii="GHEA Grapalat" w:hAnsi="GHEA Grapalat"/>
                <w:lang w:val="hy-AM"/>
              </w:rPr>
              <w:t xml:space="preserve"> - ա</w:t>
            </w:r>
            <w:r w:rsidRPr="001C5C39">
              <w:rPr>
                <w:rFonts w:ascii="GHEA Grapalat" w:hAnsi="GHEA Grapalat" w:cs="Times Armenian"/>
                <w:color w:val="000000"/>
                <w:lang w:val="hy-AM"/>
              </w:rPr>
              <w:t xml:space="preserve">նհրաժեշտ ենք համարում </w:t>
            </w:r>
            <w:r w:rsidRPr="001C5C39">
              <w:rPr>
                <w:rFonts w:ascii="GHEA Grapalat" w:hAnsi="GHEA Grapalat"/>
                <w:color w:val="000000"/>
                <w:shd w:val="clear" w:color="auto" w:fill="FFFFFF"/>
                <w:lang w:val="af-ZA"/>
              </w:rPr>
              <w:t xml:space="preserve">որպես ավելորդ դրույթ հանել նախագծի 1-ին կետի </w:t>
            </w:r>
            <w:r w:rsidRPr="001C5C39">
              <w:rPr>
                <w:rFonts w:ascii="GHEA Grapalat" w:hAnsi="GHEA Grapalat"/>
                <w:color w:val="000000"/>
                <w:shd w:val="clear" w:color="auto" w:fill="FFFFFF"/>
                <w:lang w:val="hy-AM"/>
              </w:rPr>
              <w:t xml:space="preserve">«բ» պարբերությունը՝ </w:t>
            </w:r>
            <w:r w:rsidRPr="001C5C39">
              <w:rPr>
                <w:rFonts w:ascii="GHEA Grapalat" w:hAnsi="GHEA Grapalat"/>
                <w:color w:val="000000"/>
                <w:shd w:val="clear" w:color="auto" w:fill="FFFFFF"/>
                <w:lang w:val="af-ZA"/>
              </w:rPr>
              <w:t xml:space="preserve">նկատի ունենալով, որ եթե պայմանագրերի ժամկետների երկարաձգումը </w:t>
            </w:r>
            <w:r w:rsidRPr="001C5C39">
              <w:rPr>
                <w:rFonts w:ascii="GHEA Grapalat" w:hAnsi="GHEA Grapalat"/>
                <w:bCs/>
                <w:lang w:val="hy-AM"/>
              </w:rPr>
              <w:t>հետևանք չէ կապալառուի գործողությունների կամ անգործության՝ այսինքն ի հայտ են եկել նախագծային թերություններ, որոնց պարագայում հնարավոր չէ մինչև դրանց վերացումը շարունակել աշխատանքների կատարումը, ապա պատվիրատուն ինքնուրույն պետք է սահմանի աշխատանքների կատարման նոր ժամկետներ:</w:t>
            </w:r>
            <w:r w:rsidRPr="001C5C39">
              <w:rPr>
                <w:rFonts w:ascii="GHEA Grapalat" w:hAnsi="GHEA Grapalat"/>
                <w:color w:val="000000"/>
                <w:shd w:val="clear" w:color="auto" w:fill="FFFFFF"/>
                <w:lang w:val="af-ZA"/>
              </w:rPr>
              <w:t xml:space="preserve"> Հակառակ դեպքում անհրաժեշտ է առաջնորդվել պայմանագրի 3.1.2 կետով, համաձայն որի պատվիրատուն իրավունք ունի</w:t>
            </w:r>
            <w:r w:rsidRPr="001C5C39">
              <w:rPr>
                <w:rFonts w:ascii="Calibri" w:hAnsi="Calibri" w:cs="Calibri"/>
                <w:color w:val="000000"/>
                <w:shd w:val="clear" w:color="auto" w:fill="FFFFFF"/>
                <w:lang w:val="af-ZA"/>
              </w:rPr>
              <w:t> </w:t>
            </w:r>
            <w:r w:rsidRPr="001C5C39">
              <w:rPr>
                <w:rFonts w:ascii="GHEA Grapalat" w:hAnsi="GHEA Grapalat"/>
                <w:color w:val="000000"/>
                <w:shd w:val="clear" w:color="auto" w:fill="FFFFFF"/>
                <w:lang w:val="af-ZA"/>
              </w:rPr>
              <w:t>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w:t>
            </w:r>
            <w:r w:rsidRPr="001C5C39">
              <w:rPr>
                <w:rFonts w:ascii="GHEA Grapalat" w:hAnsi="GHEA Grapalat"/>
                <w:color w:val="000000"/>
                <w:shd w:val="clear" w:color="auto" w:fill="FFFFFF"/>
                <w:lang w:val="hy-AM"/>
              </w:rPr>
              <w:t>,</w:t>
            </w:r>
          </w:p>
          <w:p w14:paraId="6BDE29BB" w14:textId="77777777" w:rsidR="00B01B22" w:rsidRPr="001C5C39" w:rsidRDefault="00B01B22" w:rsidP="00B01B22">
            <w:pPr>
              <w:pStyle w:val="mechtex"/>
              <w:spacing w:line="276" w:lineRule="auto"/>
              <w:ind w:left="150" w:right="90" w:firstLine="558"/>
              <w:jc w:val="both"/>
              <w:rPr>
                <w:rFonts w:ascii="GHEA Grapalat" w:hAnsi="GHEA Grapalat"/>
                <w:lang w:val="hy-AM"/>
              </w:rPr>
            </w:pPr>
            <w:r w:rsidRPr="001C5C39">
              <w:rPr>
                <w:rFonts w:ascii="GHEA Grapalat" w:hAnsi="GHEA Grapalat"/>
                <w:color w:val="000000"/>
                <w:shd w:val="clear" w:color="auto" w:fill="FFFFFF"/>
                <w:lang w:val="hy-AM"/>
              </w:rPr>
              <w:t xml:space="preserve">- </w:t>
            </w:r>
            <w:r w:rsidRPr="001C5C39">
              <w:rPr>
                <w:rFonts w:ascii="GHEA Grapalat" w:hAnsi="GHEA Grapalat"/>
                <w:lang w:val="hy-AM"/>
              </w:rPr>
              <w:t>հիմք ընդունելով ՀՀ կառավարության 04/05/2017թ. թիվ 526-Ն որոշմամբ հաստատված կարգի 33-րդ կետի 11-րդ և 14-րդ ենթակետերի պահանջները՝ գտնում ենք,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իրականացնող ընկերությունների նկատմամբ կիրառել դրանցով նախատեսված պատասխանատվության միջոցներ,</w:t>
            </w:r>
          </w:p>
          <w:p w14:paraId="44F3D748" w14:textId="77777777" w:rsidR="00B01B22" w:rsidRPr="001C5C39" w:rsidRDefault="00B01B22" w:rsidP="00B01B22">
            <w:pPr>
              <w:pStyle w:val="mechtex"/>
              <w:spacing w:line="276" w:lineRule="auto"/>
              <w:ind w:left="150" w:right="90" w:firstLine="558"/>
              <w:jc w:val="both"/>
              <w:rPr>
                <w:rFonts w:ascii="GHEA Grapalat" w:hAnsi="GHEA Grapalat"/>
                <w:lang w:val="hy-AM"/>
              </w:rPr>
            </w:pPr>
            <w:r w:rsidRPr="001C5C39">
              <w:rPr>
                <w:rFonts w:ascii="GHEA Grapalat" w:hAnsi="GHEA Grapalat"/>
                <w:lang w:val="hy-AM"/>
              </w:rPr>
              <w:t xml:space="preserve">- </w:t>
            </w:r>
            <w:r w:rsidRPr="001C5C39">
              <w:rPr>
                <w:rFonts w:ascii="GHEA Grapalat" w:hAnsi="GHEA Grapalat"/>
                <w:color w:val="000000"/>
                <w:shd w:val="clear" w:color="auto" w:fill="FFFFFF"/>
                <w:lang w:val="hy-AM"/>
              </w:rPr>
              <w:t>առաջարկում ենք նախագծի</w:t>
            </w:r>
            <w:r w:rsidRPr="001C5C39">
              <w:rPr>
                <w:rFonts w:ascii="GHEA Grapalat" w:hAnsi="GHEA Grapalat" w:cs="Times Armenian"/>
                <w:color w:val="000000"/>
                <w:lang w:val="hy-AM"/>
              </w:rPr>
              <w:t xml:space="preserve"> փաթեթում ներառել նաև լրացուցիչ աշխատանքների վերաբերյալ նախագծային փաստաթղթերի փոփոխությունը և փորձագիտական եզրակացությունը</w:t>
            </w:r>
            <w:r w:rsidRPr="001C5C39">
              <w:rPr>
                <w:rFonts w:ascii="GHEA Grapalat" w:eastAsia="Calibri" w:hAnsi="GHEA Grapalat"/>
                <w:lang w:val="hy-AM"/>
              </w:rPr>
              <w:t xml:space="preserve">, </w:t>
            </w:r>
            <w:r w:rsidRPr="001C5C39">
              <w:rPr>
                <w:rFonts w:ascii="GHEA Grapalat" w:hAnsi="GHEA Grapalat"/>
                <w:color w:val="000000"/>
                <w:shd w:val="clear" w:color="auto" w:fill="FFFFFF"/>
                <w:lang w:val="hy-AM"/>
              </w:rPr>
              <w:t>հ</w:t>
            </w:r>
            <w:r w:rsidRPr="001C5C39">
              <w:rPr>
                <w:rFonts w:ascii="GHEA Grapalat" w:hAnsi="GHEA Grapalat" w:cs="Times Armenian"/>
                <w:color w:val="000000"/>
                <w:lang w:val="hy-AM"/>
              </w:rPr>
              <w:t>աշվի առնելով ՀՀ կառավարության 19/03/2015թ. N 596-Ն որոշման N 1 հավելվածով հաստատված կարգի 108-րդ կետի պահանջները, որի համաձայն նախագծային փաստաթղթերում փոփոխությունները կատարվում են նշված կարգով նախատեսված ընթացակարգերին համապատասխան:</w:t>
            </w:r>
          </w:p>
          <w:p w14:paraId="5996B1CF" w14:textId="77777777" w:rsidR="00B01B22" w:rsidRPr="001C5C39" w:rsidRDefault="00B01B22" w:rsidP="00B01B22">
            <w:pPr>
              <w:spacing w:after="0" w:line="276" w:lineRule="auto"/>
              <w:ind w:left="150" w:right="90" w:firstLine="558"/>
              <w:jc w:val="both"/>
              <w:rPr>
                <w:rFonts w:ascii="GHEA Grapalat" w:eastAsia="Times New Roman" w:hAnsi="GHEA Grapalat" w:cs="Times Armenian"/>
                <w:color w:val="000000"/>
                <w:lang w:val="hy-AM"/>
              </w:rPr>
            </w:pPr>
            <w:r w:rsidRPr="001C5C39">
              <w:rPr>
                <w:rFonts w:ascii="GHEA Grapalat" w:eastAsia="Times New Roman" w:hAnsi="GHEA Grapalat" w:cs="Times Armenian"/>
                <w:color w:val="000000"/>
                <w:lang w:val="hy-AM"/>
              </w:rPr>
              <w:lastRenderedPageBreak/>
              <w:t xml:space="preserve"> Նախագծի ընդունումը հիմնավորող փաստաթղթի համաձայն՝ նախագծի ընդունումը ՀՀ պետական բյուջեում ծախսերի և եկամուտների էական ավելացում կամ նվազեցում չի առաջացնի: </w:t>
            </w:r>
          </w:p>
          <w:p w14:paraId="05302513" w14:textId="77777777" w:rsidR="00B01B22" w:rsidRPr="001C5C39" w:rsidRDefault="00B01B22" w:rsidP="00B01B22">
            <w:pPr>
              <w:spacing w:after="0" w:line="276" w:lineRule="auto"/>
              <w:ind w:left="150" w:right="90" w:firstLine="558"/>
              <w:jc w:val="both"/>
              <w:rPr>
                <w:rFonts w:ascii="GHEA Grapalat" w:eastAsia="Times New Roman" w:hAnsi="GHEA Grapalat" w:cs="Times Armenian"/>
                <w:lang w:val="hy-AM"/>
              </w:rPr>
            </w:pPr>
            <w:r w:rsidRPr="001C5C39">
              <w:rPr>
                <w:rFonts w:ascii="GHEA Grapalat" w:eastAsia="Times New Roman" w:hAnsi="GHEA Grapalat" w:cs="Times Armenian"/>
                <w:color w:val="000000"/>
                <w:lang w:val="hy-AM"/>
              </w:rPr>
              <w:t>Այս կապակցությամբ ՀՀ ֆինանսների նախարարության կողմից բազմիցս նշվել է, որ «էական» եզրույթի առկայությունն ընդունելի չէ, քանի որ այդ ձևակերպմամբ միևնույնն է ենթադրվում է ՀՀ պետական բյուջեի լրացուցիչ միջոցների, թեկուզ ոչ էական, հատկացման անհրաժեշտություն: Հետևաբար, կրկին անգամ խնդրում ենք հստակեցնել բյուջետային ծախսերի վրա նախագծի ազդեցության ֆինանսական գնահատականը:</w:t>
            </w:r>
            <w:r w:rsidRPr="001C5C39">
              <w:rPr>
                <w:rFonts w:ascii="GHEA Grapalat" w:eastAsia="Times New Roman" w:hAnsi="GHEA Grapalat" w:cs="Times Armenian"/>
                <w:lang w:val="hy-AM"/>
              </w:rPr>
              <w:tab/>
            </w:r>
          </w:p>
          <w:p w14:paraId="230AF956" w14:textId="77777777" w:rsidR="00B01B22" w:rsidRPr="001C5C39" w:rsidRDefault="00B01B22" w:rsidP="00B01B22">
            <w:pPr>
              <w:spacing w:after="0" w:line="276" w:lineRule="auto"/>
              <w:ind w:left="150" w:right="90" w:firstLine="558"/>
              <w:jc w:val="both"/>
              <w:rPr>
                <w:rFonts w:ascii="GHEA Grapalat" w:eastAsia="Times New Roman" w:hAnsi="GHEA Grapalat" w:cs="Times Armenian"/>
                <w:color w:val="000000"/>
                <w:lang w:val="hy-AM"/>
              </w:rPr>
            </w:pPr>
            <w:r w:rsidRPr="001C5C39">
              <w:rPr>
                <w:rFonts w:ascii="GHEA Grapalat" w:eastAsia="Times New Roman" w:hAnsi="GHEA Grapalat" w:cs="Times Armenian"/>
                <w:color w:val="000000"/>
                <w:lang w:val="hy-AM"/>
              </w:rPr>
              <w:t>Միաժամանակ, եթե նախագծով առաջարկություններն ըստ էության հանգեցնելու են պետական բյուջեից լրացուցիչ գումարների հատկացման անհրաժեշտության՝ ուստի հարկ կլինի ներկայացնել նաև վերջինիս ֆինանսավորման աղբյուրը:</w:t>
            </w:r>
          </w:p>
          <w:p w14:paraId="414DF8FC" w14:textId="2F3075C4" w:rsidR="00D42CF2" w:rsidRPr="001C5C39" w:rsidRDefault="00B01B22" w:rsidP="00B01B22">
            <w:pPr>
              <w:spacing w:after="0" w:line="276" w:lineRule="auto"/>
              <w:ind w:left="150" w:right="90" w:firstLine="558"/>
              <w:jc w:val="both"/>
              <w:rPr>
                <w:rFonts w:ascii="GHEA Grapalat" w:eastAsia="Times New Roman" w:hAnsi="GHEA Grapalat" w:cs="Sylfaen"/>
                <w:lang w:val="hy-AM" w:eastAsia="ru-RU"/>
              </w:rPr>
            </w:pPr>
            <w:r w:rsidRPr="001C5C39">
              <w:rPr>
                <w:rFonts w:ascii="GHEA Grapalat" w:eastAsia="Times New Roman" w:hAnsi="GHEA Grapalat" w:cs="Times New Roman"/>
                <w:lang w:val="hy-AM" w:eastAsia="ru-RU"/>
              </w:rPr>
              <w:t>Հաշվի</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առնելով</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վերոգրյալը՝</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հայտնում</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ենք</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որ</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վերոհիշյալ</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տեղեկատվության</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առկայության</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պայմաններում</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հնարավոր</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կլինի</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նախագծի</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վերաբերյալ</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ներկայացնել</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հիմնավորված</w:t>
            </w:r>
            <w:r w:rsidRPr="001C5C39">
              <w:rPr>
                <w:rFonts w:ascii="GHEA Grapalat" w:eastAsia="Times New Roman" w:hAnsi="GHEA Grapalat" w:cs="Times New Roman"/>
                <w:lang w:val="af-ZA" w:eastAsia="ru-RU"/>
              </w:rPr>
              <w:t xml:space="preserve"> </w:t>
            </w:r>
            <w:r w:rsidRPr="001C5C39">
              <w:rPr>
                <w:rFonts w:ascii="GHEA Grapalat" w:eastAsia="Times New Roman" w:hAnsi="GHEA Grapalat" w:cs="Times New Roman"/>
                <w:lang w:val="hy-AM" w:eastAsia="ru-RU"/>
              </w:rPr>
              <w:t>դիրքորոշում</w:t>
            </w:r>
            <w:r w:rsidRPr="001C5C39">
              <w:rPr>
                <w:rFonts w:ascii="GHEA Grapalat" w:eastAsia="Times New Roman" w:hAnsi="GHEA Grapalat" w:cs="Times New Roman"/>
                <w:lang w:val="af-ZA" w:eastAsia="ru-RU"/>
              </w:rPr>
              <w:t>:</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6D2BF114" w14:textId="77777777" w:rsidR="00D42CF2" w:rsidRPr="001C5C39" w:rsidRDefault="00D42CF2" w:rsidP="001C5C39">
            <w:pPr>
              <w:spacing w:after="0" w:line="276" w:lineRule="auto"/>
              <w:ind w:left="165" w:right="270" w:hanging="75"/>
              <w:jc w:val="both"/>
              <w:rPr>
                <w:rFonts w:ascii="GHEA Grapalat" w:hAnsi="GHEA Grapalat" w:cs="Calibri"/>
                <w:lang w:val="hy-AM"/>
              </w:rPr>
            </w:pPr>
          </w:p>
          <w:p w14:paraId="32593B4B" w14:textId="77777777" w:rsidR="001C5C39" w:rsidRPr="00F55539" w:rsidRDefault="001C5C39" w:rsidP="001C5C39">
            <w:pPr>
              <w:spacing w:after="0" w:line="276" w:lineRule="auto"/>
              <w:ind w:left="165" w:right="270" w:hanging="75"/>
              <w:jc w:val="both"/>
              <w:rPr>
                <w:rFonts w:ascii="GHEA Grapalat" w:hAnsi="GHEA Grapalat" w:cs="Calibri"/>
                <w:b/>
                <w:bCs/>
                <w:lang w:val="hy-AM"/>
              </w:rPr>
            </w:pPr>
            <w:r w:rsidRPr="001C5C39">
              <w:rPr>
                <w:rFonts w:ascii="GHEA Grapalat" w:hAnsi="GHEA Grapalat" w:cs="Calibri"/>
                <w:lang w:val="hy-AM"/>
              </w:rPr>
              <w:t xml:space="preserve"> </w:t>
            </w:r>
            <w:r w:rsidRPr="00F55539">
              <w:rPr>
                <w:rFonts w:ascii="GHEA Grapalat" w:hAnsi="GHEA Grapalat" w:cs="Calibri"/>
                <w:b/>
                <w:bCs/>
                <w:lang w:val="hy-AM"/>
              </w:rPr>
              <w:t>ՉԻ ԸՆԴՈՒՆՎԵԼ:</w:t>
            </w:r>
          </w:p>
          <w:p w14:paraId="24447DFF" w14:textId="77777777" w:rsidR="001C5C39" w:rsidRPr="001C5C39" w:rsidRDefault="001C5C39" w:rsidP="001C5C39">
            <w:pPr>
              <w:spacing w:after="0" w:line="276" w:lineRule="auto"/>
              <w:ind w:left="165" w:right="270" w:hanging="75"/>
              <w:jc w:val="both"/>
              <w:rPr>
                <w:rFonts w:ascii="GHEA Grapalat" w:eastAsia="Calibri" w:hAnsi="GHEA Grapalat" w:cs="Times New Roman"/>
                <w:bCs/>
                <w:lang w:val="hy-AM"/>
              </w:rPr>
            </w:pPr>
            <w:r w:rsidRPr="001C5C39">
              <w:rPr>
                <w:rFonts w:ascii="GHEA Grapalat" w:eastAsia="Calibri" w:hAnsi="GHEA Grapalat" w:cs="Times New Roman"/>
                <w:bCs/>
                <w:lang w:val="hy-AM"/>
              </w:rPr>
              <w:t xml:space="preserve"> Սույն որոշման ընդունումը պայմանավորված է «Գյումրու ԲԿ» ՓԲԸ ծննդատան մասնաշենքի վերակառուցման աշխատանքների ամբողջական կատարման և բնակչության պատշաճ բժշկական օգնության տրամադրման գործընթացով:</w:t>
            </w:r>
          </w:p>
          <w:p w14:paraId="45BFFA27" w14:textId="6B62AC81" w:rsidR="008F1965" w:rsidRDefault="008804AE" w:rsidP="001C5C39">
            <w:pPr>
              <w:spacing w:after="0" w:line="276" w:lineRule="auto"/>
              <w:ind w:left="165" w:right="270" w:hanging="75"/>
              <w:jc w:val="both"/>
              <w:rPr>
                <w:rFonts w:ascii="GHEA Grapalat" w:hAnsi="GHEA Grapalat" w:cs="Calibri"/>
                <w:lang w:val="hy-AM"/>
              </w:rPr>
            </w:pPr>
            <w:r>
              <w:rPr>
                <w:rFonts w:ascii="GHEA Grapalat" w:eastAsia="Calibri" w:hAnsi="GHEA Grapalat" w:cs="Times New Roman"/>
                <w:bCs/>
                <w:lang w:val="hy-AM"/>
              </w:rPr>
              <w:t xml:space="preserve">         </w:t>
            </w:r>
            <w:r w:rsidR="001C5C39" w:rsidRPr="001C5C39">
              <w:rPr>
                <w:rFonts w:ascii="GHEA Grapalat" w:eastAsia="Calibri" w:hAnsi="GHEA Grapalat" w:cs="Times New Roman"/>
                <w:bCs/>
                <w:lang w:val="hy-AM"/>
              </w:rPr>
              <w:t>Միաժամանակ հայտնում եմ, որ</w:t>
            </w:r>
            <w:r w:rsidR="001C5C39" w:rsidRPr="001C5C39">
              <w:rPr>
                <w:rFonts w:ascii="GHEA Grapalat" w:eastAsia="Times New Roman" w:hAnsi="GHEA Grapalat" w:cs="Times New Roman"/>
                <w:bCs/>
                <w:lang w:val="hy-AM"/>
              </w:rPr>
              <w:t xml:space="preserve"> </w:t>
            </w:r>
            <w:r w:rsidR="001C5C39" w:rsidRPr="001C5C39">
              <w:rPr>
                <w:rFonts w:ascii="GHEA Grapalat" w:eastAsia="Calibri" w:hAnsi="GHEA Grapalat" w:cs="Times New Roman"/>
                <w:bCs/>
                <w:lang w:val="hy-AM"/>
              </w:rPr>
              <w:t>ՀՀ Շիրակի մարզի «Գյումրու մոր և մանկան ավստրիական հիվանդանոց» ՓԲԸ ծննդատան մասնաշենքի կառուցման շինարարական աշխատանքները մեկնարկել են հայ բարերար Վարդան Սրմաքեշի ներդրումների շրջանակներում։ Սակայն մասնավոր պատվիրատուի կողմից սահմանված աշխատանքները պատշաճ կերպով չեն իրականացվել։ Արդյունքում՝ առաջացել է մի շարք լրացուցիչ շինարարական աշխատանքների իրականացման անհրաժեշտություն</w:t>
            </w:r>
            <w:r w:rsidR="001E796F">
              <w:rPr>
                <w:rFonts w:ascii="GHEA Grapalat" w:eastAsia="Calibri" w:hAnsi="GHEA Grapalat" w:cs="Times New Roman"/>
                <w:bCs/>
                <w:lang w:val="hy-AM"/>
              </w:rPr>
              <w:t>, որը ի սկզբանե կնքված պայմանագրում նախատեսված չի:</w:t>
            </w:r>
            <w:r w:rsidR="001C5C39" w:rsidRPr="001C5C39">
              <w:rPr>
                <w:rFonts w:ascii="GHEA Grapalat" w:eastAsia="Calibri" w:hAnsi="GHEA Grapalat" w:cs="Times New Roman"/>
                <w:bCs/>
                <w:lang w:val="hy-AM"/>
              </w:rPr>
              <w:t xml:space="preserve">  </w:t>
            </w:r>
          </w:p>
          <w:p w14:paraId="42E7E373" w14:textId="550D796F" w:rsidR="001E796F" w:rsidRDefault="001E796F" w:rsidP="001C5C39">
            <w:pPr>
              <w:spacing w:after="0" w:line="276" w:lineRule="auto"/>
              <w:ind w:left="165" w:right="270" w:hanging="75"/>
              <w:jc w:val="both"/>
              <w:rPr>
                <w:rFonts w:ascii="GHEA Grapalat" w:hAnsi="GHEA Grapalat" w:cs="Calibri"/>
                <w:lang w:val="hy-AM"/>
              </w:rPr>
            </w:pPr>
          </w:p>
          <w:p w14:paraId="00F87C2F" w14:textId="57C0B6EB" w:rsidR="001E796F" w:rsidRDefault="001E796F" w:rsidP="001C5C39">
            <w:pPr>
              <w:spacing w:after="0" w:line="276" w:lineRule="auto"/>
              <w:ind w:left="165" w:right="270" w:hanging="75"/>
              <w:jc w:val="both"/>
              <w:rPr>
                <w:rFonts w:ascii="GHEA Grapalat" w:hAnsi="GHEA Grapalat" w:cs="Calibri"/>
                <w:lang w:val="hy-AM"/>
              </w:rPr>
            </w:pPr>
          </w:p>
          <w:p w14:paraId="173636C8" w14:textId="15E05AB2" w:rsidR="001E796F" w:rsidRDefault="001E796F" w:rsidP="001C5C39">
            <w:pPr>
              <w:spacing w:after="0" w:line="276" w:lineRule="auto"/>
              <w:ind w:left="165" w:right="270" w:hanging="75"/>
              <w:jc w:val="both"/>
              <w:rPr>
                <w:rFonts w:ascii="GHEA Grapalat" w:hAnsi="GHEA Grapalat" w:cs="Calibri"/>
                <w:lang w:val="hy-AM"/>
              </w:rPr>
            </w:pPr>
          </w:p>
          <w:p w14:paraId="5B040F71" w14:textId="45D14568" w:rsidR="001E796F" w:rsidRDefault="001E796F" w:rsidP="001C5C39">
            <w:pPr>
              <w:spacing w:after="0" w:line="276" w:lineRule="auto"/>
              <w:ind w:left="165" w:right="270" w:hanging="75"/>
              <w:jc w:val="both"/>
              <w:rPr>
                <w:rFonts w:ascii="GHEA Grapalat" w:hAnsi="GHEA Grapalat" w:cs="Calibri"/>
                <w:lang w:val="hy-AM"/>
              </w:rPr>
            </w:pPr>
          </w:p>
          <w:p w14:paraId="08607B14" w14:textId="785E6F00" w:rsidR="001E796F" w:rsidRDefault="001E796F" w:rsidP="001C5C39">
            <w:pPr>
              <w:spacing w:after="0" w:line="276" w:lineRule="auto"/>
              <w:ind w:left="165" w:right="270" w:hanging="75"/>
              <w:jc w:val="both"/>
              <w:rPr>
                <w:rFonts w:ascii="GHEA Grapalat" w:hAnsi="GHEA Grapalat" w:cs="Calibri"/>
                <w:lang w:val="hy-AM"/>
              </w:rPr>
            </w:pPr>
          </w:p>
          <w:p w14:paraId="59D550CE" w14:textId="6789C7C6" w:rsidR="001E796F" w:rsidRDefault="001E796F" w:rsidP="001C5C39">
            <w:pPr>
              <w:spacing w:after="0" w:line="276" w:lineRule="auto"/>
              <w:ind w:left="165" w:right="270" w:hanging="75"/>
              <w:jc w:val="both"/>
              <w:rPr>
                <w:rFonts w:ascii="GHEA Grapalat" w:hAnsi="GHEA Grapalat" w:cs="Calibri"/>
                <w:lang w:val="hy-AM"/>
              </w:rPr>
            </w:pPr>
          </w:p>
          <w:p w14:paraId="2BC1E813" w14:textId="48F0DF05" w:rsidR="001E796F" w:rsidRDefault="001E796F" w:rsidP="001C5C39">
            <w:pPr>
              <w:spacing w:after="0" w:line="276" w:lineRule="auto"/>
              <w:ind w:left="165" w:right="270" w:hanging="75"/>
              <w:jc w:val="both"/>
              <w:rPr>
                <w:rFonts w:ascii="GHEA Grapalat" w:hAnsi="GHEA Grapalat" w:cs="Calibri"/>
                <w:lang w:val="hy-AM"/>
              </w:rPr>
            </w:pPr>
          </w:p>
          <w:p w14:paraId="5BA88C8B" w14:textId="6C24A681" w:rsidR="001E796F" w:rsidRDefault="001E796F" w:rsidP="001C5C39">
            <w:pPr>
              <w:spacing w:after="0" w:line="276" w:lineRule="auto"/>
              <w:ind w:left="165" w:right="270" w:hanging="75"/>
              <w:jc w:val="both"/>
              <w:rPr>
                <w:rFonts w:ascii="GHEA Grapalat" w:hAnsi="GHEA Grapalat" w:cs="Calibri"/>
                <w:lang w:val="hy-AM"/>
              </w:rPr>
            </w:pPr>
          </w:p>
          <w:p w14:paraId="5514A649" w14:textId="143C2F71" w:rsidR="001E796F" w:rsidRDefault="001E796F" w:rsidP="001C5C39">
            <w:pPr>
              <w:spacing w:after="0" w:line="276" w:lineRule="auto"/>
              <w:ind w:left="165" w:right="270" w:hanging="75"/>
              <w:jc w:val="both"/>
              <w:rPr>
                <w:rFonts w:ascii="GHEA Grapalat" w:hAnsi="GHEA Grapalat" w:cs="Calibri"/>
                <w:lang w:val="hy-AM"/>
              </w:rPr>
            </w:pPr>
          </w:p>
          <w:p w14:paraId="63F4AB42" w14:textId="3C5AFF6F" w:rsidR="001E796F" w:rsidRDefault="001E796F" w:rsidP="001C5C39">
            <w:pPr>
              <w:spacing w:after="0" w:line="276" w:lineRule="auto"/>
              <w:ind w:left="165" w:right="270" w:hanging="75"/>
              <w:jc w:val="both"/>
              <w:rPr>
                <w:rFonts w:ascii="GHEA Grapalat" w:hAnsi="GHEA Grapalat" w:cs="Calibri"/>
                <w:lang w:val="hy-AM"/>
              </w:rPr>
            </w:pPr>
          </w:p>
          <w:p w14:paraId="0A0613DA" w14:textId="26345376" w:rsidR="001E796F" w:rsidRDefault="001E796F" w:rsidP="001C5C39">
            <w:pPr>
              <w:spacing w:after="0" w:line="276" w:lineRule="auto"/>
              <w:ind w:left="165" w:right="270" w:hanging="75"/>
              <w:jc w:val="both"/>
              <w:rPr>
                <w:rFonts w:ascii="GHEA Grapalat" w:hAnsi="GHEA Grapalat" w:cs="Calibri"/>
                <w:lang w:val="hy-AM"/>
              </w:rPr>
            </w:pPr>
          </w:p>
          <w:p w14:paraId="4072915C" w14:textId="063F58CE" w:rsidR="001E796F" w:rsidRDefault="001E796F" w:rsidP="001C5C39">
            <w:pPr>
              <w:spacing w:after="0" w:line="276" w:lineRule="auto"/>
              <w:ind w:left="165" w:right="270" w:hanging="75"/>
              <w:jc w:val="both"/>
              <w:rPr>
                <w:rFonts w:ascii="GHEA Grapalat" w:hAnsi="GHEA Grapalat" w:cs="Calibri"/>
                <w:lang w:val="hy-AM"/>
              </w:rPr>
            </w:pPr>
          </w:p>
          <w:p w14:paraId="473E9D45" w14:textId="48243004" w:rsidR="001E796F" w:rsidRDefault="001E796F" w:rsidP="001C5C39">
            <w:pPr>
              <w:spacing w:after="0" w:line="276" w:lineRule="auto"/>
              <w:ind w:left="165" w:right="270" w:hanging="75"/>
              <w:jc w:val="both"/>
              <w:rPr>
                <w:rFonts w:ascii="GHEA Grapalat" w:hAnsi="GHEA Grapalat" w:cs="Calibri"/>
                <w:lang w:val="hy-AM"/>
              </w:rPr>
            </w:pPr>
          </w:p>
          <w:p w14:paraId="2F52DC07" w14:textId="18CFB277" w:rsidR="001E796F" w:rsidRDefault="001E796F" w:rsidP="001C5C39">
            <w:pPr>
              <w:spacing w:after="0" w:line="276" w:lineRule="auto"/>
              <w:ind w:left="165" w:right="270" w:hanging="75"/>
              <w:jc w:val="both"/>
              <w:rPr>
                <w:rFonts w:ascii="GHEA Grapalat" w:hAnsi="GHEA Grapalat" w:cs="Calibri"/>
                <w:lang w:val="hy-AM"/>
              </w:rPr>
            </w:pPr>
          </w:p>
          <w:p w14:paraId="72FE425D" w14:textId="1F44E066" w:rsidR="001E796F" w:rsidRDefault="001E796F" w:rsidP="001C5C39">
            <w:pPr>
              <w:spacing w:after="0" w:line="276" w:lineRule="auto"/>
              <w:ind w:left="165" w:right="270" w:hanging="75"/>
              <w:jc w:val="both"/>
              <w:rPr>
                <w:rFonts w:ascii="GHEA Grapalat" w:hAnsi="GHEA Grapalat" w:cs="Calibri"/>
                <w:lang w:val="hy-AM"/>
              </w:rPr>
            </w:pPr>
          </w:p>
          <w:p w14:paraId="30617136" w14:textId="2540FB63" w:rsidR="001E796F" w:rsidRDefault="001E796F" w:rsidP="001C5C39">
            <w:pPr>
              <w:spacing w:after="0" w:line="276" w:lineRule="auto"/>
              <w:ind w:left="165" w:right="270" w:hanging="75"/>
              <w:jc w:val="both"/>
              <w:rPr>
                <w:rFonts w:ascii="GHEA Grapalat" w:hAnsi="GHEA Grapalat" w:cs="Calibri"/>
                <w:lang w:val="hy-AM"/>
              </w:rPr>
            </w:pPr>
          </w:p>
          <w:p w14:paraId="48F8C57A" w14:textId="0ABCC239" w:rsidR="001E796F" w:rsidRDefault="001E796F" w:rsidP="001C5C39">
            <w:pPr>
              <w:spacing w:after="0" w:line="276" w:lineRule="auto"/>
              <w:ind w:left="165" w:right="270" w:hanging="75"/>
              <w:jc w:val="both"/>
              <w:rPr>
                <w:rFonts w:ascii="GHEA Grapalat" w:hAnsi="GHEA Grapalat" w:cs="Calibri"/>
                <w:lang w:val="hy-AM"/>
              </w:rPr>
            </w:pPr>
          </w:p>
          <w:p w14:paraId="0673C393" w14:textId="2222A117" w:rsidR="001E796F" w:rsidRDefault="001E796F" w:rsidP="001C5C39">
            <w:pPr>
              <w:spacing w:after="0" w:line="276" w:lineRule="auto"/>
              <w:ind w:left="165" w:right="270" w:hanging="75"/>
              <w:jc w:val="both"/>
              <w:rPr>
                <w:rFonts w:ascii="GHEA Grapalat" w:hAnsi="GHEA Grapalat" w:cs="Calibri"/>
                <w:lang w:val="hy-AM"/>
              </w:rPr>
            </w:pPr>
          </w:p>
          <w:p w14:paraId="258ABC29" w14:textId="56612B56" w:rsidR="001E796F" w:rsidRDefault="001E796F" w:rsidP="001C5C39">
            <w:pPr>
              <w:spacing w:after="0" w:line="276" w:lineRule="auto"/>
              <w:ind w:left="165" w:right="270" w:hanging="75"/>
              <w:jc w:val="both"/>
              <w:rPr>
                <w:rFonts w:ascii="GHEA Grapalat" w:hAnsi="GHEA Grapalat" w:cs="Calibri"/>
                <w:lang w:val="hy-AM"/>
              </w:rPr>
            </w:pPr>
          </w:p>
          <w:p w14:paraId="68C87627" w14:textId="6D69B64B" w:rsidR="001E796F" w:rsidRDefault="001E796F" w:rsidP="001C5C39">
            <w:pPr>
              <w:spacing w:after="0" w:line="276" w:lineRule="auto"/>
              <w:ind w:left="165" w:right="270" w:hanging="75"/>
              <w:jc w:val="both"/>
              <w:rPr>
                <w:rFonts w:ascii="GHEA Grapalat" w:hAnsi="GHEA Grapalat" w:cs="Calibri"/>
                <w:lang w:val="hy-AM"/>
              </w:rPr>
            </w:pPr>
          </w:p>
          <w:p w14:paraId="0B834C51" w14:textId="471376A6" w:rsidR="001E796F" w:rsidRDefault="001E796F" w:rsidP="001C5C39">
            <w:pPr>
              <w:spacing w:after="0" w:line="276" w:lineRule="auto"/>
              <w:ind w:left="165" w:right="270" w:hanging="75"/>
              <w:jc w:val="both"/>
              <w:rPr>
                <w:rFonts w:ascii="GHEA Grapalat" w:hAnsi="GHEA Grapalat" w:cs="Calibri"/>
                <w:lang w:val="hy-AM"/>
              </w:rPr>
            </w:pPr>
          </w:p>
          <w:p w14:paraId="50BB931F" w14:textId="4707FDC7" w:rsidR="001E796F" w:rsidRDefault="001E796F" w:rsidP="001C5C39">
            <w:pPr>
              <w:spacing w:after="0" w:line="276" w:lineRule="auto"/>
              <w:ind w:left="165" w:right="270" w:hanging="75"/>
              <w:jc w:val="both"/>
              <w:rPr>
                <w:rFonts w:ascii="GHEA Grapalat" w:hAnsi="GHEA Grapalat" w:cs="Calibri"/>
                <w:lang w:val="hy-AM"/>
              </w:rPr>
            </w:pPr>
          </w:p>
          <w:p w14:paraId="189F9C41" w14:textId="3E3A1EBD" w:rsidR="001E796F" w:rsidRDefault="001E796F" w:rsidP="001C5C39">
            <w:pPr>
              <w:spacing w:after="0" w:line="276" w:lineRule="auto"/>
              <w:ind w:left="165" w:right="270" w:hanging="75"/>
              <w:jc w:val="both"/>
              <w:rPr>
                <w:rFonts w:ascii="GHEA Grapalat" w:hAnsi="GHEA Grapalat" w:cs="Calibri"/>
                <w:lang w:val="hy-AM"/>
              </w:rPr>
            </w:pPr>
          </w:p>
          <w:p w14:paraId="56BA0A2E" w14:textId="3A257887" w:rsidR="001E796F" w:rsidRDefault="001E796F" w:rsidP="001C5C39">
            <w:pPr>
              <w:spacing w:after="0" w:line="276" w:lineRule="auto"/>
              <w:ind w:left="165" w:right="270" w:hanging="75"/>
              <w:jc w:val="both"/>
              <w:rPr>
                <w:rFonts w:ascii="GHEA Grapalat" w:hAnsi="GHEA Grapalat" w:cs="Calibri"/>
                <w:lang w:val="hy-AM"/>
              </w:rPr>
            </w:pPr>
          </w:p>
          <w:p w14:paraId="4A8DA983" w14:textId="37ACD198" w:rsidR="001E796F" w:rsidRDefault="001E796F" w:rsidP="001C5C39">
            <w:pPr>
              <w:spacing w:after="0" w:line="276" w:lineRule="auto"/>
              <w:ind w:left="165" w:right="270" w:hanging="75"/>
              <w:jc w:val="both"/>
              <w:rPr>
                <w:rFonts w:ascii="GHEA Grapalat" w:hAnsi="GHEA Grapalat" w:cs="Calibri"/>
                <w:lang w:val="hy-AM"/>
              </w:rPr>
            </w:pPr>
          </w:p>
          <w:p w14:paraId="7BF1873C" w14:textId="7BDE12E3" w:rsidR="001E796F" w:rsidRDefault="001E796F" w:rsidP="001C5C39">
            <w:pPr>
              <w:spacing w:after="0" w:line="276" w:lineRule="auto"/>
              <w:ind w:left="165" w:right="270" w:hanging="75"/>
              <w:jc w:val="both"/>
              <w:rPr>
                <w:rFonts w:ascii="GHEA Grapalat" w:hAnsi="GHEA Grapalat" w:cs="Calibri"/>
                <w:lang w:val="hy-AM"/>
              </w:rPr>
            </w:pPr>
          </w:p>
          <w:p w14:paraId="118785AE" w14:textId="17201764" w:rsidR="001E796F" w:rsidRDefault="001E796F" w:rsidP="001C5C39">
            <w:pPr>
              <w:spacing w:after="0" w:line="276" w:lineRule="auto"/>
              <w:ind w:left="165" w:right="270" w:hanging="75"/>
              <w:jc w:val="both"/>
              <w:rPr>
                <w:rFonts w:ascii="GHEA Grapalat" w:hAnsi="GHEA Grapalat" w:cs="Calibri"/>
                <w:lang w:val="hy-AM"/>
              </w:rPr>
            </w:pPr>
          </w:p>
          <w:p w14:paraId="452E0D20" w14:textId="12BA6E80" w:rsidR="001E796F" w:rsidRDefault="001E796F" w:rsidP="001C5C39">
            <w:pPr>
              <w:spacing w:after="0" w:line="276" w:lineRule="auto"/>
              <w:ind w:left="165" w:right="270" w:hanging="75"/>
              <w:jc w:val="both"/>
              <w:rPr>
                <w:rFonts w:ascii="GHEA Grapalat" w:hAnsi="GHEA Grapalat" w:cs="Calibri"/>
                <w:lang w:val="hy-AM"/>
              </w:rPr>
            </w:pPr>
          </w:p>
          <w:p w14:paraId="152DF13B" w14:textId="1E8C17E9" w:rsidR="001E796F" w:rsidRDefault="001E796F" w:rsidP="001C5C39">
            <w:pPr>
              <w:spacing w:after="0" w:line="276" w:lineRule="auto"/>
              <w:ind w:left="165" w:right="270" w:hanging="75"/>
              <w:jc w:val="both"/>
              <w:rPr>
                <w:rFonts w:ascii="GHEA Grapalat" w:hAnsi="GHEA Grapalat" w:cs="Calibri"/>
                <w:lang w:val="hy-AM"/>
              </w:rPr>
            </w:pPr>
          </w:p>
          <w:p w14:paraId="5E419D9A" w14:textId="17F5E867" w:rsidR="001E796F" w:rsidRPr="001C5C39" w:rsidRDefault="001E796F" w:rsidP="001E796F">
            <w:pPr>
              <w:spacing w:after="0" w:line="276" w:lineRule="auto"/>
              <w:ind w:right="270"/>
              <w:jc w:val="both"/>
              <w:rPr>
                <w:rFonts w:ascii="GHEA Grapalat" w:hAnsi="GHEA Grapalat" w:cs="Calibri"/>
                <w:lang w:val="hy-AM"/>
              </w:rPr>
            </w:pPr>
            <w:r>
              <w:rPr>
                <w:rFonts w:ascii="GHEA Grapalat" w:hAnsi="GHEA Grapalat" w:cs="Calibri"/>
                <w:lang w:val="hy-AM"/>
              </w:rPr>
              <w:t xml:space="preserve">  </w:t>
            </w:r>
            <w:r w:rsidR="008804AE">
              <w:rPr>
                <w:rFonts w:ascii="GHEA Grapalat" w:hAnsi="GHEA Grapalat" w:cs="Calibri"/>
                <w:lang w:val="hy-AM"/>
              </w:rPr>
              <w:t xml:space="preserve">     </w:t>
            </w:r>
            <w:r>
              <w:rPr>
                <w:rFonts w:ascii="GHEA Grapalat" w:hAnsi="GHEA Grapalat" w:cs="Calibri"/>
                <w:lang w:val="hy-AM"/>
              </w:rPr>
              <w:t>Նախագծային թերություններ առկա չեն եղել կնքված պայմանագրում, բայց առաջացել է պայմանագրի ծավալներից ավել աշխատանքների իրականացում</w:t>
            </w:r>
            <w:r w:rsidR="008804AE">
              <w:rPr>
                <w:rFonts w:ascii="GHEA Grapalat" w:hAnsi="GHEA Grapalat" w:cs="Calibri"/>
                <w:lang w:val="hy-AM"/>
              </w:rPr>
              <w:t xml:space="preserve">, որոնք անհրաժեշտ են շինարարական աշխատանքների </w:t>
            </w:r>
            <w:r w:rsidR="008804AE">
              <w:rPr>
                <w:rFonts w:ascii="GHEA Grapalat" w:hAnsi="GHEA Grapalat" w:cs="Calibri"/>
                <w:lang w:val="hy-AM"/>
              </w:rPr>
              <w:lastRenderedPageBreak/>
              <w:t>ամբողջական կատարման և ծննդատան մասնաշենքի ամբողջական ավարտման համար:</w:t>
            </w:r>
          </w:p>
          <w:p w14:paraId="3D57697A"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1B27DD81"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5B7BFB9A"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70B37E2B"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54DFC374"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46744EE6"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6098D21D"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5A0EDB0B"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27B28447"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61EA64BF"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2BF2E4FB" w14:textId="77777777" w:rsidR="008F1965" w:rsidRPr="001C5C39" w:rsidRDefault="008F1965" w:rsidP="001C5C39">
            <w:pPr>
              <w:spacing w:after="0" w:line="276" w:lineRule="auto"/>
              <w:ind w:left="165" w:right="270" w:hanging="75"/>
              <w:jc w:val="both"/>
              <w:rPr>
                <w:rFonts w:ascii="GHEA Grapalat" w:hAnsi="GHEA Grapalat" w:cs="Calibri"/>
                <w:lang w:val="hy-AM"/>
              </w:rPr>
            </w:pPr>
          </w:p>
          <w:p w14:paraId="68832E86" w14:textId="14E7F00E" w:rsidR="008F1965" w:rsidRDefault="008804AE" w:rsidP="001E796F">
            <w:pPr>
              <w:spacing w:after="0" w:line="276" w:lineRule="auto"/>
              <w:ind w:left="165" w:right="270" w:hanging="75"/>
              <w:jc w:val="both"/>
              <w:rPr>
                <w:rFonts w:ascii="GHEA Grapalat" w:hAnsi="GHEA Grapalat"/>
                <w:lang w:val="hy-AM"/>
              </w:rPr>
            </w:pPr>
            <w:r>
              <w:rPr>
                <w:rFonts w:ascii="GHEA Grapalat" w:hAnsi="GHEA Grapalat"/>
                <w:lang w:val="hy-AM"/>
              </w:rPr>
              <w:t xml:space="preserve">        </w:t>
            </w:r>
            <w:r w:rsidR="001E796F">
              <w:rPr>
                <w:rFonts w:ascii="GHEA Grapalat" w:hAnsi="GHEA Grapalat"/>
                <w:lang w:val="hy-AM"/>
              </w:rPr>
              <w:t>Ն</w:t>
            </w:r>
            <w:r w:rsidR="001E796F" w:rsidRPr="001C5C39">
              <w:rPr>
                <w:rFonts w:ascii="GHEA Grapalat" w:hAnsi="GHEA Grapalat"/>
                <w:lang w:val="hy-AM"/>
              </w:rPr>
              <w:t>ախագծող և փորձաքննություն  իրականացնող</w:t>
            </w:r>
            <w:r w:rsidR="001E796F">
              <w:rPr>
                <w:rFonts w:ascii="GHEA Grapalat" w:hAnsi="GHEA Grapalat"/>
                <w:lang w:val="hy-AM"/>
              </w:rPr>
              <w:t xml:space="preserve"> կազմակերպությունների աշխատանքի արդյունքում չեն առաջացել հավելյալ աշխատանքներ իրականացնելու անհրաժեշտություն</w:t>
            </w:r>
            <w:r w:rsidR="00F55539">
              <w:rPr>
                <w:rFonts w:ascii="GHEA Grapalat" w:hAnsi="GHEA Grapalat"/>
                <w:lang w:val="hy-AM"/>
              </w:rPr>
              <w:t>:</w:t>
            </w:r>
          </w:p>
          <w:p w14:paraId="18B8966F" w14:textId="77777777" w:rsidR="001E796F" w:rsidRDefault="001E796F" w:rsidP="001E796F">
            <w:pPr>
              <w:spacing w:after="0" w:line="276" w:lineRule="auto"/>
              <w:ind w:left="165" w:right="270" w:hanging="75"/>
              <w:jc w:val="both"/>
              <w:rPr>
                <w:rFonts w:ascii="GHEA Grapalat" w:hAnsi="GHEA Grapalat"/>
                <w:lang w:val="hy-AM"/>
              </w:rPr>
            </w:pPr>
          </w:p>
          <w:p w14:paraId="68487AB6" w14:textId="77777777" w:rsidR="001E796F" w:rsidRDefault="001E796F" w:rsidP="001E796F">
            <w:pPr>
              <w:spacing w:after="0" w:line="276" w:lineRule="auto"/>
              <w:ind w:left="165" w:right="270" w:hanging="75"/>
              <w:jc w:val="both"/>
              <w:rPr>
                <w:rFonts w:ascii="GHEA Grapalat" w:hAnsi="GHEA Grapalat"/>
                <w:lang w:val="hy-AM"/>
              </w:rPr>
            </w:pPr>
          </w:p>
          <w:p w14:paraId="637972C1" w14:textId="4D64B071" w:rsidR="001E796F" w:rsidRDefault="008804AE" w:rsidP="001E796F">
            <w:pPr>
              <w:spacing w:after="0" w:line="276" w:lineRule="auto"/>
              <w:ind w:left="165" w:right="270" w:hanging="75"/>
              <w:jc w:val="both"/>
              <w:rPr>
                <w:rFonts w:ascii="GHEA Grapalat" w:hAnsi="GHEA Grapalat"/>
                <w:lang w:val="hy-AM"/>
              </w:rPr>
            </w:pPr>
            <w:r>
              <w:rPr>
                <w:rFonts w:ascii="GHEA Grapalat" w:hAnsi="GHEA Grapalat"/>
                <w:lang w:val="hy-AM"/>
              </w:rPr>
              <w:t xml:space="preserve">         </w:t>
            </w:r>
            <w:r w:rsidR="001E796F">
              <w:rPr>
                <w:rFonts w:ascii="GHEA Grapalat" w:hAnsi="GHEA Grapalat"/>
                <w:lang w:val="hy-AM"/>
              </w:rPr>
              <w:t>Ն</w:t>
            </w:r>
            <w:r w:rsidR="001E796F" w:rsidRPr="001C5C39">
              <w:rPr>
                <w:rFonts w:ascii="GHEA Grapalat" w:hAnsi="GHEA Grapalat"/>
                <w:lang w:val="hy-AM"/>
              </w:rPr>
              <w:t>ախագծող և փորձաքննություն  իրականացնող</w:t>
            </w:r>
            <w:r w:rsidR="001E796F">
              <w:rPr>
                <w:rFonts w:ascii="GHEA Grapalat" w:hAnsi="GHEA Grapalat"/>
                <w:lang w:val="hy-AM"/>
              </w:rPr>
              <w:t xml:space="preserve"> կազմակերպությունների աշխատանքի արդյունքում չեն առաջացել հավելյալ աշխատանքներ իրականացնելու անհրաժեշտություն:</w:t>
            </w:r>
          </w:p>
          <w:p w14:paraId="0056BBD7" w14:textId="77777777" w:rsidR="001E796F" w:rsidRDefault="001E796F" w:rsidP="001E796F">
            <w:pPr>
              <w:spacing w:after="0" w:line="276" w:lineRule="auto"/>
              <w:ind w:left="165" w:right="270" w:hanging="75"/>
              <w:jc w:val="both"/>
              <w:rPr>
                <w:rFonts w:ascii="GHEA Grapalat" w:hAnsi="GHEA Grapalat"/>
                <w:lang w:val="hy-AM"/>
              </w:rPr>
            </w:pPr>
          </w:p>
          <w:p w14:paraId="757E834F" w14:textId="77777777" w:rsidR="001E796F" w:rsidRDefault="001E796F" w:rsidP="001E796F">
            <w:pPr>
              <w:spacing w:after="0" w:line="276" w:lineRule="auto"/>
              <w:ind w:left="165" w:right="270" w:hanging="75"/>
              <w:jc w:val="both"/>
              <w:rPr>
                <w:rFonts w:ascii="GHEA Grapalat" w:hAnsi="GHEA Grapalat"/>
                <w:lang w:val="hy-AM"/>
              </w:rPr>
            </w:pPr>
          </w:p>
          <w:p w14:paraId="069435C3" w14:textId="77777777" w:rsidR="001E796F" w:rsidRDefault="001E796F" w:rsidP="001E796F">
            <w:pPr>
              <w:spacing w:after="0" w:line="276" w:lineRule="auto"/>
              <w:ind w:left="165" w:right="270" w:hanging="75"/>
              <w:jc w:val="both"/>
              <w:rPr>
                <w:rFonts w:ascii="GHEA Grapalat" w:hAnsi="GHEA Grapalat"/>
                <w:lang w:val="hy-AM"/>
              </w:rPr>
            </w:pPr>
          </w:p>
          <w:p w14:paraId="55559184" w14:textId="77777777" w:rsidR="001E796F" w:rsidRDefault="001E796F" w:rsidP="001E796F">
            <w:pPr>
              <w:spacing w:after="0" w:line="276" w:lineRule="auto"/>
              <w:ind w:left="165" w:right="270" w:hanging="75"/>
              <w:jc w:val="both"/>
              <w:rPr>
                <w:rFonts w:ascii="GHEA Grapalat" w:hAnsi="GHEA Grapalat"/>
                <w:lang w:val="hy-AM"/>
              </w:rPr>
            </w:pPr>
          </w:p>
          <w:p w14:paraId="2A9782DE" w14:textId="77777777" w:rsidR="001E796F" w:rsidRDefault="001E796F" w:rsidP="001E796F">
            <w:pPr>
              <w:spacing w:after="0" w:line="276" w:lineRule="auto"/>
              <w:ind w:left="165" w:right="270" w:hanging="75"/>
              <w:jc w:val="both"/>
              <w:rPr>
                <w:rFonts w:ascii="GHEA Grapalat" w:hAnsi="GHEA Grapalat"/>
                <w:lang w:val="hy-AM"/>
              </w:rPr>
            </w:pPr>
          </w:p>
          <w:p w14:paraId="18E27786" w14:textId="77777777" w:rsidR="001E796F" w:rsidRDefault="001E796F" w:rsidP="001E796F">
            <w:pPr>
              <w:spacing w:after="0" w:line="276" w:lineRule="auto"/>
              <w:ind w:left="165" w:right="270" w:hanging="75"/>
              <w:jc w:val="both"/>
              <w:rPr>
                <w:rFonts w:ascii="GHEA Grapalat" w:hAnsi="GHEA Grapalat"/>
                <w:lang w:val="hy-AM"/>
              </w:rPr>
            </w:pPr>
          </w:p>
          <w:p w14:paraId="57A96EF6" w14:textId="77777777" w:rsidR="001E796F" w:rsidRDefault="001E796F" w:rsidP="001E796F">
            <w:pPr>
              <w:spacing w:after="0" w:line="276" w:lineRule="auto"/>
              <w:ind w:left="165" w:right="270" w:hanging="75"/>
              <w:jc w:val="both"/>
              <w:rPr>
                <w:rFonts w:ascii="GHEA Grapalat" w:hAnsi="GHEA Grapalat"/>
                <w:lang w:val="hy-AM"/>
              </w:rPr>
            </w:pPr>
          </w:p>
          <w:p w14:paraId="6755B635" w14:textId="05C32D4E" w:rsidR="001E796F" w:rsidRPr="001C5C39" w:rsidRDefault="008804AE" w:rsidP="001E796F">
            <w:pPr>
              <w:spacing w:after="0" w:line="276" w:lineRule="auto"/>
              <w:ind w:left="165" w:right="270" w:hanging="75"/>
              <w:jc w:val="both"/>
              <w:rPr>
                <w:rFonts w:ascii="GHEA Grapalat" w:hAnsi="GHEA Grapalat" w:cs="Calibri"/>
                <w:lang w:val="hy-AM"/>
              </w:rPr>
            </w:pPr>
            <w:r>
              <w:rPr>
                <w:rFonts w:ascii="GHEA Grapalat" w:hAnsi="GHEA Grapalat"/>
                <w:lang w:val="hy-AM"/>
              </w:rPr>
              <w:lastRenderedPageBreak/>
              <w:t xml:space="preserve">          </w:t>
            </w:r>
            <w:r w:rsidR="001E796F">
              <w:rPr>
                <w:rFonts w:ascii="GHEA Grapalat" w:hAnsi="GHEA Grapalat"/>
                <w:lang w:val="hy-AM"/>
              </w:rPr>
              <w:t>Նշված եզրույթ հանվել է նախագծից, միաժամանակ անհրաժեշտ է արձանագրել, որ սույն որոշման ընդունումը 2026 թվականի պետական բյուջեի եկամուտների և ծախսերի ավելացում և/կամ նվազեցում չի նախատեսում:</w:t>
            </w:r>
          </w:p>
        </w:tc>
      </w:tr>
      <w:tr w:rsidR="00B80899" w:rsidRPr="001C5C39" w14:paraId="60869174"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FF48D6" w14:textId="3B9CA99D" w:rsidR="00B80899" w:rsidRPr="001C5C39" w:rsidRDefault="00B80899" w:rsidP="008F1965">
            <w:pPr>
              <w:spacing w:line="360" w:lineRule="auto"/>
              <w:ind w:left="150" w:right="180" w:firstLine="570"/>
              <w:jc w:val="both"/>
              <w:rPr>
                <w:rFonts w:ascii="GHEA Grapalat" w:hAnsi="GHEA Grapalat" w:cs="GHEA Grapalat"/>
                <w:b/>
                <w:bCs/>
                <w:lang w:val="hy-AM"/>
              </w:rPr>
            </w:pPr>
            <w:r w:rsidRPr="001C5C39">
              <w:rPr>
                <w:rFonts w:ascii="GHEA Grapalat" w:hAnsi="GHEA Grapalat" w:cs="GHEA Grapalat"/>
                <w:b/>
                <w:bCs/>
                <w:lang w:val="hy-AM"/>
              </w:rPr>
              <w:lastRenderedPageBreak/>
              <w:t xml:space="preserve">2. ՀՀ </w:t>
            </w:r>
            <w:r w:rsidR="00B01B22" w:rsidRPr="001C5C39">
              <w:rPr>
                <w:rFonts w:ascii="GHEA Grapalat" w:hAnsi="GHEA Grapalat" w:cs="GHEA Grapalat"/>
                <w:b/>
                <w:bCs/>
                <w:lang w:val="hy-AM"/>
              </w:rPr>
              <w:t>արդարադատության</w:t>
            </w:r>
            <w:r w:rsidRPr="001C5C39">
              <w:rPr>
                <w:rFonts w:ascii="GHEA Grapalat" w:hAnsi="GHEA Grapalat" w:cs="GHEA Grapalat"/>
                <w:b/>
                <w:bCs/>
                <w:lang w:val="hy-AM"/>
              </w:rPr>
              <w:t xml:space="preserve">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E551A6" w14:textId="786CFD66" w:rsidR="00B80899" w:rsidRPr="001C5C39" w:rsidRDefault="00B01B22" w:rsidP="00B01B22">
            <w:pPr>
              <w:spacing w:after="0" w:line="276" w:lineRule="auto"/>
              <w:ind w:left="165" w:hanging="165"/>
              <w:jc w:val="center"/>
              <w:rPr>
                <w:rFonts w:ascii="GHEA Grapalat" w:hAnsi="GHEA Grapalat" w:cs="Calibri"/>
                <w:b/>
                <w:bCs/>
                <w:lang w:val="hy-AM"/>
              </w:rPr>
            </w:pPr>
            <w:r w:rsidRPr="001C5C39">
              <w:rPr>
                <w:rFonts w:ascii="GHEA Grapalat" w:hAnsi="GHEA Grapalat" w:cs="Calibri"/>
                <w:b/>
                <w:bCs/>
                <w:lang w:val="hy-AM"/>
              </w:rPr>
              <w:t>26</w:t>
            </w:r>
            <w:r w:rsidR="00B80899" w:rsidRPr="001C5C39">
              <w:rPr>
                <w:rFonts w:ascii="GHEA Grapalat" w:hAnsi="GHEA Grapalat" w:cs="Calibri"/>
                <w:b/>
                <w:bCs/>
                <w:lang w:val="hy-AM"/>
              </w:rPr>
              <w:t>.0</w:t>
            </w:r>
            <w:r w:rsidRPr="001C5C39">
              <w:rPr>
                <w:rFonts w:ascii="GHEA Grapalat" w:hAnsi="GHEA Grapalat" w:cs="Calibri"/>
                <w:b/>
                <w:bCs/>
                <w:lang w:val="hy-AM"/>
              </w:rPr>
              <w:t>2</w:t>
            </w:r>
            <w:r w:rsidR="00B80899" w:rsidRPr="001C5C39">
              <w:rPr>
                <w:rFonts w:ascii="GHEA Grapalat" w:hAnsi="GHEA Grapalat" w:cs="Calibri"/>
                <w:b/>
                <w:bCs/>
                <w:lang w:val="hy-AM"/>
              </w:rPr>
              <w:t>.2026</w:t>
            </w:r>
          </w:p>
          <w:p w14:paraId="7B9A10E1" w14:textId="124CC77E" w:rsidR="00B80899" w:rsidRPr="001C5C39" w:rsidRDefault="00B01B22" w:rsidP="00B01B22">
            <w:pPr>
              <w:spacing w:after="0" w:line="276" w:lineRule="auto"/>
              <w:ind w:left="165" w:hanging="165"/>
              <w:jc w:val="center"/>
              <w:rPr>
                <w:rFonts w:ascii="GHEA Grapalat" w:hAnsi="GHEA Grapalat" w:cs="Calibri"/>
                <w:b/>
                <w:bCs/>
                <w:lang w:val="hy-AM"/>
              </w:rPr>
            </w:pPr>
            <w:r w:rsidRPr="001C5C39">
              <w:rPr>
                <w:rFonts w:ascii="GHEA Grapalat" w:hAnsi="GHEA Grapalat"/>
                <w:b/>
                <w:bCs/>
                <w:color w:val="000000"/>
                <w:shd w:val="clear" w:color="auto" w:fill="BFBFBF" w:themeFill="background1" w:themeFillShade="BF"/>
              </w:rPr>
              <w:t>/27.1.4/8929-2026</w:t>
            </w:r>
          </w:p>
        </w:tc>
      </w:tr>
      <w:tr w:rsidR="001C5C39" w:rsidRPr="009D337B" w14:paraId="6604935D"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68F21E02" w14:textId="77777777" w:rsidR="001C5C39" w:rsidRPr="001C5C39" w:rsidRDefault="001C5C39" w:rsidP="001C5C39">
            <w:pPr>
              <w:tabs>
                <w:tab w:val="left" w:pos="567"/>
                <w:tab w:val="left" w:pos="810"/>
              </w:tabs>
              <w:spacing w:after="0" w:line="276" w:lineRule="auto"/>
              <w:ind w:left="150" w:right="180" w:firstLine="134"/>
              <w:jc w:val="both"/>
              <w:rPr>
                <w:rFonts w:ascii="GHEA Grapalat" w:hAnsi="GHEA Grapalat" w:cs="Sylfaen"/>
                <w:b/>
                <w:i/>
                <w:shd w:val="clear" w:color="auto" w:fill="FFFFFF"/>
                <w:lang w:val="hy-AM"/>
              </w:rPr>
            </w:pPr>
            <w:r w:rsidRPr="001C5C39">
              <w:rPr>
                <w:rFonts w:ascii="GHEA Grapalat" w:hAnsi="GHEA Grapalat" w:cs="Sylfaen"/>
                <w:b/>
                <w:i/>
                <w:lang w:val="hy-AM"/>
              </w:rPr>
              <w:t xml:space="preserve">«Հայաստանի Հանրապետության առողջապահության նախարարությանը թույլտվություն տալու մասին» Հայաստանի Հանրապետության կառավարության որոշման նախագծի (այսուհետ՝ Նախագիծ) </w:t>
            </w:r>
            <w:r w:rsidRPr="001C5C39">
              <w:rPr>
                <w:rFonts w:ascii="GHEA Grapalat" w:hAnsi="GHEA Grapalat" w:cs="Sylfaen"/>
                <w:b/>
                <w:i/>
                <w:shd w:val="clear" w:color="auto" w:fill="FFFFFF"/>
                <w:lang w:val="hy-AM"/>
              </w:rPr>
              <w:t>վերաբերյալ</w:t>
            </w:r>
            <w:r w:rsidRPr="001C5C39">
              <w:rPr>
                <w:rFonts w:ascii="GHEA Grapalat" w:hAnsi="GHEA Grapalat"/>
                <w:b/>
                <w:i/>
                <w:shd w:val="clear" w:color="auto" w:fill="FFFFFF"/>
                <w:lang w:val="hy-AM"/>
              </w:rPr>
              <w:t xml:space="preserve"> </w:t>
            </w:r>
            <w:r w:rsidRPr="001C5C39">
              <w:rPr>
                <w:rFonts w:ascii="GHEA Grapalat" w:hAnsi="GHEA Grapalat" w:cs="Sylfaen"/>
                <w:b/>
                <w:i/>
                <w:shd w:val="clear" w:color="auto" w:fill="FFFFFF"/>
                <w:lang w:val="hy-AM"/>
              </w:rPr>
              <w:t xml:space="preserve">հայտնում ենք հետևյալը՝ </w:t>
            </w:r>
          </w:p>
          <w:p w14:paraId="2B761CAD" w14:textId="77777777" w:rsidR="001C5C39" w:rsidRPr="001C5C39" w:rsidRDefault="001C5C39" w:rsidP="001C5C39">
            <w:pPr>
              <w:pStyle w:val="NormalWeb"/>
              <w:numPr>
                <w:ilvl w:val="0"/>
                <w:numId w:val="48"/>
              </w:numPr>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sz w:val="22"/>
                <w:szCs w:val="22"/>
                <w:shd w:val="clear" w:color="auto" w:fill="FFFFFF"/>
                <w:lang w:val="hy-AM"/>
              </w:rPr>
            </w:pPr>
            <w:r w:rsidRPr="001C5C39">
              <w:rPr>
                <w:rFonts w:ascii="GHEA Grapalat" w:hAnsi="GHEA Grapalat" w:cs="Sylfaen"/>
                <w:sz w:val="22"/>
                <w:szCs w:val="22"/>
                <w:lang w:val="hy-AM"/>
              </w:rPr>
              <w:t>Նախագծի նախաբանում որպես լիազորող նորմեր վկայակոչված են «Նորմատիվ իրավական ակտերի մասին» օրենքի 33-րդ և 34-րդ հոդվածները։</w:t>
            </w:r>
          </w:p>
          <w:p w14:paraId="6D36EC8A"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sz w:val="22"/>
                <w:szCs w:val="22"/>
                <w:lang w:val="hy-AM"/>
              </w:rPr>
            </w:pPr>
            <w:r w:rsidRPr="001C5C39">
              <w:rPr>
                <w:rFonts w:ascii="GHEA Grapalat" w:hAnsi="GHEA Grapalat" w:cs="Sylfaen"/>
                <w:sz w:val="22"/>
                <w:szCs w:val="22"/>
                <w:lang w:val="hy-AM"/>
              </w:rPr>
              <w:t>Սակայն հարկ է նկատել, որ նշված հոդվածները վերաբերում են նորմատիվ իրավական ակտերում փոփոխություններ կատարելուն, մինչդեռ Նախագծով նախատեսվում է փոփոխություն կատարել պայմանագրերում՝ մասնավորապես աշխատանքների ծավալների փոփոխության և համապատասխան աշխատանքների ժամկետը սահմանելու մասով, որը չի հանդիսանում նորմատիվ իրավական ակտ։</w:t>
            </w:r>
          </w:p>
          <w:p w14:paraId="6F1D6636"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sz w:val="22"/>
                <w:szCs w:val="22"/>
                <w:lang w:val="hy-AM"/>
              </w:rPr>
            </w:pPr>
            <w:r w:rsidRPr="001C5C39">
              <w:rPr>
                <w:rFonts w:ascii="GHEA Grapalat" w:hAnsi="GHEA Grapalat" w:cs="Sylfaen"/>
                <w:sz w:val="22"/>
                <w:szCs w:val="22"/>
                <w:shd w:val="clear" w:color="auto" w:fill="FFFFFF"/>
                <w:lang w:val="hy-AM"/>
              </w:rPr>
              <w:lastRenderedPageBreak/>
              <w:t xml:space="preserve">Ուստի, վերոգրյալով պայմանավորված անհրաժեշտ է Նախագծի նախաբանից հանել </w:t>
            </w:r>
            <w:r w:rsidRPr="001C5C39">
              <w:rPr>
                <w:rFonts w:ascii="GHEA Grapalat" w:hAnsi="GHEA Grapalat" w:cs="Sylfaen"/>
                <w:sz w:val="22"/>
                <w:szCs w:val="22"/>
                <w:lang w:val="hy-AM"/>
              </w:rPr>
              <w:t>«Նորմատիվ իրավական ակտերի մասին» օրենքի 33-րդ և 34-րդ հոդվածներին կատարված հղումը։</w:t>
            </w:r>
          </w:p>
          <w:p w14:paraId="55E71E07" w14:textId="77777777" w:rsidR="001C5C39" w:rsidRPr="001C5C39" w:rsidRDefault="001C5C39" w:rsidP="001C5C39">
            <w:pPr>
              <w:pStyle w:val="NormalWeb"/>
              <w:numPr>
                <w:ilvl w:val="0"/>
                <w:numId w:val="48"/>
              </w:numPr>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i/>
                <w:sz w:val="22"/>
                <w:szCs w:val="22"/>
                <w:shd w:val="clear" w:color="auto" w:fill="FFFFFF"/>
                <w:lang w:val="hy-AM"/>
              </w:rPr>
            </w:pPr>
            <w:r w:rsidRPr="001C5C39">
              <w:rPr>
                <w:rFonts w:ascii="GHEA Grapalat" w:hAnsi="GHEA Grapalat" w:cs="Sylfaen"/>
                <w:sz w:val="22"/>
                <w:szCs w:val="22"/>
                <w:shd w:val="clear" w:color="auto" w:fill="FFFFFF"/>
                <w:lang w:val="hy-AM"/>
              </w:rPr>
              <w:t xml:space="preserve">Նկատի ունենալով </w:t>
            </w:r>
            <w:r w:rsidRPr="001C5C39">
              <w:rPr>
                <w:rFonts w:ascii="GHEA Grapalat" w:hAnsi="GHEA Grapalat" w:cs="Sylfaen"/>
                <w:sz w:val="22"/>
                <w:szCs w:val="22"/>
                <w:lang w:val="hy-AM"/>
              </w:rPr>
              <w:t xml:space="preserve">«Նորմատիվ իրավական ակտերի մասին» օրենքի 2-րդ հոդվածի 1-ին մասի 5-րդ կետը, որի համաձայն՝ </w:t>
            </w:r>
            <w:r w:rsidRPr="001C5C39">
              <w:rPr>
                <w:rFonts w:ascii="GHEA Grapalat" w:hAnsi="GHEA Grapalat" w:cs="Sylfaen"/>
                <w:b/>
                <w:bCs/>
                <w:i/>
                <w:sz w:val="22"/>
                <w:szCs w:val="22"/>
                <w:lang w:val="hy-AM"/>
              </w:rPr>
              <w:t>անհատական իրավական ակտը`</w:t>
            </w:r>
            <w:r w:rsidRPr="001C5C39">
              <w:rPr>
                <w:rFonts w:ascii="Calibri" w:hAnsi="Calibri" w:cs="Calibri"/>
                <w:i/>
                <w:sz w:val="22"/>
                <w:szCs w:val="22"/>
                <w:lang w:val="hy-AM"/>
              </w:rPr>
              <w:t> </w:t>
            </w:r>
            <w:r w:rsidRPr="001C5C39">
              <w:rPr>
                <w:rFonts w:ascii="GHEA Grapalat" w:hAnsi="GHEA Grapalat" w:cs="Sylfaen"/>
                <w:i/>
                <w:sz w:val="22"/>
                <w:szCs w:val="22"/>
                <w:lang w:val="hy-AM"/>
              </w:rPr>
              <w:t xml:space="preserve">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w:t>
            </w:r>
            <w:r w:rsidRPr="001C5C39">
              <w:rPr>
                <w:rFonts w:ascii="GHEA Grapalat" w:hAnsi="GHEA Grapalat" w:cs="Sylfaen"/>
                <w:sz w:val="22"/>
                <w:szCs w:val="22"/>
                <w:shd w:val="clear" w:color="auto" w:fill="FFFFFF"/>
                <w:lang w:val="hy-AM"/>
              </w:rPr>
              <w:t>և հաշվի առնելով, որ Նախագծով չեն սահմանում անորոշ թվով անձանց համար ընդհանուր պարտադիր վարքագծի կանոններ, անհրաժեշտ է Նախագծի վավերապայմաններում իրավական ակտի «Ն» բնույթը փոխարինել «Ա» տառով։</w:t>
            </w:r>
          </w:p>
          <w:p w14:paraId="1E77C87D"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sz w:val="22"/>
                <w:szCs w:val="22"/>
                <w:shd w:val="clear" w:color="auto" w:fill="FFFFFF"/>
                <w:lang w:val="hy-AM"/>
              </w:rPr>
            </w:pPr>
            <w:r w:rsidRPr="001C5C39">
              <w:rPr>
                <w:rFonts w:ascii="GHEA Grapalat" w:hAnsi="GHEA Grapalat" w:cs="Sylfaen"/>
                <w:sz w:val="22"/>
                <w:szCs w:val="22"/>
                <w:shd w:val="clear" w:color="auto" w:fill="FFFFFF"/>
                <w:lang w:val="hy-AM"/>
              </w:rPr>
              <w:t>Միաժամանակ, դիտարկման համատեքստում անհրաժեշտություն է առաջանում հանել Նախագծի 2-րդ կետով ամրագրված դրույթը։</w:t>
            </w:r>
          </w:p>
          <w:p w14:paraId="745323FF" w14:textId="77777777" w:rsidR="001C5C39" w:rsidRPr="001C5C39" w:rsidRDefault="001C5C39" w:rsidP="001C5C39">
            <w:pPr>
              <w:pStyle w:val="NormalWeb"/>
              <w:numPr>
                <w:ilvl w:val="0"/>
                <w:numId w:val="48"/>
              </w:numPr>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sz w:val="22"/>
                <w:szCs w:val="22"/>
                <w:shd w:val="clear" w:color="auto" w:fill="FFFFFF"/>
                <w:lang w:val="hy-AM"/>
              </w:rPr>
            </w:pPr>
            <w:r w:rsidRPr="001C5C39">
              <w:rPr>
                <w:rFonts w:ascii="GHEA Grapalat" w:hAnsi="GHEA Grapalat" w:cs="Sylfaen"/>
                <w:sz w:val="22"/>
                <w:szCs w:val="22"/>
                <w:shd w:val="clear" w:color="auto" w:fill="FFFFFF"/>
                <w:lang w:val="hy-AM"/>
              </w:rPr>
              <w:t xml:space="preserve">Նախագծով նախատեսվում է Հայաստանի Հանրապետության առողջապահության նախարարությանը թույլատրել կատարել փոփոխություններ 2024 թվականին կնքված թիվ </w:t>
            </w:r>
            <w:r w:rsidRPr="001C5C39">
              <w:rPr>
                <w:rFonts w:ascii="GHEA Grapalat" w:hAnsi="GHEA Grapalat"/>
                <w:sz w:val="22"/>
                <w:szCs w:val="22"/>
                <w:lang w:val="hy-AM" w:eastAsia="ar-SA"/>
              </w:rPr>
              <w:t>ԲՄԱՇՁԲ-2024/3</w:t>
            </w:r>
            <w:r w:rsidRPr="001C5C39">
              <w:rPr>
                <w:rFonts w:ascii="Calibri" w:hAnsi="Calibri" w:cs="Calibri"/>
                <w:sz w:val="22"/>
                <w:szCs w:val="22"/>
                <w:lang w:val="hy-AM" w:eastAsia="ar-SA"/>
              </w:rPr>
              <w:t> </w:t>
            </w:r>
            <w:r w:rsidRPr="001C5C39">
              <w:rPr>
                <w:rFonts w:ascii="GHEA Grapalat" w:hAnsi="GHEA Grapalat"/>
                <w:sz w:val="22"/>
                <w:szCs w:val="22"/>
                <w:lang w:val="hy-AM" w:eastAsia="ar-SA"/>
              </w:rPr>
              <w:t xml:space="preserve"> և </w:t>
            </w:r>
            <w:r w:rsidRPr="001C5C39">
              <w:rPr>
                <w:rFonts w:ascii="GHEA Grapalat" w:hAnsi="GHEA Grapalat" w:cs="Arial"/>
                <w:sz w:val="22"/>
                <w:szCs w:val="22"/>
                <w:shd w:val="clear" w:color="auto" w:fill="FFFFFF"/>
                <w:lang w:val="hy-AM"/>
              </w:rPr>
              <w:t xml:space="preserve">ԳՀԽԾՁԲ-2024/48 </w:t>
            </w:r>
            <w:r w:rsidRPr="001C5C39">
              <w:rPr>
                <w:rFonts w:ascii="GHEA Grapalat" w:hAnsi="GHEA Grapalat" w:cs="Sylfaen"/>
                <w:sz w:val="22"/>
                <w:szCs w:val="22"/>
                <w:shd w:val="clear" w:color="auto" w:fill="FFFFFF"/>
                <w:lang w:val="hy-AM"/>
              </w:rPr>
              <w:t>պետական գնման պայմանագրերում՝ մասնավորապես՝ ավելացնել աշխատանքների ծավալները, երկարացնել կատարման ժամկետները, ինչպես նաև չկիրառել «Գնումների գործընթացի կազմակերպման» կարգի որոշ պահանջներ։</w:t>
            </w:r>
          </w:p>
          <w:p w14:paraId="3498DD81"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Sylfaen"/>
                <w:sz w:val="22"/>
                <w:szCs w:val="22"/>
                <w:shd w:val="clear" w:color="auto" w:fill="FFFFFF"/>
                <w:lang w:val="hy-AM"/>
              </w:rPr>
            </w:pPr>
            <w:r w:rsidRPr="001C5C39">
              <w:rPr>
                <w:rFonts w:ascii="GHEA Grapalat" w:hAnsi="GHEA Grapalat" w:cs="Sylfaen"/>
                <w:sz w:val="22"/>
                <w:szCs w:val="22"/>
                <w:shd w:val="clear" w:color="auto" w:fill="FFFFFF"/>
                <w:lang w:val="hy-AM"/>
              </w:rPr>
              <w:t>Սակայն, Նախագծին կից չեն ներկայացվել համապատասխան պայմանագրերը, ինչը հնարավորություն չի տալիս ուսումնասիրել դրանց պայմանները, գործողության ժամկետները, կատարման ընթացքը և իրավական կարգավիճակը, ավելին, թե Նախագծից, թե դրա հիմնավորումից ևս պարզ չէ, թե նշված պայմանագրերը գտնվում են կատարման փուլում, թե դրանց գործողության ժամկետներն արդեն ավարտված են։</w:t>
            </w:r>
          </w:p>
          <w:p w14:paraId="67767F0B"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sz w:val="22"/>
                <w:szCs w:val="22"/>
                <w:lang w:val="hy-AM" w:eastAsia="ar-SA"/>
              </w:rPr>
            </w:pPr>
            <w:r w:rsidRPr="001C5C39">
              <w:rPr>
                <w:rFonts w:ascii="GHEA Grapalat" w:hAnsi="GHEA Grapalat"/>
                <w:sz w:val="22"/>
                <w:szCs w:val="22"/>
                <w:lang w:val="hy-AM"/>
              </w:rPr>
              <w:t xml:space="preserve">Այս առումով նկատի ունենալով </w:t>
            </w:r>
            <w:r w:rsidRPr="001C5C39">
              <w:rPr>
                <w:rFonts w:ascii="GHEA Grapalat" w:hAnsi="GHEA Grapalat"/>
                <w:sz w:val="22"/>
                <w:szCs w:val="22"/>
                <w:lang w:val="hy-AM" w:eastAsia="ar-SA"/>
              </w:rPr>
              <w:t xml:space="preserve">Հայաստանի Հանրապետության կառավարության 2017 թվականի մայիսի 4-ի N 526-Ն որոշման N1 հավելվածի 57.1-րդ կետը, համաձայն որի՝ </w:t>
            </w:r>
            <w:r w:rsidRPr="001C5C39">
              <w:rPr>
                <w:rFonts w:ascii="GHEA Grapalat" w:hAnsi="GHEA Grapalat"/>
                <w:i/>
                <w:sz w:val="22"/>
                <w:szCs w:val="22"/>
                <w:lang w:val="hy-AM" w:eastAsia="ar-SA"/>
              </w:rPr>
              <w:t xml:space="preserve">յուրաքանչյուր առանձին դեպքում, հիմնավորելով պայմանագրի կատարման և (կամ) կառավարման առանձնահատկությունը, </w:t>
            </w:r>
            <w:r w:rsidRPr="001C5C39">
              <w:rPr>
                <w:rFonts w:ascii="GHEA Grapalat" w:hAnsi="GHEA Grapalat"/>
                <w:b/>
                <w:i/>
                <w:sz w:val="22"/>
                <w:szCs w:val="22"/>
                <w:lang w:val="hy-AM" w:eastAsia="ar-SA"/>
              </w:rPr>
              <w:lastRenderedPageBreak/>
              <w:t xml:space="preserve">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w:t>
            </w:r>
            <w:r w:rsidRPr="001C5C39">
              <w:rPr>
                <w:rFonts w:ascii="GHEA Grapalat" w:hAnsi="GHEA Grapalat"/>
                <w:i/>
                <w:sz w:val="22"/>
                <w:szCs w:val="22"/>
                <w:lang w:val="hy-AM" w:eastAsia="ar-SA"/>
              </w:rPr>
              <w:t>(սահմանված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r w:rsidRPr="001C5C39">
              <w:rPr>
                <w:rFonts w:ascii="GHEA Grapalat" w:hAnsi="GHEA Grapalat"/>
                <w:sz w:val="22"/>
                <w:szCs w:val="22"/>
                <w:lang w:val="hy-AM" w:eastAsia="ar-SA"/>
              </w:rPr>
              <w:t>, գտնում ենք, որ պայմանագրերի ներկայացված չլինելու և դրանց գործողության ժամկետների վերաբերյալ տեղեկատվության բացակայության պայմաններում հնարավոր չէ ամբողջական և օբյեկտիվ կերպով գնահատել Նախագծի համապատասխանությունը գործող իրավական կարգավորումներին։</w:t>
            </w:r>
          </w:p>
          <w:p w14:paraId="47F4B963"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i/>
                <w:sz w:val="22"/>
                <w:szCs w:val="22"/>
                <w:lang w:val="hy-AM"/>
              </w:rPr>
            </w:pPr>
            <w:r w:rsidRPr="001C5C39">
              <w:rPr>
                <w:rFonts w:ascii="GHEA Grapalat" w:hAnsi="GHEA Grapalat"/>
                <w:sz w:val="22"/>
                <w:szCs w:val="22"/>
                <w:lang w:val="hy-AM"/>
              </w:rPr>
              <w:t>Միաժամանակ հարկ է նկատել, որ Հայաստանի Հանրապետության քաղաքացիական օրենսգրքի 441-րդ հոդվածի 3-րդ մասի համաձայն՝</w:t>
            </w:r>
            <w:r w:rsidRPr="001C5C39">
              <w:rPr>
                <w:rFonts w:ascii="Arial" w:hAnsi="Arial" w:cs="Arial"/>
                <w:color w:val="333333"/>
                <w:sz w:val="22"/>
                <w:szCs w:val="22"/>
                <w:lang w:val="hy-AM" w:eastAsia="en-GB"/>
              </w:rPr>
              <w:t xml:space="preserve"> </w:t>
            </w:r>
            <w:r w:rsidRPr="001C5C39">
              <w:rPr>
                <w:rFonts w:ascii="GHEA Grapalat" w:hAnsi="GHEA Grapalat"/>
                <w:i/>
                <w:sz w:val="22"/>
                <w:szCs w:val="22"/>
                <w:lang w:val="hy-AM"/>
              </w:rPr>
              <w:t>օրենքով կամ պայմանագրով կարող է նախատեսվել, որ պայմանագրի գործողության ժամկետի ավարտով դադարում են կողմերի պարտավորությունները:</w:t>
            </w:r>
          </w:p>
          <w:p w14:paraId="1278F67D"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i/>
                <w:sz w:val="22"/>
                <w:szCs w:val="22"/>
                <w:lang w:val="hy-AM"/>
              </w:rPr>
            </w:pPr>
            <w:r w:rsidRPr="001C5C39">
              <w:rPr>
                <w:rFonts w:ascii="GHEA Grapalat" w:hAnsi="GHEA Grapalat"/>
                <w:i/>
                <w:sz w:val="22"/>
                <w:szCs w:val="22"/>
                <w:lang w:val="hy-AM"/>
              </w:rPr>
              <w:t>Պայմանագիրը, որում բացակայում է նման պայմանը, գործում է մինչև դրանով որոշված պարտավորության կատարման ավարտը:</w:t>
            </w:r>
          </w:p>
          <w:p w14:paraId="4594E5FD"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sz w:val="22"/>
                <w:szCs w:val="22"/>
                <w:lang w:val="hy-AM" w:eastAsia="ar-SA"/>
              </w:rPr>
            </w:pPr>
            <w:r w:rsidRPr="001C5C39">
              <w:rPr>
                <w:rFonts w:ascii="GHEA Grapalat" w:hAnsi="GHEA Grapalat"/>
                <w:sz w:val="22"/>
                <w:szCs w:val="22"/>
                <w:lang w:val="hy-AM" w:eastAsia="ar-SA"/>
              </w:rPr>
              <w:t>Հետևաբար, անգամ պայմանագրի գործողության ժամկետի ավարտի դեպքում անհրաժեշտ է նախ պարզել՝ արդյոք պայմանագրով նախատեսված է, որ դրա ավարտով դադարում են կողմերի պարտավորությունները, թե պայմանագիրը համարվում է գործող մինչև պարտավորությունների կատարումը։</w:t>
            </w:r>
          </w:p>
          <w:p w14:paraId="7C47E6CF" w14:textId="77777777" w:rsidR="001C5C39" w:rsidRPr="001C5C39" w:rsidRDefault="001C5C39" w:rsidP="001C5C39">
            <w:pPr>
              <w:pStyle w:val="NormalWeb"/>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sz w:val="22"/>
                <w:szCs w:val="22"/>
                <w:lang w:val="hy-AM" w:eastAsia="ar-SA"/>
              </w:rPr>
            </w:pPr>
            <w:r w:rsidRPr="001C5C39">
              <w:rPr>
                <w:rFonts w:ascii="GHEA Grapalat" w:hAnsi="GHEA Grapalat"/>
                <w:sz w:val="22"/>
                <w:szCs w:val="22"/>
                <w:lang w:val="hy-AM" w:eastAsia="ar-SA"/>
              </w:rPr>
              <w:t xml:space="preserve">Բացի այդ, նույնիսկ պայմանագրի ժամկետի ավարտված լինելու դեպքում անհրաժեշտ է հաշվի առնել, որ Հայաստանի Հանրապետության կառավարության 2017 թվականի մայիսի 4-ի N 526-Ն որոշման N1 հավելվածի 57.1-րդ կետով նախատեսվող թույլտվության մասին որոշումը հնարավոր է ընդունել, եթե պատվիրատուն պայմանագրով նախատեսված աշխատանքների կատարման կամ ծառայությունների մատուցման </w:t>
            </w:r>
            <w:r w:rsidRPr="001C5C39">
              <w:rPr>
                <w:rFonts w:ascii="GHEA Grapalat" w:hAnsi="GHEA Grapalat"/>
                <w:b/>
                <w:i/>
                <w:sz w:val="22"/>
                <w:szCs w:val="22"/>
                <w:lang w:val="hy-AM" w:eastAsia="ar-SA"/>
              </w:rPr>
              <w:t>ընթացքում է դիմել</w:t>
            </w:r>
            <w:r w:rsidRPr="001C5C39">
              <w:rPr>
                <w:rFonts w:ascii="GHEA Grapalat" w:hAnsi="GHEA Grapalat"/>
                <w:sz w:val="22"/>
                <w:szCs w:val="22"/>
                <w:lang w:val="hy-AM" w:eastAsia="ar-SA"/>
              </w:rPr>
              <w:t xml:space="preserve"> Հայաստանի Հանրապետության կառավարությանը։</w:t>
            </w:r>
          </w:p>
          <w:p w14:paraId="0BDF6B42" w14:textId="3155DEC1" w:rsidR="001C5C39" w:rsidRPr="001C5C39" w:rsidRDefault="001C5C39" w:rsidP="001C5C39">
            <w:pPr>
              <w:pStyle w:val="NormalWeb"/>
              <w:numPr>
                <w:ilvl w:val="0"/>
                <w:numId w:val="48"/>
              </w:numPr>
              <w:shd w:val="clear" w:color="auto" w:fill="FFFFFF"/>
              <w:tabs>
                <w:tab w:val="left" w:pos="567"/>
                <w:tab w:val="left" w:pos="709"/>
              </w:tabs>
              <w:spacing w:before="0" w:beforeAutospacing="0" w:after="0" w:afterAutospacing="0" w:line="276" w:lineRule="auto"/>
              <w:ind w:left="150" w:right="180" w:firstLine="134"/>
              <w:jc w:val="both"/>
              <w:textAlignment w:val="baseline"/>
              <w:rPr>
                <w:rFonts w:ascii="GHEA Grapalat" w:hAnsi="GHEA Grapalat" w:cs="GHEA Grapalat"/>
                <w:b/>
                <w:bCs/>
                <w:sz w:val="22"/>
                <w:szCs w:val="22"/>
                <w:lang w:val="hy-AM"/>
              </w:rPr>
            </w:pPr>
            <w:r w:rsidRPr="001C5C39">
              <w:rPr>
                <w:rFonts w:ascii="GHEA Grapalat" w:hAnsi="GHEA Grapalat"/>
                <w:sz w:val="22"/>
                <w:szCs w:val="22"/>
                <w:lang w:val="hy-AM"/>
              </w:rPr>
              <w:lastRenderedPageBreak/>
              <w:t>Նախագծի 1-ին կետի ենթակետերում «ՀՀ ԱՆ» հապավումները անհրաժեշտ է բացել՝ նկատի ունենալով «Նորմատիվ իրավական ակտերի մասին» օրենքի 21-րդ հոդվածի 2-րդ և 3-րդ մասերի կարգավորումները:</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48E55A45" w14:textId="77777777" w:rsidR="001C5C39" w:rsidRPr="001C5C39" w:rsidRDefault="001C5C39" w:rsidP="001C5C39">
            <w:pPr>
              <w:spacing w:after="0" w:line="276" w:lineRule="auto"/>
              <w:ind w:left="165" w:right="165" w:hanging="165"/>
              <w:jc w:val="both"/>
              <w:rPr>
                <w:rFonts w:ascii="GHEA Grapalat" w:hAnsi="GHEA Grapalat" w:cs="Calibri"/>
                <w:b/>
                <w:bCs/>
                <w:lang w:val="hy-AM"/>
              </w:rPr>
            </w:pPr>
          </w:p>
          <w:p w14:paraId="21C4EEE5" w14:textId="77777777" w:rsidR="001C5C39" w:rsidRPr="001C5C39" w:rsidRDefault="001C5C39" w:rsidP="001C5C39">
            <w:pPr>
              <w:spacing w:after="0" w:line="276" w:lineRule="auto"/>
              <w:ind w:left="165" w:right="165" w:hanging="165"/>
              <w:jc w:val="both"/>
              <w:rPr>
                <w:rFonts w:ascii="GHEA Grapalat" w:hAnsi="GHEA Grapalat" w:cs="Calibri"/>
                <w:b/>
                <w:bCs/>
                <w:lang w:val="hy-AM"/>
              </w:rPr>
            </w:pPr>
          </w:p>
          <w:p w14:paraId="1B0D9B43" w14:textId="77777777" w:rsidR="001C5C39" w:rsidRPr="001C5C39" w:rsidRDefault="001C5C39" w:rsidP="001C5C39">
            <w:pPr>
              <w:spacing w:after="0" w:line="276" w:lineRule="auto"/>
              <w:ind w:left="165" w:right="165" w:hanging="165"/>
              <w:jc w:val="both"/>
              <w:rPr>
                <w:rFonts w:ascii="GHEA Grapalat" w:hAnsi="GHEA Grapalat" w:cs="Calibri"/>
                <w:b/>
                <w:bCs/>
                <w:lang w:val="hy-AM"/>
              </w:rPr>
            </w:pPr>
          </w:p>
          <w:p w14:paraId="13EC5AB8" w14:textId="01A7D2E6" w:rsidR="001E796F" w:rsidRDefault="001C5C39" w:rsidP="001C5C39">
            <w:pPr>
              <w:spacing w:after="0" w:line="276" w:lineRule="auto"/>
              <w:ind w:left="165" w:right="165" w:hanging="165"/>
              <w:jc w:val="both"/>
              <w:rPr>
                <w:rFonts w:ascii="GHEA Grapalat" w:hAnsi="GHEA Grapalat" w:cs="Calibri"/>
                <w:b/>
                <w:bCs/>
                <w:lang w:val="hy-AM"/>
              </w:rPr>
            </w:pPr>
            <w:r w:rsidRPr="001C5C39">
              <w:rPr>
                <w:rFonts w:ascii="GHEA Grapalat" w:hAnsi="GHEA Grapalat" w:cs="Calibri"/>
                <w:b/>
                <w:bCs/>
                <w:lang w:val="hy-AM"/>
              </w:rPr>
              <w:t xml:space="preserve"> </w:t>
            </w:r>
          </w:p>
          <w:p w14:paraId="1E5283F2" w14:textId="03D25CE5" w:rsidR="001E796F" w:rsidRDefault="001E796F" w:rsidP="001C5C39">
            <w:pPr>
              <w:spacing w:after="0" w:line="276" w:lineRule="auto"/>
              <w:ind w:left="165" w:right="165" w:hanging="165"/>
              <w:jc w:val="both"/>
              <w:rPr>
                <w:rFonts w:ascii="GHEA Grapalat" w:hAnsi="GHEA Grapalat" w:cs="Calibri"/>
                <w:b/>
                <w:bCs/>
                <w:lang w:val="hy-AM"/>
              </w:rPr>
            </w:pPr>
            <w:r>
              <w:rPr>
                <w:rFonts w:ascii="GHEA Grapalat" w:hAnsi="GHEA Grapalat" w:cs="Calibri"/>
                <w:b/>
                <w:bCs/>
                <w:lang w:val="hy-AM"/>
              </w:rPr>
              <w:t xml:space="preserve">  ԸՆԴՈՒՆՎԵԼ Է:</w:t>
            </w:r>
          </w:p>
          <w:p w14:paraId="3842728B" w14:textId="6C1BBF02" w:rsidR="001E796F" w:rsidRPr="001E796F" w:rsidRDefault="001E796F" w:rsidP="001C5C39">
            <w:pPr>
              <w:spacing w:after="0" w:line="276" w:lineRule="auto"/>
              <w:ind w:left="165" w:right="165" w:hanging="165"/>
              <w:jc w:val="both"/>
              <w:rPr>
                <w:rFonts w:ascii="GHEA Grapalat" w:hAnsi="GHEA Grapalat" w:cs="Calibri"/>
                <w:lang w:val="hy-AM"/>
              </w:rPr>
            </w:pPr>
            <w:r>
              <w:rPr>
                <w:rFonts w:ascii="GHEA Grapalat" w:hAnsi="GHEA Grapalat" w:cs="Calibri"/>
                <w:b/>
                <w:bCs/>
                <w:lang w:val="hy-AM"/>
              </w:rPr>
              <w:t xml:space="preserve"> </w:t>
            </w:r>
            <w:r w:rsidR="008804AE">
              <w:rPr>
                <w:rFonts w:ascii="GHEA Grapalat" w:hAnsi="GHEA Grapalat" w:cs="Calibri"/>
                <w:b/>
                <w:bCs/>
                <w:lang w:val="hy-AM"/>
              </w:rPr>
              <w:t xml:space="preserve">      </w:t>
            </w:r>
            <w:r w:rsidRPr="001E796F">
              <w:rPr>
                <w:rFonts w:ascii="GHEA Grapalat" w:hAnsi="GHEA Grapalat" w:cs="Calibri"/>
                <w:lang w:val="hy-AM"/>
              </w:rPr>
              <w:t>Նախագծի բնույթը փոխվել է անհատական իրավական ակտի:</w:t>
            </w:r>
          </w:p>
          <w:p w14:paraId="3CEC6A69" w14:textId="77777777" w:rsidR="001E796F" w:rsidRDefault="001E796F" w:rsidP="001C5C39">
            <w:pPr>
              <w:spacing w:after="0" w:line="276" w:lineRule="auto"/>
              <w:ind w:left="165" w:right="165" w:hanging="165"/>
              <w:jc w:val="both"/>
              <w:rPr>
                <w:rFonts w:ascii="GHEA Grapalat" w:hAnsi="GHEA Grapalat" w:cs="Calibri"/>
                <w:b/>
                <w:bCs/>
                <w:lang w:val="hy-AM"/>
              </w:rPr>
            </w:pPr>
          </w:p>
          <w:p w14:paraId="25861366" w14:textId="77777777" w:rsidR="001E796F" w:rsidRDefault="001E796F" w:rsidP="001C5C39">
            <w:pPr>
              <w:spacing w:after="0" w:line="276" w:lineRule="auto"/>
              <w:ind w:left="165" w:right="165" w:hanging="165"/>
              <w:jc w:val="both"/>
              <w:rPr>
                <w:rFonts w:ascii="GHEA Grapalat" w:hAnsi="GHEA Grapalat" w:cs="Calibri"/>
                <w:b/>
                <w:bCs/>
                <w:lang w:val="hy-AM"/>
              </w:rPr>
            </w:pPr>
          </w:p>
          <w:p w14:paraId="3C305C5F" w14:textId="77777777" w:rsidR="001E796F" w:rsidRDefault="001E796F" w:rsidP="001C5C39">
            <w:pPr>
              <w:spacing w:after="0" w:line="276" w:lineRule="auto"/>
              <w:ind w:left="165" w:right="165" w:hanging="165"/>
              <w:jc w:val="both"/>
              <w:rPr>
                <w:rFonts w:ascii="GHEA Grapalat" w:hAnsi="GHEA Grapalat" w:cs="Calibri"/>
                <w:b/>
                <w:bCs/>
                <w:lang w:val="hy-AM"/>
              </w:rPr>
            </w:pPr>
          </w:p>
          <w:p w14:paraId="10CF22C1" w14:textId="77777777" w:rsidR="001E796F" w:rsidRDefault="001E796F" w:rsidP="001C5C39">
            <w:pPr>
              <w:spacing w:after="0" w:line="276" w:lineRule="auto"/>
              <w:ind w:left="165" w:right="165" w:hanging="165"/>
              <w:jc w:val="both"/>
              <w:rPr>
                <w:rFonts w:ascii="GHEA Grapalat" w:hAnsi="GHEA Grapalat" w:cs="Calibri"/>
                <w:b/>
                <w:bCs/>
                <w:lang w:val="hy-AM"/>
              </w:rPr>
            </w:pPr>
          </w:p>
          <w:p w14:paraId="23082DFF" w14:textId="77777777" w:rsidR="001E796F" w:rsidRDefault="001E796F" w:rsidP="001C5C39">
            <w:pPr>
              <w:spacing w:after="0" w:line="276" w:lineRule="auto"/>
              <w:ind w:left="165" w:right="165" w:hanging="165"/>
              <w:jc w:val="both"/>
              <w:rPr>
                <w:rFonts w:ascii="GHEA Grapalat" w:hAnsi="GHEA Grapalat" w:cs="Calibri"/>
                <w:b/>
                <w:bCs/>
                <w:lang w:val="hy-AM"/>
              </w:rPr>
            </w:pPr>
          </w:p>
          <w:p w14:paraId="2B01696A" w14:textId="77777777" w:rsidR="001E796F" w:rsidRDefault="001E796F" w:rsidP="001C5C39">
            <w:pPr>
              <w:spacing w:after="0" w:line="276" w:lineRule="auto"/>
              <w:ind w:left="165" w:right="165" w:hanging="165"/>
              <w:jc w:val="both"/>
              <w:rPr>
                <w:rFonts w:ascii="GHEA Grapalat" w:hAnsi="GHEA Grapalat" w:cs="Calibri"/>
                <w:b/>
                <w:bCs/>
                <w:lang w:val="hy-AM"/>
              </w:rPr>
            </w:pPr>
          </w:p>
          <w:p w14:paraId="599AD879" w14:textId="7F3ACCFD" w:rsidR="001E796F" w:rsidRDefault="001E796F" w:rsidP="001C5C39">
            <w:pPr>
              <w:spacing w:after="0" w:line="276" w:lineRule="auto"/>
              <w:ind w:left="165" w:right="165" w:hanging="165"/>
              <w:jc w:val="both"/>
              <w:rPr>
                <w:rFonts w:ascii="GHEA Grapalat" w:hAnsi="GHEA Grapalat" w:cs="Calibri"/>
                <w:b/>
                <w:bCs/>
                <w:lang w:val="hy-AM"/>
              </w:rPr>
            </w:pPr>
          </w:p>
          <w:p w14:paraId="0DD71434" w14:textId="77777777" w:rsidR="00225D40" w:rsidRDefault="00225D40" w:rsidP="001C5C39">
            <w:pPr>
              <w:spacing w:after="0" w:line="276" w:lineRule="auto"/>
              <w:ind w:left="165" w:right="165" w:hanging="165"/>
              <w:jc w:val="both"/>
              <w:rPr>
                <w:rFonts w:ascii="GHEA Grapalat" w:hAnsi="GHEA Grapalat" w:cs="Calibri"/>
                <w:b/>
                <w:bCs/>
                <w:lang w:val="hy-AM"/>
              </w:rPr>
            </w:pPr>
          </w:p>
          <w:p w14:paraId="51D5A424" w14:textId="31009AAE" w:rsidR="00225D40" w:rsidRDefault="00225D40" w:rsidP="00225D40">
            <w:pPr>
              <w:spacing w:after="0" w:line="276" w:lineRule="auto"/>
              <w:ind w:left="165" w:right="165" w:hanging="165"/>
              <w:jc w:val="both"/>
              <w:rPr>
                <w:rFonts w:ascii="GHEA Grapalat" w:hAnsi="GHEA Grapalat" w:cs="Calibri"/>
                <w:b/>
                <w:bCs/>
                <w:lang w:val="hy-AM"/>
              </w:rPr>
            </w:pPr>
            <w:r>
              <w:rPr>
                <w:rFonts w:ascii="GHEA Grapalat" w:hAnsi="GHEA Grapalat" w:cs="Calibri"/>
                <w:b/>
                <w:bCs/>
                <w:lang w:val="hy-AM"/>
              </w:rPr>
              <w:t xml:space="preserve"> ԸՆԴՈՒՆՎԵԼ Է:</w:t>
            </w:r>
          </w:p>
          <w:p w14:paraId="0C06E8A6" w14:textId="6D1EFFDC" w:rsidR="00225D40" w:rsidRPr="001E796F" w:rsidRDefault="00225D40" w:rsidP="00225D40">
            <w:pPr>
              <w:spacing w:after="0" w:line="276" w:lineRule="auto"/>
              <w:ind w:left="165" w:right="165" w:hanging="165"/>
              <w:jc w:val="both"/>
              <w:rPr>
                <w:rFonts w:ascii="GHEA Grapalat" w:hAnsi="GHEA Grapalat" w:cs="Calibri"/>
                <w:lang w:val="hy-AM"/>
              </w:rPr>
            </w:pPr>
            <w:r>
              <w:rPr>
                <w:rFonts w:ascii="GHEA Grapalat" w:hAnsi="GHEA Grapalat" w:cs="Calibri"/>
                <w:b/>
                <w:bCs/>
                <w:lang w:val="hy-AM"/>
              </w:rPr>
              <w:t xml:space="preserve"> </w:t>
            </w:r>
            <w:r w:rsidRPr="001E796F">
              <w:rPr>
                <w:rFonts w:ascii="GHEA Grapalat" w:hAnsi="GHEA Grapalat" w:cs="Calibri"/>
                <w:lang w:val="hy-AM"/>
              </w:rPr>
              <w:t>Նախագծի բնույթը փոխվել է անհատական իրավական ակտի</w:t>
            </w:r>
            <w:r>
              <w:rPr>
                <w:rFonts w:ascii="GHEA Grapalat" w:hAnsi="GHEA Grapalat" w:cs="Calibri"/>
                <w:lang w:val="hy-AM"/>
              </w:rPr>
              <w:t>, համապատասխան փոփոխություններն կատարվել են:</w:t>
            </w:r>
          </w:p>
          <w:p w14:paraId="0017ED8B" w14:textId="77777777" w:rsidR="00225D40" w:rsidRDefault="00225D40" w:rsidP="00225D40">
            <w:pPr>
              <w:spacing w:after="0" w:line="276" w:lineRule="auto"/>
              <w:ind w:left="165" w:right="165" w:hanging="165"/>
              <w:jc w:val="both"/>
              <w:rPr>
                <w:rFonts w:ascii="GHEA Grapalat" w:hAnsi="GHEA Grapalat" w:cs="Calibri"/>
                <w:b/>
                <w:bCs/>
                <w:lang w:val="hy-AM"/>
              </w:rPr>
            </w:pPr>
          </w:p>
          <w:p w14:paraId="66FE79A3" w14:textId="77777777" w:rsidR="001E796F" w:rsidRDefault="001E796F" w:rsidP="001C5C39">
            <w:pPr>
              <w:spacing w:after="0" w:line="276" w:lineRule="auto"/>
              <w:ind w:left="165" w:right="165" w:hanging="165"/>
              <w:jc w:val="both"/>
              <w:rPr>
                <w:rFonts w:ascii="GHEA Grapalat" w:hAnsi="GHEA Grapalat" w:cs="Calibri"/>
                <w:b/>
                <w:bCs/>
                <w:lang w:val="hy-AM"/>
              </w:rPr>
            </w:pPr>
          </w:p>
          <w:p w14:paraId="1252F6B9" w14:textId="13CFC24B" w:rsidR="001E796F" w:rsidRDefault="001E796F" w:rsidP="001C5C39">
            <w:pPr>
              <w:spacing w:after="0" w:line="276" w:lineRule="auto"/>
              <w:ind w:left="165" w:right="165" w:hanging="165"/>
              <w:jc w:val="both"/>
              <w:rPr>
                <w:rFonts w:ascii="GHEA Grapalat" w:hAnsi="GHEA Grapalat" w:cs="Calibri"/>
                <w:b/>
                <w:bCs/>
                <w:lang w:val="hy-AM"/>
              </w:rPr>
            </w:pPr>
          </w:p>
          <w:p w14:paraId="245D7BBC" w14:textId="31608F86" w:rsidR="001E796F" w:rsidRDefault="001E796F" w:rsidP="001C5C39">
            <w:pPr>
              <w:spacing w:after="0" w:line="276" w:lineRule="auto"/>
              <w:ind w:left="165" w:right="165" w:hanging="165"/>
              <w:jc w:val="both"/>
              <w:rPr>
                <w:rFonts w:ascii="GHEA Grapalat" w:hAnsi="GHEA Grapalat" w:cs="Calibri"/>
                <w:b/>
                <w:bCs/>
                <w:lang w:val="hy-AM"/>
              </w:rPr>
            </w:pPr>
          </w:p>
          <w:p w14:paraId="52C7D77F" w14:textId="77777777" w:rsidR="001E796F" w:rsidRDefault="001E796F" w:rsidP="001C5C39">
            <w:pPr>
              <w:spacing w:after="0" w:line="276" w:lineRule="auto"/>
              <w:ind w:left="165" w:right="165" w:hanging="165"/>
              <w:jc w:val="both"/>
              <w:rPr>
                <w:rFonts w:ascii="GHEA Grapalat" w:hAnsi="GHEA Grapalat" w:cs="Calibri"/>
                <w:b/>
                <w:bCs/>
                <w:lang w:val="hy-AM"/>
              </w:rPr>
            </w:pPr>
          </w:p>
          <w:p w14:paraId="6A07494F" w14:textId="594A9607" w:rsidR="001E796F" w:rsidRDefault="001E796F" w:rsidP="001C5C39">
            <w:pPr>
              <w:spacing w:after="0" w:line="276" w:lineRule="auto"/>
              <w:ind w:left="165" w:right="165" w:hanging="165"/>
              <w:jc w:val="both"/>
              <w:rPr>
                <w:rFonts w:ascii="GHEA Grapalat" w:hAnsi="GHEA Grapalat" w:cs="Calibri"/>
                <w:b/>
                <w:bCs/>
                <w:lang w:val="hy-AM"/>
              </w:rPr>
            </w:pPr>
          </w:p>
          <w:p w14:paraId="16D4A674" w14:textId="28746B34" w:rsidR="00225D40" w:rsidRDefault="00225D40" w:rsidP="001C5C39">
            <w:pPr>
              <w:spacing w:after="0" w:line="276" w:lineRule="auto"/>
              <w:ind w:left="165" w:right="165" w:hanging="165"/>
              <w:jc w:val="both"/>
              <w:rPr>
                <w:rFonts w:ascii="GHEA Grapalat" w:hAnsi="GHEA Grapalat" w:cs="Calibri"/>
                <w:b/>
                <w:bCs/>
                <w:lang w:val="hy-AM"/>
              </w:rPr>
            </w:pPr>
          </w:p>
          <w:p w14:paraId="154169CF" w14:textId="77777777" w:rsidR="00AF19DF" w:rsidRDefault="00AF19DF" w:rsidP="001C5C39">
            <w:pPr>
              <w:spacing w:after="0" w:line="276" w:lineRule="auto"/>
              <w:ind w:left="165" w:right="165" w:hanging="165"/>
              <w:jc w:val="both"/>
              <w:rPr>
                <w:rFonts w:ascii="GHEA Grapalat" w:hAnsi="GHEA Grapalat" w:cs="Calibri"/>
                <w:b/>
                <w:bCs/>
                <w:lang w:val="hy-AM"/>
              </w:rPr>
            </w:pPr>
          </w:p>
          <w:p w14:paraId="515B8018" w14:textId="77777777" w:rsidR="00AF19DF" w:rsidRPr="001C5C39" w:rsidRDefault="00225D40" w:rsidP="00AF19DF">
            <w:pPr>
              <w:spacing w:after="0" w:line="276" w:lineRule="auto"/>
              <w:ind w:left="165" w:right="165" w:hanging="165"/>
              <w:jc w:val="both"/>
              <w:rPr>
                <w:rFonts w:ascii="GHEA Grapalat" w:hAnsi="GHEA Grapalat" w:cs="Calibri"/>
                <w:b/>
                <w:bCs/>
                <w:lang w:val="hy-AM"/>
              </w:rPr>
            </w:pPr>
            <w:r>
              <w:rPr>
                <w:rFonts w:ascii="GHEA Grapalat" w:hAnsi="GHEA Grapalat" w:cs="Calibri"/>
                <w:b/>
                <w:bCs/>
                <w:lang w:val="hy-AM"/>
              </w:rPr>
              <w:t xml:space="preserve">  </w:t>
            </w:r>
            <w:r w:rsidR="00AF19DF" w:rsidRPr="001C5C39">
              <w:rPr>
                <w:rFonts w:ascii="GHEA Grapalat" w:hAnsi="GHEA Grapalat" w:cs="Calibri"/>
                <w:b/>
                <w:bCs/>
                <w:lang w:val="hy-AM"/>
              </w:rPr>
              <w:t>ԸՆԴՈՒՆՎԵԼ</w:t>
            </w:r>
            <w:r w:rsidR="00AF19DF">
              <w:rPr>
                <w:rFonts w:ascii="GHEA Grapalat" w:hAnsi="GHEA Grapalat" w:cs="Calibri"/>
                <w:b/>
                <w:bCs/>
                <w:lang w:val="hy-AM"/>
              </w:rPr>
              <w:t xml:space="preserve"> Է Ի ԳԻՏՈՒԹՅՈՒՆ</w:t>
            </w:r>
            <w:r w:rsidR="00AF19DF" w:rsidRPr="001C5C39">
              <w:rPr>
                <w:rFonts w:ascii="GHEA Grapalat" w:hAnsi="GHEA Grapalat" w:cs="Calibri"/>
                <w:b/>
                <w:bCs/>
                <w:lang w:val="hy-AM"/>
              </w:rPr>
              <w:t>:</w:t>
            </w:r>
          </w:p>
          <w:p w14:paraId="555661C7" w14:textId="5C06920E" w:rsidR="00225D40" w:rsidRPr="00225D40" w:rsidRDefault="00AF19DF" w:rsidP="001C5C39">
            <w:pPr>
              <w:spacing w:after="0" w:line="276" w:lineRule="auto"/>
              <w:ind w:left="165" w:right="165" w:hanging="165"/>
              <w:jc w:val="both"/>
              <w:rPr>
                <w:rFonts w:ascii="GHEA Grapalat" w:hAnsi="GHEA Grapalat" w:cs="Calibri"/>
                <w:b/>
                <w:bCs/>
                <w:lang w:val="hy-AM"/>
              </w:rPr>
            </w:pPr>
            <w:r>
              <w:rPr>
                <w:rFonts w:ascii="GHEA Grapalat" w:hAnsi="GHEA Grapalat" w:cs="Calibri"/>
                <w:lang w:val="hy-AM"/>
              </w:rPr>
              <w:t xml:space="preserve">  </w:t>
            </w:r>
            <w:r w:rsidR="008804AE">
              <w:rPr>
                <w:rFonts w:ascii="GHEA Grapalat" w:hAnsi="GHEA Grapalat" w:cs="Calibri"/>
                <w:lang w:val="hy-AM"/>
              </w:rPr>
              <w:t xml:space="preserve">        </w:t>
            </w:r>
            <w:r w:rsidR="00225D40" w:rsidRPr="00225D40">
              <w:rPr>
                <w:rFonts w:ascii="GHEA Grapalat" w:hAnsi="GHEA Grapalat" w:cs="Calibri"/>
                <w:lang w:val="hy-AM"/>
              </w:rPr>
              <w:t xml:space="preserve">Պայմանագրերի ժամկետը սահմանված է 365 օրը, որը լրացել է 2025 թվականի նոյմեբերի 29-ին, սակայն պայմանագրերում հստակ նշված է, որ պայմանագրի գործողության ժամկետը համարվում է ավարտված պայմանագրով սահմանաված աշխատանքների ավարտման դեպքում, ուստի պայմանագրերը գտնվում են </w:t>
            </w:r>
            <w:r w:rsidR="00225D40" w:rsidRPr="00225D40">
              <w:rPr>
                <w:rFonts w:ascii="GHEA Grapalat" w:hAnsi="GHEA Grapalat" w:cs="Calibri"/>
                <w:b/>
                <w:bCs/>
                <w:lang w:val="hy-AM"/>
              </w:rPr>
              <w:t>կատարման փուլում:</w:t>
            </w:r>
          </w:p>
          <w:p w14:paraId="45350A93" w14:textId="46A4398C" w:rsidR="001C5C39" w:rsidRPr="001C5C39" w:rsidRDefault="00AF19DF" w:rsidP="00AF19DF">
            <w:pPr>
              <w:spacing w:after="0" w:line="276" w:lineRule="auto"/>
              <w:ind w:left="165" w:right="165" w:hanging="165"/>
              <w:jc w:val="both"/>
              <w:rPr>
                <w:rFonts w:ascii="GHEA Grapalat" w:eastAsia="Calibri" w:hAnsi="GHEA Grapalat" w:cs="Times New Roman"/>
                <w:bCs/>
                <w:lang w:val="hy-AM"/>
              </w:rPr>
            </w:pPr>
            <w:r>
              <w:rPr>
                <w:rFonts w:ascii="GHEA Grapalat" w:hAnsi="GHEA Grapalat" w:cs="Calibri"/>
                <w:b/>
                <w:bCs/>
                <w:lang w:val="hy-AM"/>
              </w:rPr>
              <w:t xml:space="preserve">           </w:t>
            </w:r>
            <w:r w:rsidR="001C5C39" w:rsidRPr="001C5C39">
              <w:rPr>
                <w:rFonts w:ascii="GHEA Grapalat" w:eastAsia="Calibri" w:hAnsi="GHEA Grapalat" w:cs="Times New Roman"/>
                <w:bCs/>
                <w:lang w:val="hy-AM"/>
              </w:rPr>
              <w:t>Սույն որոշման ընդունումը պայմանավորված է «Գյումրու ԲԿ» ՓԲԸ ծննդատան մասնաշենքի վերակառուցման աշխատանքների ամբողջական կատարման և բնակչության պատշաճ բժշկական օգնության տրամադրման գործընթացով:</w:t>
            </w:r>
          </w:p>
          <w:p w14:paraId="18DE36D2" w14:textId="0B48A2E4" w:rsidR="001C5C39" w:rsidRDefault="001C5C39" w:rsidP="007912DC">
            <w:pPr>
              <w:spacing w:after="0" w:line="276" w:lineRule="auto"/>
              <w:ind w:left="165" w:right="90" w:firstLine="555"/>
              <w:jc w:val="both"/>
              <w:rPr>
                <w:rFonts w:ascii="GHEA Grapalat" w:eastAsia="Calibri" w:hAnsi="GHEA Grapalat" w:cs="Times New Roman"/>
                <w:bCs/>
                <w:lang w:val="hy-AM"/>
              </w:rPr>
            </w:pPr>
            <w:r w:rsidRPr="001C5C39">
              <w:rPr>
                <w:rFonts w:ascii="GHEA Grapalat" w:eastAsia="Calibri" w:hAnsi="GHEA Grapalat" w:cs="Times New Roman"/>
                <w:bCs/>
                <w:lang w:val="hy-AM"/>
              </w:rPr>
              <w:t>Միաժամանակ հայտնում եմ, որ</w:t>
            </w:r>
            <w:r w:rsidRPr="001C5C39">
              <w:rPr>
                <w:rFonts w:ascii="GHEA Grapalat" w:eastAsia="Times New Roman" w:hAnsi="GHEA Grapalat" w:cs="Times New Roman"/>
                <w:bCs/>
                <w:lang w:val="hy-AM"/>
              </w:rPr>
              <w:t xml:space="preserve"> </w:t>
            </w:r>
            <w:r w:rsidRPr="001C5C39">
              <w:rPr>
                <w:rFonts w:ascii="GHEA Grapalat" w:eastAsia="Calibri" w:hAnsi="GHEA Grapalat" w:cs="Times New Roman"/>
                <w:bCs/>
                <w:lang w:val="hy-AM"/>
              </w:rPr>
              <w:t xml:space="preserve">ՀՀ Շիրակի մարզի «Գյումրու մոր և մանկան ավստրիական հիվանդանոց» ՓԲԸ ծննդատան մասնաշենքի կառուցման շինարարական </w:t>
            </w:r>
            <w:r w:rsidRPr="001C5C39">
              <w:rPr>
                <w:rFonts w:ascii="GHEA Grapalat" w:eastAsia="Calibri" w:hAnsi="GHEA Grapalat" w:cs="Times New Roman"/>
                <w:bCs/>
                <w:lang w:val="hy-AM"/>
              </w:rPr>
              <w:lastRenderedPageBreak/>
              <w:t xml:space="preserve">աշխատանքները մեկնարկել են հայ բարերար Վարդան Սրմաքեշի ներդրումների շրջանակներում։ Սակայն մասնավոր պատվիրատուի կողմից սահմանված աշխատանքները պատշաճ կերպով չեն իրականացվել։ Արդյունքում՝ առաջացել է մի շարք լրացուցիչ շինարարական աշխատանքների իրականացման անհրաժեշտություն։  </w:t>
            </w:r>
          </w:p>
          <w:p w14:paraId="7C9DCD95" w14:textId="4CE4B547" w:rsidR="007912DC" w:rsidRDefault="007912DC" w:rsidP="007912DC">
            <w:pPr>
              <w:spacing w:after="0" w:line="276" w:lineRule="auto"/>
              <w:ind w:left="165" w:right="90" w:firstLine="555"/>
              <w:jc w:val="both"/>
              <w:rPr>
                <w:rFonts w:ascii="GHEA Grapalat" w:eastAsia="Calibri" w:hAnsi="GHEA Grapalat" w:cs="Times New Roman"/>
                <w:bCs/>
                <w:lang w:val="hy-AM"/>
              </w:rPr>
            </w:pPr>
          </w:p>
          <w:p w14:paraId="7D0B5136" w14:textId="36377E74" w:rsidR="007912DC" w:rsidRDefault="007912DC" w:rsidP="007912DC">
            <w:pPr>
              <w:spacing w:after="0" w:line="276" w:lineRule="auto"/>
              <w:ind w:left="165" w:right="90" w:firstLine="555"/>
              <w:jc w:val="both"/>
              <w:rPr>
                <w:rFonts w:ascii="GHEA Grapalat" w:eastAsia="Calibri" w:hAnsi="GHEA Grapalat" w:cs="Times New Roman"/>
                <w:bCs/>
                <w:lang w:val="hy-AM"/>
              </w:rPr>
            </w:pPr>
          </w:p>
          <w:p w14:paraId="09FAE91B" w14:textId="79CD76CA" w:rsidR="007912DC" w:rsidRDefault="007912DC" w:rsidP="007912DC">
            <w:pPr>
              <w:spacing w:after="0" w:line="276" w:lineRule="auto"/>
              <w:ind w:left="165" w:right="90" w:firstLine="555"/>
              <w:jc w:val="both"/>
              <w:rPr>
                <w:rFonts w:ascii="GHEA Grapalat" w:eastAsia="Calibri" w:hAnsi="GHEA Grapalat" w:cs="Times New Roman"/>
                <w:bCs/>
                <w:lang w:val="hy-AM"/>
              </w:rPr>
            </w:pPr>
          </w:p>
          <w:p w14:paraId="5A53163F" w14:textId="40895A42" w:rsidR="007912DC" w:rsidRDefault="007912DC" w:rsidP="007912DC">
            <w:pPr>
              <w:spacing w:after="0" w:line="276" w:lineRule="auto"/>
              <w:ind w:left="165" w:right="90" w:firstLine="555"/>
              <w:jc w:val="both"/>
              <w:rPr>
                <w:rFonts w:ascii="GHEA Grapalat" w:eastAsia="Calibri" w:hAnsi="GHEA Grapalat" w:cs="Times New Roman"/>
                <w:bCs/>
                <w:lang w:val="hy-AM"/>
              </w:rPr>
            </w:pPr>
          </w:p>
          <w:p w14:paraId="70587AFA" w14:textId="77777777" w:rsidR="007912DC" w:rsidRPr="001C5C39" w:rsidRDefault="007912DC" w:rsidP="007912DC">
            <w:pPr>
              <w:spacing w:after="0" w:line="276" w:lineRule="auto"/>
              <w:ind w:left="165" w:right="90" w:firstLine="555"/>
              <w:jc w:val="both"/>
              <w:rPr>
                <w:rFonts w:ascii="GHEA Grapalat" w:hAnsi="GHEA Grapalat" w:cs="Calibri"/>
                <w:lang w:val="hy-AM"/>
              </w:rPr>
            </w:pPr>
          </w:p>
          <w:p w14:paraId="385AE8E1" w14:textId="77777777" w:rsidR="001C5C39" w:rsidRDefault="001C5C39" w:rsidP="001C5C39">
            <w:pPr>
              <w:spacing w:after="0" w:line="276" w:lineRule="auto"/>
              <w:ind w:left="165" w:hanging="165"/>
              <w:jc w:val="center"/>
              <w:rPr>
                <w:rFonts w:ascii="GHEA Grapalat" w:hAnsi="GHEA Grapalat" w:cs="Calibri"/>
                <w:b/>
                <w:bCs/>
                <w:lang w:val="hy-AM"/>
              </w:rPr>
            </w:pPr>
          </w:p>
          <w:p w14:paraId="55FFF9AF" w14:textId="77777777" w:rsidR="003F61B3" w:rsidRDefault="003F61B3" w:rsidP="001C5C39">
            <w:pPr>
              <w:spacing w:after="0" w:line="276" w:lineRule="auto"/>
              <w:ind w:left="165" w:hanging="165"/>
              <w:jc w:val="center"/>
              <w:rPr>
                <w:rFonts w:ascii="GHEA Grapalat" w:hAnsi="GHEA Grapalat" w:cs="Calibri"/>
                <w:b/>
                <w:bCs/>
                <w:lang w:val="hy-AM"/>
              </w:rPr>
            </w:pPr>
          </w:p>
          <w:p w14:paraId="0C82E119" w14:textId="77777777" w:rsidR="003F61B3" w:rsidRDefault="003F61B3" w:rsidP="001C5C39">
            <w:pPr>
              <w:spacing w:after="0" w:line="276" w:lineRule="auto"/>
              <w:ind w:left="165" w:hanging="165"/>
              <w:jc w:val="center"/>
              <w:rPr>
                <w:rFonts w:ascii="GHEA Grapalat" w:hAnsi="GHEA Grapalat" w:cs="Calibri"/>
                <w:b/>
                <w:bCs/>
                <w:lang w:val="hy-AM"/>
              </w:rPr>
            </w:pPr>
          </w:p>
          <w:p w14:paraId="334ECDF7" w14:textId="77777777" w:rsidR="003F61B3" w:rsidRDefault="003F61B3" w:rsidP="001C5C39">
            <w:pPr>
              <w:spacing w:after="0" w:line="276" w:lineRule="auto"/>
              <w:ind w:left="165" w:hanging="165"/>
              <w:jc w:val="center"/>
              <w:rPr>
                <w:rFonts w:ascii="GHEA Grapalat" w:hAnsi="GHEA Grapalat" w:cs="Calibri"/>
                <w:b/>
                <w:bCs/>
                <w:lang w:val="hy-AM"/>
              </w:rPr>
            </w:pPr>
          </w:p>
          <w:p w14:paraId="4CF828B1" w14:textId="77777777" w:rsidR="003F61B3" w:rsidRDefault="003F61B3" w:rsidP="001C5C39">
            <w:pPr>
              <w:spacing w:after="0" w:line="276" w:lineRule="auto"/>
              <w:ind w:left="165" w:hanging="165"/>
              <w:jc w:val="center"/>
              <w:rPr>
                <w:rFonts w:ascii="GHEA Grapalat" w:hAnsi="GHEA Grapalat" w:cs="Calibri"/>
                <w:b/>
                <w:bCs/>
                <w:lang w:val="hy-AM"/>
              </w:rPr>
            </w:pPr>
          </w:p>
          <w:p w14:paraId="1522758E" w14:textId="069BF58D" w:rsidR="003F61B3" w:rsidRPr="003F61B3" w:rsidRDefault="003F61B3" w:rsidP="003F61B3">
            <w:pPr>
              <w:spacing w:after="0" w:line="276" w:lineRule="auto"/>
              <w:ind w:left="165" w:hanging="165"/>
              <w:rPr>
                <w:rFonts w:ascii="GHEA Grapalat" w:hAnsi="GHEA Grapalat" w:cs="Calibri"/>
                <w:lang w:val="hy-AM"/>
              </w:rPr>
            </w:pPr>
            <w:r>
              <w:rPr>
                <w:rFonts w:ascii="GHEA Grapalat" w:hAnsi="GHEA Grapalat" w:cs="Calibri"/>
                <w:b/>
                <w:bCs/>
                <w:lang w:val="hy-AM"/>
              </w:rPr>
              <w:t xml:space="preserve"> </w:t>
            </w:r>
            <w:r w:rsidR="00AF19DF">
              <w:rPr>
                <w:rFonts w:ascii="GHEA Grapalat" w:hAnsi="GHEA Grapalat" w:cs="Calibri"/>
                <w:b/>
                <w:bCs/>
                <w:lang w:val="hy-AM"/>
              </w:rPr>
              <w:t xml:space="preserve"> </w:t>
            </w:r>
            <w:r w:rsidRPr="003F61B3">
              <w:rPr>
                <w:rFonts w:ascii="GHEA Grapalat" w:hAnsi="GHEA Grapalat" w:cs="Calibri"/>
                <w:lang w:val="hy-AM"/>
              </w:rPr>
              <w:t xml:space="preserve">Գնման պայմանագրի </w:t>
            </w:r>
            <w:r>
              <w:rPr>
                <w:rFonts w:ascii="GHEA Grapalat" w:hAnsi="GHEA Grapalat" w:cs="Calibri"/>
                <w:lang w:val="hy-AM"/>
              </w:rPr>
              <w:t>համարն է, այդ իսկ պատճառով ներկայացված է «ՀՀ ԱՆ» ձևակերպմամբ:</w:t>
            </w:r>
          </w:p>
        </w:tc>
      </w:tr>
      <w:tr w:rsidR="001C5C39" w:rsidRPr="001C5C39" w14:paraId="56A11874"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FE6E00" w14:textId="0A226431" w:rsidR="001C5C39" w:rsidRPr="001C5C39" w:rsidRDefault="001C5C39" w:rsidP="001C5C39">
            <w:pPr>
              <w:tabs>
                <w:tab w:val="left" w:pos="567"/>
                <w:tab w:val="left" w:pos="810"/>
              </w:tabs>
              <w:spacing w:after="0" w:line="276" w:lineRule="auto"/>
              <w:ind w:left="150" w:right="180" w:firstLine="134"/>
              <w:jc w:val="both"/>
              <w:rPr>
                <w:rFonts w:ascii="GHEA Grapalat" w:hAnsi="GHEA Grapalat" w:cs="Sylfaen"/>
                <w:b/>
                <w:lang w:val="hy-AM"/>
              </w:rPr>
            </w:pPr>
            <w:r w:rsidRPr="001C5C39">
              <w:rPr>
                <w:rFonts w:ascii="GHEA Grapalat" w:hAnsi="GHEA Grapalat" w:cs="GHEA Grapalat"/>
                <w:b/>
                <w:bCs/>
                <w:lang w:val="hy-AM"/>
              </w:rPr>
              <w:lastRenderedPageBreak/>
              <w:t>3. Հայաստանի տարածքային զարգացման հիմնադրամ</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D2DC77" w14:textId="15E52758" w:rsidR="001C5C39" w:rsidRPr="001C5C39" w:rsidRDefault="001C5C39" w:rsidP="001C5C39">
            <w:pPr>
              <w:spacing w:after="0" w:line="276" w:lineRule="auto"/>
              <w:ind w:left="165" w:hanging="165"/>
              <w:jc w:val="center"/>
              <w:rPr>
                <w:rFonts w:ascii="GHEA Grapalat" w:hAnsi="GHEA Grapalat" w:cs="Calibri"/>
                <w:b/>
                <w:bCs/>
                <w:lang w:val="hy-AM"/>
              </w:rPr>
            </w:pPr>
            <w:r w:rsidRPr="001C5C39">
              <w:rPr>
                <w:rFonts w:ascii="GHEA Grapalat" w:hAnsi="GHEA Grapalat" w:cs="Calibri"/>
                <w:b/>
                <w:bCs/>
                <w:lang w:val="hy-AM"/>
              </w:rPr>
              <w:t>27.02.2026</w:t>
            </w:r>
          </w:p>
          <w:p w14:paraId="40CEBFCE" w14:textId="38DD4A2B" w:rsidR="001C5C39" w:rsidRPr="001C5C39" w:rsidRDefault="001C5C39" w:rsidP="001C5C39">
            <w:pPr>
              <w:spacing w:after="0" w:line="276" w:lineRule="auto"/>
              <w:ind w:left="165" w:hanging="165"/>
              <w:jc w:val="center"/>
              <w:rPr>
                <w:rFonts w:ascii="GHEA Grapalat" w:hAnsi="GHEA Grapalat" w:cs="Calibri"/>
                <w:b/>
                <w:bCs/>
                <w:lang w:val="hy-AM"/>
              </w:rPr>
            </w:pPr>
            <w:r w:rsidRPr="001C5C39">
              <w:rPr>
                <w:rFonts w:ascii="GHEA Grapalat" w:hAnsi="GHEA Grapalat"/>
                <w:b/>
                <w:bCs/>
                <w:color w:val="000000"/>
                <w:shd w:val="clear" w:color="auto" w:fill="BFBFBF" w:themeFill="background1" w:themeFillShade="BF"/>
              </w:rPr>
              <w:t>Ե/01/652-26</w:t>
            </w:r>
          </w:p>
        </w:tc>
      </w:tr>
      <w:tr w:rsidR="001C5C39" w:rsidRPr="009D337B" w14:paraId="50CB36F8"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297BAEA1" w14:textId="77777777" w:rsidR="001C5C39" w:rsidRPr="001C5C39" w:rsidRDefault="001C5C39" w:rsidP="001C5C39">
            <w:pPr>
              <w:tabs>
                <w:tab w:val="left" w:pos="851"/>
              </w:tabs>
              <w:autoSpaceDE w:val="0"/>
              <w:autoSpaceDN w:val="0"/>
              <w:adjustRightInd w:val="0"/>
              <w:spacing w:after="0" w:line="276" w:lineRule="auto"/>
              <w:ind w:left="150" w:right="165" w:firstLine="417"/>
              <w:jc w:val="both"/>
              <w:rPr>
                <w:rFonts w:ascii="GHEA Grapalat" w:hAnsi="GHEA Grapalat"/>
                <w:lang w:val="hy-AM"/>
              </w:rPr>
            </w:pPr>
            <w:r w:rsidRPr="001C5C39">
              <w:rPr>
                <w:rFonts w:ascii="GHEA Grapalat" w:hAnsi="GHEA Grapalat" w:cs="Times Armenian"/>
                <w:lang w:val="hy-AM"/>
              </w:rPr>
              <w:t xml:space="preserve">Ի կատարումն ՀՀ փոխվարչապետի գրասենյակի ղեկավարի թիվ 03.1/03.62/5132-2026 հանձնարարականի` ստորև ներկայացնում ենք Հայաստանի տարածքային զարգացման հիմնադրամի կարծիքը` </w:t>
            </w:r>
            <w:r w:rsidRPr="001C5C39">
              <w:rPr>
                <w:rFonts w:ascii="GHEA Grapalat" w:hAnsi="GHEA Grapalat" w:cs="Sylfaen"/>
                <w:lang w:val="hy-AM"/>
              </w:rPr>
              <w:t>«</w:t>
            </w:r>
            <w:r w:rsidRPr="001C5C39">
              <w:rPr>
                <w:rFonts w:ascii="GHEA Grapalat" w:hAnsi="GHEA Grapalat" w:cs="Sylfaen"/>
                <w:noProof/>
                <w:lang w:val="hy-AM"/>
              </w:rPr>
              <w:t>Հայաստանի Հանրապետության առողջապահության նախարարությանը թույլտվություն տալու մասին»</w:t>
            </w:r>
            <w:r w:rsidRPr="001C5C39">
              <w:rPr>
                <w:rFonts w:ascii="GHEA Grapalat" w:hAnsi="GHEA Grapalat"/>
                <w:lang w:val="hy-AM"/>
              </w:rPr>
              <w:t xml:space="preserve"> ՀՀ կառավարության որոշման նախագծի (այսուհետ` Նախագիծ) վերաբերյալ.</w:t>
            </w:r>
          </w:p>
          <w:p w14:paraId="08E728D7" w14:textId="2E39FB3B" w:rsidR="001C5C39" w:rsidRDefault="001C5C39" w:rsidP="001C5C39">
            <w:pPr>
              <w:pStyle w:val="ListParagraph"/>
              <w:numPr>
                <w:ilvl w:val="0"/>
                <w:numId w:val="49"/>
              </w:numPr>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Քննարկվող փաթեթին կից ներկայացված է նախահաշիվ, որը ստորագրված չէ: Միևնույն ժամանակ, Նախագծով նախատեսվում է թույլատրել կատարելու համապատասխան փոփոխություններ` չկիրառելով ՀՀ կառավարության 2017 թվականի մայիսի 4-ի N 526-Ն որոշմամբ հաստատված «Գնումների գործընթացի կազմակերպման» կարգի 56-րդ կետի 2-րդ ենթակետի պահանջը, սակայն ներկայացված նախահաշվից որևէ կերպ պարզ չէ` աշխատանքները ներկայացված են որպես լրացուցիչ և/կամ ավելացված աշխատանքներ, թե կարող է առկա լինել նաև մեկ բնութագիր ունեցող աշխատանքները մեկ այլ բնութագիր ունեցող աշխատանքներով փոխարինելու դեպքը, որի առկայության պարագայում անհրաժեշտ կլինի հաշվարկել նաև` արդյո՞ք դրա չափը համապատասխանում է ՀՀ կառավարության 2017 թվականի մայիսի 4-ի N 526-Ն որոշմամբ հաստատված «Գնումների գործընթացի կազմակերպման» կարգի 56-րդ կետի 3-րդ ենթակետով սահմանած չափին:</w:t>
            </w:r>
          </w:p>
          <w:p w14:paraId="0167D6B0" w14:textId="31752251"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75B258D6" w14:textId="5606FAA8"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64CAF50B" w14:textId="5927840E"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5C01FDDA" w14:textId="53747C32"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36CD6880" w14:textId="012EC448"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7A2CA018" w14:textId="1D06C3CA"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2791E032" w14:textId="2252A067"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4777EBC0" w14:textId="5E9BED5B" w:rsidR="003F61B3" w:rsidRDefault="003F61B3" w:rsidP="003F61B3">
            <w:pPr>
              <w:tabs>
                <w:tab w:val="left" w:pos="851"/>
              </w:tabs>
              <w:autoSpaceDE w:val="0"/>
              <w:autoSpaceDN w:val="0"/>
              <w:adjustRightInd w:val="0"/>
              <w:spacing w:after="0" w:line="276" w:lineRule="auto"/>
              <w:ind w:right="165"/>
              <w:jc w:val="both"/>
              <w:rPr>
                <w:rFonts w:ascii="GHEA Grapalat" w:hAnsi="GHEA Grapalat" w:cs="Times Armenian"/>
                <w:lang w:val="hy-AM"/>
              </w:rPr>
            </w:pPr>
          </w:p>
          <w:p w14:paraId="2716651F" w14:textId="77777777" w:rsidR="001C5C39" w:rsidRPr="001C5C39" w:rsidRDefault="001C5C39" w:rsidP="001C5C39">
            <w:pPr>
              <w:pStyle w:val="mechtex"/>
              <w:numPr>
                <w:ilvl w:val="0"/>
                <w:numId w:val="49"/>
              </w:numPr>
              <w:tabs>
                <w:tab w:val="left" w:pos="851"/>
              </w:tabs>
              <w:spacing w:line="276" w:lineRule="auto"/>
              <w:ind w:left="150" w:right="165" w:firstLine="417"/>
              <w:jc w:val="both"/>
              <w:rPr>
                <w:rFonts w:ascii="GHEA Grapalat" w:hAnsi="GHEA Grapalat"/>
                <w:color w:val="000000" w:themeColor="text1"/>
                <w:lang w:val="hy-AM"/>
              </w:rPr>
            </w:pPr>
            <w:r w:rsidRPr="001C5C39">
              <w:rPr>
                <w:rFonts w:ascii="GHEA Grapalat" w:hAnsi="GHEA Grapalat" w:cs="Times Armenian"/>
                <w:lang w:val="hy-AM"/>
              </w:rPr>
              <w:t>Նախագծով նախատեսվում է թ</w:t>
            </w:r>
            <w:r w:rsidRPr="001C5C39">
              <w:rPr>
                <w:rFonts w:ascii="GHEA Grapalat" w:hAnsi="GHEA Grapalat"/>
                <w:lang w:val="hy-AM"/>
              </w:rPr>
              <w:t xml:space="preserve">ույլատրել Հայաստանի Հանրապետության առողջապահության նախարարությանը` 2024 թվականի </w:t>
            </w:r>
            <w:r w:rsidRPr="001C5C39">
              <w:rPr>
                <w:rFonts w:ascii="GHEA Grapalat" w:hAnsi="GHEA Grapalat"/>
                <w:color w:val="000000" w:themeColor="text1"/>
                <w:lang w:val="hy-AM"/>
              </w:rPr>
              <w:t>սեպտեմբերի 20-ին «ԲԻԼԴՐ ՔՆՍԹՐԱՔՇՆ» սահմանափակ պատասխանատվությամբ ընկերության հետ ՀՀ Շիրակի մարզի «Գյումրու բժշկական կենտրոն» փակ բաժնետիրական ընկերության ծննդատան վերակառուցման աշխատանքների կատարման պետական գնման թիվ ՀՀ ԱՆ ԲՄԱՇՁԲ-2024/3</w:t>
            </w:r>
            <w:r w:rsidRPr="001C5C39">
              <w:rPr>
                <w:rFonts w:ascii="Calibri" w:hAnsi="Calibri" w:cs="Calibri"/>
                <w:color w:val="000000" w:themeColor="text1"/>
                <w:lang w:val="hy-AM"/>
              </w:rPr>
              <w:t> </w:t>
            </w:r>
            <w:r w:rsidRPr="001C5C39">
              <w:rPr>
                <w:rFonts w:ascii="GHEA Grapalat" w:hAnsi="GHEA Grapalat"/>
                <w:color w:val="000000" w:themeColor="text1"/>
                <w:lang w:val="hy-AM"/>
              </w:rPr>
              <w:t xml:space="preserve"> պայմանագրով նախատեսված աշխատանքների ծավալն ավելացնել պայմանագրի գնի մինչև 105.0 տոկոսի չափով՝ չկիրառելով ՀՀ կառավարության 2017 թվականի մայիսի 4-ի N 526-Ն որոշմամբ հաստատված «Գնումների գործընթացի կազմակերպման» կարգի 56-րդ կետի 2-րդ ենթակետի պահանջը:</w:t>
            </w:r>
          </w:p>
          <w:p w14:paraId="213225C3" w14:textId="77777777" w:rsidR="001C5C39" w:rsidRPr="001C5C39" w:rsidRDefault="001C5C39" w:rsidP="001C5C39">
            <w:pPr>
              <w:pStyle w:val="mechtex"/>
              <w:tabs>
                <w:tab w:val="left" w:pos="851"/>
              </w:tabs>
              <w:spacing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Հարկ է նշել, որ ՀՀ կառավարության 31.07.2025 թվականի թիվ 1052-Ա որոշման 1-ին կետի համաձայն` սահմանել, որ «Գյումրու բժշկական կենտրոն» ՓԲԸ-ի ծննդատան մասնաշենքի ներքին հարդարման և ինժեներական աշխատանքների գնման նպատակով Հայաստանի Հանրապետության առողջապահության նախարարության և «ԲԻԼԴՐ ՔՆՍԹՐԱՔՇՆ» ՍՊԸ-ի միջև 2024 թվականի սեպտեմբերի 20-ին կնքված թիվ ՀՀ ԱՆ ԲՄԱՇՁԲ-2024/3 պայմանագրով (համաձայնագրով) նախատեսված, ինչպես նաև «Գյումրու բժշկական կենտրոն» ՓԲԸ-ի ծննդատան մասնաշենքի ներքին հարդարման և ինժեներական աշխատանքների տեխնիկական հսկողության գնման նպատակով Հայաստանի Հանրապետության առողջապահության նախարարության և «ԱԳԷԱ» ՍՊԸ-ի միջև 2024 թվականի նոյեմբերի 26-ին կնքված թիվ ՀՀ ԱՆ ԳՀԽԾՁԲ-2024/48 պայմանագրով (համաձայնագրով) նախատեսված պատվիրատուի լիազորությունները վերապահվում են Հայաստանի տարածքային զարգացման հիմնադրամին: Ընդ որում, պայմանագրի շրջանակում 2024 թվականին հատկացված կանխավճարի մարմանը վերաբերող փաստաթղթերի՝ գանձապետական համակարգ մուտքագրումն ապահովում է Հայաստանի Հանրապետության առողջապահության նախարարությունը:</w:t>
            </w:r>
          </w:p>
          <w:p w14:paraId="1BDF78F7" w14:textId="77777777" w:rsidR="001C5C39" w:rsidRPr="001C5C39" w:rsidRDefault="001C5C39" w:rsidP="001C5C39">
            <w:pPr>
              <w:pStyle w:val="mechtex"/>
              <w:tabs>
                <w:tab w:val="left" w:pos="851"/>
              </w:tabs>
              <w:spacing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lastRenderedPageBreak/>
              <w:t>Վերոգրյալ որոշման կատարմամբ` ՀՀ առողջապահության նախարարության, Հայաստանի տարածքային զարգացման հիմնադրամի և «Բիլդր Քնսթրաքշն» ՍՊԸ-ի միջև կնքված համաձայնագրի համաձայն` թիվ ՀՀ ԱՆ ԳՀԽԾՁԲ-2024/48 պայամանգրով սահմանված պատվիրատուի լիազորությունները վերապահվել են Հայաստանի տարածքային զարգացման հիմնադրամին:</w:t>
            </w:r>
          </w:p>
          <w:p w14:paraId="67306E60" w14:textId="77777777" w:rsidR="001C5C39" w:rsidRPr="001C5C39" w:rsidRDefault="001C5C39" w:rsidP="001C5C39">
            <w:pPr>
              <w:pStyle w:val="mechtex"/>
              <w:tabs>
                <w:tab w:val="left" w:pos="851"/>
              </w:tabs>
              <w:spacing w:line="276" w:lineRule="auto"/>
              <w:ind w:left="150" w:right="165" w:firstLine="417"/>
              <w:jc w:val="both"/>
              <w:rPr>
                <w:rFonts w:ascii="GHEA Grapalat" w:hAnsi="GHEA Grapalat"/>
                <w:color w:val="000000" w:themeColor="text1"/>
                <w:lang w:val="hy-AM"/>
              </w:rPr>
            </w:pPr>
            <w:r w:rsidRPr="001C5C39">
              <w:rPr>
                <w:rFonts w:ascii="GHEA Grapalat" w:hAnsi="GHEA Grapalat" w:cs="Times Armenian"/>
                <w:lang w:val="hy-AM"/>
              </w:rPr>
              <w:t>Ելնելով վերոգրյալից` գտնում ենք, որ ներկայումս գործում է այն իրավահարաբերությունը, երբ թիվ ՀՀ ԱՆ ԳՀԽԾՁԲ-2024/48 պայամանգրի կողմ և պատվիրատու հանդիսանում է Հայաստանի տարածքային զարգացման հիմնադրամը, ուստիև քննարկվող պայմանագրում փոփոխություններ կատարելու կողմ` որպես պատվիրատու, չի կարող հանդիսանալ ՀՀ առողջապահության նախարարությունը:</w:t>
            </w:r>
          </w:p>
          <w:p w14:paraId="48074020" w14:textId="77777777" w:rsidR="001C5C39" w:rsidRPr="001C5C39" w:rsidRDefault="001C5C39" w:rsidP="001C5C39">
            <w:pPr>
              <w:pStyle w:val="ListParagraph"/>
              <w:numPr>
                <w:ilvl w:val="0"/>
                <w:numId w:val="49"/>
              </w:numPr>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Նախագծով նախատեսվում է` 2024 թվականի սեպտեմբերի 20-ին «ԲԻԼԴՐ ՔՆՍԹՐԱՔՇՆ» սահմանափակ պատասխանատվությամբ ընկերության հետ ՀՀ Շիրակի մարզի «Գյումրու բժշկական կենտրոն» փակ բաժնետիրական ընկերության ծննդատան մասնաշենքի վերակառուցման աշխատանքների կատարման պետական գնման թիվ ՀՀ ԱՆ ԲՄԱՇՁԲ-2024/3 պայմանագրով նախատեսված աշխատանքների կատարման ժամկետը սահմանել 2026 թվականի դեկտեմբերի 1-ը՝ չկիրառելով ՀՀ կառավարության 2017 թվականի մայիսի 4-ի N 526-Ն որոշմամբ հաստատված «Գնումների գործընթացի կազմակերպման» կարգի 56-րդ կետի 4-րդ ենթակետի պահանջը:</w:t>
            </w:r>
          </w:p>
          <w:p w14:paraId="5933F100" w14:textId="77777777" w:rsidR="001C5C39" w:rsidRPr="001C5C39" w:rsidRDefault="001C5C39"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Վերոգրյալի կապակցությամբ հարկ ենք համարում նշել, որ Հիմնադրամի կողմից իրականացված ուսումնասիրության արդյունքում գտնում ենք, որ քննարկվող ժամանակահատվածը` հաշվի առնելով նաև սույն որոշման ընդունման ժամանակմիջոցը նաև, ողջամիտ չէ` նման տեսակի շինարարական աշխատանքների իրականացման համար, ուստիև առաջարկվում է որպես վերջնաժամկետ սահմանել 2027 թվականի օգոստոսի 1-ը:</w:t>
            </w:r>
          </w:p>
          <w:p w14:paraId="38B183FD" w14:textId="77777777" w:rsidR="001C5C39" w:rsidRPr="001C5C39" w:rsidRDefault="001C5C39"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 xml:space="preserve">Տվյալ դեպքում պետք է հաշվի առնել նաև այն հանգամանքը, որ նախագծանախահաշվային փաստաթղթերում առկա խնդիրներն ի հայտ են եկել դեռևս 2024 թվականի դեկտեմբեր ամսին, այսինքն` շինարարական աշխատանքների կատարման հենց սկզբից, հետևաբար այն պարագայում, երբ </w:t>
            </w:r>
            <w:r w:rsidRPr="001C5C39">
              <w:rPr>
                <w:rFonts w:ascii="GHEA Grapalat" w:hAnsi="GHEA Grapalat" w:cs="Times Armenian"/>
                <w:lang w:val="hy-AM"/>
              </w:rPr>
              <w:lastRenderedPageBreak/>
              <w:t>Կապալառուն այդ պատճառով հնարավորություն չի ունեցել աշխատանքներ իրականացնելու, ապա պետք է հաշվի առնել, որ մնացյալ ժամանակահատվածում ենթակա են իրականացման ոչ միայն ավելացվող ծավալները, այլև նախկինում տրված ծավալները` որոշակի չափով, իսկ ժամկետը` նախկին ծավալների կատարման, սահմանվել է մեկ տարի, հետևաբար պայմանագրային արժեքը 105 տոկոսով ավելացնելու պարագայում, ժամկետն էլ ավելի կրճատելը ողջամիտ չի կարող դիտվել:</w:t>
            </w:r>
          </w:p>
          <w:p w14:paraId="0D214579" w14:textId="77777777" w:rsidR="001C5C39" w:rsidRPr="001C5C39" w:rsidRDefault="001C5C39"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Բացի այդ, փաստում ենք, որ ներկա պայմաններում պայմանագրային ժամկետներն ավարտված են, ուստիև քննարկվող դրույթները պետք է տարածել պայմանագրային ժամկետների ավարտի պահից ծագած իրավահարաբերությունների վրա:</w:t>
            </w:r>
          </w:p>
          <w:p w14:paraId="5072EE26" w14:textId="77777777" w:rsidR="001C5C39" w:rsidRPr="001C5C39" w:rsidRDefault="001C5C39" w:rsidP="001C5C39">
            <w:pPr>
              <w:pStyle w:val="ListParagraph"/>
              <w:numPr>
                <w:ilvl w:val="0"/>
                <w:numId w:val="49"/>
              </w:numPr>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Նախագծով նախատեսվում է` 2024 թվականի նոյեմբերի 26-ին «ԱԳԷԱ» սահմանափակ պատասխանատվությամբ ընկերության հետ ՀՀ Շիրակի մարզի «Գյումրու բժշկական կենտրոն» փակ բաժնետիրական ընկերության ծննդատան մասնաշենքի ներքին հարդարման և ինժեներական աշխատանքների տեխնիկական հսկողության գնման թիվ ՀՀ ԱՆ ԳՀԽԾՁԲ-2024/48 պայմանագրով նախատեսված աշխատանքների ծավալն ավելացնել պայմանագրի գնի մինչև 105.0 տոկոսի չափով՝ չկիրառելով ՀՀ կառավարության 2017 թվականի մայիսի 4-ի N 526-Ն որոշմամբ հաստատված «Գնումների գործընթացի կազմակերպման» կարգի 56-րդ կետի 2-րդ ենթակետի պահանջը:</w:t>
            </w:r>
          </w:p>
          <w:p w14:paraId="61CBB85B" w14:textId="77777777" w:rsidR="001C5C39" w:rsidRDefault="001C5C39"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r w:rsidRPr="001C5C39">
              <w:rPr>
                <w:rFonts w:ascii="GHEA Grapalat" w:hAnsi="GHEA Grapalat" w:cs="Times Armenian"/>
                <w:lang w:val="hy-AM"/>
              </w:rPr>
              <w:t>Սույն դեպքում, նշված աշխատանքները ենթակա են իրականացման Հայաստանի տարածքային զարգացման հիմնադրամի համապատասխան ստորաբաժանման կողմից, ուստիև նման դրույթը պետք է վերաձևակերպել` արդեն իսկ կատարված աշխատանքների դիմաց վճարման չափի հաշվառմամբ միայն:</w:t>
            </w:r>
          </w:p>
          <w:p w14:paraId="5DAAE311" w14:textId="77777777" w:rsidR="00422988" w:rsidRDefault="00422988"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p>
          <w:p w14:paraId="4A5EB632" w14:textId="77777777" w:rsidR="00422988" w:rsidRDefault="00422988"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p>
          <w:p w14:paraId="0F92692E" w14:textId="77777777" w:rsidR="00422988" w:rsidRDefault="00422988"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p>
          <w:p w14:paraId="0194F39D" w14:textId="77777777" w:rsidR="00422988" w:rsidRDefault="00422988"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p>
          <w:p w14:paraId="5B8141C7" w14:textId="77777777" w:rsidR="00422988" w:rsidRDefault="00422988"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p>
          <w:p w14:paraId="42B77569" w14:textId="4A5289E7" w:rsidR="00422988" w:rsidRPr="001C5C39" w:rsidRDefault="00422988" w:rsidP="001C5C39">
            <w:pPr>
              <w:pStyle w:val="ListParagraph"/>
              <w:tabs>
                <w:tab w:val="left" w:pos="851"/>
              </w:tabs>
              <w:autoSpaceDE w:val="0"/>
              <w:autoSpaceDN w:val="0"/>
              <w:adjustRightInd w:val="0"/>
              <w:spacing w:after="0" w:line="276" w:lineRule="auto"/>
              <w:ind w:left="150" w:right="165" w:firstLine="417"/>
              <w:jc w:val="both"/>
              <w:rPr>
                <w:rFonts w:ascii="GHEA Grapalat" w:hAnsi="GHEA Grapalat" w:cs="Sylfaen"/>
                <w:b/>
                <w:i/>
                <w:lang w:val="hy-AM"/>
              </w:rPr>
            </w:pP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042F964F" w14:textId="77777777" w:rsidR="001C5C39" w:rsidRPr="001C5C39" w:rsidRDefault="001C5C39" w:rsidP="001C5C39">
            <w:pPr>
              <w:spacing w:after="0" w:line="276" w:lineRule="auto"/>
              <w:ind w:left="75" w:right="90" w:hanging="75"/>
              <w:jc w:val="center"/>
              <w:rPr>
                <w:rFonts w:ascii="GHEA Grapalat" w:hAnsi="GHEA Grapalat" w:cs="Calibri"/>
                <w:b/>
                <w:bCs/>
                <w:lang w:val="hy-AM"/>
              </w:rPr>
            </w:pPr>
          </w:p>
          <w:p w14:paraId="22727259" w14:textId="77777777" w:rsidR="003F61B3" w:rsidRDefault="001C5C39" w:rsidP="001C5C39">
            <w:pPr>
              <w:spacing w:after="0" w:line="276" w:lineRule="auto"/>
              <w:ind w:left="165" w:right="90" w:hanging="165"/>
              <w:jc w:val="both"/>
              <w:rPr>
                <w:rFonts w:ascii="GHEA Grapalat" w:hAnsi="GHEA Grapalat" w:cs="Calibri"/>
                <w:b/>
                <w:bCs/>
                <w:lang w:val="hy-AM"/>
              </w:rPr>
            </w:pPr>
            <w:r>
              <w:rPr>
                <w:rFonts w:ascii="GHEA Grapalat" w:hAnsi="GHEA Grapalat" w:cs="Calibri"/>
                <w:b/>
                <w:bCs/>
                <w:lang w:val="hy-AM"/>
              </w:rPr>
              <w:t xml:space="preserve"> </w:t>
            </w:r>
          </w:p>
          <w:p w14:paraId="6B19058E" w14:textId="77777777" w:rsidR="003F61B3" w:rsidRDefault="003F61B3" w:rsidP="001C5C39">
            <w:pPr>
              <w:spacing w:after="0" w:line="276" w:lineRule="auto"/>
              <w:ind w:left="165" w:right="90" w:hanging="165"/>
              <w:jc w:val="both"/>
              <w:rPr>
                <w:rFonts w:ascii="GHEA Grapalat" w:hAnsi="GHEA Grapalat" w:cs="Calibri"/>
                <w:b/>
                <w:bCs/>
                <w:lang w:val="hy-AM"/>
              </w:rPr>
            </w:pPr>
          </w:p>
          <w:p w14:paraId="564E1CD6" w14:textId="77777777" w:rsidR="003F61B3" w:rsidRDefault="003F61B3" w:rsidP="001C5C39">
            <w:pPr>
              <w:spacing w:after="0" w:line="276" w:lineRule="auto"/>
              <w:ind w:left="165" w:right="90" w:hanging="165"/>
              <w:jc w:val="both"/>
              <w:rPr>
                <w:rFonts w:ascii="GHEA Grapalat" w:hAnsi="GHEA Grapalat" w:cs="Calibri"/>
                <w:b/>
                <w:bCs/>
                <w:lang w:val="hy-AM"/>
              </w:rPr>
            </w:pPr>
          </w:p>
          <w:p w14:paraId="7A89BBF1" w14:textId="77777777" w:rsidR="003F61B3" w:rsidRDefault="003F61B3" w:rsidP="001C5C39">
            <w:pPr>
              <w:spacing w:after="0" w:line="276" w:lineRule="auto"/>
              <w:ind w:left="165" w:right="90" w:hanging="165"/>
              <w:jc w:val="both"/>
              <w:rPr>
                <w:rFonts w:ascii="GHEA Grapalat" w:hAnsi="GHEA Grapalat" w:cs="Calibri"/>
                <w:b/>
                <w:bCs/>
                <w:lang w:val="hy-AM"/>
              </w:rPr>
            </w:pPr>
          </w:p>
          <w:p w14:paraId="2CE76373" w14:textId="77777777" w:rsidR="003F61B3" w:rsidRDefault="003F61B3" w:rsidP="001C5C39">
            <w:pPr>
              <w:spacing w:after="0" w:line="276" w:lineRule="auto"/>
              <w:ind w:left="165" w:right="90" w:hanging="165"/>
              <w:jc w:val="both"/>
              <w:rPr>
                <w:rFonts w:ascii="GHEA Grapalat" w:hAnsi="GHEA Grapalat" w:cs="Calibri"/>
                <w:b/>
                <w:bCs/>
                <w:lang w:val="hy-AM"/>
              </w:rPr>
            </w:pPr>
          </w:p>
          <w:p w14:paraId="5DFF8610" w14:textId="436CE9CB" w:rsidR="003F61B3" w:rsidRDefault="003F61B3" w:rsidP="001C5C39">
            <w:pPr>
              <w:spacing w:after="0" w:line="276" w:lineRule="auto"/>
              <w:ind w:left="165" w:right="90" w:hanging="165"/>
              <w:jc w:val="both"/>
              <w:rPr>
                <w:rFonts w:ascii="GHEA Grapalat" w:hAnsi="GHEA Grapalat" w:cs="Calibri"/>
                <w:b/>
                <w:bCs/>
                <w:lang w:val="hy-AM"/>
              </w:rPr>
            </w:pPr>
            <w:r>
              <w:rPr>
                <w:rFonts w:ascii="GHEA Grapalat" w:hAnsi="GHEA Grapalat" w:cs="Calibri"/>
                <w:b/>
                <w:bCs/>
                <w:lang w:val="hy-AM"/>
              </w:rPr>
              <w:t xml:space="preserve"> ԸՆդունվել է:</w:t>
            </w:r>
          </w:p>
          <w:p w14:paraId="4451F79F" w14:textId="40327C30" w:rsidR="003F61B3" w:rsidRPr="003F61B3" w:rsidRDefault="003F61B3" w:rsidP="001C5C39">
            <w:pPr>
              <w:spacing w:after="0" w:line="276" w:lineRule="auto"/>
              <w:ind w:left="165" w:right="90" w:hanging="165"/>
              <w:jc w:val="both"/>
              <w:rPr>
                <w:rFonts w:ascii="GHEA Grapalat" w:hAnsi="GHEA Grapalat" w:cs="Calibri"/>
                <w:lang w:val="hy-AM"/>
              </w:rPr>
            </w:pPr>
            <w:r>
              <w:rPr>
                <w:rFonts w:ascii="GHEA Grapalat" w:hAnsi="GHEA Grapalat" w:cs="Calibri"/>
                <w:b/>
                <w:bCs/>
                <w:lang w:val="hy-AM"/>
              </w:rPr>
              <w:t xml:space="preserve"> </w:t>
            </w:r>
            <w:r w:rsidR="008804AE">
              <w:rPr>
                <w:rFonts w:ascii="GHEA Grapalat" w:hAnsi="GHEA Grapalat" w:cs="Calibri"/>
                <w:b/>
                <w:bCs/>
                <w:lang w:val="hy-AM"/>
              </w:rPr>
              <w:t xml:space="preserve">       </w:t>
            </w:r>
            <w:r w:rsidRPr="003F61B3">
              <w:rPr>
                <w:rFonts w:ascii="GHEA Grapalat" w:hAnsi="GHEA Grapalat" w:cs="Calibri"/>
                <w:lang w:val="hy-AM"/>
              </w:rPr>
              <w:t>Սույն նախագծի հիմնավորմամաբ ներկայացվել է, որ սույն որոշմամբ համադրման աշխատանքներ նախատեսված չեն, այլ առկա է հավելյալ ծավալների իրականացման անհրաժեշտություն:</w:t>
            </w:r>
          </w:p>
          <w:p w14:paraId="6B66A599" w14:textId="4E6AF87B" w:rsidR="001C5C39" w:rsidRPr="001C5C39" w:rsidRDefault="003F61B3" w:rsidP="001C5C39">
            <w:pPr>
              <w:spacing w:after="0" w:line="276" w:lineRule="auto"/>
              <w:ind w:left="165" w:right="90" w:hanging="165"/>
              <w:jc w:val="both"/>
              <w:rPr>
                <w:rFonts w:ascii="GHEA Grapalat" w:eastAsia="Calibri" w:hAnsi="GHEA Grapalat" w:cs="Times New Roman"/>
                <w:bCs/>
                <w:lang w:val="hy-AM"/>
              </w:rPr>
            </w:pPr>
            <w:r>
              <w:rPr>
                <w:rFonts w:ascii="GHEA Grapalat" w:eastAsia="Calibri" w:hAnsi="GHEA Grapalat" w:cs="Times New Roman"/>
                <w:bCs/>
                <w:lang w:val="hy-AM"/>
              </w:rPr>
              <w:t xml:space="preserve">  </w:t>
            </w:r>
            <w:r w:rsidR="001C5C39" w:rsidRPr="001C5C39">
              <w:rPr>
                <w:rFonts w:ascii="GHEA Grapalat" w:eastAsia="Calibri" w:hAnsi="GHEA Grapalat" w:cs="Times New Roman"/>
                <w:bCs/>
                <w:lang w:val="hy-AM"/>
              </w:rPr>
              <w:t>Սույն որոշման ընդունումը պայմանավորված է «Գյումրու ԲԿ» ՓԲԸ ծննդատան մասնաշենքի վերակառուցման աշխատանքների ամբողջական կատարման և բնակչության պատշաճ բժշկական օգնության տրամադրման գործընթացով:</w:t>
            </w:r>
          </w:p>
          <w:p w14:paraId="5BEBC2AF" w14:textId="0D72C355" w:rsidR="001C5C39" w:rsidRDefault="001C5C39" w:rsidP="001C5C39">
            <w:pPr>
              <w:spacing w:after="0" w:line="276" w:lineRule="auto"/>
              <w:ind w:left="165" w:right="90" w:hanging="165"/>
              <w:jc w:val="both"/>
              <w:rPr>
                <w:rFonts w:ascii="GHEA Grapalat" w:eastAsia="Calibri" w:hAnsi="GHEA Grapalat" w:cs="Times New Roman"/>
                <w:bCs/>
                <w:lang w:val="hy-AM"/>
              </w:rPr>
            </w:pPr>
            <w:r>
              <w:rPr>
                <w:rFonts w:ascii="GHEA Grapalat" w:eastAsia="Calibri" w:hAnsi="GHEA Grapalat" w:cs="Times New Roman"/>
                <w:bCs/>
                <w:lang w:val="hy-AM"/>
              </w:rPr>
              <w:t xml:space="preserve"> </w:t>
            </w:r>
            <w:r w:rsidR="003F61B3">
              <w:rPr>
                <w:rFonts w:ascii="GHEA Grapalat" w:eastAsia="Calibri" w:hAnsi="GHEA Grapalat" w:cs="Times New Roman"/>
                <w:bCs/>
                <w:lang w:val="hy-AM"/>
              </w:rPr>
              <w:t xml:space="preserve"> </w:t>
            </w:r>
            <w:r w:rsidRPr="001C5C39">
              <w:rPr>
                <w:rFonts w:ascii="GHEA Grapalat" w:eastAsia="Calibri" w:hAnsi="GHEA Grapalat" w:cs="Times New Roman"/>
                <w:bCs/>
                <w:lang w:val="hy-AM"/>
              </w:rPr>
              <w:t>Միաժամանակ հայտնում եմ, որ</w:t>
            </w:r>
            <w:r w:rsidRPr="001C5C39">
              <w:rPr>
                <w:rFonts w:ascii="GHEA Grapalat" w:eastAsia="Times New Roman" w:hAnsi="GHEA Grapalat" w:cs="Times New Roman"/>
                <w:bCs/>
                <w:lang w:val="hy-AM"/>
              </w:rPr>
              <w:t xml:space="preserve"> </w:t>
            </w:r>
            <w:r w:rsidRPr="001C5C39">
              <w:rPr>
                <w:rFonts w:ascii="GHEA Grapalat" w:eastAsia="Calibri" w:hAnsi="GHEA Grapalat" w:cs="Times New Roman"/>
                <w:bCs/>
                <w:lang w:val="hy-AM"/>
              </w:rPr>
              <w:t xml:space="preserve">ՀՀ Շիրակի մարզի «Գյումրու մոր և մանկան ավստրիական հիվանդանոց» ՓԲԸ ծննդատան մասնաշենքի կառուցման շինարարական աշխատանքները մեկնարկել են հայ բարերար Վարդան Սրմաքեշի ներդրումների շրջանակներում։ Սակայն մասնավոր պատվիրատուի կողմից սահմանված աշխատանքները պատշաճ կերպով չեն իրականացվել։ Արդյունքում՝ առաջացել է մի շարք լրացուցիչ </w:t>
            </w:r>
            <w:r w:rsidRPr="001C5C39">
              <w:rPr>
                <w:rFonts w:ascii="GHEA Grapalat" w:eastAsia="Calibri" w:hAnsi="GHEA Grapalat" w:cs="Times New Roman"/>
                <w:bCs/>
                <w:lang w:val="hy-AM"/>
              </w:rPr>
              <w:lastRenderedPageBreak/>
              <w:t xml:space="preserve">շինարարական աշխատանքների իրականացման անհրաժեշտություն։  </w:t>
            </w:r>
          </w:p>
          <w:p w14:paraId="56A5E95D" w14:textId="35F6887A"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21B53A37" w14:textId="77777777" w:rsidR="003F61B3" w:rsidRPr="003F61B3" w:rsidRDefault="003F61B3" w:rsidP="003F61B3">
            <w:pPr>
              <w:spacing w:after="0" w:line="360" w:lineRule="auto"/>
              <w:ind w:left="165"/>
              <w:jc w:val="both"/>
              <w:rPr>
                <w:rFonts w:ascii="GHEA Grapalat" w:eastAsia="Calibri" w:hAnsi="GHEA Grapalat" w:cs="Times New Roman"/>
                <w:b/>
                <w:lang w:val="hy-AM"/>
              </w:rPr>
            </w:pPr>
            <w:r w:rsidRPr="003F61B3">
              <w:rPr>
                <w:rFonts w:ascii="GHEA Grapalat" w:eastAsia="Calibri" w:hAnsi="GHEA Grapalat" w:cs="Times New Roman"/>
                <w:b/>
                <w:lang w:val="hy-AM"/>
              </w:rPr>
              <w:t>ԸՆԴՈՒՆՎԵԼ Է:</w:t>
            </w:r>
          </w:p>
          <w:p w14:paraId="0A227AAF" w14:textId="537E7E69" w:rsidR="001C5C39" w:rsidRDefault="008804AE" w:rsidP="003F61B3">
            <w:pPr>
              <w:spacing w:after="0" w:line="360" w:lineRule="auto"/>
              <w:ind w:left="165"/>
              <w:jc w:val="both"/>
              <w:rPr>
                <w:rFonts w:ascii="GHEA Grapalat" w:eastAsia="Calibri" w:hAnsi="GHEA Grapalat" w:cs="Times New Roman"/>
                <w:bCs/>
                <w:lang w:val="hy-AM"/>
              </w:rPr>
            </w:pPr>
            <w:r>
              <w:rPr>
                <w:rFonts w:ascii="GHEA Grapalat" w:eastAsia="Calibri" w:hAnsi="GHEA Grapalat" w:cs="Times New Roman"/>
                <w:bCs/>
                <w:lang w:val="hy-AM"/>
              </w:rPr>
              <w:t xml:space="preserve">     </w:t>
            </w:r>
            <w:r w:rsidR="003F61B3">
              <w:rPr>
                <w:rFonts w:ascii="GHEA Grapalat" w:eastAsia="Calibri" w:hAnsi="GHEA Grapalat" w:cs="Times New Roman"/>
                <w:bCs/>
                <w:lang w:val="hy-AM"/>
              </w:rPr>
              <w:t xml:space="preserve">Որոշմամբ կատարվել է փոփոխություն և թույլտվությունը նախատեսվում է տրամադրել Հայաստանի տարածքային զարգացման հիմնադրամին: </w:t>
            </w:r>
            <w:r w:rsidR="003F61B3" w:rsidRPr="001C5C39">
              <w:rPr>
                <w:rFonts w:ascii="GHEA Grapalat" w:eastAsia="Calibri" w:hAnsi="GHEA Grapalat" w:cs="Times New Roman"/>
                <w:bCs/>
                <w:lang w:val="hy-AM"/>
              </w:rPr>
              <w:t xml:space="preserve"> </w:t>
            </w:r>
          </w:p>
          <w:p w14:paraId="2E4E09DA" w14:textId="02DCCB2A" w:rsidR="001C5C39" w:rsidRDefault="001C5C39" w:rsidP="003F61B3">
            <w:pPr>
              <w:spacing w:after="0" w:line="276" w:lineRule="auto"/>
              <w:ind w:left="165" w:right="90"/>
              <w:jc w:val="both"/>
              <w:rPr>
                <w:rFonts w:ascii="GHEA Grapalat" w:eastAsia="Calibri" w:hAnsi="GHEA Grapalat" w:cs="Times New Roman"/>
                <w:bCs/>
                <w:lang w:val="hy-AM"/>
              </w:rPr>
            </w:pPr>
          </w:p>
          <w:p w14:paraId="6B6AAB00" w14:textId="762F074D"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537FFE6" w14:textId="5060D5D3"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2DF7CD21" w14:textId="16853DC9"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10A016D9" w14:textId="6899399A"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5943C0AE" w14:textId="1743B718"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1BD3CC11" w14:textId="2748726E"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215AC007" w14:textId="31858CC2"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6B75BB80" w14:textId="1EA71337"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A98E63F" w14:textId="26C5BA62"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A8BFD9F" w14:textId="378D8332"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4AEEE51D" w14:textId="49D85C1B"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C525818" w14:textId="4E0A53DB"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7D3FC8CE" w14:textId="13077549"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202B1B1B" w14:textId="30BBAD61"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2AF74286" w14:textId="6ABFD1D0"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5BE10F2C" w14:textId="640FF96D"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53E0C0C2" w14:textId="704FBD79"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3E24B37C" w14:textId="21065E83"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C647F7D" w14:textId="067BA539"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507E21C5" w14:textId="11E266E6"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35924159" w14:textId="46E1CB39"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5F3E2604" w14:textId="6E455F43"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7664782F" w14:textId="0763A42E"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149E2AFE" w14:textId="12E4012E"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500E104F" w14:textId="4694954B"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4D303BFB" w14:textId="4E79EEF0"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36D05676" w14:textId="7191CE92"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1AEB1DA" w14:textId="25E9A095" w:rsidR="001C5C39" w:rsidRDefault="001C5C39" w:rsidP="001C5C39">
            <w:pPr>
              <w:spacing w:after="0" w:line="276" w:lineRule="auto"/>
              <w:ind w:left="165" w:right="90" w:hanging="165"/>
              <w:jc w:val="both"/>
              <w:rPr>
                <w:rFonts w:ascii="GHEA Grapalat" w:eastAsia="Calibri" w:hAnsi="GHEA Grapalat" w:cs="Times New Roman"/>
                <w:bCs/>
                <w:lang w:val="hy-AM"/>
              </w:rPr>
            </w:pPr>
          </w:p>
          <w:p w14:paraId="0EC24A4D" w14:textId="77777777" w:rsidR="001C5C39" w:rsidRPr="001C5C39" w:rsidRDefault="001C5C39" w:rsidP="001C5C39">
            <w:pPr>
              <w:spacing w:after="0" w:line="276" w:lineRule="auto"/>
              <w:ind w:left="165" w:right="90" w:hanging="165"/>
              <w:jc w:val="both"/>
              <w:rPr>
                <w:rFonts w:ascii="GHEA Grapalat" w:eastAsia="Calibri" w:hAnsi="GHEA Grapalat" w:cs="Times New Roman"/>
                <w:bCs/>
                <w:lang w:val="hy-AM"/>
              </w:rPr>
            </w:pPr>
          </w:p>
          <w:p w14:paraId="4BF4103F" w14:textId="77777777" w:rsidR="001C5C39" w:rsidRDefault="001C5C39" w:rsidP="001C5C39">
            <w:pPr>
              <w:spacing w:after="0" w:line="276" w:lineRule="auto"/>
              <w:ind w:left="75" w:right="90" w:hanging="75"/>
              <w:jc w:val="center"/>
              <w:rPr>
                <w:rFonts w:ascii="GHEA Grapalat" w:hAnsi="GHEA Grapalat" w:cs="Calibri"/>
                <w:b/>
                <w:bCs/>
                <w:lang w:val="hy-AM"/>
              </w:rPr>
            </w:pPr>
          </w:p>
          <w:p w14:paraId="050FB357" w14:textId="77777777" w:rsidR="001C5C39" w:rsidRDefault="001C5C39" w:rsidP="001C5C39">
            <w:pPr>
              <w:spacing w:after="0" w:line="276" w:lineRule="auto"/>
              <w:ind w:left="75" w:right="90" w:hanging="75"/>
              <w:jc w:val="center"/>
              <w:rPr>
                <w:rFonts w:ascii="GHEA Grapalat" w:hAnsi="GHEA Grapalat" w:cs="Calibri"/>
                <w:b/>
                <w:bCs/>
                <w:lang w:val="hy-AM"/>
              </w:rPr>
            </w:pPr>
          </w:p>
          <w:p w14:paraId="61AA7A0B" w14:textId="77777777" w:rsidR="001C5C39" w:rsidRDefault="001C5C39" w:rsidP="001C5C39">
            <w:pPr>
              <w:spacing w:after="0" w:line="276" w:lineRule="auto"/>
              <w:ind w:left="75" w:right="90" w:hanging="75"/>
              <w:jc w:val="center"/>
              <w:rPr>
                <w:rFonts w:ascii="GHEA Grapalat" w:hAnsi="GHEA Grapalat" w:cs="Calibri"/>
                <w:b/>
                <w:bCs/>
                <w:lang w:val="hy-AM"/>
              </w:rPr>
            </w:pPr>
          </w:p>
          <w:p w14:paraId="5CAC5B8A" w14:textId="77777777" w:rsidR="001C5C39" w:rsidRPr="003F61B3" w:rsidRDefault="001C5C39" w:rsidP="003F61B3">
            <w:pPr>
              <w:spacing w:after="0" w:line="360" w:lineRule="auto"/>
              <w:ind w:left="165"/>
              <w:jc w:val="both"/>
              <w:rPr>
                <w:rFonts w:ascii="GHEA Grapalat" w:eastAsia="Calibri" w:hAnsi="GHEA Grapalat" w:cs="Times New Roman"/>
                <w:b/>
                <w:lang w:val="hy-AM"/>
              </w:rPr>
            </w:pPr>
            <w:r w:rsidRPr="003F61B3">
              <w:rPr>
                <w:rFonts w:ascii="GHEA Grapalat" w:eastAsia="Calibri" w:hAnsi="GHEA Grapalat" w:cs="Times New Roman"/>
                <w:b/>
                <w:lang w:val="hy-AM"/>
              </w:rPr>
              <w:t>ԸՆԴՈՒՆՎԵԼ Է:</w:t>
            </w:r>
          </w:p>
          <w:p w14:paraId="5B4098B2" w14:textId="442648D3" w:rsidR="001C5C39" w:rsidRDefault="001C5C39" w:rsidP="003F61B3">
            <w:pPr>
              <w:spacing w:after="0" w:line="360" w:lineRule="auto"/>
              <w:ind w:left="165"/>
              <w:jc w:val="both"/>
              <w:rPr>
                <w:rFonts w:ascii="GHEA Grapalat" w:eastAsia="Calibri" w:hAnsi="GHEA Grapalat" w:cs="Times New Roman"/>
                <w:bCs/>
                <w:lang w:val="hy-AM"/>
              </w:rPr>
            </w:pPr>
            <w:r w:rsidRPr="001C5C39">
              <w:rPr>
                <w:rFonts w:ascii="GHEA Grapalat" w:eastAsia="Calibri" w:hAnsi="GHEA Grapalat" w:cs="Times New Roman"/>
                <w:bCs/>
                <w:lang w:val="hy-AM"/>
              </w:rPr>
              <w:t>Կատարվել է ժամկետի փոփոխություն:</w:t>
            </w:r>
          </w:p>
          <w:p w14:paraId="0BC4AEBB" w14:textId="136FFAE0" w:rsidR="003F61B3" w:rsidRDefault="003F61B3" w:rsidP="003F61B3">
            <w:pPr>
              <w:spacing w:after="0" w:line="360" w:lineRule="auto"/>
              <w:ind w:left="165"/>
              <w:jc w:val="both"/>
              <w:rPr>
                <w:rFonts w:ascii="GHEA Grapalat" w:eastAsia="Calibri" w:hAnsi="GHEA Grapalat" w:cs="Times New Roman"/>
                <w:bCs/>
                <w:lang w:val="hy-AM"/>
              </w:rPr>
            </w:pPr>
          </w:p>
          <w:p w14:paraId="49F82D07" w14:textId="50E45496" w:rsidR="003F61B3" w:rsidRDefault="003F61B3" w:rsidP="003F61B3">
            <w:pPr>
              <w:spacing w:after="0" w:line="360" w:lineRule="auto"/>
              <w:ind w:left="165"/>
              <w:jc w:val="both"/>
              <w:rPr>
                <w:rFonts w:ascii="GHEA Grapalat" w:eastAsia="Calibri" w:hAnsi="GHEA Grapalat" w:cs="Times New Roman"/>
                <w:bCs/>
                <w:lang w:val="hy-AM"/>
              </w:rPr>
            </w:pPr>
          </w:p>
          <w:p w14:paraId="628DDFAC" w14:textId="77CAB9E0" w:rsidR="003F61B3" w:rsidRDefault="003F61B3" w:rsidP="003F61B3">
            <w:pPr>
              <w:spacing w:after="0" w:line="360" w:lineRule="auto"/>
              <w:ind w:left="165"/>
              <w:jc w:val="both"/>
              <w:rPr>
                <w:rFonts w:ascii="GHEA Grapalat" w:eastAsia="Calibri" w:hAnsi="GHEA Grapalat" w:cs="Times New Roman"/>
                <w:bCs/>
                <w:lang w:val="hy-AM"/>
              </w:rPr>
            </w:pPr>
          </w:p>
          <w:p w14:paraId="3749B1E6" w14:textId="213A9135" w:rsidR="003F61B3" w:rsidRDefault="003F61B3" w:rsidP="003F61B3">
            <w:pPr>
              <w:spacing w:after="0" w:line="360" w:lineRule="auto"/>
              <w:ind w:left="165"/>
              <w:jc w:val="both"/>
              <w:rPr>
                <w:rFonts w:ascii="GHEA Grapalat" w:eastAsia="Calibri" w:hAnsi="GHEA Grapalat" w:cs="Times New Roman"/>
                <w:bCs/>
                <w:lang w:val="hy-AM"/>
              </w:rPr>
            </w:pPr>
          </w:p>
          <w:p w14:paraId="5EE1711F" w14:textId="09BDAE6C" w:rsidR="003F61B3" w:rsidRDefault="003F61B3" w:rsidP="003F61B3">
            <w:pPr>
              <w:spacing w:after="0" w:line="360" w:lineRule="auto"/>
              <w:ind w:left="165"/>
              <w:jc w:val="both"/>
              <w:rPr>
                <w:rFonts w:ascii="GHEA Grapalat" w:eastAsia="Calibri" w:hAnsi="GHEA Grapalat" w:cs="Times New Roman"/>
                <w:bCs/>
                <w:lang w:val="hy-AM"/>
              </w:rPr>
            </w:pPr>
          </w:p>
          <w:p w14:paraId="4CD917E3" w14:textId="3F763136" w:rsidR="003F61B3" w:rsidRDefault="003F61B3" w:rsidP="003F61B3">
            <w:pPr>
              <w:spacing w:after="0" w:line="360" w:lineRule="auto"/>
              <w:ind w:left="165"/>
              <w:jc w:val="both"/>
              <w:rPr>
                <w:rFonts w:ascii="GHEA Grapalat" w:eastAsia="Calibri" w:hAnsi="GHEA Grapalat" w:cs="Times New Roman"/>
                <w:bCs/>
                <w:lang w:val="hy-AM"/>
              </w:rPr>
            </w:pPr>
          </w:p>
          <w:p w14:paraId="344AC4FA" w14:textId="337374ED" w:rsidR="003F61B3" w:rsidRDefault="003F61B3" w:rsidP="003F61B3">
            <w:pPr>
              <w:spacing w:after="0" w:line="360" w:lineRule="auto"/>
              <w:ind w:left="165"/>
              <w:jc w:val="both"/>
              <w:rPr>
                <w:rFonts w:ascii="GHEA Grapalat" w:eastAsia="Calibri" w:hAnsi="GHEA Grapalat" w:cs="Times New Roman"/>
                <w:bCs/>
                <w:lang w:val="hy-AM"/>
              </w:rPr>
            </w:pPr>
          </w:p>
          <w:p w14:paraId="6F597439" w14:textId="55CC9D86" w:rsidR="003F61B3" w:rsidRDefault="003F61B3" w:rsidP="003F61B3">
            <w:pPr>
              <w:spacing w:after="0" w:line="360" w:lineRule="auto"/>
              <w:ind w:left="165"/>
              <w:jc w:val="both"/>
              <w:rPr>
                <w:rFonts w:ascii="GHEA Grapalat" w:eastAsia="Calibri" w:hAnsi="GHEA Grapalat" w:cs="Times New Roman"/>
                <w:bCs/>
                <w:lang w:val="hy-AM"/>
              </w:rPr>
            </w:pPr>
          </w:p>
          <w:p w14:paraId="25C41066" w14:textId="6DB5D00D" w:rsidR="003F61B3" w:rsidRDefault="003F61B3" w:rsidP="003F61B3">
            <w:pPr>
              <w:spacing w:after="0" w:line="360" w:lineRule="auto"/>
              <w:ind w:left="165"/>
              <w:jc w:val="both"/>
              <w:rPr>
                <w:rFonts w:ascii="GHEA Grapalat" w:eastAsia="Calibri" w:hAnsi="GHEA Grapalat" w:cs="Times New Roman"/>
                <w:bCs/>
                <w:lang w:val="hy-AM"/>
              </w:rPr>
            </w:pPr>
          </w:p>
          <w:p w14:paraId="72FB68FF" w14:textId="31F7FC98" w:rsidR="003F61B3" w:rsidRDefault="003F61B3" w:rsidP="003F61B3">
            <w:pPr>
              <w:spacing w:after="0" w:line="360" w:lineRule="auto"/>
              <w:ind w:left="165"/>
              <w:jc w:val="both"/>
              <w:rPr>
                <w:rFonts w:ascii="GHEA Grapalat" w:eastAsia="Calibri" w:hAnsi="GHEA Grapalat" w:cs="Times New Roman"/>
                <w:bCs/>
                <w:lang w:val="hy-AM"/>
              </w:rPr>
            </w:pPr>
          </w:p>
          <w:p w14:paraId="11A213BC" w14:textId="11DBD5D6" w:rsidR="003F61B3" w:rsidRDefault="003F61B3" w:rsidP="003F61B3">
            <w:pPr>
              <w:spacing w:after="0" w:line="360" w:lineRule="auto"/>
              <w:ind w:left="165"/>
              <w:jc w:val="both"/>
              <w:rPr>
                <w:rFonts w:ascii="GHEA Grapalat" w:eastAsia="Calibri" w:hAnsi="GHEA Grapalat" w:cs="Times New Roman"/>
                <w:bCs/>
                <w:lang w:val="hy-AM"/>
              </w:rPr>
            </w:pPr>
          </w:p>
          <w:p w14:paraId="39A7319C" w14:textId="5E26F05B" w:rsidR="003F61B3" w:rsidRDefault="003F61B3" w:rsidP="003F61B3">
            <w:pPr>
              <w:spacing w:after="0" w:line="360" w:lineRule="auto"/>
              <w:ind w:left="165"/>
              <w:jc w:val="both"/>
              <w:rPr>
                <w:rFonts w:ascii="GHEA Grapalat" w:eastAsia="Calibri" w:hAnsi="GHEA Grapalat" w:cs="Times New Roman"/>
                <w:bCs/>
                <w:lang w:val="hy-AM"/>
              </w:rPr>
            </w:pPr>
          </w:p>
          <w:p w14:paraId="16DFC63A" w14:textId="21C45984" w:rsidR="003F61B3" w:rsidRDefault="003F61B3" w:rsidP="003F61B3">
            <w:pPr>
              <w:spacing w:after="0" w:line="360" w:lineRule="auto"/>
              <w:ind w:left="165"/>
              <w:jc w:val="both"/>
              <w:rPr>
                <w:rFonts w:ascii="GHEA Grapalat" w:eastAsia="Calibri" w:hAnsi="GHEA Grapalat" w:cs="Times New Roman"/>
                <w:bCs/>
                <w:lang w:val="hy-AM"/>
              </w:rPr>
            </w:pPr>
          </w:p>
          <w:p w14:paraId="04AAEA82" w14:textId="2BF330A1" w:rsidR="003F61B3" w:rsidRDefault="003F61B3" w:rsidP="003F61B3">
            <w:pPr>
              <w:spacing w:after="0" w:line="360" w:lineRule="auto"/>
              <w:ind w:left="165"/>
              <w:jc w:val="both"/>
              <w:rPr>
                <w:rFonts w:ascii="GHEA Grapalat" w:eastAsia="Calibri" w:hAnsi="GHEA Grapalat" w:cs="Times New Roman"/>
                <w:bCs/>
                <w:lang w:val="hy-AM"/>
              </w:rPr>
            </w:pPr>
          </w:p>
          <w:p w14:paraId="2B9D5B32" w14:textId="4EC04450" w:rsidR="003F61B3" w:rsidRDefault="003F61B3" w:rsidP="003F61B3">
            <w:pPr>
              <w:spacing w:after="0" w:line="360" w:lineRule="auto"/>
              <w:ind w:left="165"/>
              <w:jc w:val="both"/>
              <w:rPr>
                <w:rFonts w:ascii="GHEA Grapalat" w:eastAsia="Calibri" w:hAnsi="GHEA Grapalat" w:cs="Times New Roman"/>
                <w:bCs/>
                <w:lang w:val="hy-AM"/>
              </w:rPr>
            </w:pPr>
          </w:p>
          <w:p w14:paraId="41097EEA" w14:textId="2456A649" w:rsidR="003F61B3" w:rsidRDefault="003F61B3" w:rsidP="003F61B3">
            <w:pPr>
              <w:spacing w:after="0" w:line="360" w:lineRule="auto"/>
              <w:ind w:left="165"/>
              <w:jc w:val="both"/>
              <w:rPr>
                <w:rFonts w:ascii="GHEA Grapalat" w:eastAsia="Calibri" w:hAnsi="GHEA Grapalat" w:cs="Times New Roman"/>
                <w:bCs/>
                <w:lang w:val="hy-AM"/>
              </w:rPr>
            </w:pPr>
          </w:p>
          <w:p w14:paraId="2B35F8BE" w14:textId="509449AB" w:rsidR="003F61B3" w:rsidRDefault="003F61B3" w:rsidP="003F61B3">
            <w:pPr>
              <w:spacing w:after="0" w:line="360" w:lineRule="auto"/>
              <w:ind w:left="165"/>
              <w:jc w:val="both"/>
              <w:rPr>
                <w:rFonts w:ascii="GHEA Grapalat" w:eastAsia="Calibri" w:hAnsi="GHEA Grapalat" w:cs="Times New Roman"/>
                <w:bCs/>
                <w:lang w:val="hy-AM"/>
              </w:rPr>
            </w:pPr>
          </w:p>
          <w:p w14:paraId="63DB0B3F" w14:textId="654B5FD4" w:rsidR="003F61B3" w:rsidRDefault="003F61B3" w:rsidP="003F61B3">
            <w:pPr>
              <w:spacing w:after="0" w:line="360" w:lineRule="auto"/>
              <w:ind w:left="165"/>
              <w:jc w:val="both"/>
              <w:rPr>
                <w:rFonts w:ascii="GHEA Grapalat" w:eastAsia="Calibri" w:hAnsi="GHEA Grapalat" w:cs="Times New Roman"/>
                <w:bCs/>
                <w:lang w:val="hy-AM"/>
              </w:rPr>
            </w:pPr>
          </w:p>
          <w:p w14:paraId="17A83018" w14:textId="2A49C7A9" w:rsidR="003F61B3" w:rsidRDefault="003F61B3" w:rsidP="003F61B3">
            <w:pPr>
              <w:spacing w:after="0" w:line="360" w:lineRule="auto"/>
              <w:ind w:left="165"/>
              <w:jc w:val="both"/>
              <w:rPr>
                <w:rFonts w:ascii="GHEA Grapalat" w:eastAsia="Calibri" w:hAnsi="GHEA Grapalat" w:cs="Times New Roman"/>
                <w:bCs/>
                <w:lang w:val="hy-AM"/>
              </w:rPr>
            </w:pPr>
          </w:p>
          <w:p w14:paraId="6B7D680C" w14:textId="450D8367" w:rsidR="003F61B3" w:rsidRDefault="003F61B3" w:rsidP="003F61B3">
            <w:pPr>
              <w:spacing w:after="0" w:line="360" w:lineRule="auto"/>
              <w:ind w:left="165"/>
              <w:jc w:val="both"/>
              <w:rPr>
                <w:rFonts w:ascii="GHEA Grapalat" w:eastAsia="Calibri" w:hAnsi="GHEA Grapalat" w:cs="Times New Roman"/>
                <w:bCs/>
                <w:lang w:val="hy-AM"/>
              </w:rPr>
            </w:pPr>
          </w:p>
          <w:p w14:paraId="3276E7C0" w14:textId="16A588B8" w:rsidR="003F61B3" w:rsidRDefault="003F61B3" w:rsidP="003F61B3">
            <w:pPr>
              <w:spacing w:after="0" w:line="360" w:lineRule="auto"/>
              <w:ind w:left="165"/>
              <w:jc w:val="both"/>
              <w:rPr>
                <w:rFonts w:ascii="GHEA Grapalat" w:eastAsia="Calibri" w:hAnsi="GHEA Grapalat" w:cs="Times New Roman"/>
                <w:bCs/>
                <w:lang w:val="hy-AM"/>
              </w:rPr>
            </w:pPr>
          </w:p>
          <w:p w14:paraId="17B0137C" w14:textId="751BCE10" w:rsidR="003F61B3" w:rsidRPr="00AF19DF" w:rsidRDefault="00AF19DF" w:rsidP="003F61B3">
            <w:pPr>
              <w:spacing w:after="0" w:line="360" w:lineRule="auto"/>
              <w:ind w:left="165"/>
              <w:jc w:val="both"/>
              <w:rPr>
                <w:rFonts w:ascii="GHEA Grapalat" w:eastAsia="Calibri" w:hAnsi="GHEA Grapalat" w:cs="Times New Roman"/>
                <w:b/>
                <w:lang w:val="hy-AM"/>
              </w:rPr>
            </w:pPr>
            <w:r w:rsidRPr="00AF19DF">
              <w:rPr>
                <w:rFonts w:ascii="GHEA Grapalat" w:eastAsia="Calibri" w:hAnsi="GHEA Grapalat" w:cs="Times New Roman"/>
                <w:b/>
                <w:lang w:val="hy-AM"/>
              </w:rPr>
              <w:t>ՉԻ ԸՆԴՈՒՆՎԵԼ:</w:t>
            </w:r>
          </w:p>
          <w:p w14:paraId="46BD3E7D" w14:textId="0384A5E2" w:rsidR="00AF19DF" w:rsidRPr="001C5C39" w:rsidRDefault="00AF19DF" w:rsidP="003F61B3">
            <w:pPr>
              <w:spacing w:after="0" w:line="360" w:lineRule="auto"/>
              <w:ind w:left="165"/>
              <w:jc w:val="both"/>
              <w:rPr>
                <w:rFonts w:ascii="GHEA Grapalat" w:eastAsia="Calibri" w:hAnsi="GHEA Grapalat" w:cs="Times New Roman"/>
                <w:bCs/>
                <w:lang w:val="hy-AM"/>
              </w:rPr>
            </w:pPr>
            <w:r>
              <w:rPr>
                <w:rFonts w:ascii="GHEA Grapalat" w:eastAsia="Calibri" w:hAnsi="GHEA Grapalat" w:cs="Times New Roman"/>
                <w:bCs/>
                <w:lang w:val="hy-AM"/>
              </w:rPr>
              <w:t>Աշխատանքային կարգով քննարկվել է, փոփոխություն կատարելու անհրաժեշտություն չկա:</w:t>
            </w:r>
          </w:p>
          <w:p w14:paraId="582EBD27" w14:textId="77777777" w:rsidR="001C5C39" w:rsidRPr="00413399" w:rsidRDefault="001C5C39" w:rsidP="003F61B3">
            <w:pPr>
              <w:spacing w:after="0" w:line="360" w:lineRule="auto"/>
              <w:ind w:left="165" w:right="165"/>
              <w:jc w:val="both"/>
              <w:rPr>
                <w:rFonts w:ascii="GHEA Grapalat" w:hAnsi="GHEA Grapalat" w:cs="Calibri"/>
                <w:sz w:val="24"/>
                <w:szCs w:val="24"/>
                <w:lang w:val="hy-AM"/>
              </w:rPr>
            </w:pPr>
          </w:p>
          <w:p w14:paraId="7F0853B9" w14:textId="77777777" w:rsidR="001C5C39" w:rsidRDefault="001C5C39" w:rsidP="001C5C39">
            <w:pPr>
              <w:spacing w:after="0" w:line="276" w:lineRule="auto"/>
              <w:ind w:left="75" w:right="90" w:hanging="75"/>
              <w:jc w:val="center"/>
              <w:rPr>
                <w:rFonts w:ascii="GHEA Grapalat" w:hAnsi="GHEA Grapalat" w:cs="Calibri"/>
                <w:b/>
                <w:bCs/>
                <w:lang w:val="hy-AM"/>
              </w:rPr>
            </w:pPr>
          </w:p>
          <w:p w14:paraId="5416EEED" w14:textId="77777777" w:rsidR="001C5C39" w:rsidRDefault="001C5C39" w:rsidP="001C5C39">
            <w:pPr>
              <w:spacing w:after="0" w:line="276" w:lineRule="auto"/>
              <w:ind w:left="75" w:right="90" w:hanging="75"/>
              <w:jc w:val="center"/>
              <w:rPr>
                <w:rFonts w:ascii="GHEA Grapalat" w:hAnsi="GHEA Grapalat" w:cs="Calibri"/>
                <w:b/>
                <w:bCs/>
                <w:lang w:val="hy-AM"/>
              </w:rPr>
            </w:pPr>
          </w:p>
          <w:p w14:paraId="2F756DCB" w14:textId="77777777" w:rsidR="001C5C39" w:rsidRDefault="001C5C39" w:rsidP="001C5C39">
            <w:pPr>
              <w:spacing w:after="0" w:line="276" w:lineRule="auto"/>
              <w:ind w:left="75" w:right="90" w:hanging="75"/>
              <w:jc w:val="center"/>
              <w:rPr>
                <w:rFonts w:ascii="GHEA Grapalat" w:hAnsi="GHEA Grapalat" w:cs="Calibri"/>
                <w:b/>
                <w:bCs/>
                <w:lang w:val="hy-AM"/>
              </w:rPr>
            </w:pPr>
          </w:p>
          <w:p w14:paraId="2991E289" w14:textId="77777777" w:rsidR="001C5C39" w:rsidRDefault="001C5C39" w:rsidP="001C5C39">
            <w:pPr>
              <w:spacing w:after="0" w:line="276" w:lineRule="auto"/>
              <w:ind w:left="75" w:right="90" w:hanging="75"/>
              <w:jc w:val="center"/>
              <w:rPr>
                <w:rFonts w:ascii="GHEA Grapalat" w:hAnsi="GHEA Grapalat" w:cs="Calibri"/>
                <w:b/>
                <w:bCs/>
                <w:lang w:val="hy-AM"/>
              </w:rPr>
            </w:pPr>
          </w:p>
          <w:p w14:paraId="132014D0" w14:textId="4701C290" w:rsidR="001C5C39" w:rsidRPr="001C5C39" w:rsidRDefault="001C5C39" w:rsidP="001C5C39">
            <w:pPr>
              <w:spacing w:after="0" w:line="276" w:lineRule="auto"/>
              <w:ind w:left="75" w:right="90" w:hanging="75"/>
              <w:jc w:val="center"/>
              <w:rPr>
                <w:rFonts w:ascii="GHEA Grapalat" w:hAnsi="GHEA Grapalat" w:cs="Calibri"/>
                <w:b/>
                <w:bCs/>
                <w:lang w:val="hy-AM"/>
              </w:rPr>
            </w:pPr>
          </w:p>
        </w:tc>
      </w:tr>
      <w:tr w:rsidR="00422988" w:rsidRPr="003B7973" w14:paraId="3650CC33" w14:textId="77777777" w:rsidTr="009D337B">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F964F1E" w14:textId="48388B27" w:rsidR="00422988" w:rsidRPr="009D337B" w:rsidRDefault="009D337B" w:rsidP="00422988">
            <w:pPr>
              <w:tabs>
                <w:tab w:val="left" w:pos="851"/>
              </w:tabs>
              <w:autoSpaceDE w:val="0"/>
              <w:autoSpaceDN w:val="0"/>
              <w:adjustRightInd w:val="0"/>
              <w:spacing w:after="0" w:line="276" w:lineRule="auto"/>
              <w:ind w:left="150" w:right="165" w:firstLine="417"/>
              <w:jc w:val="center"/>
              <w:rPr>
                <w:rFonts w:ascii="GHEA Grapalat" w:hAnsi="GHEA Grapalat" w:cs="Times Armenian"/>
                <w:b/>
                <w:bCs/>
                <w:sz w:val="24"/>
                <w:szCs w:val="24"/>
                <w:highlight w:val="lightGray"/>
                <w:lang w:val="hy-AM"/>
              </w:rPr>
            </w:pPr>
            <w:r>
              <w:rPr>
                <w:rFonts w:ascii="GHEA Grapalat" w:hAnsi="GHEA Grapalat" w:cs="Times Armenian"/>
                <w:b/>
                <w:bCs/>
                <w:sz w:val="24"/>
                <w:szCs w:val="24"/>
                <w:lang w:val="hy-AM"/>
              </w:rPr>
              <w:lastRenderedPageBreak/>
              <w:t xml:space="preserve">4. </w:t>
            </w:r>
            <w:r w:rsidR="00422988" w:rsidRPr="009D337B">
              <w:rPr>
                <w:rFonts w:ascii="GHEA Grapalat" w:hAnsi="GHEA Grapalat" w:cs="Times Armenian"/>
                <w:b/>
                <w:bCs/>
                <w:sz w:val="24"/>
                <w:szCs w:val="24"/>
                <w:lang w:val="hy-AM"/>
              </w:rPr>
              <w:t>Վարչապետի աշխատակազմի իրավաբանական վարչություն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29C810" w14:textId="77777777" w:rsidR="00422988" w:rsidRPr="009D337B" w:rsidRDefault="00422988" w:rsidP="001C5C39">
            <w:pPr>
              <w:spacing w:after="0" w:line="276" w:lineRule="auto"/>
              <w:ind w:left="75" w:right="90" w:hanging="75"/>
              <w:jc w:val="center"/>
              <w:rPr>
                <w:rFonts w:ascii="GHEA Grapalat" w:hAnsi="GHEA Grapalat" w:cs="Times Armenian"/>
                <w:b/>
                <w:bCs/>
                <w:sz w:val="24"/>
                <w:szCs w:val="24"/>
                <w:lang w:val="hy-AM"/>
              </w:rPr>
            </w:pPr>
            <w:r w:rsidRPr="009D337B">
              <w:rPr>
                <w:rFonts w:ascii="GHEA Grapalat" w:hAnsi="GHEA Grapalat" w:cs="Times Armenian"/>
                <w:b/>
                <w:bCs/>
                <w:sz w:val="24"/>
                <w:szCs w:val="24"/>
                <w:lang w:val="hy-AM"/>
              </w:rPr>
              <w:t xml:space="preserve">17.04.2026թ. </w:t>
            </w:r>
          </w:p>
          <w:p w14:paraId="6465F40F" w14:textId="21E3B880" w:rsidR="00422988" w:rsidRPr="009D337B" w:rsidRDefault="00422988" w:rsidP="001C5C39">
            <w:pPr>
              <w:spacing w:after="0" w:line="276" w:lineRule="auto"/>
              <w:ind w:left="75" w:right="90" w:hanging="75"/>
              <w:jc w:val="center"/>
              <w:rPr>
                <w:rFonts w:ascii="GHEA Grapalat" w:hAnsi="GHEA Grapalat" w:cs="Times Armenian"/>
                <w:b/>
                <w:bCs/>
                <w:sz w:val="24"/>
                <w:szCs w:val="24"/>
                <w:lang w:val="hy-AM"/>
              </w:rPr>
            </w:pPr>
            <w:r w:rsidRPr="009D337B">
              <w:rPr>
                <w:rFonts w:ascii="GHEA Grapalat" w:hAnsi="GHEA Grapalat" w:cs="Times Armenian"/>
                <w:b/>
                <w:bCs/>
                <w:sz w:val="24"/>
                <w:szCs w:val="24"/>
                <w:lang w:val="hy-AM"/>
              </w:rPr>
              <w:t>02/16.5/13010-2026</w:t>
            </w:r>
          </w:p>
        </w:tc>
      </w:tr>
      <w:tr w:rsidR="00422988" w:rsidRPr="009D337B" w14:paraId="101C30D1"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24898776" w14:textId="7562139A" w:rsidR="00422988" w:rsidRDefault="00422988" w:rsidP="00422988">
            <w:pPr>
              <w:spacing w:line="276" w:lineRule="auto"/>
              <w:ind w:left="-90" w:right="-90" w:firstLine="720"/>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ԵԶՐԱԿԱՑՈՒԹՅՈՒՆ</w:t>
            </w:r>
          </w:p>
          <w:p w14:paraId="4B1E82EC" w14:textId="5C4CC913" w:rsidR="00422988" w:rsidRDefault="00422988" w:rsidP="009D337B">
            <w:pPr>
              <w:spacing w:line="276" w:lineRule="auto"/>
              <w:ind w:left="150" w:firstLine="570"/>
              <w:rPr>
                <w:rFonts w:ascii="GHEA Grapalat" w:hAnsi="GHEA Grapalat"/>
                <w:sz w:val="24"/>
                <w:szCs w:val="24"/>
                <w:lang w:val="hy-AM"/>
              </w:rPr>
            </w:pPr>
            <w:r>
              <w:rPr>
                <w:rFonts w:ascii="GHEA Grapalat" w:hAnsi="GHEA Grapalat"/>
                <w:sz w:val="24"/>
                <w:szCs w:val="24"/>
                <w:lang w:val="hy-AM"/>
              </w:rPr>
              <w:t xml:space="preserve">«ՀՀ առողջապահության նախարարությանը </w:t>
            </w:r>
            <w:r>
              <w:rPr>
                <w:rFonts w:ascii="GHEA Grapalat" w:hAnsi="GHEA Grapalat"/>
                <w:bCs/>
                <w:sz w:val="24"/>
                <w:szCs w:val="24"/>
                <w:shd w:val="clear" w:color="auto" w:fill="FFFFFF"/>
                <w:lang w:val="hy-AM"/>
              </w:rPr>
              <w:t xml:space="preserve">թույլտվություն տալու </w:t>
            </w:r>
            <w:r w:rsidR="009D337B">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մասին</w:t>
            </w:r>
            <w:r>
              <w:rPr>
                <w:rFonts w:ascii="GHEA Grapalat" w:hAnsi="GHEA Grapalat"/>
                <w:bCs/>
                <w:color w:val="000000"/>
                <w:sz w:val="24"/>
                <w:szCs w:val="24"/>
                <w:lang w:val="hy-AM"/>
              </w:rPr>
              <w:t>»</w:t>
            </w:r>
            <w:r>
              <w:rPr>
                <w:rFonts w:ascii="GHEA Grapalat" w:hAnsi="GHEA Grapalat" w:cs="Sylfaen"/>
                <w:sz w:val="24"/>
                <w:szCs w:val="24"/>
                <w:lang w:val="hy-AM"/>
              </w:rPr>
              <w:t xml:space="preserve"> ՀՀ կառավարության որոշման</w:t>
            </w:r>
            <w:r>
              <w:rPr>
                <w:rFonts w:ascii="GHEA Grapalat" w:hAnsi="GHEA Grapalat" w:cs="Sylfaen"/>
                <w:sz w:val="24"/>
                <w:szCs w:val="24"/>
                <w:lang w:val="af-ZA"/>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վերաբերյալ.</w:t>
            </w:r>
          </w:p>
          <w:p w14:paraId="23517F7B" w14:textId="77777777" w:rsidR="00422988" w:rsidRPr="00FE76F7" w:rsidRDefault="00422988" w:rsidP="00422988">
            <w:pPr>
              <w:spacing w:line="276" w:lineRule="auto"/>
              <w:ind w:left="150" w:right="165" w:firstLine="480"/>
              <w:jc w:val="both"/>
              <w:rPr>
                <w:rFonts w:ascii="GHEA Grapalat" w:hAnsi="GHEA Grapalat"/>
                <w:color w:val="000000"/>
                <w:sz w:val="24"/>
                <w:szCs w:val="24"/>
                <w:shd w:val="clear" w:color="auto" w:fill="FFFFFF"/>
                <w:lang w:val="hy-AM"/>
              </w:rPr>
            </w:pPr>
            <w:r w:rsidRPr="00FE76F7">
              <w:rPr>
                <w:rFonts w:ascii="GHEA Grapalat" w:hAnsi="GHEA Grapalat"/>
                <w:color w:val="222222"/>
                <w:sz w:val="24"/>
                <w:szCs w:val="24"/>
                <w:shd w:val="clear" w:color="auto" w:fill="FFFFFF"/>
                <w:lang w:val="hy-AM"/>
              </w:rPr>
              <w:t xml:space="preserve">Ներկայացված նախագծով նախատեսվում է թույլատրել ՀՀ առողջապահության նախարարությանը մի շարք գնման պայմանագրերում կատարել փոփոխություններ՝ նախատեսված աշխատանքների ծավալներն ավելացնելով պայմանագրի գնի 105.0 տոկոսի չափով և երկարաձգել պայմանագրերով նախատեսված աշխատանքների կատարման ժամկետը՝ չկիրառելով ՀՀ կառավարության 2017 թվականի մայիսի 4-ի N 526-Ն որոշման N 1 հավելվածի 56-րդ կետի 2-րդ և 4-րդ ենթակետերի պահանջները: Սակայն հարկ է նկատի ունենալ, որ </w:t>
            </w:r>
            <w:r w:rsidRPr="00FE76F7">
              <w:rPr>
                <w:rFonts w:ascii="GHEA Grapalat" w:eastAsia="GHEA Grapalat" w:hAnsi="GHEA Grapalat" w:cs="GHEA Grapalat"/>
                <w:color w:val="000000" w:themeColor="text1"/>
                <w:sz w:val="24"/>
                <w:szCs w:val="24"/>
                <w:shd w:val="clear" w:color="auto" w:fill="FFFFFF"/>
                <w:lang w:val="hy-AM"/>
              </w:rPr>
              <w:t>«</w:t>
            </w:r>
            <w:r w:rsidRPr="00FE76F7">
              <w:rPr>
                <w:rFonts w:ascii="GHEA Grapalat" w:eastAsia="Sylfaen" w:hAnsi="GHEA Grapalat" w:cs="Sylfaen"/>
                <w:color w:val="000000" w:themeColor="text1"/>
                <w:sz w:val="24"/>
                <w:szCs w:val="24"/>
                <w:shd w:val="clear" w:color="auto" w:fill="FFFFFF"/>
                <w:lang w:val="hy-AM"/>
              </w:rPr>
              <w:t>Գնումների</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մասին</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օրենքի 25-րդ հոդվածի նախկին խմբագրության համաձայն՝ արգելվում</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է</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փոփոխել</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պայմանագրով</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նախատեսված</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ապրանքների</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աշխատանքների</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և</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ծառայությունների</w:t>
            </w:r>
            <w:r w:rsidRPr="00FE76F7">
              <w:rPr>
                <w:rFonts w:ascii="GHEA Grapalat" w:eastAsia="GHEA Grapalat" w:hAnsi="GHEA Grapalat" w:cs="GHEA Grapalat"/>
                <w:color w:val="000000" w:themeColor="text1"/>
                <w:sz w:val="24"/>
                <w:szCs w:val="24"/>
                <w:shd w:val="clear" w:color="auto" w:fill="FFFFFF"/>
                <w:lang w:val="hy-AM"/>
              </w:rPr>
              <w:t xml:space="preserve"> </w:t>
            </w:r>
            <w:r w:rsidRPr="00FE76F7">
              <w:rPr>
                <w:rFonts w:ascii="GHEA Grapalat" w:eastAsia="Sylfaen" w:hAnsi="GHEA Grapalat" w:cs="Sylfaen"/>
                <w:color w:val="000000" w:themeColor="text1"/>
                <w:sz w:val="24"/>
                <w:szCs w:val="24"/>
                <w:shd w:val="clear" w:color="auto" w:fill="FFFFFF"/>
                <w:lang w:val="hy-AM"/>
              </w:rPr>
              <w:t xml:space="preserve">բնութագրերը: 2025 թվականի հոկտեմբերի 24-ի ՀՕ-336-Ն օրենքի համաձայն՝ </w:t>
            </w:r>
            <w:r w:rsidRPr="00FE76F7">
              <w:rPr>
                <w:rFonts w:ascii="GHEA Grapalat" w:hAnsi="GHEA Grapalat" w:cs="Arial"/>
                <w:color w:val="000000" w:themeColor="text1"/>
                <w:sz w:val="24"/>
                <w:szCs w:val="24"/>
                <w:shd w:val="clear" w:color="auto" w:fill="FFFFFF"/>
                <w:lang w:val="hy-AM"/>
              </w:rPr>
              <w:t>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w:t>
            </w:r>
            <w:r w:rsidRPr="00FE76F7">
              <w:rPr>
                <w:rFonts w:ascii="GHEA Grapalat" w:hAnsi="GHEA Grapalat"/>
                <w:color w:val="000000" w:themeColor="text1"/>
                <w:sz w:val="24"/>
                <w:szCs w:val="24"/>
                <w:lang w:val="hy-AM"/>
              </w:rPr>
              <w:t xml:space="preserve"> </w:t>
            </w:r>
            <w:r w:rsidRPr="00FE76F7">
              <w:rPr>
                <w:rFonts w:ascii="GHEA Grapalat" w:hAnsi="GHEA Grapalat"/>
                <w:color w:val="000000"/>
                <w:sz w:val="24"/>
                <w:szCs w:val="24"/>
                <w:shd w:val="clear" w:color="auto" w:fill="FFFFFF"/>
                <w:lang w:val="hy-AM"/>
              </w:rPr>
              <w:t>Հաշվի առնելով նշված կարգավորումները, գտնում ենք, որ</w:t>
            </w:r>
            <w:r w:rsidRPr="00FE76F7">
              <w:rPr>
                <w:rFonts w:ascii="Calibri" w:hAnsi="Calibri" w:cs="Calibri"/>
                <w:color w:val="000000"/>
                <w:sz w:val="24"/>
                <w:szCs w:val="24"/>
                <w:shd w:val="clear" w:color="auto" w:fill="FFFFFF"/>
                <w:lang w:val="hy-AM"/>
              </w:rPr>
              <w:t>  </w:t>
            </w:r>
            <w:r w:rsidRPr="00FE76F7">
              <w:rPr>
                <w:rFonts w:ascii="GHEA Grapalat" w:hAnsi="GHEA Grapalat"/>
                <w:color w:val="000000"/>
                <w:sz w:val="24"/>
                <w:szCs w:val="24"/>
                <w:shd w:val="clear" w:color="auto" w:fill="FFFFFF"/>
                <w:lang w:val="hy-AM"/>
              </w:rPr>
              <w:t>ներկայացված նախագիծը կարող է քննարկման առարկա լինել ՀՀ կառավարության կողմից նշված կարգի ընդունման պարագայում:</w:t>
            </w:r>
          </w:p>
          <w:p w14:paraId="075C8F56" w14:textId="77777777" w:rsidR="00422988" w:rsidRDefault="00422988" w:rsidP="001C5C39">
            <w:pPr>
              <w:tabs>
                <w:tab w:val="left" w:pos="851"/>
              </w:tabs>
              <w:autoSpaceDE w:val="0"/>
              <w:autoSpaceDN w:val="0"/>
              <w:adjustRightInd w:val="0"/>
              <w:spacing w:after="0" w:line="276" w:lineRule="auto"/>
              <w:ind w:left="150" w:right="165" w:firstLine="417"/>
              <w:jc w:val="both"/>
              <w:rPr>
                <w:rFonts w:ascii="GHEA Grapalat" w:hAnsi="GHEA Grapalat" w:cs="Times Armenian"/>
                <w:lang w:val="hy-AM"/>
              </w:rPr>
            </w:pP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50BFE16" w14:textId="77777777" w:rsidR="00422988" w:rsidRDefault="00422988" w:rsidP="001C5C39">
            <w:pPr>
              <w:spacing w:after="0" w:line="276" w:lineRule="auto"/>
              <w:ind w:left="75" w:right="90" w:hanging="75"/>
              <w:jc w:val="center"/>
              <w:rPr>
                <w:rFonts w:ascii="GHEA Grapalat" w:hAnsi="GHEA Grapalat" w:cs="Calibri"/>
                <w:b/>
                <w:bCs/>
                <w:lang w:val="hy-AM"/>
              </w:rPr>
            </w:pPr>
          </w:p>
          <w:p w14:paraId="67D31E16" w14:textId="605F018C" w:rsidR="00422988" w:rsidRDefault="00422988" w:rsidP="00422988">
            <w:pPr>
              <w:spacing w:after="0" w:line="276" w:lineRule="auto"/>
              <w:ind w:left="75" w:right="90" w:hanging="75"/>
              <w:rPr>
                <w:rFonts w:ascii="GHEA Grapalat" w:hAnsi="GHEA Grapalat" w:cs="Calibri"/>
                <w:b/>
                <w:bCs/>
                <w:lang w:val="hy-AM"/>
              </w:rPr>
            </w:pPr>
            <w:r>
              <w:rPr>
                <w:rFonts w:ascii="GHEA Grapalat" w:hAnsi="GHEA Grapalat" w:cs="Calibri"/>
                <w:b/>
                <w:bCs/>
                <w:lang w:val="hy-AM"/>
              </w:rPr>
              <w:t xml:space="preserve"> ՉԻ ԸՆԴՈՒՆՎԵԼ:</w:t>
            </w:r>
          </w:p>
          <w:p w14:paraId="04F39808" w14:textId="29BE735F" w:rsidR="00422988" w:rsidRPr="00422988" w:rsidRDefault="00422988" w:rsidP="00422988">
            <w:pPr>
              <w:spacing w:after="0" w:line="276" w:lineRule="auto"/>
              <w:ind w:left="75" w:right="90" w:hanging="75"/>
              <w:jc w:val="both"/>
              <w:rPr>
                <w:rFonts w:ascii="GHEA Grapalat" w:hAnsi="GHEA Grapalat" w:cs="Calibri"/>
                <w:lang w:val="hy-AM"/>
              </w:rPr>
            </w:pPr>
            <w:r>
              <w:rPr>
                <w:rFonts w:ascii="GHEA Grapalat" w:hAnsi="GHEA Grapalat" w:cs="Calibri"/>
                <w:lang w:val="hy-AM"/>
              </w:rPr>
              <w:t xml:space="preserve"> </w:t>
            </w:r>
            <w:r w:rsidRPr="00422988">
              <w:rPr>
                <w:rFonts w:ascii="GHEA Grapalat" w:hAnsi="GHEA Grapalat" w:cs="Calibri"/>
                <w:lang w:val="hy-AM"/>
              </w:rPr>
              <w:t>Հաշվի առնելով այն, որ իրավաբանական վարչության կողմից ներկայացված իրավակարգավորումները դեռ գտնվում են քննարկման փուլում</w:t>
            </w:r>
            <w:r w:rsidR="0000699B">
              <w:rPr>
                <w:rFonts w:ascii="GHEA Grapalat" w:hAnsi="GHEA Grapalat" w:cs="Calibri"/>
                <w:lang w:val="hy-AM"/>
              </w:rPr>
              <w:t xml:space="preserve">, </w:t>
            </w:r>
            <w:r w:rsidRPr="00422988">
              <w:rPr>
                <w:rFonts w:ascii="GHEA Grapalat" w:hAnsi="GHEA Grapalat" w:cs="Calibri"/>
                <w:lang w:val="hy-AM"/>
              </w:rPr>
              <w:t xml:space="preserve"> </w:t>
            </w:r>
            <w:r w:rsidR="0000699B">
              <w:rPr>
                <w:rFonts w:ascii="GHEA Grapalat" w:hAnsi="GHEA Grapalat" w:cs="Calibri"/>
                <w:lang w:val="hy-AM"/>
              </w:rPr>
              <w:t>ինչպես նաև հաշվի առնելով 18.04.2026թ-ի ֆինանսատնտեսական նախարարական կոմիտեի նիստի քննարկման արդյունքները</w:t>
            </w:r>
            <w:r w:rsidR="0000699B" w:rsidRPr="00422988">
              <w:rPr>
                <w:rFonts w:ascii="GHEA Grapalat" w:hAnsi="GHEA Grapalat" w:cs="Calibri"/>
                <w:lang w:val="hy-AM"/>
              </w:rPr>
              <w:t xml:space="preserve"> </w:t>
            </w:r>
            <w:r w:rsidRPr="00422988">
              <w:rPr>
                <w:rFonts w:ascii="GHEA Grapalat" w:hAnsi="GHEA Grapalat" w:cs="Calibri"/>
                <w:lang w:val="hy-AM"/>
              </w:rPr>
              <w:t>առաջարկվում է նախագիծը ընդունել ներկայացված տարբերակով</w:t>
            </w:r>
            <w:r w:rsidR="0000699B">
              <w:rPr>
                <w:rFonts w:ascii="GHEA Grapalat" w:hAnsi="GHEA Grapalat" w:cs="Calibri"/>
                <w:lang w:val="hy-AM"/>
              </w:rPr>
              <w:t>:</w:t>
            </w:r>
          </w:p>
        </w:tc>
      </w:tr>
    </w:tbl>
    <w:p w14:paraId="2879FCA4" w14:textId="4DB0A0FB" w:rsidR="004A0D8F" w:rsidRPr="001C5C39"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1C5C39">
        <w:rPr>
          <w:rFonts w:ascii="GHEA Grapalat" w:hAnsi="GHEA Grapalat"/>
          <w:b/>
          <w:color w:val="000000" w:themeColor="text1"/>
          <w:lang w:val="hy-AM"/>
        </w:rPr>
        <w:tab/>
      </w:r>
      <w:r w:rsidR="004A0D8F" w:rsidRPr="001C5C39">
        <w:rPr>
          <w:rFonts w:ascii="GHEA Grapalat" w:hAnsi="GHEA Grapalat"/>
          <w:b/>
          <w:color w:val="000000" w:themeColor="text1"/>
          <w:lang w:val="hy-AM"/>
        </w:rPr>
        <w:t>Առողջապահության նախարարություն</w:t>
      </w:r>
    </w:p>
    <w:sectPr w:rsidR="004A0D8F" w:rsidRPr="001C5C39"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064C8" w14:textId="77777777" w:rsidR="00495C4C" w:rsidRDefault="00495C4C" w:rsidP="00D059EA">
      <w:pPr>
        <w:spacing w:after="0" w:line="240" w:lineRule="auto"/>
      </w:pPr>
      <w:r>
        <w:separator/>
      </w:r>
    </w:p>
  </w:endnote>
  <w:endnote w:type="continuationSeparator" w:id="0">
    <w:p w14:paraId="4A884866" w14:textId="77777777" w:rsidR="00495C4C" w:rsidRDefault="00495C4C"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9EFE5" w14:textId="77777777" w:rsidR="00495C4C" w:rsidRDefault="00495C4C" w:rsidP="00D059EA">
      <w:pPr>
        <w:spacing w:after="0" w:line="240" w:lineRule="auto"/>
      </w:pPr>
      <w:r>
        <w:separator/>
      </w:r>
    </w:p>
  </w:footnote>
  <w:footnote w:type="continuationSeparator" w:id="0">
    <w:p w14:paraId="45FA52DB" w14:textId="77777777" w:rsidR="00495C4C" w:rsidRDefault="00495C4C"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7FE8"/>
    <w:multiLevelType w:val="hybridMultilevel"/>
    <w:tmpl w:val="5B3ED6AA"/>
    <w:lvl w:ilvl="0" w:tplc="040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5"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8"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15:restartNumberingAfterBreak="0">
    <w:nsid w:val="29887720"/>
    <w:multiLevelType w:val="hybridMultilevel"/>
    <w:tmpl w:val="8FD69B82"/>
    <w:lvl w:ilvl="0" w:tplc="E138D4A6">
      <w:numFmt w:val="bullet"/>
      <w:lvlText w:val="-"/>
      <w:lvlJc w:val="left"/>
      <w:pPr>
        <w:ind w:left="786" w:hanging="360"/>
      </w:pPr>
      <w:rPr>
        <w:rFonts w:ascii="GHEA Grapalat" w:eastAsia="Calibri" w:hAnsi="GHEA Grapalat" w:cs="Sylfae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6"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8"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37014FB1"/>
    <w:multiLevelType w:val="hybridMultilevel"/>
    <w:tmpl w:val="040C830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2"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7"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9"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600E49CC"/>
    <w:multiLevelType w:val="hybridMultilevel"/>
    <w:tmpl w:val="3792578C"/>
    <w:lvl w:ilvl="0" w:tplc="599E9C94">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6"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9"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41"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7"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6"/>
  </w:num>
  <w:num w:numId="2">
    <w:abstractNumId w:val="4"/>
  </w:num>
  <w:num w:numId="3">
    <w:abstractNumId w:val="8"/>
  </w:num>
  <w:num w:numId="4">
    <w:abstractNumId w:val="16"/>
  </w:num>
  <w:num w:numId="5">
    <w:abstractNumId w:val="23"/>
  </w:num>
  <w:num w:numId="6">
    <w:abstractNumId w:val="47"/>
  </w:num>
  <w:num w:numId="7">
    <w:abstractNumId w:val="21"/>
  </w:num>
  <w:num w:numId="8">
    <w:abstractNumId w:val="35"/>
  </w:num>
  <w:num w:numId="9">
    <w:abstractNumId w:val="37"/>
  </w:num>
  <w:num w:numId="10">
    <w:abstractNumId w:val="40"/>
  </w:num>
  <w:num w:numId="11">
    <w:abstractNumId w:val="1"/>
  </w:num>
  <w:num w:numId="12">
    <w:abstractNumId w:val="25"/>
  </w:num>
  <w:num w:numId="13">
    <w:abstractNumId w:val="39"/>
  </w:num>
  <w:num w:numId="14">
    <w:abstractNumId w:val="38"/>
  </w:num>
  <w:num w:numId="15">
    <w:abstractNumId w:val="6"/>
  </w:num>
  <w:num w:numId="16">
    <w:abstractNumId w:val="9"/>
  </w:num>
  <w:num w:numId="17">
    <w:abstractNumId w:val="22"/>
  </w:num>
  <w:num w:numId="18">
    <w:abstractNumId w:val="41"/>
  </w:num>
  <w:num w:numId="19">
    <w:abstractNumId w:val="30"/>
  </w:num>
  <w:num w:numId="20">
    <w:abstractNumId w:val="12"/>
  </w:num>
  <w:num w:numId="21">
    <w:abstractNumId w:val="46"/>
  </w:num>
  <w:num w:numId="22">
    <w:abstractNumId w:val="43"/>
  </w:num>
  <w:num w:numId="23">
    <w:abstractNumId w:val="33"/>
  </w:num>
  <w:num w:numId="24">
    <w:abstractNumId w:val="31"/>
  </w:num>
  <w:num w:numId="25">
    <w:abstractNumId w:val="42"/>
  </w:num>
  <w:num w:numId="26">
    <w:abstractNumId w:val="13"/>
  </w:num>
  <w:num w:numId="27">
    <w:abstractNumId w:val="5"/>
  </w:num>
  <w:num w:numId="28">
    <w:abstractNumId w:val="34"/>
  </w:num>
  <w:num w:numId="29">
    <w:abstractNumId w:val="10"/>
  </w:num>
  <w:num w:numId="30">
    <w:abstractNumId w:val="36"/>
  </w:num>
  <w:num w:numId="31">
    <w:abstractNumId w:val="17"/>
  </w:num>
  <w:num w:numId="32">
    <w:abstractNumId w:val="48"/>
  </w:num>
  <w:num w:numId="33">
    <w:abstractNumId w:val="29"/>
  </w:num>
  <w:num w:numId="34">
    <w:abstractNumId w:val="24"/>
  </w:num>
  <w:num w:numId="35">
    <w:abstractNumId w:val="7"/>
  </w:num>
  <w:num w:numId="36">
    <w:abstractNumId w:val="15"/>
  </w:num>
  <w:num w:numId="37">
    <w:abstractNumId w:val="3"/>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11"/>
  </w:num>
  <w:num w:numId="41">
    <w:abstractNumId w:val="45"/>
  </w:num>
  <w:num w:numId="42">
    <w:abstractNumId w:val="2"/>
  </w:num>
  <w:num w:numId="43">
    <w:abstractNumId w:val="19"/>
  </w:num>
  <w:num w:numId="44">
    <w:abstractNumId w:val="28"/>
  </w:num>
  <w:num w:numId="45">
    <w:abstractNumId w:val="27"/>
  </w:num>
  <w:num w:numId="46">
    <w:abstractNumId w:val="0"/>
  </w:num>
  <w:num w:numId="47">
    <w:abstractNumId w:val="14"/>
  </w:num>
  <w:num w:numId="48">
    <w:abstractNumId w:val="32"/>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699B"/>
    <w:rsid w:val="0000781B"/>
    <w:rsid w:val="000134D6"/>
    <w:rsid w:val="00027E05"/>
    <w:rsid w:val="000447C7"/>
    <w:rsid w:val="00044F6A"/>
    <w:rsid w:val="0004780C"/>
    <w:rsid w:val="00054ACC"/>
    <w:rsid w:val="00062323"/>
    <w:rsid w:val="00072CBD"/>
    <w:rsid w:val="000762CE"/>
    <w:rsid w:val="00084890"/>
    <w:rsid w:val="000858AE"/>
    <w:rsid w:val="00087920"/>
    <w:rsid w:val="0009376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B27A0"/>
    <w:rsid w:val="002C18ED"/>
    <w:rsid w:val="002C222E"/>
    <w:rsid w:val="002C326F"/>
    <w:rsid w:val="002C368B"/>
    <w:rsid w:val="002C4309"/>
    <w:rsid w:val="002D3782"/>
    <w:rsid w:val="002D6D63"/>
    <w:rsid w:val="002E0581"/>
    <w:rsid w:val="002E24F4"/>
    <w:rsid w:val="002E4D20"/>
    <w:rsid w:val="002E74BB"/>
    <w:rsid w:val="002F329E"/>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87F18"/>
    <w:rsid w:val="00392DB0"/>
    <w:rsid w:val="00393013"/>
    <w:rsid w:val="00393365"/>
    <w:rsid w:val="00396A39"/>
    <w:rsid w:val="00396E22"/>
    <w:rsid w:val="003A05D7"/>
    <w:rsid w:val="003A1C9B"/>
    <w:rsid w:val="003B1863"/>
    <w:rsid w:val="003B797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400016"/>
    <w:rsid w:val="004008BB"/>
    <w:rsid w:val="00402A3B"/>
    <w:rsid w:val="0040672F"/>
    <w:rsid w:val="00413FED"/>
    <w:rsid w:val="00422988"/>
    <w:rsid w:val="004308C1"/>
    <w:rsid w:val="00431698"/>
    <w:rsid w:val="00434154"/>
    <w:rsid w:val="00440016"/>
    <w:rsid w:val="00443956"/>
    <w:rsid w:val="00454BC2"/>
    <w:rsid w:val="004555F1"/>
    <w:rsid w:val="00466CC0"/>
    <w:rsid w:val="0047065D"/>
    <w:rsid w:val="00477B3D"/>
    <w:rsid w:val="00483108"/>
    <w:rsid w:val="00483425"/>
    <w:rsid w:val="004946D7"/>
    <w:rsid w:val="00495C4C"/>
    <w:rsid w:val="00497BDB"/>
    <w:rsid w:val="004A0D8F"/>
    <w:rsid w:val="004A635F"/>
    <w:rsid w:val="004B20DD"/>
    <w:rsid w:val="004C298D"/>
    <w:rsid w:val="004C4E49"/>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0843"/>
    <w:rsid w:val="0071246A"/>
    <w:rsid w:val="00714E7C"/>
    <w:rsid w:val="00734477"/>
    <w:rsid w:val="0073597C"/>
    <w:rsid w:val="00736710"/>
    <w:rsid w:val="007418B0"/>
    <w:rsid w:val="00745B44"/>
    <w:rsid w:val="0076074A"/>
    <w:rsid w:val="00770701"/>
    <w:rsid w:val="007737B7"/>
    <w:rsid w:val="00777F1B"/>
    <w:rsid w:val="00791193"/>
    <w:rsid w:val="007912DC"/>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AEE"/>
    <w:rsid w:val="009829B6"/>
    <w:rsid w:val="009953E9"/>
    <w:rsid w:val="00996DF2"/>
    <w:rsid w:val="00997FE7"/>
    <w:rsid w:val="009B23FE"/>
    <w:rsid w:val="009B4B7E"/>
    <w:rsid w:val="009C68A3"/>
    <w:rsid w:val="009D337B"/>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D7EC5"/>
    <w:rsid w:val="00AE0278"/>
    <w:rsid w:val="00AE6281"/>
    <w:rsid w:val="00AF19DF"/>
    <w:rsid w:val="00AF4F3F"/>
    <w:rsid w:val="00AF7A46"/>
    <w:rsid w:val="00B01B22"/>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C1B76"/>
    <w:rsid w:val="00CC1FAF"/>
    <w:rsid w:val="00CC57EB"/>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11</Pages>
  <Words>3180</Words>
  <Characters>18127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55</cp:revision>
  <cp:lastPrinted>2025-07-15T05:56:00Z</cp:lastPrinted>
  <dcterms:created xsi:type="dcterms:W3CDTF">2025-07-16T13:26:00Z</dcterms:created>
  <dcterms:modified xsi:type="dcterms:W3CDTF">2026-04-20T06:58:00Z</dcterms:modified>
</cp:coreProperties>
</file>