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F17" w:rsidRDefault="00193F17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F17" w:rsidRDefault="00193F17" w:rsidP="00E042E5">
      <w:pPr>
        <w:jc w:val="center"/>
      </w:pPr>
    </w:p>
    <w:p w:rsidR="00193F17" w:rsidRDefault="00193F17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3F17" w:rsidRDefault="00193F17" w:rsidP="00E042E5">
      <w:pPr>
        <w:pStyle w:val="mechtex"/>
        <w:rPr>
          <w:rFonts w:ascii="GHEA Mariam" w:hAnsi="GHEA Mariam"/>
          <w:b/>
        </w:rPr>
      </w:pPr>
    </w:p>
    <w:p w:rsidR="00193F17" w:rsidRDefault="00193F17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93F17" w:rsidRPr="008E1B5A" w:rsidRDefault="00193F17" w:rsidP="00E042E5">
      <w:pPr>
        <w:jc w:val="center"/>
        <w:rPr>
          <w:rFonts w:ascii="GHEA Mariam" w:hAnsi="GHEA Mariam"/>
          <w:sz w:val="24"/>
          <w:szCs w:val="24"/>
        </w:rPr>
      </w:pPr>
    </w:p>
    <w:p w:rsidR="00193F17" w:rsidRPr="00691610" w:rsidRDefault="00193F17" w:rsidP="00E042E5">
      <w:pPr>
        <w:jc w:val="center"/>
        <w:rPr>
          <w:rFonts w:ascii="GHEA Mariam" w:hAnsi="GHEA Mariam"/>
          <w:sz w:val="12"/>
          <w:szCs w:val="24"/>
        </w:rPr>
      </w:pPr>
    </w:p>
    <w:p w:rsidR="00193F17" w:rsidRPr="008E1B5A" w:rsidRDefault="00193F17" w:rsidP="00E042E5">
      <w:pPr>
        <w:jc w:val="center"/>
        <w:rPr>
          <w:rFonts w:ascii="GHEA Mariam" w:hAnsi="GHEA Mariam"/>
          <w:sz w:val="24"/>
          <w:szCs w:val="24"/>
        </w:rPr>
      </w:pPr>
    </w:p>
    <w:p w:rsidR="00193F17" w:rsidRPr="00193F17" w:rsidRDefault="00193F17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93F17" w:rsidRDefault="00193F1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93F17" w:rsidRDefault="00193F1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93F17" w:rsidRDefault="00193F17" w:rsidP="00193F17">
      <w:pPr>
        <w:pStyle w:val="mechtex"/>
        <w:rPr>
          <w:rFonts w:ascii="GHEA Mariam" w:eastAsia="GHEA Grapalat" w:hAnsi="GHEA Mariam" w:cs="Arial"/>
          <w:sz w:val="24"/>
          <w:szCs w:val="24"/>
        </w:rPr>
      </w:pPr>
      <w:r w:rsidRPr="00193F17">
        <w:rPr>
          <w:rFonts w:ascii="GHEA Mariam" w:eastAsia="GHEA Grapalat" w:hAnsi="GHEA Mariam" w:cs="Arial"/>
          <w:sz w:val="24"/>
          <w:szCs w:val="24"/>
        </w:rPr>
        <w:t>ՊԵՏԱԿԱՆ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ԳՈՒՅՔՆ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ՕՏԱՐԵԼՈՒ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ՄԱՍԻՆ</w:t>
      </w:r>
    </w:p>
    <w:p w:rsidR="00193F17" w:rsidRDefault="00193F17" w:rsidP="00193F17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</w:t>
      </w:r>
    </w:p>
    <w:p w:rsidR="00193F17" w:rsidRPr="00193F17" w:rsidRDefault="00193F17" w:rsidP="00193F17">
      <w:pPr>
        <w:pStyle w:val="mechtex"/>
        <w:rPr>
          <w:rFonts w:ascii="GHEA Mariam" w:eastAsia="GHEA Grapalat" w:hAnsi="GHEA Mariam"/>
          <w:iCs/>
          <w:color w:val="000000"/>
          <w:sz w:val="24"/>
          <w:szCs w:val="24"/>
          <w:lang w:val="fr-FR"/>
        </w:rPr>
      </w:pPr>
    </w:p>
    <w:p w:rsidR="00193F17" w:rsidRPr="00193F17" w:rsidRDefault="00193F17" w:rsidP="00193F1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93F17">
        <w:rPr>
          <w:rFonts w:ascii="GHEA Mariam" w:eastAsia="GHEA Grapalat" w:hAnsi="GHEA Mariam" w:cs="Arial"/>
          <w:sz w:val="24"/>
          <w:szCs w:val="24"/>
        </w:rPr>
        <w:t>Հիմք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ընդունելով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«</w:t>
      </w:r>
      <w:r w:rsidRPr="00193F17">
        <w:rPr>
          <w:rFonts w:ascii="GHEA Mariam" w:eastAsia="GHEA Grapalat" w:hAnsi="GHEA Mariam" w:cs="Arial"/>
          <w:sz w:val="24"/>
          <w:szCs w:val="24"/>
        </w:rPr>
        <w:t>Պետական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կառավարման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մասին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» </w:t>
      </w:r>
      <w:r w:rsidRPr="00193F17">
        <w:rPr>
          <w:rFonts w:ascii="GHEA Mariam" w:eastAsia="GHEA Grapalat" w:hAnsi="GHEA Mariam" w:cs="Arial"/>
          <w:sz w:val="24"/>
          <w:szCs w:val="24"/>
        </w:rPr>
        <w:t>օրենքի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6-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հոդվածի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1-</w:t>
      </w:r>
      <w:r w:rsidRPr="00193F17">
        <w:rPr>
          <w:rFonts w:ascii="GHEA Mariam" w:eastAsia="GHEA Grapalat" w:hAnsi="GHEA Mariam" w:cs="Arial"/>
          <w:sz w:val="24"/>
          <w:szCs w:val="24"/>
        </w:rPr>
        <w:t>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կետի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և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22-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հոդվածի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4-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մասի</w:t>
      </w:r>
      <w:r w:rsidRPr="00193F1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պահանջները՝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93F17">
        <w:rPr>
          <w:rFonts w:ascii="GHEA Mariam" w:hAnsi="GHEA Mariam" w:cs="Sylfaen"/>
          <w:sz w:val="24"/>
          <w:szCs w:val="24"/>
          <w:lang w:val="de-DE"/>
        </w:rPr>
        <w:t>ո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ր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ո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շ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ու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3F17">
        <w:rPr>
          <w:rFonts w:ascii="GHEA Mariam" w:hAnsi="GHEA Mariam" w:cs="Sylfaen"/>
          <w:sz w:val="24"/>
          <w:szCs w:val="24"/>
          <w:lang w:val="de-DE"/>
        </w:rPr>
        <w:t>մ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93F17">
        <w:rPr>
          <w:rFonts w:ascii="GHEA Mariam" w:hAnsi="GHEA Mariam" w:cs="Sylfaen"/>
          <w:sz w:val="24"/>
          <w:szCs w:val="24"/>
          <w:lang w:val="de-DE"/>
        </w:rPr>
        <w:t>է</w:t>
      </w:r>
      <w:r w:rsidRPr="00193F1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93F17" w:rsidRPr="00193F17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193F17">
        <w:rPr>
          <w:rFonts w:ascii="GHEA Mariam" w:eastAsia="GHEA Grapalat" w:hAnsi="GHEA Mariam"/>
          <w:sz w:val="24"/>
          <w:szCs w:val="24"/>
          <w:lang w:val="fr-FR"/>
        </w:rPr>
        <w:t>1</w:t>
      </w:r>
      <w:r w:rsidRPr="00193F17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Թույլատրել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Հայաստանի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տարածքային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կառավար</w:t>
      </w:r>
      <w:r w:rsidRPr="00193F17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և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ենթակառուցվածքների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նախարարության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պետական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կառավարման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2949A1">
        <w:rPr>
          <w:rFonts w:ascii="GHEA Mariam" w:eastAsia="GHEA Grapalat" w:hAnsi="GHEA Mariam" w:cs="Arial"/>
          <w:spacing w:val="-4"/>
          <w:sz w:val="24"/>
          <w:szCs w:val="24"/>
        </w:rPr>
        <w:t>կոմիտեին</w:t>
      </w:r>
      <w:r w:rsidRPr="002949A1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(</w:t>
      </w:r>
      <w:r w:rsidRPr="002949A1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այսուհե</w:t>
      </w:r>
      <w:r w:rsidR="002949A1" w:rsidRPr="002949A1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տ</w:t>
      </w:r>
      <w:r w:rsidRPr="002949A1">
        <w:rPr>
          <w:rFonts w:ascii="GHEA Mariam" w:eastAsia="GHEA Grapalat" w:hAnsi="GHEA Mariam"/>
          <w:spacing w:val="-4"/>
          <w:sz w:val="24"/>
          <w:szCs w:val="24"/>
          <w:lang w:val="hy-AM"/>
        </w:rPr>
        <w:t xml:space="preserve">` </w:t>
      </w:r>
      <w:r w:rsidRPr="002949A1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կոմիտե</w:t>
      </w:r>
      <w:r w:rsidRPr="002949A1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) </w:t>
      </w:r>
      <w:r w:rsidRPr="002949A1">
        <w:rPr>
          <w:rFonts w:ascii="GHEA Mariam" w:eastAsia="GHEA Grapalat" w:hAnsi="GHEA Mariam" w:cs="Arial"/>
          <w:spacing w:val="-4"/>
          <w:sz w:val="24"/>
          <w:szCs w:val="24"/>
        </w:rPr>
        <w:t>Հայաստանի</w:t>
      </w:r>
      <w:r w:rsidRPr="002949A1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2949A1">
        <w:rPr>
          <w:rFonts w:ascii="GHEA Mariam" w:eastAsia="GHEA Grapalat" w:hAnsi="GHEA Mariam" w:cs="Arial"/>
          <w:spacing w:val="-4"/>
          <w:sz w:val="24"/>
          <w:szCs w:val="24"/>
        </w:rPr>
        <w:t>Հանրապետության</w:t>
      </w:r>
      <w:r w:rsidRPr="002949A1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2949A1">
        <w:rPr>
          <w:rFonts w:ascii="GHEA Mariam" w:eastAsia="GHEA Grapalat" w:hAnsi="GHEA Mariam" w:cs="Arial"/>
          <w:spacing w:val="-4"/>
          <w:sz w:val="24"/>
          <w:szCs w:val="24"/>
        </w:rPr>
        <w:t>պաշտպանո</w:t>
      </w:r>
      <w:r w:rsidRPr="00193F17">
        <w:rPr>
          <w:rFonts w:ascii="GHEA Mariam" w:eastAsia="GHEA Grapalat" w:hAnsi="GHEA Mariam" w:cs="Arial"/>
          <w:sz w:val="24"/>
          <w:szCs w:val="24"/>
        </w:rPr>
        <w:t>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նախարարության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հաշվեկշռում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հաշվառված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 </w:t>
      </w:r>
      <w:r w:rsidRPr="00193F17">
        <w:rPr>
          <w:rFonts w:ascii="GHEA Mariam" w:eastAsia="GHEA Grapalat" w:hAnsi="GHEA Mariam" w:cs="Arial"/>
          <w:sz w:val="24"/>
          <w:szCs w:val="24"/>
        </w:rPr>
        <w:t>շարժական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գույքը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(</w:t>
      </w:r>
      <w:r w:rsidRPr="00193F17">
        <w:rPr>
          <w:rFonts w:ascii="GHEA Mariam" w:eastAsia="GHEA Grapalat" w:hAnsi="GHEA Mariam" w:cs="Arial"/>
          <w:sz w:val="24"/>
          <w:szCs w:val="24"/>
        </w:rPr>
        <w:t>այսուհետ՝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ույք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) </w:t>
      </w:r>
      <w:r w:rsidRPr="00193F17">
        <w:rPr>
          <w:rFonts w:ascii="GHEA Mariam" w:eastAsia="GHEA Grapalat" w:hAnsi="GHEA Mariam" w:cs="Arial"/>
          <w:spacing w:val="-12"/>
          <w:sz w:val="24"/>
          <w:szCs w:val="24"/>
        </w:rPr>
        <w:t>Հայաստանի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12"/>
          <w:sz w:val="24"/>
          <w:szCs w:val="24"/>
        </w:rPr>
        <w:t>Հանրապետության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12"/>
          <w:sz w:val="24"/>
          <w:szCs w:val="24"/>
        </w:rPr>
        <w:t>կառավարության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fr-FR"/>
        </w:rPr>
        <w:t xml:space="preserve"> 2021 </w:t>
      </w:r>
      <w:r w:rsidRPr="00193F17">
        <w:rPr>
          <w:rFonts w:ascii="GHEA Mariam" w:eastAsia="GHEA Grapalat" w:hAnsi="GHEA Mariam" w:cs="Arial"/>
          <w:spacing w:val="-12"/>
          <w:sz w:val="24"/>
          <w:szCs w:val="24"/>
        </w:rPr>
        <w:t>թվականի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12"/>
          <w:sz w:val="24"/>
          <w:szCs w:val="24"/>
          <w:lang w:val="hy-AM"/>
        </w:rPr>
        <w:t>ապրիլի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hy-AM"/>
        </w:rPr>
        <w:t xml:space="preserve"> 15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fr-FR"/>
        </w:rPr>
        <w:t>-</w:t>
      </w:r>
      <w:r w:rsidRPr="00193F17">
        <w:rPr>
          <w:rFonts w:ascii="GHEA Mariam" w:eastAsia="GHEA Grapalat" w:hAnsi="GHEA Mariam" w:cs="Arial"/>
          <w:spacing w:val="-12"/>
          <w:sz w:val="24"/>
          <w:szCs w:val="24"/>
        </w:rPr>
        <w:t>ի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fr-FR"/>
        </w:rPr>
        <w:t xml:space="preserve"> N 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hy-AM"/>
        </w:rPr>
        <w:t>587</w:t>
      </w:r>
      <w:r w:rsidRPr="00193F17">
        <w:rPr>
          <w:rFonts w:ascii="GHEA Mariam" w:eastAsia="GHEA Grapalat" w:hAnsi="GHEA Mariam"/>
          <w:spacing w:val="-12"/>
          <w:sz w:val="24"/>
          <w:szCs w:val="24"/>
          <w:lang w:val="fr-FR"/>
        </w:rPr>
        <w:t>-</w:t>
      </w:r>
      <w:r w:rsidRPr="00193F17">
        <w:rPr>
          <w:rFonts w:ascii="GHEA Mariam" w:eastAsia="GHEA Grapalat" w:hAnsi="GHEA Mariam" w:cs="Arial"/>
          <w:spacing w:val="-12"/>
          <w:sz w:val="24"/>
          <w:szCs w:val="24"/>
          <w:lang w:val="hy-AM"/>
        </w:rPr>
        <w:t>Ն</w:t>
      </w:r>
      <w:r w:rsidRPr="00193F1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193F1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Հայաստանի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2023 </w:t>
      </w:r>
      <w:r w:rsidRPr="00193F17">
        <w:rPr>
          <w:rFonts w:ascii="GHEA Mariam" w:eastAsia="GHEA Grapalat" w:hAnsi="GHEA Mariam" w:cs="Arial"/>
          <w:sz w:val="24"/>
          <w:szCs w:val="24"/>
        </w:rPr>
        <w:t>թվականի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սեպտեմբերի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28-</w:t>
      </w:r>
      <w:r w:rsidRPr="00193F17">
        <w:rPr>
          <w:rFonts w:ascii="GHEA Mariam" w:eastAsia="GHEA Grapalat" w:hAnsi="GHEA Mariam" w:cs="Arial"/>
          <w:sz w:val="24"/>
          <w:szCs w:val="24"/>
        </w:rPr>
        <w:t>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N 1667-</w:t>
      </w:r>
      <w:r w:rsidRPr="00193F17">
        <w:rPr>
          <w:rFonts w:ascii="GHEA Mariam" w:eastAsia="GHEA Grapalat" w:hAnsi="GHEA Mariam" w:cs="Arial"/>
          <w:sz w:val="24"/>
          <w:szCs w:val="24"/>
        </w:rPr>
        <w:t>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որոշումներով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հաստատված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կարգ</w:t>
      </w:r>
      <w:r w:rsidRPr="00193F17">
        <w:rPr>
          <w:rFonts w:ascii="GHEA Mariam" w:eastAsia="GHEA Grapalat" w:hAnsi="GHEA Mariam" w:cs="Arial"/>
          <w:sz w:val="24"/>
          <w:szCs w:val="24"/>
          <w:lang w:val="hy-AM"/>
        </w:rPr>
        <w:t>երի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պահանջներին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համապա</w:t>
      </w:r>
      <w:r w:rsidRPr="00193F17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տասխան՝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օտարել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էլեկտրոնային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աճուրդով՝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համաձայն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հավելվածի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>:</w:t>
      </w:r>
    </w:p>
    <w:p w:rsidR="00193F17" w:rsidRPr="00193F17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193F17">
        <w:rPr>
          <w:rFonts w:ascii="GHEA Mariam" w:eastAsia="GHEA Grapalat" w:hAnsi="GHEA Mariam"/>
          <w:sz w:val="24"/>
          <w:szCs w:val="24"/>
          <w:lang w:val="fr-FR"/>
        </w:rPr>
        <w:t>2</w:t>
      </w:r>
      <w:r w:rsidRPr="00193F17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Սահմանել</w:t>
      </w:r>
      <w:r>
        <w:rPr>
          <w:rFonts w:ascii="Cambria Math" w:eastAsia="MS Gothic" w:hAnsi="Cambria Math" w:cs="Cambria Math"/>
          <w:sz w:val="24"/>
          <w:szCs w:val="24"/>
          <w:lang w:val="fr-FR"/>
        </w:rPr>
        <w:t>՝</w:t>
      </w:r>
    </w:p>
    <w:p w:rsidR="00193F17" w:rsidRPr="00193F17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1) </w:t>
      </w:r>
      <w:r w:rsidRPr="00193F17">
        <w:rPr>
          <w:rFonts w:ascii="GHEA Mariam" w:eastAsia="GHEA Grapalat" w:hAnsi="GHEA Mariam" w:cs="Arial"/>
          <w:sz w:val="24"/>
          <w:szCs w:val="24"/>
        </w:rPr>
        <w:t>որ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առաջին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աճուրդի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ժամանակ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չվաճառված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վաճառքի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նպատակով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կ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կազմակերպվի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ևս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մեկ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աճուրդ՝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գույքի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վաճառքի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մեկնարկային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գինը</w:t>
      </w:r>
      <w:r w:rsidRPr="00193F17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pacing w:val="-4"/>
          <w:sz w:val="24"/>
          <w:szCs w:val="24"/>
        </w:rPr>
        <w:t>նվազեցնելով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գնահատված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արժեքի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15 </w:t>
      </w:r>
      <w:r w:rsidRPr="00193F17">
        <w:rPr>
          <w:rFonts w:ascii="GHEA Mariam" w:eastAsia="GHEA Grapalat" w:hAnsi="GHEA Mariam" w:cs="Arial"/>
          <w:sz w:val="24"/>
          <w:szCs w:val="24"/>
        </w:rPr>
        <w:t>տոկոսի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չափով</w:t>
      </w:r>
      <w:r>
        <w:rPr>
          <w:rFonts w:ascii="GHEA Mariam" w:eastAsia="GHEA Grapalat" w:hAnsi="GHEA Mariam"/>
          <w:sz w:val="24"/>
          <w:szCs w:val="24"/>
          <w:lang w:val="fr-FR"/>
        </w:rPr>
        <w:t>.</w:t>
      </w:r>
    </w:p>
    <w:p w:rsidR="00193F17" w:rsidRPr="00193F17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hy-AM"/>
        </w:rPr>
      </w:pPr>
      <w:r w:rsidRPr="00193F17">
        <w:rPr>
          <w:rFonts w:ascii="GHEA Mariam" w:eastAsia="GHEA Grapalat" w:hAnsi="GHEA Mariam"/>
          <w:sz w:val="24"/>
          <w:szCs w:val="24"/>
          <w:lang w:val="fr-FR"/>
        </w:rPr>
        <w:lastRenderedPageBreak/>
        <w:t xml:space="preserve">2) </w:t>
      </w:r>
      <w:r w:rsidRPr="00193F17">
        <w:rPr>
          <w:rFonts w:ascii="GHEA Mariam" w:eastAsia="GHEA Grapalat" w:hAnsi="GHEA Mariam" w:cs="Arial"/>
          <w:sz w:val="24"/>
          <w:szCs w:val="24"/>
        </w:rPr>
        <w:t>որ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գնորդը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պարտավոր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է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վճարել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նաև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 w:cs="Arial"/>
          <w:sz w:val="24"/>
          <w:szCs w:val="24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արժեքի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որոշման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ծառայու</w:t>
      </w:r>
      <w:r w:rsidRPr="00193F17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թյունների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վճարը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(</w:t>
      </w:r>
      <w:r w:rsidRPr="00193F17">
        <w:rPr>
          <w:rFonts w:ascii="GHEA Mariam" w:eastAsia="GHEA Grapalat" w:hAnsi="GHEA Mariam" w:cs="Arial"/>
          <w:sz w:val="24"/>
          <w:szCs w:val="24"/>
        </w:rPr>
        <w:t>ներառյալ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ավելացված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արժեքի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հարկը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), </w:t>
      </w:r>
      <w:r w:rsidRPr="00193F17">
        <w:rPr>
          <w:rFonts w:ascii="GHEA Mariam" w:eastAsia="GHEA Grapalat" w:hAnsi="GHEA Mariam" w:cs="Arial"/>
          <w:sz w:val="24"/>
          <w:szCs w:val="24"/>
        </w:rPr>
        <w:t>որը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ենթակա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է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վճար</w:t>
      </w:r>
      <w:r w:rsidRPr="00193F17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աճուրդի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արդյունքների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մասին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արձանագրությունը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ստորագրելու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օրվանից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հետո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երեք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աշխատանքային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օրվա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ընթացքում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և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չի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համարվում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վաճառքի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գնի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մաս</w:t>
      </w:r>
      <w:r>
        <w:rPr>
          <w:rFonts w:ascii="GHEA Mariam" w:eastAsia="GHEA Grapalat" w:hAnsi="GHEA Mariam"/>
          <w:sz w:val="24"/>
          <w:szCs w:val="24"/>
          <w:lang w:val="hy-AM"/>
        </w:rPr>
        <w:t>:</w:t>
      </w:r>
    </w:p>
    <w:p w:rsidR="00193F17" w:rsidRPr="00193F17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193F17">
        <w:rPr>
          <w:rFonts w:ascii="GHEA Mariam" w:eastAsia="GHEA Grapalat" w:hAnsi="GHEA Mariam"/>
          <w:sz w:val="24"/>
          <w:szCs w:val="24"/>
          <w:lang w:val="fr-FR"/>
        </w:rPr>
        <w:t>3</w:t>
      </w:r>
      <w:r w:rsidRPr="00193F17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193F17">
        <w:rPr>
          <w:rFonts w:ascii="GHEA Mariam" w:eastAsia="MS Mincho" w:hAnsi="GHEA Mariam" w:cs="MS Mincho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Հանրա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softHyphen/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պետության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պաշտպանության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նախարարին՝</w:t>
      </w:r>
    </w:p>
    <w:p w:rsidR="00193F17" w:rsidRPr="00193F17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1) </w:t>
      </w:r>
      <w:r w:rsidRPr="00193F17">
        <w:rPr>
          <w:rFonts w:ascii="GHEA Mariam" w:eastAsia="GHEA Grapalat" w:hAnsi="GHEA Mariam" w:cs="Arial"/>
          <w:sz w:val="24"/>
          <w:szCs w:val="24"/>
          <w:lang w:val="hy-AM"/>
        </w:rPr>
        <w:t>գնորդի</w:t>
      </w:r>
      <w:r w:rsidRPr="00193F1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  <w:lang w:val="hy-AM"/>
        </w:rPr>
        <w:t>հետ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պայմանագրի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կնքման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վերաբերյալ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կ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ոմիտեից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համապա</w:t>
      </w:r>
      <w:r w:rsidRPr="00193F17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տասխան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փաստաթղթերը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ստանալուց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հետո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վեցամսյա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ժամկետում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գ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նորդի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հետ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իրականացնել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գույքի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հանձնման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>-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ընդունման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37302D">
        <w:rPr>
          <w:rFonts w:ascii="GHEA Mariam" w:eastAsia="GHEA Grapalat" w:hAnsi="GHEA Mariam" w:cs="Arial"/>
          <w:sz w:val="24"/>
          <w:szCs w:val="24"/>
          <w:lang w:val="hy-AM"/>
        </w:rPr>
        <w:t>աշխատանքներ</w:t>
      </w:r>
      <w:r>
        <w:rPr>
          <w:rFonts w:ascii="GHEA Mariam" w:eastAsia="GHEA Grapalat" w:hAnsi="GHEA Mariam"/>
          <w:sz w:val="24"/>
          <w:szCs w:val="24"/>
          <w:lang w:val="fr-FR"/>
        </w:rPr>
        <w:t>.</w:t>
      </w:r>
    </w:p>
    <w:p w:rsidR="00193F17" w:rsidRPr="00193F17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2) </w:t>
      </w:r>
      <w:r>
        <w:rPr>
          <w:rFonts w:ascii="GHEA Mariam" w:eastAsia="GHEA Grapalat" w:hAnsi="GHEA Mariam" w:cs="Arial"/>
          <w:sz w:val="24"/>
          <w:szCs w:val="24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նորդի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հանձնման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>-</w:t>
      </w:r>
      <w:r w:rsidRPr="00193F17">
        <w:rPr>
          <w:rFonts w:ascii="GHEA Mariam" w:eastAsia="GHEA Grapalat" w:hAnsi="GHEA Mariam" w:cs="Arial"/>
          <w:sz w:val="24"/>
          <w:szCs w:val="24"/>
        </w:rPr>
        <w:t>ընդունման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աշխատանքների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ավարտից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հետո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եռօրյա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ժամկետում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 w:cs="Arial"/>
          <w:sz w:val="24"/>
          <w:szCs w:val="24"/>
        </w:rPr>
        <w:t>կ</w:t>
      </w:r>
      <w:r w:rsidRPr="00193F17">
        <w:rPr>
          <w:rFonts w:ascii="GHEA Mariam" w:eastAsia="GHEA Grapalat" w:hAnsi="GHEA Mariam" w:cs="Arial"/>
          <w:sz w:val="24"/>
          <w:szCs w:val="24"/>
        </w:rPr>
        <w:t>ոմիտեին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ներկայացնել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տեղեկանք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փաստացի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հանձնված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="0037302D">
        <w:rPr>
          <w:rFonts w:ascii="GHEA Mariam" w:eastAsia="GHEA Grapalat" w:hAnsi="GHEA Mariam" w:cs="Arial"/>
          <w:sz w:val="24"/>
          <w:szCs w:val="24"/>
          <w:lang w:val="hy-AM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ույքի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քանակի</w:t>
      </w:r>
      <w:r w:rsidRPr="00193F17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վերաբերյալ։</w:t>
      </w:r>
    </w:p>
    <w:p w:rsidR="00193F17" w:rsidRPr="0037302D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37302D">
        <w:rPr>
          <w:rFonts w:ascii="GHEA Mariam" w:eastAsia="GHEA Grapalat" w:hAnsi="GHEA Mariam"/>
          <w:sz w:val="24"/>
          <w:szCs w:val="24"/>
          <w:lang w:val="fr-FR"/>
        </w:rPr>
        <w:t>4</w:t>
      </w:r>
      <w:r w:rsidRPr="0037302D">
        <w:rPr>
          <w:rFonts w:ascii="Cambria Math" w:eastAsia="MS Gothic" w:hAnsi="Cambria Math" w:cs="Cambria Math"/>
          <w:sz w:val="24"/>
          <w:szCs w:val="24"/>
          <w:lang w:val="fr-FR"/>
        </w:rPr>
        <w:t>․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Կոմիտեի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նախագահին՝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</w:p>
    <w:p w:rsidR="00193F17" w:rsidRPr="0037302D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1) </w:t>
      </w:r>
      <w:r w:rsidRPr="00193F17">
        <w:rPr>
          <w:rFonts w:ascii="GHEA Mariam" w:eastAsia="GHEA Grapalat" w:hAnsi="GHEA Mariam" w:cs="Arial"/>
          <w:sz w:val="24"/>
          <w:szCs w:val="24"/>
        </w:rPr>
        <w:t>գնորդի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կողմից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վճարումներն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իրականացնելուց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հետո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մեկամսյա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ժամկե</w:t>
      </w:r>
      <w:r w:rsidRPr="0037302D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տում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 w:cs="Arial"/>
          <w:sz w:val="24"/>
          <w:szCs w:val="24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նորդի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կնքել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ույքի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օտարման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պայմանագիր՝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դրանում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նախատեսելով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, </w:t>
      </w:r>
      <w:r w:rsidRPr="00193F17">
        <w:rPr>
          <w:rFonts w:ascii="GHEA Mariam" w:eastAsia="GHEA Grapalat" w:hAnsi="GHEA Mariam" w:cs="Arial"/>
          <w:sz w:val="24"/>
          <w:szCs w:val="24"/>
        </w:rPr>
        <w:t>որ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սույն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որոշման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3-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կետի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2-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ենթակետով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նախատեսված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տեղեկանքը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Հայաս</w:t>
      </w:r>
      <w:r w:rsidRPr="0037302D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տանի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Հանրա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պետության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պաշտպանության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նախարարությունից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ստանալուց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հետո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կարող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է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իրականացնել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գնային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վերահաշվարկ՝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հիմք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ընդունելով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փաստացի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հանձնված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>-</w:t>
      </w:r>
      <w:r w:rsidRPr="00193F17">
        <w:rPr>
          <w:rFonts w:ascii="GHEA Mariam" w:eastAsia="GHEA Grapalat" w:hAnsi="GHEA Mariam" w:cs="Arial"/>
          <w:sz w:val="24"/>
          <w:szCs w:val="24"/>
        </w:rPr>
        <w:t>ընդունված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ույքը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>.</w:t>
      </w:r>
    </w:p>
    <w:p w:rsidR="00193F17" w:rsidRPr="0037302D" w:rsidRDefault="00193F17" w:rsidP="00193F17">
      <w:pPr>
        <w:pStyle w:val="norm"/>
        <w:spacing w:line="360" w:lineRule="auto"/>
        <w:rPr>
          <w:rFonts w:ascii="GHEA Mariam" w:eastAsia="GHEA Grapalat" w:hAnsi="GHEA Mariam"/>
          <w:i/>
          <w:iCs/>
          <w:sz w:val="24"/>
          <w:szCs w:val="24"/>
          <w:lang w:val="fr-FR"/>
        </w:rPr>
      </w:pP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2) </w:t>
      </w:r>
      <w:r w:rsidRPr="00193F17">
        <w:rPr>
          <w:rFonts w:ascii="GHEA Mariam" w:eastAsia="GHEA Grapalat" w:hAnsi="GHEA Mariam" w:cs="Arial"/>
          <w:sz w:val="24"/>
          <w:szCs w:val="24"/>
        </w:rPr>
        <w:t>սույն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որոշման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3-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կետի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2-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ենթակետով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նախատեսված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տեղեկանքը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Հայաստանի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Հանրա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պետության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պաշտպանության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նախարարությունից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ստանա</w:t>
      </w:r>
      <w:r w:rsidRPr="0037302D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լուց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հետո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7 </w:t>
      </w:r>
      <w:r w:rsidRPr="00193F17">
        <w:rPr>
          <w:rFonts w:ascii="GHEA Mariam" w:eastAsia="GHEA Grapalat" w:hAnsi="GHEA Mariam" w:cs="Arial"/>
          <w:sz w:val="24"/>
          <w:szCs w:val="24"/>
        </w:rPr>
        <w:t>աշխատանքային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օրվա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ընթացքում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ըստ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անհրաժեշտության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նորդի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հետ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կատարել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գնային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վերահաշվարկ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>.</w:t>
      </w:r>
    </w:p>
    <w:p w:rsidR="00193F17" w:rsidRPr="0037302D" w:rsidRDefault="00193F17" w:rsidP="00193F17">
      <w:pPr>
        <w:pStyle w:val="norm"/>
        <w:spacing w:line="360" w:lineRule="auto"/>
        <w:rPr>
          <w:rFonts w:eastAsia="GHEA Grapalat"/>
          <w:i/>
          <w:iCs/>
          <w:lang w:val="fr-FR"/>
        </w:rPr>
      </w:pP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3) </w:t>
      </w:r>
      <w:r w:rsidRPr="00193F17">
        <w:rPr>
          <w:rFonts w:ascii="GHEA Mariam" w:eastAsia="GHEA Grapalat" w:hAnsi="GHEA Mariam" w:cs="Arial"/>
          <w:sz w:val="24"/>
          <w:szCs w:val="24"/>
        </w:rPr>
        <w:t>մինչև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սույն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կետի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2-</w:t>
      </w:r>
      <w:r w:rsidRPr="00193F17">
        <w:rPr>
          <w:rFonts w:ascii="GHEA Mariam" w:eastAsia="GHEA Grapalat" w:hAnsi="GHEA Mariam" w:cs="Arial"/>
          <w:sz w:val="24"/>
          <w:szCs w:val="24"/>
        </w:rPr>
        <w:t>րդ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ենթակետով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նախատեսված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գնային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վերահաշ</w:t>
      </w:r>
      <w:r w:rsidRPr="0037302D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193F17">
        <w:rPr>
          <w:rFonts w:ascii="GHEA Mariam" w:eastAsia="GHEA Grapalat" w:hAnsi="GHEA Mariam" w:cs="Arial"/>
          <w:sz w:val="24"/>
          <w:szCs w:val="24"/>
        </w:rPr>
        <w:t>վարկ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իրականացնելը՝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գ</w:t>
      </w:r>
      <w:r w:rsidRPr="00193F17">
        <w:rPr>
          <w:rFonts w:ascii="GHEA Mariam" w:eastAsia="GHEA Grapalat" w:hAnsi="GHEA Mariam" w:cs="Arial"/>
          <w:sz w:val="24"/>
          <w:szCs w:val="24"/>
        </w:rPr>
        <w:t>նորդի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կողմից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վճարված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աճուրդի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վաճառքի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գումարը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պահել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>կ</w:t>
      </w:r>
      <w:r w:rsidRPr="00193F17">
        <w:rPr>
          <w:rFonts w:ascii="GHEA Mariam" w:eastAsia="GHEA Grapalat" w:hAnsi="GHEA Mariam" w:cs="Arial"/>
          <w:sz w:val="24"/>
          <w:szCs w:val="24"/>
        </w:rPr>
        <w:t>ոմիտեի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աճուրդի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193F17">
        <w:rPr>
          <w:rFonts w:ascii="GHEA Mariam" w:eastAsia="GHEA Grapalat" w:hAnsi="GHEA Mariam" w:cs="Arial"/>
          <w:sz w:val="24"/>
          <w:szCs w:val="24"/>
        </w:rPr>
        <w:t>ժամանակավոր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 (</w:t>
      </w:r>
      <w:r w:rsidRPr="00193F17">
        <w:rPr>
          <w:rFonts w:ascii="GHEA Mariam" w:eastAsia="GHEA Grapalat" w:hAnsi="GHEA Mariam" w:cs="Arial"/>
          <w:sz w:val="24"/>
          <w:szCs w:val="24"/>
        </w:rPr>
        <w:t>դեպոզիտ</w:t>
      </w:r>
      <w:r w:rsidRPr="0037302D">
        <w:rPr>
          <w:rFonts w:ascii="GHEA Mariam" w:eastAsia="GHEA Grapalat" w:hAnsi="GHEA Mariam"/>
          <w:sz w:val="24"/>
          <w:szCs w:val="24"/>
          <w:lang w:val="fr-FR"/>
        </w:rPr>
        <w:t xml:space="preserve">) </w:t>
      </w:r>
      <w:r w:rsidRPr="00193F17">
        <w:rPr>
          <w:rFonts w:ascii="GHEA Mariam" w:eastAsia="GHEA Grapalat" w:hAnsi="GHEA Mariam" w:cs="Arial"/>
          <w:sz w:val="24"/>
          <w:szCs w:val="24"/>
        </w:rPr>
        <w:t>հաշվին։</w:t>
      </w:r>
    </w:p>
    <w:p w:rsidR="00193F17" w:rsidRPr="000F4671" w:rsidRDefault="00193F17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93F17" w:rsidRPr="000F4671" w:rsidRDefault="00193F17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93F17" w:rsidRPr="000F4671" w:rsidRDefault="00193F17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A795F" w:rsidRPr="0037302D" w:rsidRDefault="00193F17" w:rsidP="00193F17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1A795F" w:rsidRPr="0037302D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A795F" w:rsidRPr="0037302D" w:rsidRDefault="001A795F" w:rsidP="001A795F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37302D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:rsidR="001A795F" w:rsidRPr="0037302D" w:rsidRDefault="001A795F" w:rsidP="001A795F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37302D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37302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37302D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7302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1A795F" w:rsidRPr="0037302D" w:rsidRDefault="001A795F" w:rsidP="001A795F">
      <w:pPr>
        <w:pStyle w:val="mechtex"/>
        <w:ind w:left="504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37302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7302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7302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7302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7302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7302D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37302D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7302D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A795F" w:rsidRPr="0037302D" w:rsidRDefault="001A795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A795F" w:rsidRPr="0037302D" w:rsidRDefault="001A795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37302D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1A795F" w:rsidRPr="0037302D" w:rsidRDefault="001A795F" w:rsidP="001A795F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1A795F">
        <w:rPr>
          <w:rFonts w:ascii="GHEA Mariam" w:hAnsi="GHEA Mariam" w:cs="Arial"/>
          <w:sz w:val="24"/>
          <w:szCs w:val="24"/>
        </w:rPr>
        <w:t>Ց</w:t>
      </w:r>
      <w:r w:rsidRPr="001A795F">
        <w:rPr>
          <w:rFonts w:ascii="GHEA Mariam" w:hAnsi="GHEA Mariam"/>
          <w:sz w:val="24"/>
          <w:szCs w:val="24"/>
          <w:lang w:val="af-ZA"/>
        </w:rPr>
        <w:t xml:space="preserve"> </w:t>
      </w:r>
      <w:r w:rsidRPr="001A795F">
        <w:rPr>
          <w:rFonts w:ascii="GHEA Mariam" w:hAnsi="GHEA Mariam" w:cs="Arial"/>
          <w:sz w:val="24"/>
          <w:szCs w:val="24"/>
        </w:rPr>
        <w:t>Ա</w:t>
      </w:r>
      <w:r w:rsidRPr="001A795F">
        <w:rPr>
          <w:rFonts w:ascii="GHEA Mariam" w:hAnsi="GHEA Mariam"/>
          <w:sz w:val="24"/>
          <w:szCs w:val="24"/>
          <w:lang w:val="af-ZA"/>
        </w:rPr>
        <w:t xml:space="preserve"> </w:t>
      </w:r>
      <w:r w:rsidRPr="001A795F">
        <w:rPr>
          <w:rFonts w:ascii="GHEA Mariam" w:hAnsi="GHEA Mariam" w:cs="Arial"/>
          <w:sz w:val="24"/>
          <w:szCs w:val="24"/>
        </w:rPr>
        <w:t>Ն</w:t>
      </w:r>
      <w:r w:rsidRPr="001A795F">
        <w:rPr>
          <w:rFonts w:ascii="GHEA Mariam" w:hAnsi="GHEA Mariam"/>
          <w:sz w:val="24"/>
          <w:szCs w:val="24"/>
          <w:lang w:val="af-ZA"/>
        </w:rPr>
        <w:t xml:space="preserve"> </w:t>
      </w:r>
      <w:r w:rsidRPr="001A795F">
        <w:rPr>
          <w:rFonts w:ascii="GHEA Mariam" w:hAnsi="GHEA Mariam" w:cs="Arial"/>
          <w:sz w:val="24"/>
          <w:szCs w:val="24"/>
        </w:rPr>
        <w:t>Կ</w:t>
      </w:r>
    </w:p>
    <w:p w:rsidR="001A795F" w:rsidRPr="001A795F" w:rsidRDefault="001A795F" w:rsidP="001A795F">
      <w:pPr>
        <w:pStyle w:val="mechtex"/>
        <w:rPr>
          <w:rFonts w:ascii="GHEA Mariam" w:hAnsi="GHEA Mariam"/>
          <w:bCs/>
          <w:iCs/>
          <w:sz w:val="24"/>
          <w:szCs w:val="24"/>
          <w:lang w:val="af-ZA"/>
        </w:rPr>
      </w:pPr>
    </w:p>
    <w:p w:rsidR="001A795F" w:rsidRPr="001A795F" w:rsidRDefault="001A795F" w:rsidP="001A795F">
      <w:pPr>
        <w:pStyle w:val="mechtex"/>
        <w:rPr>
          <w:rFonts w:ascii="GHEA Mariam" w:hAnsi="GHEA Mariam"/>
          <w:bCs/>
          <w:iCs/>
          <w:sz w:val="24"/>
          <w:szCs w:val="24"/>
          <w:lang w:val="af-ZA"/>
        </w:rPr>
      </w:pPr>
      <w:r w:rsidRPr="001A795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ԵՆԹԱԿԱ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  <w:r w:rsidRPr="001A795F">
        <w:rPr>
          <w:rFonts w:ascii="GHEA Mariam" w:hAnsi="GHEA Mariam" w:cs="Arial"/>
          <w:sz w:val="24"/>
          <w:szCs w:val="24"/>
          <w:lang w:val="hy-AM"/>
        </w:rPr>
        <w:t>ԳՈՒՅՔ</w:t>
      </w:r>
      <w:r w:rsidR="0037302D">
        <w:rPr>
          <w:rFonts w:ascii="GHEA Mariam" w:hAnsi="GHEA Mariam" w:cs="Arial"/>
          <w:sz w:val="24"/>
          <w:szCs w:val="24"/>
          <w:lang w:val="hy-AM"/>
        </w:rPr>
        <w:t>Ի</w:t>
      </w:r>
      <w:r w:rsidRPr="001A795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A795F" w:rsidRPr="00E41092" w:rsidRDefault="001A795F" w:rsidP="001A795F">
      <w:pPr>
        <w:ind w:right="-720"/>
        <w:jc w:val="center"/>
        <w:rPr>
          <w:rFonts w:ascii="GHEA Grapalat" w:hAnsi="GHEA Grapalat" w:cs="Sylfaen"/>
          <w:b/>
          <w:bCs/>
          <w:iCs/>
          <w:color w:val="FF0000"/>
          <w:sz w:val="24"/>
          <w:szCs w:val="24"/>
          <w:lang w:val="hy-AM"/>
        </w:rPr>
      </w:pPr>
    </w:p>
    <w:tbl>
      <w:tblPr>
        <w:tblW w:w="148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530"/>
        <w:gridCol w:w="1345"/>
        <w:gridCol w:w="1620"/>
        <w:gridCol w:w="1805"/>
        <w:gridCol w:w="1710"/>
        <w:gridCol w:w="3600"/>
        <w:gridCol w:w="2430"/>
      </w:tblGrid>
      <w:tr w:rsidR="001A795F" w:rsidRPr="001A795F" w:rsidTr="001A795F">
        <w:trPr>
          <w:trHeight w:val="184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1A795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/>
                <w:sz w:val="24"/>
                <w:szCs w:val="24"/>
              </w:rPr>
              <w:t>ը/կ</w:t>
            </w:r>
            <w:r w:rsidRPr="001A795F"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Գույքի                       անվանումը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Քանակը</w:t>
            </w:r>
          </w:p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տոննա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Մեկ տոննա                       գույքի                             գնահատված                        արժեքը</w:t>
            </w:r>
          </w:p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 w:firstLine="90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Ընդհանուր                        գույքի                             գնահատված                        արժեքը</w:t>
            </w:r>
          </w:p>
          <w:p w:rsidR="001A795F" w:rsidRPr="001A795F" w:rsidRDefault="001A795F" w:rsidP="00F53EFF">
            <w:pPr>
              <w:ind w:left="-108" w:firstLine="90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 w:hanging="194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Գույքի տեխնիկական վիճակը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95F" w:rsidRPr="001A795F" w:rsidRDefault="001A795F" w:rsidP="00F53EFF">
            <w:pPr>
              <w:ind w:left="256" w:hanging="194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Գույքի արժեքի որոշման ծառայությունների վճարը՝ ներառյալ ավելացված արժեքի հարկը (դրամ)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95F" w:rsidRPr="001A795F" w:rsidRDefault="001A795F" w:rsidP="00F53EFF">
            <w:pPr>
              <w:ind w:left="-108" w:hanging="194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</w:p>
          <w:p w:rsidR="001A795F" w:rsidRPr="001A795F" w:rsidRDefault="001A795F" w:rsidP="00F53EFF">
            <w:pPr>
              <w:ind w:hanging="194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</w:p>
          <w:p w:rsidR="001A795F" w:rsidRPr="001A795F" w:rsidRDefault="001A795F" w:rsidP="002949A1">
            <w:pPr>
              <w:ind w:left="66" w:hanging="194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Գույքի գնահատման  ամսաթիվը</w:t>
            </w:r>
          </w:p>
        </w:tc>
      </w:tr>
      <w:tr w:rsidR="001A795F" w:rsidRPr="001A795F" w:rsidTr="001A795F">
        <w:trPr>
          <w:trHeight w:val="768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1.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Սև մետաղ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37302D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>մ</w:t>
            </w:r>
            <w:r w:rsidR="001A795F"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ոտ 5 263</w:t>
            </w:r>
          </w:p>
        </w:tc>
        <w:tc>
          <w:tcPr>
            <w:tcW w:w="1620" w:type="dxa"/>
            <w:vAlign w:val="center"/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45 000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 w:firstLine="90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236 835 000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ջարդոն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</w:p>
          <w:p w:rsidR="001A795F" w:rsidRPr="001A795F" w:rsidRDefault="001A795F" w:rsidP="00F53EFF">
            <w:pPr>
              <w:ind w:left="-108"/>
              <w:jc w:val="center"/>
              <w:rPr>
                <w:rFonts w:ascii="GHEA Mariam" w:hAnsi="GHEA Mariam" w:cs="Sylfaen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>3 684 100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95F" w:rsidRPr="001A795F" w:rsidRDefault="001A795F" w:rsidP="00F53EFF">
            <w:pPr>
              <w:rPr>
                <w:rFonts w:ascii="GHEA Mariam" w:eastAsia="MS Mincho" w:hAnsi="GHEA Mariam" w:cs="MS Mincho"/>
                <w:i/>
                <w:iCs/>
                <w:sz w:val="24"/>
                <w:szCs w:val="24"/>
                <w:lang w:val="hy-AM"/>
              </w:rPr>
            </w:pP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      </w:t>
            </w:r>
            <w:r w:rsidRPr="001A795F">
              <w:rPr>
                <w:rFonts w:ascii="GHEA Mariam" w:hAnsi="GHEA Mariam" w:cs="Sylfaen"/>
                <w:sz w:val="24"/>
                <w:szCs w:val="24"/>
                <w:lang w:val="hy-AM"/>
              </w:rPr>
              <w:br/>
              <w:t xml:space="preserve">      13</w:t>
            </w:r>
            <w:r w:rsidRPr="001A795F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1A795F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>05</w:t>
            </w:r>
            <w:r w:rsidRPr="001A795F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1A795F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>2024</w:t>
            </w:r>
            <w:r w:rsidR="0037302D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1A795F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>թ</w:t>
            </w:r>
            <w:r w:rsidRPr="001A795F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</w:tbl>
    <w:p w:rsidR="001A795F" w:rsidRDefault="001A795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1A795F" w:rsidRPr="000D4CB0" w:rsidRDefault="001A795F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1A795F" w:rsidRPr="000D4CB0" w:rsidRDefault="001A79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A795F" w:rsidRPr="000D4CB0" w:rsidRDefault="001A795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93F17" w:rsidRDefault="001A795F" w:rsidP="00193F17">
      <w:pPr>
        <w:pStyle w:val="mechtex"/>
        <w:jc w:val="left"/>
        <w:rPr>
          <w:rFonts w:ascii="Arial" w:hAnsi="Arial" w:cs="Arial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193F17" w:rsidSect="001A795F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491" w:rsidRDefault="00B35491">
      <w:r>
        <w:separator/>
      </w:r>
    </w:p>
  </w:endnote>
  <w:endnote w:type="continuationSeparator" w:id="0">
    <w:p w:rsidR="00B35491" w:rsidRDefault="00B3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A795F" w:rsidRDefault="00B35491" w:rsidP="001A795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A795F">
      <w:rPr>
        <w:noProof/>
      </w:rPr>
      <w:t>TK66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491" w:rsidRDefault="00B35491">
      <w:r>
        <w:separator/>
      </w:r>
    </w:p>
  </w:footnote>
  <w:footnote w:type="continuationSeparator" w:id="0">
    <w:p w:rsidR="00B35491" w:rsidRDefault="00B3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30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F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3F17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95F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EA9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9A1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02D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491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7370A1"/>
  <w15:chartTrackingRefBased/>
  <w15:docId w15:val="{F1A18F97-22E5-4E3A-AD99-0688B0C3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93F1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93F1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93F1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526</Words>
  <Characters>3002</Characters>
  <Application>Microsoft Office Word</Application>
  <DocSecurity>0</DocSecurity>
  <Lines>25</Lines>
  <Paragraphs>7</Paragraphs>
  <ScaleCrop>false</ScaleCrop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2026-04-21T06:50:00Z</dcterms:created>
  <dcterms:modified xsi:type="dcterms:W3CDTF">2026-04-21T12:06:00Z</dcterms:modified>
</cp:coreProperties>
</file>