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798" w:rsidRDefault="00142798" w:rsidP="00142798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72540"/>
            <wp:effectExtent l="0" t="0" r="0" b="381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798" w:rsidRDefault="00142798" w:rsidP="00142798">
      <w:pPr>
        <w:jc w:val="center"/>
      </w:pPr>
    </w:p>
    <w:p w:rsidR="00142798" w:rsidRDefault="00142798" w:rsidP="0014279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42798" w:rsidRDefault="00142798" w:rsidP="00142798">
      <w:pPr>
        <w:pStyle w:val="mechtex"/>
        <w:rPr>
          <w:rFonts w:ascii="GHEA Mariam" w:hAnsi="GHEA Mariam"/>
          <w:b/>
        </w:rPr>
      </w:pPr>
    </w:p>
    <w:p w:rsidR="00142798" w:rsidRDefault="00142798" w:rsidP="0014279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42798" w:rsidRDefault="00142798" w:rsidP="00142798">
      <w:pPr>
        <w:rPr>
          <w:rFonts w:ascii="GHEA Mariam" w:hAnsi="GHEA Mariam"/>
          <w:sz w:val="12"/>
          <w:szCs w:val="24"/>
        </w:rPr>
      </w:pPr>
    </w:p>
    <w:p w:rsidR="001E4248" w:rsidRDefault="001E4248" w:rsidP="00142798">
      <w:pPr>
        <w:rPr>
          <w:rFonts w:ascii="GHEA Mariam" w:hAnsi="GHEA Mariam"/>
          <w:sz w:val="12"/>
          <w:szCs w:val="24"/>
        </w:rPr>
      </w:pPr>
    </w:p>
    <w:p w:rsidR="00142798" w:rsidRDefault="00142798" w:rsidP="00142798">
      <w:pPr>
        <w:jc w:val="center"/>
        <w:rPr>
          <w:rFonts w:ascii="GHEA Mariam" w:hAnsi="GHEA Mariam"/>
          <w:sz w:val="18"/>
          <w:szCs w:val="18"/>
        </w:rPr>
      </w:pPr>
    </w:p>
    <w:p w:rsidR="001E4248" w:rsidRPr="000976B0" w:rsidRDefault="00142798" w:rsidP="001E4248">
      <w:pPr>
        <w:autoSpaceDE w:val="0"/>
        <w:autoSpaceDN w:val="0"/>
        <w:adjustRightInd w:val="0"/>
        <w:jc w:val="center"/>
        <w:rPr>
          <w:rFonts w:ascii="GHEA Grapalat" w:hAnsi="GHEA Grapalat" w:cs="GHEA Grapalat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23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     - </w:t>
      </w:r>
      <w:r w:rsidR="001E4248" w:rsidRPr="000976B0">
        <w:rPr>
          <w:rFonts w:ascii="GHEA Grapalat" w:hAnsi="GHEA Grapalat" w:cs="GHEA Grapalat"/>
          <w:sz w:val="24"/>
          <w:szCs w:val="24"/>
        </w:rPr>
        <w:t>Ն</w:t>
      </w:r>
    </w:p>
    <w:p w:rsidR="001E4248" w:rsidRPr="000976B0" w:rsidRDefault="001E4248" w:rsidP="001E4248">
      <w:pPr>
        <w:autoSpaceDE w:val="0"/>
        <w:autoSpaceDN w:val="0"/>
        <w:adjustRightInd w:val="0"/>
        <w:ind w:firstLine="400"/>
        <w:jc w:val="center"/>
        <w:rPr>
          <w:rFonts w:ascii="GHEA Grapalat" w:hAnsi="GHEA Grapalat" w:cs="GHEA Grapalat"/>
          <w:sz w:val="24"/>
          <w:szCs w:val="24"/>
        </w:rPr>
      </w:pPr>
    </w:p>
    <w:p w:rsidR="001E4248" w:rsidRPr="009E6A10" w:rsidRDefault="001E4248" w:rsidP="001E4248">
      <w:pPr>
        <w:spacing w:line="360" w:lineRule="auto"/>
        <w:rPr>
          <w:rFonts w:ascii="GHEA Grapalat" w:hAnsi="GHEA Grapalat" w:cs="GHEA Grapalat"/>
          <w:sz w:val="16"/>
          <w:szCs w:val="16"/>
          <w:lang w:val="af-ZA"/>
        </w:rPr>
      </w:pPr>
    </w:p>
    <w:p w:rsidR="001E4248" w:rsidRPr="001E4248" w:rsidRDefault="001E4248" w:rsidP="001E4248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1E4248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1E4248">
        <w:rPr>
          <w:rFonts w:ascii="GHEA Mariam" w:hAnsi="GHEA Mariam"/>
          <w:sz w:val="24"/>
          <w:szCs w:val="24"/>
          <w:lang w:val="af-ZA"/>
        </w:rPr>
        <w:t xml:space="preserve"> </w:t>
      </w:r>
      <w:r w:rsidRPr="001E4248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1E4248">
        <w:rPr>
          <w:rFonts w:ascii="GHEA Mariam" w:hAnsi="GHEA Mariam"/>
          <w:sz w:val="24"/>
          <w:szCs w:val="24"/>
          <w:lang w:val="af-ZA"/>
        </w:rPr>
        <w:t xml:space="preserve"> </w:t>
      </w:r>
      <w:r w:rsidRPr="001E4248">
        <w:rPr>
          <w:rFonts w:ascii="GHEA Mariam" w:hAnsi="GHEA Mariam" w:cs="Arial"/>
          <w:sz w:val="24"/>
          <w:szCs w:val="24"/>
          <w:lang w:val="af-ZA"/>
        </w:rPr>
        <w:t>ԿԱՌԱՎԱՐՈՒԹՅԱՆ</w:t>
      </w:r>
      <w:r w:rsidRPr="001E4248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af-ZA"/>
        </w:rPr>
        <w:br/>
      </w:r>
      <w:r w:rsidRPr="001E4248">
        <w:rPr>
          <w:rFonts w:ascii="GHEA Mariam" w:hAnsi="GHEA Mariam"/>
          <w:sz w:val="24"/>
          <w:szCs w:val="24"/>
          <w:lang w:val="af-ZA"/>
        </w:rPr>
        <w:t xml:space="preserve">2018 </w:t>
      </w:r>
      <w:r w:rsidRPr="001E4248">
        <w:rPr>
          <w:rFonts w:ascii="GHEA Mariam" w:hAnsi="GHEA Mariam" w:cs="Arial"/>
          <w:sz w:val="24"/>
          <w:szCs w:val="24"/>
          <w:lang w:val="af-ZA"/>
        </w:rPr>
        <w:t>ԹՎԱԿԱՆԻ</w:t>
      </w:r>
      <w:r w:rsidRPr="001E4248">
        <w:rPr>
          <w:rFonts w:ascii="GHEA Mariam" w:hAnsi="GHEA Mariam"/>
          <w:sz w:val="24"/>
          <w:szCs w:val="24"/>
          <w:lang w:val="af-ZA"/>
        </w:rPr>
        <w:t xml:space="preserve"> </w:t>
      </w:r>
      <w:r w:rsidRPr="001E4248">
        <w:rPr>
          <w:rFonts w:ascii="GHEA Mariam" w:hAnsi="GHEA Mariam" w:cs="Arial"/>
          <w:sz w:val="24"/>
          <w:szCs w:val="24"/>
          <w:lang w:val="af-ZA"/>
        </w:rPr>
        <w:t>ԱՊՐԻԼԻ</w:t>
      </w:r>
      <w:r w:rsidRPr="001E4248">
        <w:rPr>
          <w:rFonts w:ascii="GHEA Mariam" w:hAnsi="GHEA Mariam"/>
          <w:sz w:val="24"/>
          <w:szCs w:val="24"/>
          <w:lang w:val="af-ZA"/>
        </w:rPr>
        <w:t xml:space="preserve"> 12-</w:t>
      </w:r>
      <w:r w:rsidRPr="001E4248">
        <w:rPr>
          <w:rFonts w:ascii="GHEA Mariam" w:hAnsi="GHEA Mariam" w:cs="Arial"/>
          <w:sz w:val="24"/>
          <w:szCs w:val="24"/>
          <w:lang w:val="af-ZA"/>
        </w:rPr>
        <w:t>Ի</w:t>
      </w:r>
      <w:r w:rsidRPr="001E4248">
        <w:rPr>
          <w:rFonts w:ascii="GHEA Mariam" w:hAnsi="GHEA Mariam"/>
          <w:sz w:val="24"/>
          <w:szCs w:val="24"/>
          <w:lang w:val="af-ZA"/>
        </w:rPr>
        <w:t xml:space="preserve"> N 430-</w:t>
      </w:r>
      <w:r w:rsidRPr="001E4248">
        <w:rPr>
          <w:rFonts w:ascii="GHEA Mariam" w:hAnsi="GHEA Mariam" w:cs="Arial"/>
          <w:sz w:val="24"/>
          <w:szCs w:val="24"/>
          <w:lang w:val="af-ZA"/>
        </w:rPr>
        <w:t>Ն</w:t>
      </w:r>
      <w:r w:rsidRPr="001E4248">
        <w:rPr>
          <w:rFonts w:ascii="GHEA Mariam" w:hAnsi="GHEA Mariam"/>
          <w:sz w:val="24"/>
          <w:szCs w:val="24"/>
          <w:lang w:val="af-ZA"/>
        </w:rPr>
        <w:t xml:space="preserve"> </w:t>
      </w:r>
      <w:r w:rsidRPr="001E4248">
        <w:rPr>
          <w:rFonts w:ascii="GHEA Mariam" w:hAnsi="GHEA Mariam" w:cs="Arial"/>
          <w:sz w:val="24"/>
          <w:szCs w:val="24"/>
          <w:lang w:val="af-ZA"/>
        </w:rPr>
        <w:t>ՈՐՈՇՄԱՆ</w:t>
      </w:r>
      <w:r w:rsidRPr="001E4248">
        <w:rPr>
          <w:rFonts w:ascii="GHEA Mariam" w:hAnsi="GHEA Mariam"/>
          <w:sz w:val="24"/>
          <w:szCs w:val="24"/>
          <w:lang w:val="af-ZA"/>
        </w:rPr>
        <w:t xml:space="preserve"> </w:t>
      </w:r>
      <w:r w:rsidRPr="001E4248">
        <w:rPr>
          <w:rFonts w:ascii="GHEA Mariam" w:hAnsi="GHEA Mariam" w:cs="Arial"/>
          <w:sz w:val="24"/>
          <w:szCs w:val="24"/>
          <w:lang w:val="af-ZA"/>
        </w:rPr>
        <w:t>ՄԵՋ</w:t>
      </w:r>
      <w:r w:rsidRPr="001E4248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af-ZA"/>
        </w:rPr>
        <w:br/>
      </w:r>
      <w:r w:rsidRPr="001E4248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="00623571">
        <w:rPr>
          <w:rFonts w:ascii="GHEA Mariam" w:hAnsi="GHEA Mariam" w:cs="Arial"/>
          <w:sz w:val="24"/>
          <w:szCs w:val="24"/>
          <w:lang w:val="hy-AM"/>
        </w:rPr>
        <w:t>ՆԵՐ</w:t>
      </w:r>
      <w:r w:rsidRPr="001E4248">
        <w:rPr>
          <w:rFonts w:ascii="GHEA Mariam" w:hAnsi="GHEA Mariam"/>
          <w:sz w:val="24"/>
          <w:szCs w:val="24"/>
          <w:lang w:val="hy-AM"/>
        </w:rPr>
        <w:t xml:space="preserve"> </w:t>
      </w:r>
      <w:r w:rsidRPr="001E4248">
        <w:rPr>
          <w:rFonts w:ascii="GHEA Mariam" w:hAnsi="GHEA Mariam" w:cs="Arial"/>
          <w:sz w:val="24"/>
          <w:szCs w:val="24"/>
          <w:lang w:val="af-ZA"/>
        </w:rPr>
        <w:t>ԿԱՏԱՐԵԼՈՒ</w:t>
      </w:r>
      <w:r w:rsidRPr="001E4248">
        <w:rPr>
          <w:rFonts w:ascii="GHEA Mariam" w:hAnsi="GHEA Mariam"/>
          <w:sz w:val="24"/>
          <w:szCs w:val="24"/>
          <w:lang w:val="af-ZA"/>
        </w:rPr>
        <w:t xml:space="preserve"> </w:t>
      </w:r>
      <w:r w:rsidRPr="001E4248">
        <w:rPr>
          <w:rFonts w:ascii="GHEA Mariam" w:hAnsi="GHEA Mariam" w:cs="Arial"/>
          <w:sz w:val="24"/>
          <w:szCs w:val="24"/>
          <w:lang w:val="af-ZA"/>
        </w:rPr>
        <w:t>ՄԱՍԻՆ</w:t>
      </w:r>
      <w:r w:rsidRPr="001E4248">
        <w:rPr>
          <w:rFonts w:ascii="GHEA Mariam" w:hAnsi="GHEA Mariam"/>
          <w:sz w:val="24"/>
          <w:szCs w:val="24"/>
          <w:lang w:val="af-ZA"/>
        </w:rPr>
        <w:t xml:space="preserve">  </w:t>
      </w:r>
      <w:r>
        <w:rPr>
          <w:rFonts w:ascii="GHEA Mariam" w:hAnsi="GHEA Mariam"/>
          <w:sz w:val="24"/>
          <w:szCs w:val="24"/>
          <w:lang w:val="af-ZA"/>
        </w:rPr>
        <w:br/>
        <w:t>------------------------------------------------------------------------------------</w:t>
      </w:r>
    </w:p>
    <w:p w:rsidR="001E4248" w:rsidRPr="00332EC7" w:rsidRDefault="001E4248" w:rsidP="001E4248">
      <w:pPr>
        <w:autoSpaceDE w:val="0"/>
        <w:autoSpaceDN w:val="0"/>
        <w:adjustRightInd w:val="0"/>
        <w:rPr>
          <w:rFonts w:ascii="GHEA Grapalat" w:hAnsi="GHEA Grapalat" w:cs="GHEA Grapalat"/>
          <w:sz w:val="24"/>
          <w:szCs w:val="24"/>
          <w:lang w:val="af-ZA"/>
        </w:rPr>
      </w:pPr>
    </w:p>
    <w:p w:rsidR="001E4248" w:rsidRPr="009E6A10" w:rsidRDefault="001E4248" w:rsidP="001E4248">
      <w:pPr>
        <w:autoSpaceDE w:val="0"/>
        <w:autoSpaceDN w:val="0"/>
        <w:adjustRightInd w:val="0"/>
        <w:rPr>
          <w:rFonts w:ascii="GHEA Grapalat" w:hAnsi="GHEA Grapalat" w:cs="GHEA Grapalat"/>
          <w:sz w:val="16"/>
          <w:szCs w:val="16"/>
          <w:lang w:val="af-ZA"/>
        </w:rPr>
      </w:pPr>
    </w:p>
    <w:p w:rsidR="001E4248" w:rsidRPr="00623571" w:rsidRDefault="001E4248" w:rsidP="001E424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GHEA Grapalat"/>
          <w:spacing w:val="-2"/>
          <w:sz w:val="24"/>
          <w:szCs w:val="24"/>
          <w:lang w:val="af-ZA"/>
        </w:rPr>
      </w:pP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Ղեկավարվելով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r w:rsidRPr="00623571">
        <w:rPr>
          <w:rFonts w:ascii="GHEA Mariam" w:hAnsi="GHEA Mariam" w:cs="GHEA Grapalat"/>
          <w:color w:val="000000"/>
          <w:spacing w:val="-2"/>
          <w:sz w:val="24"/>
          <w:szCs w:val="24"/>
          <w:lang w:val="es-ES"/>
        </w:rPr>
        <w:t>«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Նորմատիվ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իրավական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ակտերի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մասին</w:t>
      </w:r>
      <w:proofErr w:type="spellEnd"/>
      <w:r w:rsidRPr="00623571">
        <w:rPr>
          <w:rFonts w:ascii="GHEA Mariam" w:hAnsi="GHEA Mariam" w:cs="GHEA Grapalat"/>
          <w:color w:val="000000"/>
          <w:spacing w:val="-2"/>
          <w:sz w:val="24"/>
          <w:szCs w:val="24"/>
          <w:lang w:val="es-ES"/>
        </w:rPr>
        <w:t xml:space="preserve">»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օրենքի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34-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րդ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հոդվածի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1-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ին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մասով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`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Հայաստանի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Հանրապետության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կառավարությունը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br/>
      </w:r>
      <w:r w:rsidRPr="00623571">
        <w:rPr>
          <w:rFonts w:ascii="GHEA Mariam" w:hAnsi="GHEA Mariam" w:cs="GHEA Grapalat"/>
          <w:spacing w:val="-2"/>
          <w:sz w:val="24"/>
          <w:szCs w:val="24"/>
        </w:rPr>
        <w:t>ո</w:t>
      </w:r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r w:rsidRPr="00623571">
        <w:rPr>
          <w:rFonts w:ascii="GHEA Mariam" w:hAnsi="GHEA Mariam" w:cs="GHEA Grapalat"/>
          <w:spacing w:val="-2"/>
          <w:sz w:val="24"/>
          <w:szCs w:val="24"/>
        </w:rPr>
        <w:t>ր</w:t>
      </w:r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r w:rsidRPr="00623571">
        <w:rPr>
          <w:rFonts w:ascii="GHEA Mariam" w:hAnsi="GHEA Mariam" w:cs="GHEA Grapalat"/>
          <w:spacing w:val="-2"/>
          <w:sz w:val="24"/>
          <w:szCs w:val="24"/>
        </w:rPr>
        <w:t>ո</w:t>
      </w:r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r w:rsidRPr="00623571">
        <w:rPr>
          <w:rFonts w:ascii="GHEA Mariam" w:hAnsi="GHEA Mariam" w:cs="GHEA Grapalat"/>
          <w:spacing w:val="-2"/>
          <w:sz w:val="24"/>
          <w:szCs w:val="24"/>
        </w:rPr>
        <w:t>շ</w:t>
      </w:r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ու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r w:rsidRPr="00623571">
        <w:rPr>
          <w:rFonts w:ascii="GHEA Mariam" w:hAnsi="GHEA Mariam" w:cs="GHEA Grapalat"/>
          <w:spacing w:val="-2"/>
          <w:sz w:val="24"/>
          <w:szCs w:val="24"/>
        </w:rPr>
        <w:t>մ</w:t>
      </w:r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  </w:t>
      </w:r>
      <w:r w:rsidRPr="00623571">
        <w:rPr>
          <w:rFonts w:ascii="GHEA Mariam" w:hAnsi="GHEA Mariam" w:cs="GHEA Grapalat"/>
          <w:spacing w:val="-2"/>
          <w:sz w:val="24"/>
          <w:szCs w:val="24"/>
        </w:rPr>
        <w:t>է</w:t>
      </w:r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>.</w:t>
      </w:r>
    </w:p>
    <w:p w:rsidR="001E4248" w:rsidRPr="00623571" w:rsidRDefault="001E4248" w:rsidP="001E424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GHEA Grapalat"/>
          <w:spacing w:val="-2"/>
          <w:sz w:val="24"/>
          <w:szCs w:val="24"/>
          <w:lang w:val="hy-AM"/>
        </w:rPr>
      </w:pPr>
      <w:r w:rsidRPr="001E4248">
        <w:rPr>
          <w:rFonts w:ascii="GHEA Mariam" w:hAnsi="GHEA Mariam" w:cs="GHEA Grapalat"/>
          <w:sz w:val="24"/>
          <w:szCs w:val="24"/>
          <w:lang w:val="af-ZA"/>
        </w:rPr>
        <w:t xml:space="preserve">1.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Հայաստանի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Հանրապետության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կառավարության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2018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թվականի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ապրիլի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12-</w:t>
      </w:r>
      <w:r w:rsidRPr="00623571">
        <w:rPr>
          <w:rFonts w:ascii="GHEA Mariam" w:hAnsi="GHEA Mariam" w:cs="GHEA Grapalat"/>
          <w:spacing w:val="-2"/>
          <w:sz w:val="24"/>
          <w:szCs w:val="24"/>
        </w:rPr>
        <w:t>ի</w:t>
      </w:r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r w:rsidRPr="00623571">
        <w:rPr>
          <w:rFonts w:ascii="GHEA Mariam" w:hAnsi="GHEA Mariam" w:cs="GHEA Grapalat"/>
          <w:color w:val="000000"/>
          <w:spacing w:val="-2"/>
          <w:sz w:val="24"/>
          <w:szCs w:val="24"/>
          <w:lang w:val="es-ES"/>
        </w:rPr>
        <w:t>«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Նպատակային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ուսումնառության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համար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քաղաքացուն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պարտադիր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զինվորական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ծառայության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զորակոչից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տարկետում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տալու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r w:rsidRPr="00623571">
        <w:rPr>
          <w:rFonts w:ascii="GHEA Mariam" w:hAnsi="GHEA Mariam" w:cs="GHEA Grapalat"/>
          <w:spacing w:val="-2"/>
          <w:sz w:val="24"/>
          <w:szCs w:val="24"/>
        </w:rPr>
        <w:t>և</w:t>
      </w:r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տրված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տարկետումը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դադարելու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պայմանները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սահմանելու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</w:rPr>
        <w:t>մասին</w:t>
      </w:r>
      <w:proofErr w:type="spellEnd"/>
      <w:r w:rsidRPr="00623571">
        <w:rPr>
          <w:rFonts w:ascii="GHEA Mariam" w:hAnsi="GHEA Mariam" w:cs="GHEA Grapalat"/>
          <w:color w:val="000000"/>
          <w:spacing w:val="-2"/>
          <w:sz w:val="24"/>
          <w:szCs w:val="24"/>
          <w:lang w:val="es-ES"/>
        </w:rPr>
        <w:t>»</w:t>
      </w:r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N 430-Ն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>որոշման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r w:rsidR="00623571" w:rsidRPr="00623571">
        <w:rPr>
          <w:rFonts w:ascii="GHEA Mariam" w:hAnsi="GHEA Mariam" w:cs="GHEA Grapalat"/>
          <w:spacing w:val="-2"/>
          <w:sz w:val="24"/>
          <w:szCs w:val="24"/>
          <w:lang w:val="hy-AM" w:eastAsia="en-US"/>
        </w:rPr>
        <w:t>N</w:t>
      </w:r>
      <w:r w:rsidR="00623571" w:rsidRPr="00623571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 1</w:t>
      </w:r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  <w:lang w:val="af-ZA"/>
        </w:rPr>
        <w:t>հավելված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hy-AM"/>
        </w:rPr>
        <w:t>ի՝</w:t>
      </w:r>
    </w:p>
    <w:p w:rsidR="001E4248" w:rsidRPr="001E4248" w:rsidRDefault="001E4248" w:rsidP="001E424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1E4248">
        <w:rPr>
          <w:rFonts w:ascii="GHEA Mariam" w:hAnsi="GHEA Mariam" w:cs="GHEA Grapalat"/>
          <w:sz w:val="24"/>
          <w:szCs w:val="24"/>
          <w:lang w:val="hy-AM"/>
        </w:rPr>
        <w:t xml:space="preserve">1) </w:t>
      </w:r>
      <w:r w:rsidR="0062357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623571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7-րդ կետի առաջին </w:t>
      </w:r>
      <w:proofErr w:type="spellStart"/>
      <w:r w:rsidRPr="00623571">
        <w:rPr>
          <w:rFonts w:ascii="GHEA Mariam" w:hAnsi="GHEA Mariam" w:cs="GHEA Grapalat"/>
          <w:spacing w:val="-2"/>
          <w:sz w:val="24"/>
          <w:szCs w:val="24"/>
          <w:lang w:val="hy-AM"/>
        </w:rPr>
        <w:t>նախադասությունում</w:t>
      </w:r>
      <w:proofErr w:type="spellEnd"/>
      <w:r w:rsidRPr="00623571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 «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ՄՈԳ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>-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ի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առավ</w:t>
      </w:r>
      <w:bookmarkStart w:id="0" w:name="_GoBack"/>
      <w:bookmarkEnd w:id="0"/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ելագույն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արժեքի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առնվազն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70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տոկոսը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կամ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ովքեր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հավաքել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են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տվյալ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բարձրագույն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ուսումնական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հաստատության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համար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սահմանված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ընդունելության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քննությունների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առավելագույն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դրական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միավորների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հանրագումարի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առնվազն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75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տոկոսը» բառերը փոխարինել «ՄՈԳ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>-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ի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առավելագույն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արժեքի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առնվազն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60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տոկոսը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կամ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ովքեր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հավաքել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են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տվյալ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բարձրագույն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ուսումնական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հաստատության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համար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սահմանված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ընդունելության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քննությունների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առավելագույն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դրական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միավորների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հանրագումարի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առնվազն</w:t>
      </w:r>
      <w:r w:rsidR="00623571"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65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տոկոսը» բառերով, իսկ «թեստի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առավելագույն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lastRenderedPageBreak/>
        <w:t>արժեքի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առնվազն</w:t>
      </w:r>
      <w:r w:rsidRPr="00623571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75 </w:t>
      </w:r>
      <w:r w:rsidRPr="00623571">
        <w:rPr>
          <w:rFonts w:ascii="GHEA Mariam" w:hAnsi="GHEA Mariam" w:cs="AK Courier"/>
          <w:spacing w:val="-2"/>
          <w:sz w:val="24"/>
          <w:szCs w:val="24"/>
          <w:lang w:val="hy-AM"/>
        </w:rPr>
        <w:t>տոկոսը»</w:t>
      </w:r>
      <w:r w:rsidRPr="001E4248">
        <w:rPr>
          <w:rFonts w:ascii="GHEA Mariam" w:hAnsi="GHEA Mariam" w:cs="AK Courier"/>
          <w:sz w:val="24"/>
          <w:szCs w:val="24"/>
          <w:lang w:val="hy-AM"/>
        </w:rPr>
        <w:t xml:space="preserve"> բառերը փոխարինել «թեստի</w:t>
      </w:r>
      <w:r w:rsidRPr="001E4248">
        <w:rPr>
          <w:rFonts w:ascii="GHEA Mariam" w:hAnsi="GHEA Mariam" w:cs="AK Courier"/>
          <w:sz w:val="24"/>
          <w:szCs w:val="24"/>
          <w:lang w:val="es-ES"/>
        </w:rPr>
        <w:t xml:space="preserve"> </w:t>
      </w:r>
      <w:r w:rsidRPr="001E4248">
        <w:rPr>
          <w:rFonts w:ascii="GHEA Mariam" w:hAnsi="GHEA Mariam" w:cs="AK Courier"/>
          <w:sz w:val="24"/>
          <w:szCs w:val="24"/>
          <w:lang w:val="hy-AM"/>
        </w:rPr>
        <w:t>առավելագույն</w:t>
      </w:r>
      <w:r w:rsidRPr="001E4248">
        <w:rPr>
          <w:rFonts w:ascii="GHEA Mariam" w:hAnsi="GHEA Mariam" w:cs="AK Courier"/>
          <w:sz w:val="24"/>
          <w:szCs w:val="24"/>
          <w:lang w:val="es-ES"/>
        </w:rPr>
        <w:t xml:space="preserve"> </w:t>
      </w:r>
      <w:r w:rsidRPr="001E4248">
        <w:rPr>
          <w:rFonts w:ascii="GHEA Mariam" w:hAnsi="GHEA Mariam" w:cs="AK Courier"/>
          <w:sz w:val="24"/>
          <w:szCs w:val="24"/>
          <w:lang w:val="hy-AM"/>
        </w:rPr>
        <w:t>արժեքի</w:t>
      </w:r>
      <w:r w:rsidRPr="001E4248">
        <w:rPr>
          <w:rFonts w:ascii="GHEA Mariam" w:hAnsi="GHEA Mariam" w:cs="AK Courier"/>
          <w:sz w:val="24"/>
          <w:szCs w:val="24"/>
          <w:lang w:val="es-ES"/>
        </w:rPr>
        <w:t xml:space="preserve"> </w:t>
      </w:r>
      <w:r w:rsidRPr="001E4248">
        <w:rPr>
          <w:rFonts w:ascii="GHEA Mariam" w:hAnsi="GHEA Mariam" w:cs="AK Courier"/>
          <w:sz w:val="24"/>
          <w:szCs w:val="24"/>
          <w:lang w:val="hy-AM"/>
        </w:rPr>
        <w:t>առնվազն</w:t>
      </w:r>
      <w:r w:rsidRPr="001E4248">
        <w:rPr>
          <w:rFonts w:ascii="GHEA Mariam" w:hAnsi="GHEA Mariam" w:cs="AK Courier"/>
          <w:sz w:val="24"/>
          <w:szCs w:val="24"/>
          <w:lang w:val="es-ES"/>
        </w:rPr>
        <w:t xml:space="preserve"> 65 </w:t>
      </w:r>
      <w:r w:rsidRPr="001E4248">
        <w:rPr>
          <w:rFonts w:ascii="GHEA Mariam" w:hAnsi="GHEA Mariam" w:cs="AK Courier"/>
          <w:sz w:val="24"/>
          <w:szCs w:val="24"/>
          <w:lang w:val="hy-AM"/>
        </w:rPr>
        <w:t>տոկոսը» բառերով.</w:t>
      </w:r>
    </w:p>
    <w:p w:rsidR="001E4248" w:rsidRPr="001E4248" w:rsidRDefault="001E4248" w:rsidP="001E424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1E4248">
        <w:rPr>
          <w:rFonts w:ascii="GHEA Mariam" w:hAnsi="GHEA Mariam" w:cs="AK Courier"/>
          <w:sz w:val="24"/>
          <w:szCs w:val="24"/>
          <w:lang w:val="hy-AM"/>
        </w:rPr>
        <w:t xml:space="preserve">2) </w:t>
      </w:r>
      <w:r w:rsidR="00623571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="00623571" w:rsidRPr="00623571">
        <w:rPr>
          <w:rFonts w:ascii="GHEA Mariam" w:hAnsi="GHEA Mariam" w:cs="AK Courier"/>
          <w:spacing w:val="-8"/>
          <w:sz w:val="24"/>
          <w:szCs w:val="24"/>
          <w:lang w:val="hy-AM" w:eastAsia="en-US"/>
        </w:rPr>
        <w:t>N</w:t>
      </w:r>
      <w:r w:rsidR="00623571" w:rsidRPr="00623571">
        <w:rPr>
          <w:rFonts w:ascii="GHEA Mariam" w:hAnsi="GHEA Mariam" w:cs="AK Courier"/>
          <w:spacing w:val="-8"/>
          <w:sz w:val="24"/>
          <w:szCs w:val="24"/>
          <w:lang w:val="hy-AM"/>
        </w:rPr>
        <w:t xml:space="preserve"> 3 </w:t>
      </w:r>
      <w:proofErr w:type="spellStart"/>
      <w:r w:rsidR="00623571" w:rsidRPr="00623571">
        <w:rPr>
          <w:rFonts w:ascii="GHEA Mariam" w:hAnsi="GHEA Mariam" w:cs="AK Courier"/>
          <w:spacing w:val="-8"/>
          <w:sz w:val="24"/>
          <w:szCs w:val="24"/>
          <w:lang w:val="hy-AM"/>
        </w:rPr>
        <w:t>ձևի</w:t>
      </w:r>
      <w:proofErr w:type="spellEnd"/>
      <w:r w:rsidRPr="00623571">
        <w:rPr>
          <w:rFonts w:ascii="GHEA Mariam" w:hAnsi="GHEA Mariam" w:cs="AK Courier"/>
          <w:spacing w:val="-8"/>
          <w:sz w:val="24"/>
          <w:szCs w:val="24"/>
          <w:lang w:val="hy-AM"/>
        </w:rPr>
        <w:t xml:space="preserve"> 2.1.5-րդ </w:t>
      </w:r>
      <w:proofErr w:type="spellStart"/>
      <w:r w:rsidRPr="00623571">
        <w:rPr>
          <w:rFonts w:ascii="GHEA Mariam" w:hAnsi="GHEA Mariam" w:cs="AK Courier"/>
          <w:spacing w:val="-8"/>
          <w:sz w:val="24"/>
          <w:szCs w:val="24"/>
          <w:lang w:val="hy-AM"/>
        </w:rPr>
        <w:t>կետում</w:t>
      </w:r>
      <w:proofErr w:type="spellEnd"/>
      <w:r w:rsidRPr="00623571">
        <w:rPr>
          <w:rFonts w:ascii="GHEA Mariam" w:hAnsi="GHEA Mariam" w:cs="AK Courier"/>
          <w:spacing w:val="-8"/>
          <w:sz w:val="24"/>
          <w:szCs w:val="24"/>
          <w:lang w:val="hy-AM"/>
        </w:rPr>
        <w:t xml:space="preserve"> </w:t>
      </w:r>
      <w:r w:rsidRPr="00623571">
        <w:rPr>
          <w:rFonts w:ascii="GHEA Mariam" w:hAnsi="GHEA Mariam" w:cs="GHEA Grapalat"/>
          <w:spacing w:val="-8"/>
          <w:sz w:val="24"/>
          <w:szCs w:val="24"/>
          <w:lang w:val="hy-AM"/>
        </w:rPr>
        <w:t>«</w:t>
      </w:r>
      <w:r w:rsidRPr="00623571">
        <w:rPr>
          <w:rFonts w:ascii="GHEA Mariam" w:hAnsi="GHEA Mariam" w:cs="AK Courier"/>
          <w:spacing w:val="-8"/>
          <w:sz w:val="24"/>
          <w:szCs w:val="24"/>
          <w:lang w:val="hy-AM"/>
        </w:rPr>
        <w:t xml:space="preserve">հաստատությունների մագիստրատուրա ընդունվելու դեպքում սովորել անվճար` պետության կողմից ուսման վարձի լրիվ փոխհատուցման իրավունքով» բառերը փոխարինել «հաստատություններում բարձրագույն կրթության երկրորդ մակարդակում լրիվ </w:t>
      </w:r>
      <w:proofErr w:type="spellStart"/>
      <w:r w:rsidRPr="00623571">
        <w:rPr>
          <w:rFonts w:ascii="GHEA Mariam" w:hAnsi="GHEA Mariam" w:cs="AK Courier"/>
          <w:spacing w:val="-8"/>
          <w:sz w:val="24"/>
          <w:szCs w:val="24"/>
          <w:lang w:val="hy-AM"/>
        </w:rPr>
        <w:t>բեռնվածությամբ</w:t>
      </w:r>
      <w:proofErr w:type="spellEnd"/>
      <w:r w:rsidRPr="00623571">
        <w:rPr>
          <w:rFonts w:ascii="GHEA Mariam" w:hAnsi="GHEA Mariam" w:cs="AK Courier"/>
          <w:spacing w:val="-8"/>
          <w:sz w:val="24"/>
          <w:szCs w:val="24"/>
          <w:lang w:val="hy-AM"/>
        </w:rPr>
        <w:t xml:space="preserve"> սովորելու դեպքում պետության կողմից ստանալ ուսման վարձի լրիվ փոխհատուցում» բառերով:</w:t>
      </w:r>
    </w:p>
    <w:p w:rsidR="00142798" w:rsidRPr="00623571" w:rsidRDefault="001E4248" w:rsidP="00623571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GHEA Grapalat"/>
          <w:color w:val="000000"/>
          <w:sz w:val="24"/>
          <w:szCs w:val="24"/>
          <w:lang w:val="es-ES"/>
        </w:rPr>
      </w:pPr>
      <w:r w:rsidRPr="001E4248">
        <w:rPr>
          <w:rFonts w:ascii="GHEA Mariam" w:hAnsi="GHEA Mariam" w:cs="AK Courier"/>
          <w:sz w:val="24"/>
          <w:szCs w:val="24"/>
          <w:lang w:val="es-ES"/>
        </w:rPr>
        <w:t xml:space="preserve"> 2. </w:t>
      </w:r>
      <w:r w:rsidRPr="00623571">
        <w:rPr>
          <w:rFonts w:ascii="GHEA Mariam" w:hAnsi="GHEA Mariam" w:cs="AK Courier"/>
          <w:spacing w:val="-8"/>
          <w:sz w:val="24"/>
          <w:szCs w:val="24"/>
          <w:lang w:val="hy-AM"/>
        </w:rPr>
        <w:t>Սույն</w:t>
      </w:r>
      <w:r w:rsidRPr="00623571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AK Courier"/>
          <w:spacing w:val="-8"/>
          <w:sz w:val="24"/>
          <w:szCs w:val="24"/>
          <w:lang w:val="hy-AM"/>
        </w:rPr>
        <w:t>որոշումն</w:t>
      </w:r>
      <w:r w:rsidRPr="00623571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proofErr w:type="spellStart"/>
      <w:r w:rsidRPr="00623571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ուժի</w:t>
      </w:r>
      <w:proofErr w:type="spellEnd"/>
      <w:r w:rsidRPr="00623571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 </w:t>
      </w:r>
      <w:proofErr w:type="spellStart"/>
      <w:r w:rsidRPr="00623571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մեջ</w:t>
      </w:r>
      <w:proofErr w:type="spellEnd"/>
      <w:r w:rsidRPr="00623571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 է </w:t>
      </w:r>
      <w:proofErr w:type="spellStart"/>
      <w:r w:rsidRPr="00623571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մտնում</w:t>
      </w:r>
      <w:proofErr w:type="spellEnd"/>
      <w:r w:rsidRPr="00623571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պաշտոնական հրապարակմանը</w:t>
      </w:r>
      <w:r w:rsidRPr="00623571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հաջորդող</w:t>
      </w:r>
      <w:r w:rsidRPr="00623571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 </w:t>
      </w:r>
      <w:r w:rsidRPr="00623571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օրվանից</w:t>
      </w:r>
      <w:r w:rsidRPr="00623571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:</w:t>
      </w:r>
    </w:p>
    <w:p w:rsidR="00142798" w:rsidRDefault="00142798" w:rsidP="00142798">
      <w:pPr>
        <w:pStyle w:val="mechtex"/>
        <w:jc w:val="left"/>
        <w:rPr>
          <w:rFonts w:ascii="GHEA Mariam" w:hAnsi="GHEA Mariam"/>
          <w:sz w:val="32"/>
          <w:szCs w:val="32"/>
          <w:lang w:val="hy-AM"/>
        </w:rPr>
      </w:pPr>
    </w:p>
    <w:p w:rsidR="00142798" w:rsidRDefault="00142798" w:rsidP="00142798">
      <w:pPr>
        <w:pStyle w:val="mechtex"/>
        <w:rPr>
          <w:rFonts w:ascii="GHEA Mariam" w:hAnsi="GHEA Mariam"/>
          <w:color w:val="000000"/>
          <w:lang w:val="pt-BR"/>
        </w:rPr>
      </w:pPr>
    </w:p>
    <w:p w:rsidR="00142798" w:rsidRDefault="00142798" w:rsidP="00142798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142798" w:rsidRDefault="00142798" w:rsidP="0014279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42798" w:rsidRDefault="00142798" w:rsidP="0014279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</w:t>
      </w:r>
      <w:r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ՓԱՇԻՆ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42798" w:rsidRDefault="00142798" w:rsidP="001427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42798" w:rsidRDefault="00142798" w:rsidP="00142798">
      <w:pPr>
        <w:pStyle w:val="mechtex"/>
        <w:jc w:val="left"/>
        <w:rPr>
          <w:rFonts w:asciiTheme="minorHAnsi" w:hAnsiTheme="minorHAnsi"/>
          <w:lang w:val="hy-AM"/>
        </w:rPr>
      </w:pP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142798" w:rsidRDefault="00142798" w:rsidP="00142798">
      <w:pPr>
        <w:pStyle w:val="mechtex"/>
        <w:rPr>
          <w:lang w:val="hy-AM"/>
        </w:rPr>
      </w:pPr>
    </w:p>
    <w:p w:rsidR="00142798" w:rsidRDefault="00142798" w:rsidP="00142798">
      <w:pPr>
        <w:pStyle w:val="mechtex"/>
        <w:rPr>
          <w:lang w:val="hy-AM"/>
        </w:rPr>
      </w:pPr>
    </w:p>
    <w:p w:rsidR="001F225D" w:rsidRPr="00623571" w:rsidRDefault="001F225D">
      <w:pPr>
        <w:pStyle w:val="mechtex"/>
        <w:rPr>
          <w:lang w:val="hy-AM"/>
        </w:rPr>
      </w:pPr>
    </w:p>
    <w:sectPr w:rsidR="001F225D" w:rsidRPr="00623571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A31" w:rsidRDefault="00401A31">
      <w:r>
        <w:separator/>
      </w:r>
    </w:p>
  </w:endnote>
  <w:endnote w:type="continuationSeparator" w:id="0">
    <w:p w:rsidR="00401A31" w:rsidRDefault="0040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Sylfaen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23571">
      <w:rPr>
        <w:noProof/>
        <w:sz w:val="18"/>
      </w:rPr>
      <w:t>KA-10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A31" w:rsidRDefault="00401A31">
      <w:r>
        <w:separator/>
      </w:r>
    </w:p>
  </w:footnote>
  <w:footnote w:type="continuationSeparator" w:id="0">
    <w:p w:rsidR="00401A31" w:rsidRDefault="00401A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2357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41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81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798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248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417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A31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571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58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F05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325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8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37F12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7D4F89"/>
  <w15:chartTrackingRefBased/>
  <w15:docId w15:val="{680445E0-6874-4B61-AF07-D270B678E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2798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14279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142798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6802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8025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91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2026-04-20T08:39:00Z</cp:lastPrinted>
  <dcterms:created xsi:type="dcterms:W3CDTF">2026-04-20T07:02:00Z</dcterms:created>
  <dcterms:modified xsi:type="dcterms:W3CDTF">2026-04-20T08:47:00Z</dcterms:modified>
</cp:coreProperties>
</file>