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296" w:rsidRDefault="00824296" w:rsidP="00B72B2C">
      <w:pPr>
        <w:spacing w:after="0"/>
        <w:ind w:right="50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hAnsi="GHEA Grapalat" w:cs="Sylfaen"/>
          <w:b/>
          <w:caps/>
          <w:sz w:val="24"/>
          <w:szCs w:val="24"/>
          <w:lang w:val="hy-AM"/>
        </w:rPr>
        <w:t>Հիմնավորում</w:t>
      </w:r>
    </w:p>
    <w:p w:rsidR="00B72B2C" w:rsidRPr="00B2401E" w:rsidRDefault="00B72B2C" w:rsidP="00B72B2C">
      <w:pPr>
        <w:spacing w:after="0"/>
        <w:ind w:right="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2401E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Հայաստանի Հանրապետության կառավարության ԵՎ Անգոլայի Հանրապետության կառավարության միջԵՎ դիվանագիտական, ծառայողական ԵՎ պաշտոնական անձնագրեր ունեցող անձանց մուտքի վիզայի պահանջի վերացման մասին </w:t>
      </w:r>
      <w:r w:rsidRPr="00B2401E">
        <w:rPr>
          <w:rFonts w:ascii="GHEA Grapalat" w:hAnsi="GHEA Grapalat" w:cs="Sylfaen"/>
          <w:b/>
          <w:sz w:val="24"/>
          <w:szCs w:val="24"/>
          <w:lang w:val="hy-AM"/>
        </w:rPr>
        <w:t xml:space="preserve">ՀԱՄԱՁԱՅՆԱԳՐԻ </w:t>
      </w:r>
    </w:p>
    <w:p w:rsidR="00B72B2C" w:rsidRPr="00B2401E" w:rsidRDefault="00B72B2C" w:rsidP="00B72B2C">
      <w:pPr>
        <w:spacing w:after="0"/>
        <w:ind w:right="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2401E">
        <w:rPr>
          <w:rFonts w:ascii="GHEA Grapalat" w:hAnsi="GHEA Grapalat" w:cs="Sylfaen"/>
          <w:b/>
          <w:sz w:val="24"/>
          <w:szCs w:val="24"/>
          <w:lang w:val="hy-AM"/>
        </w:rPr>
        <w:t xml:space="preserve">ՍՏՈՐԱԳՐՄԱՆ ՆՊԱՏԱԿԱՀԱՐՄԱՐՈՒԹՅԱՆ </w:t>
      </w:r>
      <w:r w:rsidR="00853A43" w:rsidRPr="00B2401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E0750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B72B2C" w:rsidRPr="00B2401E" w:rsidRDefault="00B72B2C" w:rsidP="00A9598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865" w:rsidRDefault="00B72B2C" w:rsidP="000C4EFB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2401E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Pr="00B2401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Անգոլայի Հանրապետության կառավարության միջև դիվանագիտական, ծառայողական և պաշտոնական անձնագրեր կրող անձանց համար մուտքի արտոնագրի պահանջից ազատելու</w:t>
      </w:r>
      <w:r w:rsidRPr="00B2401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2401E">
        <w:rPr>
          <w:rFonts w:ascii="GHEA Grapalat" w:hAnsi="GHEA Grapalat"/>
          <w:sz w:val="24"/>
          <w:szCs w:val="24"/>
          <w:lang w:val="hy-AM"/>
        </w:rPr>
        <w:t>մասին</w:t>
      </w:r>
      <w:r w:rsidRPr="00B2401E">
        <w:rPr>
          <w:rFonts w:ascii="GHEA Grapalat" w:hAnsi="GHEA Grapalat" w:cs="Sylfaen"/>
          <w:b/>
          <w:sz w:val="24"/>
          <w:szCs w:val="24"/>
          <w:lang w:val="hy-AM"/>
        </w:rPr>
        <w:t xml:space="preserve"> </w:t>
      </w:r>
      <w:r w:rsidRPr="00B2401E">
        <w:rPr>
          <w:rFonts w:ascii="GHEA Grapalat" w:hAnsi="GHEA Grapalat" w:cs="Sylfaen"/>
          <w:bCs/>
          <w:sz w:val="24"/>
          <w:szCs w:val="24"/>
          <w:lang w:val="hy-AM"/>
        </w:rPr>
        <w:t>համաձայնագրի</w:t>
      </w:r>
      <w:r w:rsidRPr="00B2401E">
        <w:rPr>
          <w:rFonts w:ascii="GHEA Grapalat" w:hAnsi="GHEA Grapalat"/>
          <w:sz w:val="24"/>
          <w:szCs w:val="24"/>
          <w:lang w:val="hy-AM"/>
        </w:rPr>
        <w:t xml:space="preserve"> (այսուհետ՝ Համաձայնագիր) նախագիծը անգոլական կողմը ՌԴ-ում ՀՀ դեսպանության միջոցով 18.10.2024թ. փոխանցել է ՀՀ ԱԳՆ:</w:t>
      </w:r>
      <w:r w:rsidR="00EC1B3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C1B3A" w:rsidRPr="00B2401E" w:rsidRDefault="00EC1B3A" w:rsidP="000C4EFB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ստորագրումը կդյուրացնի աշխատանքային </w:t>
      </w:r>
      <w:r w:rsidR="00866699">
        <w:rPr>
          <w:rFonts w:ascii="GHEA Grapalat" w:hAnsi="GHEA Grapalat"/>
          <w:sz w:val="24"/>
          <w:szCs w:val="24"/>
          <w:lang w:val="hy-AM"/>
        </w:rPr>
        <w:t xml:space="preserve">ու բարձրաստիճան փոխայցելությունների իրականացումը, ինչը կխթանի օրակարգի </w:t>
      </w:r>
      <w:r w:rsidR="00A95981">
        <w:rPr>
          <w:rFonts w:ascii="GHEA Grapalat" w:hAnsi="GHEA Grapalat"/>
          <w:sz w:val="24"/>
          <w:szCs w:val="24"/>
          <w:lang w:val="hy-AM"/>
        </w:rPr>
        <w:t>ձևավորմանը</w:t>
      </w:r>
      <w:r w:rsidR="00866699">
        <w:rPr>
          <w:rFonts w:ascii="GHEA Grapalat" w:hAnsi="GHEA Grapalat"/>
          <w:sz w:val="24"/>
          <w:szCs w:val="24"/>
          <w:lang w:val="hy-AM"/>
        </w:rPr>
        <w:t xml:space="preserve"> հարաբերությունների աստիճանական </w:t>
      </w:r>
      <w:r w:rsidR="00A95981">
        <w:rPr>
          <w:rFonts w:ascii="GHEA Grapalat" w:hAnsi="GHEA Grapalat"/>
          <w:sz w:val="24"/>
          <w:szCs w:val="24"/>
          <w:lang w:val="hy-AM"/>
        </w:rPr>
        <w:t>ընդլայնմանը</w:t>
      </w:r>
      <w:r w:rsidR="00866699">
        <w:rPr>
          <w:rFonts w:ascii="GHEA Grapalat" w:hAnsi="GHEA Grapalat"/>
          <w:sz w:val="24"/>
          <w:szCs w:val="24"/>
          <w:lang w:val="hy-AM"/>
        </w:rPr>
        <w:t>:</w:t>
      </w:r>
    </w:p>
    <w:p w:rsidR="00290865" w:rsidRPr="005B05C4" w:rsidRDefault="00B72B2C" w:rsidP="00290865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2401E">
        <w:rPr>
          <w:rFonts w:ascii="GHEA Grapalat" w:hAnsi="GHEA Grapalat"/>
          <w:sz w:val="24"/>
          <w:szCs w:val="24"/>
          <w:lang w:val="hy-AM"/>
        </w:rPr>
        <w:t xml:space="preserve"> Անգոլան քաղաքական և տնտեսական առումով հանդիսանում է Հարավային Աֆրիկայի տարածաշրջանի նշանակալի երկրներից մեկը: </w:t>
      </w:r>
      <w:r w:rsidR="00DD5806" w:rsidRPr="00B2401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Անգոլայի Հանրապետության կառավարության միջև դիվանագիտական, ծառայողական և պաշտոնական անձնագրեր ունեցող անձանց մուտքի վիզայի պահանջի վերացման մասին» համաձայնագրի </w:t>
      </w:r>
      <w:r w:rsidR="00DD5806" w:rsidRPr="00B2401E">
        <w:rPr>
          <w:rFonts w:ascii="GHEA Grapalat" w:hAnsi="GHEA Grapalat" w:cs="Arial"/>
          <w:bCs/>
          <w:sz w:val="24"/>
          <w:szCs w:val="24"/>
          <w:lang w:val="hy-AM"/>
        </w:rPr>
        <w:t>ստորագրումը</w:t>
      </w:r>
      <w:r w:rsidR="00DD5806">
        <w:rPr>
          <w:rFonts w:ascii="GHEA Grapalat" w:hAnsi="GHEA Grapalat" w:cs="Arial"/>
          <w:bCs/>
          <w:sz w:val="24"/>
          <w:szCs w:val="24"/>
          <w:lang w:val="hy-AM"/>
        </w:rPr>
        <w:t xml:space="preserve"> բխում է ՀՀ կառավարության 2021 թվականի օգոստոսի 18-ի </w:t>
      </w:r>
      <w:r w:rsidR="00DD5806" w:rsidRPr="00DD5806">
        <w:rPr>
          <w:rFonts w:ascii="GHEA Grapalat" w:hAnsi="GHEA Grapalat" w:cs="Arial"/>
          <w:bCs/>
          <w:sz w:val="24"/>
          <w:szCs w:val="24"/>
          <w:lang w:val="hy-AM"/>
        </w:rPr>
        <w:t>N</w:t>
      </w:r>
      <w:r w:rsidR="00DD5806">
        <w:rPr>
          <w:rFonts w:ascii="GHEA Grapalat" w:hAnsi="GHEA Grapalat" w:cs="Arial"/>
          <w:bCs/>
          <w:sz w:val="24"/>
          <w:szCs w:val="24"/>
          <w:lang w:val="hy-AM"/>
        </w:rPr>
        <w:t xml:space="preserve"> 1363</w:t>
      </w:r>
      <w:r w:rsidR="005B05C4">
        <w:rPr>
          <w:rFonts w:ascii="GHEA Grapalat" w:hAnsi="GHEA Grapalat" w:cs="Arial"/>
          <w:bCs/>
          <w:sz w:val="24"/>
          <w:szCs w:val="24"/>
          <w:lang w:val="hy-AM"/>
        </w:rPr>
        <w:t xml:space="preserve">-Ա որոշման հավելվածով հաստատված՝ Հայաստանի Հանրապետության կառավարության 2021-2026թթ. ծրագրի 1.1 </w:t>
      </w:r>
      <w:r w:rsidR="005B05C4" w:rsidRPr="005B05C4">
        <w:rPr>
          <w:rFonts w:ascii="GHEA Grapalat" w:hAnsi="GHEA Grapalat" w:cs="Arial"/>
          <w:bCs/>
          <w:sz w:val="24"/>
          <w:szCs w:val="24"/>
          <w:lang w:val="hy-AM"/>
        </w:rPr>
        <w:t>(</w:t>
      </w:r>
      <w:r w:rsidR="005B05C4">
        <w:rPr>
          <w:rFonts w:ascii="GHEA Grapalat" w:hAnsi="GHEA Grapalat" w:cs="Arial"/>
          <w:bCs/>
          <w:sz w:val="24"/>
          <w:szCs w:val="24"/>
          <w:lang w:val="hy-AM"/>
        </w:rPr>
        <w:t>Արտաքին քա</w:t>
      </w:r>
      <w:r w:rsidR="006607B8">
        <w:rPr>
          <w:rFonts w:ascii="GHEA Grapalat" w:hAnsi="GHEA Grapalat" w:cs="Arial"/>
          <w:bCs/>
          <w:sz w:val="24"/>
          <w:szCs w:val="24"/>
          <w:lang w:val="hy-AM"/>
        </w:rPr>
        <w:t>ղաքականություն</w:t>
      </w:r>
      <w:r w:rsidR="005B05C4" w:rsidRPr="005B05C4">
        <w:rPr>
          <w:rFonts w:ascii="GHEA Grapalat" w:hAnsi="GHEA Grapalat" w:cs="Arial"/>
          <w:bCs/>
          <w:sz w:val="24"/>
          <w:szCs w:val="24"/>
          <w:lang w:val="hy-AM"/>
        </w:rPr>
        <w:t>)</w:t>
      </w:r>
      <w:r w:rsidR="006607B8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525713">
        <w:rPr>
          <w:rFonts w:ascii="GHEA Grapalat" w:hAnsi="GHEA Grapalat" w:cs="Arial"/>
          <w:bCs/>
          <w:sz w:val="24"/>
          <w:szCs w:val="24"/>
          <w:lang w:val="hy-AM"/>
        </w:rPr>
        <w:t>ենթագլխից՝</w:t>
      </w:r>
      <w:r w:rsidR="00416192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416192" w:rsidRPr="00B2401E">
        <w:rPr>
          <w:rFonts w:ascii="GHEA Grapalat" w:hAnsi="GHEA Grapalat"/>
          <w:sz w:val="24"/>
          <w:szCs w:val="24"/>
          <w:lang w:val="hy-AM"/>
        </w:rPr>
        <w:t>«</w:t>
      </w:r>
      <w:r w:rsidR="004751BD">
        <w:rPr>
          <w:rFonts w:ascii="GHEA Grapalat" w:hAnsi="GHEA Grapalat"/>
          <w:sz w:val="24"/>
          <w:szCs w:val="24"/>
          <w:lang w:val="hy-AM"/>
        </w:rPr>
        <w:t>Քայլեր են ձեռնարկվելու զարգացնելու համագործակցությունն ամերիկյան, ասիական</w:t>
      </w:r>
      <w:r w:rsidR="002D710E">
        <w:rPr>
          <w:rFonts w:ascii="GHEA Grapalat" w:hAnsi="GHEA Grapalat"/>
          <w:sz w:val="24"/>
          <w:szCs w:val="24"/>
          <w:lang w:val="hy-AM"/>
        </w:rPr>
        <w:t xml:space="preserve">, </w:t>
      </w:r>
      <w:r w:rsidR="002D710E" w:rsidRPr="008A01DA">
        <w:rPr>
          <w:rFonts w:ascii="GHEA Grapalat" w:hAnsi="GHEA Grapalat"/>
          <w:b/>
          <w:sz w:val="24"/>
          <w:szCs w:val="24"/>
          <w:lang w:val="hy-AM"/>
        </w:rPr>
        <w:t>աֆրիկյան</w:t>
      </w:r>
      <w:r w:rsidR="002D710E">
        <w:rPr>
          <w:rFonts w:ascii="GHEA Grapalat" w:hAnsi="GHEA Grapalat"/>
          <w:sz w:val="24"/>
          <w:szCs w:val="24"/>
          <w:lang w:val="hy-AM"/>
        </w:rPr>
        <w:t xml:space="preserve"> և խաղաղօվկիանոսյան պետությունների հետ</w:t>
      </w:r>
      <w:r w:rsidR="00416192" w:rsidRPr="00B2401E">
        <w:rPr>
          <w:rFonts w:ascii="GHEA Grapalat" w:hAnsi="GHEA Grapalat"/>
          <w:sz w:val="24"/>
          <w:szCs w:val="24"/>
          <w:lang w:val="hy-AM"/>
        </w:rPr>
        <w:t>»</w:t>
      </w:r>
      <w:r w:rsidR="002D710E">
        <w:rPr>
          <w:rFonts w:ascii="GHEA Grapalat" w:hAnsi="GHEA Grapalat"/>
          <w:sz w:val="24"/>
          <w:szCs w:val="24"/>
          <w:lang w:val="hy-AM"/>
        </w:rPr>
        <w:t>:</w:t>
      </w:r>
    </w:p>
    <w:p w:rsidR="00B72B2C" w:rsidRPr="00B2401E" w:rsidRDefault="00B907AE" w:rsidP="00290865">
      <w:pPr>
        <w:spacing w:after="0" w:line="276" w:lineRule="auto"/>
        <w:ind w:firstLine="567"/>
        <w:jc w:val="lowKashida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Ելնելով վերոգրյալից</w:t>
      </w:r>
      <w:r w:rsidR="00B72B2C" w:rsidRPr="00B240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ՀՀ արտաքին գործերի նախարարությունը նպատակահարմար է գտնում </w:t>
      </w:r>
      <w:r w:rsidR="00B72B2C" w:rsidRPr="00B2401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Անգոլայի Հանրապետության կառավարության միջև դիվանագիտական, ծառայողական և պաշտոնական անձնագրեր ունեցող անձանց մուտքի վիզայի պահանջի վերացման մասին» համաձայնագրի </w:t>
      </w:r>
      <w:r w:rsidR="00B72B2C" w:rsidRPr="00B2401E">
        <w:rPr>
          <w:rFonts w:ascii="GHEA Grapalat" w:hAnsi="GHEA Grapalat" w:cs="Arial"/>
          <w:bCs/>
          <w:sz w:val="24"/>
          <w:szCs w:val="24"/>
          <w:lang w:val="hy-AM"/>
        </w:rPr>
        <w:t>ստորագրումը:</w:t>
      </w:r>
      <w:r w:rsidR="00B72B2C" w:rsidRPr="00B2401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362C7" w:rsidRPr="00B2401E" w:rsidRDefault="007362C7" w:rsidP="006B2FE3">
      <w:pPr>
        <w:spacing w:after="0" w:line="276" w:lineRule="auto"/>
        <w:ind w:right="50" w:firstLine="567"/>
        <w:jc w:val="both"/>
        <w:rPr>
          <w:rFonts w:ascii="GHEA Grapalat" w:hAnsi="GHEA Grapalat" w:cs="Sylfaen"/>
          <w:sz w:val="24"/>
          <w:szCs w:val="24"/>
          <w:lang w:val="hy-AM" w:bidi="hy-AM"/>
        </w:rPr>
      </w:pPr>
    </w:p>
    <w:p w:rsidR="00290865" w:rsidRPr="00824296" w:rsidRDefault="00290865" w:rsidP="00824296">
      <w:pPr>
        <w:spacing w:after="0"/>
        <w:ind w:right="50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B2401E">
        <w:rPr>
          <w:rFonts w:ascii="GHEA Grapalat" w:hAnsi="GHEA Grapalat" w:cs="Sylfaen"/>
          <w:b/>
          <w:sz w:val="24"/>
          <w:szCs w:val="24"/>
          <w:lang w:val="hy-AM"/>
        </w:rPr>
        <w:t xml:space="preserve">ԱՐՏԱՔԻՆ ԳՈՐԾԵՐԻ </w:t>
      </w:r>
      <w:r w:rsidR="00824296">
        <w:rPr>
          <w:rFonts w:ascii="GHEA Grapalat" w:hAnsi="GHEA Grapalat" w:cs="Sylfaen"/>
          <w:b/>
          <w:sz w:val="24"/>
          <w:szCs w:val="24"/>
          <w:lang w:val="hy-AM"/>
        </w:rPr>
        <w:t>ՆԱԽԱՐԱՐ</w:t>
      </w:r>
      <w:r w:rsidR="005409EF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Pr="00B2401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90865" w:rsidRPr="00B2401E" w:rsidRDefault="00CE1D06" w:rsidP="00CE1D06">
      <w:pPr>
        <w:jc w:val="center"/>
        <w:rPr>
          <w:rFonts w:ascii="GHEA Grapalat" w:hAnsi="GHEA Grapalat" w:cs="Sylfaen"/>
          <w:b/>
          <w:bCs/>
          <w:sz w:val="24"/>
          <w:szCs w:val="24"/>
          <w:lang w:val="hy-AM" w:bidi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 w:bidi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73638588-B2A2-4E79-987F-B9A4B33C95DD}" provid="{00000000-0000-0000-0000-000000000000}" issignatureline="t"/>
          </v:shape>
        </w:pict>
      </w:r>
      <w:bookmarkStart w:id="0" w:name="_GoBack"/>
      <w:bookmarkEnd w:id="0"/>
    </w:p>
    <w:p w:rsidR="00EC51A8" w:rsidRPr="00A95981" w:rsidRDefault="00CE1D06" w:rsidP="00A95981">
      <w:pPr>
        <w:spacing w:after="0"/>
        <w:ind w:right="50" w:firstLine="6537"/>
        <w:jc w:val="both"/>
        <w:rPr>
          <w:rFonts w:ascii="GHEA Grapalat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aps/>
          <w:sz w:val="24"/>
          <w:szCs w:val="24"/>
          <w:lang w:val="hy-AM" w:bidi="hy-AM"/>
        </w:rPr>
        <w:t xml:space="preserve">           </w:t>
      </w:r>
      <w:r w:rsidR="00824296">
        <w:rPr>
          <w:rFonts w:ascii="GHEA Grapalat" w:hAnsi="GHEA Grapalat" w:cs="Sylfaen"/>
          <w:b/>
          <w:bCs/>
          <w:caps/>
          <w:sz w:val="24"/>
          <w:szCs w:val="24"/>
          <w:lang w:val="hy-AM" w:bidi="hy-AM"/>
        </w:rPr>
        <w:t>արարատ միրզոյան</w:t>
      </w:r>
    </w:p>
    <w:sectPr w:rsidR="00EC51A8" w:rsidRPr="00A95981" w:rsidSect="007362C7">
      <w:footerReference w:type="default" r:id="rId7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6C7" w:rsidRDefault="00DE56C7" w:rsidP="00FA66C1">
      <w:pPr>
        <w:spacing w:after="0" w:line="240" w:lineRule="auto"/>
      </w:pPr>
      <w:r>
        <w:separator/>
      </w:r>
    </w:p>
  </w:endnote>
  <w:endnote w:type="continuationSeparator" w:id="0">
    <w:p w:rsidR="00DE56C7" w:rsidRDefault="00DE56C7" w:rsidP="00FA6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6C1" w:rsidRDefault="00FA66C1" w:rsidP="006B2FE3">
    <w:pPr>
      <w:pStyle w:val="Footer"/>
      <w:jc w:val="center"/>
    </w:pPr>
  </w:p>
  <w:p w:rsidR="00FA66C1" w:rsidRDefault="00FA66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6C7" w:rsidRDefault="00DE56C7" w:rsidP="00FA66C1">
      <w:pPr>
        <w:spacing w:after="0" w:line="240" w:lineRule="auto"/>
      </w:pPr>
      <w:r>
        <w:separator/>
      </w:r>
    </w:p>
  </w:footnote>
  <w:footnote w:type="continuationSeparator" w:id="0">
    <w:p w:rsidR="00DE56C7" w:rsidRDefault="00DE56C7" w:rsidP="00FA66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A40"/>
    <w:rsid w:val="00015101"/>
    <w:rsid w:val="000304FB"/>
    <w:rsid w:val="00032FAC"/>
    <w:rsid w:val="00034293"/>
    <w:rsid w:val="0004639C"/>
    <w:rsid w:val="00052EEF"/>
    <w:rsid w:val="00085AAD"/>
    <w:rsid w:val="0008697E"/>
    <w:rsid w:val="0009365B"/>
    <w:rsid w:val="000A6074"/>
    <w:rsid w:val="000B7115"/>
    <w:rsid w:val="000C4EFB"/>
    <w:rsid w:val="000F57E4"/>
    <w:rsid w:val="00101430"/>
    <w:rsid w:val="0013511D"/>
    <w:rsid w:val="0016465C"/>
    <w:rsid w:val="001665F0"/>
    <w:rsid w:val="00166AA8"/>
    <w:rsid w:val="001771E1"/>
    <w:rsid w:val="001A506D"/>
    <w:rsid w:val="001D56C0"/>
    <w:rsid w:val="00215A70"/>
    <w:rsid w:val="00216F85"/>
    <w:rsid w:val="0021789C"/>
    <w:rsid w:val="00233821"/>
    <w:rsid w:val="0023529C"/>
    <w:rsid w:val="00240F49"/>
    <w:rsid w:val="002468CF"/>
    <w:rsid w:val="00246F31"/>
    <w:rsid w:val="00262DC5"/>
    <w:rsid w:val="002772A5"/>
    <w:rsid w:val="00284033"/>
    <w:rsid w:val="00290865"/>
    <w:rsid w:val="00296F19"/>
    <w:rsid w:val="002970DE"/>
    <w:rsid w:val="002A0987"/>
    <w:rsid w:val="002D4C04"/>
    <w:rsid w:val="002D552C"/>
    <w:rsid w:val="002D710E"/>
    <w:rsid w:val="002E49E5"/>
    <w:rsid w:val="002F5F56"/>
    <w:rsid w:val="00342DF7"/>
    <w:rsid w:val="0036308A"/>
    <w:rsid w:val="003663D4"/>
    <w:rsid w:val="00377349"/>
    <w:rsid w:val="003A5F5A"/>
    <w:rsid w:val="003A67C1"/>
    <w:rsid w:val="003B46BD"/>
    <w:rsid w:val="003D47E3"/>
    <w:rsid w:val="003F01A9"/>
    <w:rsid w:val="00414289"/>
    <w:rsid w:val="00416192"/>
    <w:rsid w:val="00417489"/>
    <w:rsid w:val="00443EA2"/>
    <w:rsid w:val="004751BD"/>
    <w:rsid w:val="00482815"/>
    <w:rsid w:val="00482DBB"/>
    <w:rsid w:val="00486E2D"/>
    <w:rsid w:val="00490A02"/>
    <w:rsid w:val="004B795D"/>
    <w:rsid w:val="004C5FB0"/>
    <w:rsid w:val="004D5F2A"/>
    <w:rsid w:val="004D7C97"/>
    <w:rsid w:val="004E5638"/>
    <w:rsid w:val="004F1648"/>
    <w:rsid w:val="00501887"/>
    <w:rsid w:val="005025DF"/>
    <w:rsid w:val="0050508C"/>
    <w:rsid w:val="00517BB7"/>
    <w:rsid w:val="00525713"/>
    <w:rsid w:val="005409EF"/>
    <w:rsid w:val="00546D22"/>
    <w:rsid w:val="005526A1"/>
    <w:rsid w:val="0055733A"/>
    <w:rsid w:val="0059262A"/>
    <w:rsid w:val="00593FC6"/>
    <w:rsid w:val="005A2037"/>
    <w:rsid w:val="005A5C4C"/>
    <w:rsid w:val="005A7404"/>
    <w:rsid w:val="005B05C4"/>
    <w:rsid w:val="00622713"/>
    <w:rsid w:val="00633678"/>
    <w:rsid w:val="00635A66"/>
    <w:rsid w:val="006526A0"/>
    <w:rsid w:val="00653110"/>
    <w:rsid w:val="006568B0"/>
    <w:rsid w:val="00657691"/>
    <w:rsid w:val="006607B8"/>
    <w:rsid w:val="00666B32"/>
    <w:rsid w:val="006864E9"/>
    <w:rsid w:val="006B2FE3"/>
    <w:rsid w:val="006B79A5"/>
    <w:rsid w:val="006D2BA3"/>
    <w:rsid w:val="006D31E5"/>
    <w:rsid w:val="006E57EF"/>
    <w:rsid w:val="006F5EAE"/>
    <w:rsid w:val="00714BB8"/>
    <w:rsid w:val="00721309"/>
    <w:rsid w:val="00732BCF"/>
    <w:rsid w:val="007362C7"/>
    <w:rsid w:val="00750355"/>
    <w:rsid w:val="00762E60"/>
    <w:rsid w:val="007634FC"/>
    <w:rsid w:val="007A6A40"/>
    <w:rsid w:val="007D100C"/>
    <w:rsid w:val="007D4FDD"/>
    <w:rsid w:val="007E4090"/>
    <w:rsid w:val="007F3BEA"/>
    <w:rsid w:val="008103BD"/>
    <w:rsid w:val="00811EE8"/>
    <w:rsid w:val="00821601"/>
    <w:rsid w:val="00824296"/>
    <w:rsid w:val="00845954"/>
    <w:rsid w:val="00853A43"/>
    <w:rsid w:val="00864943"/>
    <w:rsid w:val="00866699"/>
    <w:rsid w:val="00871B5B"/>
    <w:rsid w:val="00877ABC"/>
    <w:rsid w:val="008925FE"/>
    <w:rsid w:val="0089446B"/>
    <w:rsid w:val="008A01DA"/>
    <w:rsid w:val="008A5E66"/>
    <w:rsid w:val="008A7802"/>
    <w:rsid w:val="008B7E0A"/>
    <w:rsid w:val="008D4EB8"/>
    <w:rsid w:val="008F73D6"/>
    <w:rsid w:val="00946CE7"/>
    <w:rsid w:val="009476F0"/>
    <w:rsid w:val="00964FCE"/>
    <w:rsid w:val="00967260"/>
    <w:rsid w:val="009707F0"/>
    <w:rsid w:val="009741A0"/>
    <w:rsid w:val="009771D7"/>
    <w:rsid w:val="00990354"/>
    <w:rsid w:val="00996644"/>
    <w:rsid w:val="009B5E20"/>
    <w:rsid w:val="009C59EF"/>
    <w:rsid w:val="009D3EBD"/>
    <w:rsid w:val="009E2846"/>
    <w:rsid w:val="009F2FDE"/>
    <w:rsid w:val="009F3777"/>
    <w:rsid w:val="00A0311D"/>
    <w:rsid w:val="00A049AE"/>
    <w:rsid w:val="00A11F8A"/>
    <w:rsid w:val="00A13D62"/>
    <w:rsid w:val="00A15752"/>
    <w:rsid w:val="00A270B2"/>
    <w:rsid w:val="00A5760B"/>
    <w:rsid w:val="00A74F73"/>
    <w:rsid w:val="00A7516F"/>
    <w:rsid w:val="00A86701"/>
    <w:rsid w:val="00A93615"/>
    <w:rsid w:val="00A9436E"/>
    <w:rsid w:val="00A95981"/>
    <w:rsid w:val="00A9636F"/>
    <w:rsid w:val="00AB7F9D"/>
    <w:rsid w:val="00AC0102"/>
    <w:rsid w:val="00AF4D90"/>
    <w:rsid w:val="00B1129E"/>
    <w:rsid w:val="00B2401E"/>
    <w:rsid w:val="00B26D2E"/>
    <w:rsid w:val="00B32C21"/>
    <w:rsid w:val="00B57FF0"/>
    <w:rsid w:val="00B64587"/>
    <w:rsid w:val="00B71DEF"/>
    <w:rsid w:val="00B72B2C"/>
    <w:rsid w:val="00B76422"/>
    <w:rsid w:val="00B907AE"/>
    <w:rsid w:val="00B96B86"/>
    <w:rsid w:val="00BC4224"/>
    <w:rsid w:val="00BD66F4"/>
    <w:rsid w:val="00BE37C1"/>
    <w:rsid w:val="00C16703"/>
    <w:rsid w:val="00C41702"/>
    <w:rsid w:val="00C47658"/>
    <w:rsid w:val="00C50317"/>
    <w:rsid w:val="00C7245F"/>
    <w:rsid w:val="00C8171E"/>
    <w:rsid w:val="00C97690"/>
    <w:rsid w:val="00CA2CB4"/>
    <w:rsid w:val="00CC3F77"/>
    <w:rsid w:val="00CE1D06"/>
    <w:rsid w:val="00CE53E3"/>
    <w:rsid w:val="00CF685D"/>
    <w:rsid w:val="00CF7F03"/>
    <w:rsid w:val="00D06C7D"/>
    <w:rsid w:val="00D14376"/>
    <w:rsid w:val="00D170D6"/>
    <w:rsid w:val="00D2742A"/>
    <w:rsid w:val="00D47AB1"/>
    <w:rsid w:val="00D47C3C"/>
    <w:rsid w:val="00D72598"/>
    <w:rsid w:val="00D818BC"/>
    <w:rsid w:val="00DA4CBA"/>
    <w:rsid w:val="00DB425C"/>
    <w:rsid w:val="00DC1FEE"/>
    <w:rsid w:val="00DD0C6C"/>
    <w:rsid w:val="00DD5806"/>
    <w:rsid w:val="00DD7C90"/>
    <w:rsid w:val="00DE201D"/>
    <w:rsid w:val="00DE3466"/>
    <w:rsid w:val="00DE56C7"/>
    <w:rsid w:val="00DF196A"/>
    <w:rsid w:val="00DF5859"/>
    <w:rsid w:val="00E03019"/>
    <w:rsid w:val="00E14D10"/>
    <w:rsid w:val="00E1511F"/>
    <w:rsid w:val="00E32399"/>
    <w:rsid w:val="00E34A4B"/>
    <w:rsid w:val="00E373A2"/>
    <w:rsid w:val="00E37C2E"/>
    <w:rsid w:val="00E51814"/>
    <w:rsid w:val="00E6647C"/>
    <w:rsid w:val="00EB3ACE"/>
    <w:rsid w:val="00EB4CD8"/>
    <w:rsid w:val="00EC1B3A"/>
    <w:rsid w:val="00EC28AE"/>
    <w:rsid w:val="00EC51A8"/>
    <w:rsid w:val="00EC6C13"/>
    <w:rsid w:val="00ED20F4"/>
    <w:rsid w:val="00EE0750"/>
    <w:rsid w:val="00EF0E19"/>
    <w:rsid w:val="00EF1E95"/>
    <w:rsid w:val="00EF58F3"/>
    <w:rsid w:val="00EF663F"/>
    <w:rsid w:val="00F10BFB"/>
    <w:rsid w:val="00F1598F"/>
    <w:rsid w:val="00F20CF7"/>
    <w:rsid w:val="00F24B63"/>
    <w:rsid w:val="00F404C9"/>
    <w:rsid w:val="00F56D81"/>
    <w:rsid w:val="00F86F98"/>
    <w:rsid w:val="00F96AA5"/>
    <w:rsid w:val="00FA66C1"/>
    <w:rsid w:val="00FC7D5A"/>
    <w:rsid w:val="00FE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DAA8E"/>
  <w15:chartTrackingRefBased/>
  <w15:docId w15:val="{8403676C-1FE3-4123-9515-B27D0521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A40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66C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66C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A66C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6C1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9707F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D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D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CHqzmdCoY8pL5Uhn6eJDUYCuIUR9jJ9bxvMwJmjHVuQ=</DigestValue>
    </Reference>
    <Reference Type="http://www.w3.org/2000/09/xmldsig#Object" URI="#idOfficeObject">
      <DigestMethod Algorithm="http://www.w3.org/2001/04/xmlenc#sha256"/>
      <DigestValue>g2simcAxUH+jg1GdV/8zOvuRYou3C8XeorreP2rTvkM=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Ih37syZeplxM85Ln3xO+XbD86CprU2j2valjSzm7VH4=</DigestValue>
    </Reference>
    <Reference Type="http://www.w3.org/2000/09/xmldsig#Object" URI="#idValidSigLnImg">
      <DigestMethod Algorithm="http://www.w3.org/2001/04/xmlenc#sha256"/>
      <DigestValue>ZGNP+HQce8upYiXwobLNk4GLH51PlSmuc6ny+mDMYhM=</DigestValue>
    </Reference>
    <Reference Type="http://www.w3.org/2000/09/xmldsig#Object" URI="#idInvalidSigLnImg">
      <DigestMethod Algorithm="http://www.w3.org/2001/04/xmlenc#sha256"/>
      <DigestValue>jKMDB/a8yZKcKG9ixslj6VVUcymfBzSiHQffQRqJAPg=</DigestValue>
    </Reference>
  </SignedInfo>
  <SignatureValue>zzXuu6k2ntud5VGUBnCq/4x3VygI/frZMF8DiLU11Qw9bFcwFpeJCGKaFnIOxwvIQbW0OAztmCZr
PjaQwX/r3mISGYxAxqqMOa3SqBbgmeSKme1Uk5LqwzZNmowtjokgbz6/jS/ReTGoeN3NrkQ78WCH
rCB7Ux2Vr0ugg1wM4khk2mqfMtaeGH9skBUCTmVTnNqU4Be/eMu32GhwC/nssqZFkbud9Iznd/kV
hBQ+cjvGHCMEF8ehO+OZDxfU00mqcFUXZjcz5Z5uRU9Ur7oX+CGbw24nX2Z7G5U8MkrPwGGBi5Xh
2DkIIL+ni8BRFr77z9+GCdxofKR5ND9TlNmnXg==</SignatureValue>
  <KeyInfo>
    <X509Data>
      <X509Certificate>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XzxZtxGIBGfoXAK10z0MXgLn9daLbJle7VmDONYN0ek=</DigestValue>
      </Reference>
      <Reference URI="/word/document.xml?ContentType=application/vnd.openxmlformats-officedocument.wordprocessingml.document.main+xml">
        <DigestMethod Algorithm="http://www.w3.org/2001/04/xmlenc#sha256"/>
        <DigestValue>zCZw3fbtvqblyafgfN1StgvvQmwcSnJakykU1yOHWu4=</DigestValue>
      </Reference>
      <Reference URI="/word/endnotes.xml?ContentType=application/vnd.openxmlformats-officedocument.wordprocessingml.endnotes+xml">
        <DigestMethod Algorithm="http://www.w3.org/2001/04/xmlenc#sha256"/>
        <DigestValue>ZTIw89pqNVzeR20C7nbgVp0NvTYpfwJFZiVf5SA/Vqw=</DigestValue>
      </Reference>
      <Reference URI="/word/fontTable.xml?ContentType=application/vnd.openxmlformats-officedocument.wordprocessingml.fontTable+xml">
        <DigestMethod Algorithm="http://www.w3.org/2001/04/xmlenc#sha256"/>
        <DigestValue>Z43mhYXUgD5HVcb9Naot4cNAXFxMJJ4eWwCLzGFw58Q=</DigestValue>
      </Reference>
      <Reference URI="/word/footer1.xml?ContentType=application/vnd.openxmlformats-officedocument.wordprocessingml.footer+xml">
        <DigestMethod Algorithm="http://www.w3.org/2001/04/xmlenc#sha256"/>
        <DigestValue>NkT2LNNmvmQUly64QCZrv2mJ+4ZJe33ldoGQPEsTAE8=</DigestValue>
      </Reference>
      <Reference URI="/word/footnotes.xml?ContentType=application/vnd.openxmlformats-officedocument.wordprocessingml.footnotes+xml">
        <DigestMethod Algorithm="http://www.w3.org/2001/04/xmlenc#sha256"/>
        <DigestValue>Z2kd+NDmDsmNUX3NtQCs9zCpMg2e2UHHPiWqCrSeS7A=</DigestValue>
      </Reference>
      <Reference URI="/word/media/image1.emf?ContentType=image/x-emf">
        <DigestMethod Algorithm="http://www.w3.org/2001/04/xmlenc#sha256"/>
        <DigestValue>5TJfBmOFCC2S3QbVnSa+iCoTz/kCOrJHPNBv9sGXSn8=</DigestValue>
      </Reference>
      <Reference URI="/word/settings.xml?ContentType=application/vnd.openxmlformats-officedocument.wordprocessingml.settings+xml">
        <DigestMethod Algorithm="http://www.w3.org/2001/04/xmlenc#sha256"/>
        <DigestValue>aqDIgLkgPHxivjJ+sUExNb4V8m6r3EVtXHCx0NgmKRU=</DigestValue>
      </Reference>
      <Reference URI="/word/styles.xml?ContentType=application/vnd.openxmlformats-officedocument.wordprocessingml.styles+xml">
        <DigestMethod Algorithm="http://www.w3.org/2001/04/xmlenc#sha256"/>
        <DigestValue>35YIUFOVDp+WgA9Cnd4coN8Q8R9krGQu6IFS17Cf5dk=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aQLFVFjQKHG8xEftLKhzzUOzVc1oJQ6P+HxnNRL1qMM=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2025-09-15T11:06:06Z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{73638588-B2A2-4E79-987F-B9A4B33C95DD}</SetupID>
          <SignatureText/>
          <SignatureImage>AQAAAGwAAAAAAAAAAAAAAHoAAAAXAAAAAAAAAAAAAABDDwAAHwMAACBFTUYAAAEA/EcAAAwAAAABAAAAAAAAAAAAAAAAAAAAgAcAADgEAABiAgAAaAEAAAAAAAAAAAAAAAAAANBOCQBAfgUARgAAACwAAAAgAAAARU1GKwFAAQAcAAAAEAAAAAIQwNsBAAAAYAAAAGAAAABGAAAAOA8AACwPAABFTUYrIkAEAAwAAAAAAAAAHkAJAAwAAAAAAAAAJEABAAwAAAAAAAAAMEACABAAAAAEAAAAAACAPyFABwAMAAAAAAAAAAhAAAWEDgAAe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ԱՐԱՐԱՏ ՄԻՐԶՈՅԱՆ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2025-09-15T11:06:06Z</xd:SigningTime>
          <xd:SigningCertificate>
            <xd:Cert>
              <xd:CertDigest>
                <DigestMethod Algorithm="http://www.w3.org/2001/04/xmlenc#sha256"/>
                <DigestValue>mHmkC0fmxOgYS9yPe7tqzmdBf3i4vZG7SpB2XOqFmH4=</DigestValue>
              </xd:CertDigest>
              <xd:IssuerSerial>
                <X509IssuerName>CN=CA of RoA, SERIALNUMBER=1, O=EKENG CJSC, C=AM</X509IssuerName>
                <X509SerialNumber>7930000497997493665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GHwAAqxAAACBFTUYAAAEAzFEAAMMAAAAFAAAAAAAAAAAAAAAAAAAAgAcAADgEAABiAgAAaAEAAAAAAAAAAAAAAAAAANBOCQBAfg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MMAAAAEAAAA9wAAABEAAAAlAAAADAAAAAEAAABUAAAAhAAAAMQAAAAEAAAA9QAAABAAAAABAAAAqyr+QVVVBULEAAAABAAAAAkAAABMAAAAAAAAAAAAAAAAAAAA//////////9gAAAAOQAvADEANQAvADIAMAAyADU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hIAAAAMAAAAAQAAABYAAAAMAAAACAAAAFQAAABUAAAACgAAACcAAAAeAAAASgAAAAEAAACrKv5BVVUFQg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r2DVPwAAAAAAAAAAo0LQPwAAJEIAAABCJAAAACQAAACvYNU/AAAAAAAAAACjQtA/AAAkQgAAAEIEAAAAcwAAAAwAAAAAAAAADQAAABAAAAApAAAAIAAAAFIAAABwAQAABAAAABAAAAAHAAAAAAAAAAAAAAC8AgAAAAAAAAc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oAAAACgAAAFAAAAB8AAAAXAAAAAEAAACrKv5BVVUFQgoAAABQAAAADwAAAEwAAAAAAAAAAAAAAAAAAAD//////////2wAAAAxBVAFMQVQBTEFTwUgAEQFOwVQBTYFSAVFBTEFRgUAAAkAAAAIAAAACQAAAAgAAAAJAAAABwAAAAMAAAAIAAAABw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</Object>
  <Object Id="idInvalidSigLnImg">AQAAAGwAAAAAAAAAAAAAAP8AAAB/AAAAAAAAAAAAAADGHwAAqxAAACBFTUYAAAEAeFUAAMkAAAAFAAAAAAAAAAAAAAAAAAAAgAcAADgEAABiAgAAaAEAAAAAAAAAAAAAAAAAANBOCQBAfg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gD8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Ksq/kFVVQVC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qyr+QVVVBUIKAAAAUAAAAA8AAABMAAAAAAAAAAAAAAAAAAAA//////////9sAAAAMQVQBTEFUAUxBU8FIABEBTsFUAU2BUgFRQUxBUYFAAAJAAAACAAAAAkAAAAIAAAACQAAAAcAAAADAAAACAAAAAc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ARAB</dc:creator>
  <cp:keywords>https://mul2.gov.am/tasks/1314402/oneclick?token=eb6854981213b9186491de91df85d4ef</cp:keywords>
  <cp:lastModifiedBy>MIN</cp:lastModifiedBy>
  <cp:revision>7</cp:revision>
  <cp:lastPrinted>2021-10-12T07:30:00Z</cp:lastPrinted>
  <dcterms:created xsi:type="dcterms:W3CDTF">2025-09-01T06:06:00Z</dcterms:created>
  <dcterms:modified xsi:type="dcterms:W3CDTF">2025-09-15T11:06:00Z</dcterms:modified>
</cp:coreProperties>
</file>