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90CD9" w14:textId="77777777" w:rsidR="00585EC3" w:rsidRDefault="00585EC3" w:rsidP="00585EC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B27663">
        <w:rPr>
          <w:rFonts w:ascii="GHEA Grapalat" w:hAnsi="GHEA Grapalat" w:cs="AK Courier"/>
          <w:sz w:val="24"/>
          <w:szCs w:val="24"/>
          <w:lang w:val="hy-AM"/>
        </w:rPr>
        <w:t>ՏԵՂԵԿԱՆՔ</w:t>
      </w:r>
    </w:p>
    <w:p w14:paraId="705E8D90" w14:textId="77777777" w:rsidR="00585EC3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7669B802" w14:textId="77777777" w:rsidR="00585EC3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14:paraId="50C52348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670696">
        <w:rPr>
          <w:rFonts w:ascii="AK Courier" w:hAnsi="AK Courier" w:cs="AK Courier"/>
          <w:lang w:val="hy-AM"/>
        </w:rPr>
        <w:t>ՀԱՅԱՍՏԱՆԻ ՀԱՆՐԱՊԵՏՈՒԹՅԱՆ</w:t>
      </w:r>
    </w:p>
    <w:p w14:paraId="35E7530E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670696">
        <w:rPr>
          <w:rFonts w:ascii="AK Courier" w:hAnsi="AK Courier" w:cs="AK Courier"/>
          <w:lang w:val="hy-AM"/>
        </w:rPr>
        <w:t>ՕՐԵՆՔԸ</w:t>
      </w:r>
    </w:p>
    <w:p w14:paraId="066A0805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2CC269AE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AK Courier" w:hAnsi="AK Courier" w:cs="AK Courier"/>
          <w:lang w:val="hy-AM"/>
        </w:rPr>
      </w:pPr>
      <w:r w:rsidRPr="00670696">
        <w:rPr>
          <w:rFonts w:ascii="AK Courier" w:hAnsi="AK Courier" w:cs="AK Courier"/>
          <w:lang w:val="hy-AM"/>
        </w:rPr>
        <w:t>Ընդունված է 2024 թվականի հունվարի 16-ին</w:t>
      </w:r>
    </w:p>
    <w:p w14:paraId="395D0517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409904C5" w14:textId="77777777" w:rsidR="00585EC3" w:rsidRPr="00670696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670696">
        <w:rPr>
          <w:rFonts w:ascii="AK Courier" w:hAnsi="AK Courier" w:cs="AK Courier"/>
          <w:lang w:val="hy-AM"/>
        </w:rPr>
        <w:t>"ԶԻՆՎՈՐԱԿԱՆ ԾԱՌԱՅՈՒԹՅԱՆ ԵՎ ԶԻՆԾԱՌԱՅՈՂԻ ԿԱՐԳԱՎԻՃԱԿԻ ՄԱՍԻՆ" ՕՐԵՆՔՈՒՄ</w:t>
      </w:r>
    </w:p>
    <w:p w14:paraId="4958C2FF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  <w:r w:rsidRPr="00EB37E5">
        <w:rPr>
          <w:rFonts w:ascii="AK Courier" w:hAnsi="AK Courier" w:cs="AK Courier"/>
          <w:lang w:val="hy-AM"/>
        </w:rPr>
        <w:t>ԼՐԱՑՈՒՄՆԵՐ ԵՎ ՓՈՓՈԽՈՒԹՅՈՒՆ ԿԱՏԱՐԵԼՈՒ ՄԱՍԻՆ</w:t>
      </w:r>
    </w:p>
    <w:p w14:paraId="6D3D8AC6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AK Courier" w:hAnsi="AK Courier" w:cs="AK Courier"/>
          <w:lang w:val="hy-AM"/>
        </w:rPr>
      </w:pPr>
    </w:p>
    <w:p w14:paraId="6D01BB79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p w14:paraId="7682005F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EB37E5">
        <w:rPr>
          <w:rFonts w:ascii="AK Courier" w:hAnsi="AK Courier" w:cs="AK Courier"/>
          <w:lang w:val="hy-AM"/>
        </w:rPr>
        <w:t>ՀՈԴՎԱԾ 5.</w:t>
      </w:r>
    </w:p>
    <w:p w14:paraId="7455409C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EB37E5">
        <w:rPr>
          <w:rFonts w:ascii="AK Courier" w:hAnsi="AK Courier" w:cs="AK Courier"/>
          <w:lang w:val="hy-AM"/>
        </w:rPr>
        <w:t>1. Սույն օրենքն ուժի մեջ է մտնում պաշտոնական հրապարակման օրվան հաջորդող տասներորդ օրը:</w:t>
      </w:r>
    </w:p>
    <w:p w14:paraId="059C8382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  <w:r w:rsidRPr="00EB37E5">
        <w:rPr>
          <w:rFonts w:ascii="AK Courier" w:hAnsi="AK Courier" w:cs="AK Courier"/>
          <w:lang w:val="hy-AM"/>
        </w:rPr>
        <w:t xml:space="preserve">2. (2-րդ </w:t>
      </w:r>
      <w:r>
        <w:rPr>
          <w:rFonts w:ascii="AK Courier" w:hAnsi="AK Courier" w:cs="AK Courier"/>
          <w:lang w:val="hy-AM"/>
        </w:rPr>
        <w:t>մաս</w:t>
      </w:r>
      <w:r w:rsidRPr="00EB37E5">
        <w:rPr>
          <w:rFonts w:ascii="AK Courier" w:hAnsi="AK Courier" w:cs="AK Courier"/>
          <w:lang w:val="hy-AM"/>
        </w:rPr>
        <w:t>ը փոփ. 1</w:t>
      </w:r>
      <w:r>
        <w:rPr>
          <w:rFonts w:ascii="AK Courier" w:hAnsi="AK Courier" w:cs="AK Courier"/>
          <w:lang w:val="hy-AM"/>
        </w:rPr>
        <w:t>0</w:t>
      </w:r>
      <w:r w:rsidRPr="00EB37E5">
        <w:rPr>
          <w:rFonts w:ascii="AK Courier" w:hAnsi="AK Courier" w:cs="AK Courier"/>
          <w:lang w:val="hy-AM"/>
        </w:rPr>
        <w:t>.02.2026 ՀՕ- -Ն օրենք)</w:t>
      </w:r>
    </w:p>
    <w:p w14:paraId="606DB5D1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b/>
          <w:i/>
          <w:lang w:val="hy-AM"/>
        </w:rPr>
      </w:pPr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2.1. Սույն օրենքի 2-րդ հոդվածով սահմանված` </w:t>
      </w:r>
      <w:r w:rsidRPr="00670696">
        <w:rPr>
          <w:rFonts w:ascii="GHEA Grapalat" w:eastAsia="Times New Roman" w:hAnsi="GHEA Grapalat" w:cs="IRTEK Courier"/>
          <w:b/>
          <w:i/>
          <w:sz w:val="24"/>
          <w:szCs w:val="24"/>
          <w:lang w:val="hy-AM"/>
        </w:rPr>
        <w:t>«</w:t>
      </w:r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Զինվորական ծառայության և զինծառայողի կարգավիճակի մասին» օրենքի 19-րդ հոդվածի 1.1-ին և 1.2-րդ մասերի գործողությունը չի տարածվում 2020 թվականի սեպտեմբերի 27-ին </w:t>
      </w:r>
      <w:proofErr w:type="spellStart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>սանձազերծված</w:t>
      </w:r>
      <w:proofErr w:type="spellEnd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ռազմական գործողությունների </w:t>
      </w:r>
      <w:proofErr w:type="spellStart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>հետևանքով</w:t>
      </w:r>
      <w:proofErr w:type="spellEnd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Հայաստանի Հանրապետությունում բնակություն հաստատած, ինչպես նաև 2023 թվականի սեպտեմբերի 19-ին </w:t>
      </w:r>
      <w:proofErr w:type="spellStart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>սանձազերծված</w:t>
      </w:r>
      <w:proofErr w:type="spellEnd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ռազմական գործողությունների </w:t>
      </w:r>
      <w:proofErr w:type="spellStart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>հետևանքով</w:t>
      </w:r>
      <w:proofErr w:type="spellEnd"/>
      <w:r w:rsidRPr="00670696">
        <w:rPr>
          <w:rFonts w:ascii="GHEA Grapalat" w:hAnsi="GHEA Grapalat" w:cs="AK Courier"/>
          <w:b/>
          <w:i/>
          <w:sz w:val="24"/>
          <w:szCs w:val="24"/>
          <w:lang w:val="hy-AM"/>
        </w:rPr>
        <w:t xml:space="preserve"> ներքին գործերի պետական լիազոր մարմնի կողմից վարվող բնակչության պետական ռեգիստրում որպես բռնի տեղահանված հաշվառված անձանց վրա:</w:t>
      </w:r>
    </w:p>
    <w:p w14:paraId="6BE4F77A" w14:textId="77777777" w:rsidR="00585EC3" w:rsidRPr="00EB37E5" w:rsidRDefault="00585EC3" w:rsidP="00585EC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b/>
          <w:lang w:val="hy-AM"/>
        </w:rPr>
      </w:pPr>
    </w:p>
    <w:p w14:paraId="1BC8E9E2" w14:textId="77777777" w:rsidR="00C61E3B" w:rsidRDefault="00C61E3B"/>
    <w:sectPr w:rsidR="00C61E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062"/>
    <w:rsid w:val="00400422"/>
    <w:rsid w:val="00585EC3"/>
    <w:rsid w:val="00C16062"/>
    <w:rsid w:val="00C61E3B"/>
    <w:rsid w:val="00FD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67FC49-35D4-4930-B86C-54251982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EC3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60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0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0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0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0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0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0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0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0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0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0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0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0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0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0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0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0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0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60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60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06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60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6062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60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6062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60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0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0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60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2026-04-16T12:44:00Z</dcterms:created>
  <dcterms:modified xsi:type="dcterms:W3CDTF">2026-04-16T12:44:00Z</dcterms:modified>
</cp:coreProperties>
</file>