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68D" w:rsidRPr="00FD1FC4" w:rsidRDefault="0021268D" w:rsidP="00864512">
      <w:pPr>
        <w:spacing w:after="240" w:line="276" w:lineRule="auto"/>
        <w:rPr>
          <w:rFonts w:ascii="GHEA Grapalat" w:eastAsia="Calibri" w:hAnsi="GHEA Grapalat" w:cs="Sylfaen"/>
          <w:b/>
          <w:sz w:val="28"/>
          <w:szCs w:val="28"/>
        </w:rPr>
      </w:pPr>
      <w:proofErr w:type="spellStart"/>
      <w:r w:rsidRPr="00FD1FC4">
        <w:rPr>
          <w:rFonts w:ascii="GHEA Grapalat" w:eastAsia="Calibri" w:hAnsi="GHEA Grapalat" w:cs="Sylfaen"/>
          <w:b/>
          <w:sz w:val="28"/>
          <w:szCs w:val="28"/>
        </w:rPr>
        <w:t>Ամփոփագիր</w:t>
      </w:r>
      <w:proofErr w:type="spellEnd"/>
    </w:p>
    <w:p w:rsidR="00B833BE" w:rsidRPr="0021268D" w:rsidRDefault="00B833BE" w:rsidP="00D87727">
      <w:pPr>
        <w:pStyle w:val="ListParagraph"/>
        <w:spacing w:after="0"/>
        <w:ind w:left="0" w:firstLine="567"/>
        <w:jc w:val="both"/>
        <w:rPr>
          <w:rFonts w:ascii="GHEA Grapalat" w:hAnsi="GHEA Grapalat" w:cstheme="minorBidi"/>
          <w:noProof/>
          <w:lang w:val="hy-AM" w:eastAsia="en-US"/>
        </w:rPr>
      </w:pPr>
      <w:r w:rsidRPr="00B833BE">
        <w:rPr>
          <w:rFonts w:ascii="GHEA Grapalat" w:hAnsi="GHEA Grapalat" w:cstheme="minorBidi"/>
          <w:noProof/>
          <w:lang w:val="hy-AM" w:eastAsia="en-US"/>
        </w:rPr>
        <w:t>2025թ. հարկաբյուջետային քաղաքականությունն ուղղվ</w:t>
      </w:r>
      <w:r>
        <w:rPr>
          <w:rFonts w:ascii="GHEA Grapalat" w:hAnsi="GHEA Grapalat" w:cstheme="minorBidi"/>
          <w:noProof/>
          <w:lang w:val="hy-AM" w:eastAsia="en-US"/>
        </w:rPr>
        <w:t>ած է եղել ՀՀ կառավարության 2021-</w:t>
      </w:r>
      <w:r w:rsidRPr="00B833BE">
        <w:rPr>
          <w:rFonts w:ascii="GHEA Grapalat" w:hAnsi="GHEA Grapalat" w:cstheme="minorBidi"/>
          <w:noProof/>
          <w:lang w:val="hy-AM" w:eastAsia="en-US"/>
        </w:rPr>
        <w:t xml:space="preserve">2026թթ. ծրագրի թիրախների ապահովմանը՝ պետական ներդրումների մակարդակի բարձրացմամբ, ծախսերի իրականացման արդյունավետության աճով և պարտքի կայունության պահպանմամբ: Բարձր տնտեսական աճի և պետական բյուջեի՝ սպասվածից քիչ ձևավորված պակասուրդի պայմաններում հարկաբյուջետային քաղաքականությունն ունեցել է թույլ զսպող դիրք՝ միաժամանակ ուղղված լինելով տնտեսական ներուժի բարձրացմանը և կառավարության </w:t>
      </w:r>
      <w:r w:rsidR="007B70E7">
        <w:rPr>
          <w:rFonts w:ascii="GHEA Grapalat" w:hAnsi="GHEA Grapalat" w:cstheme="minorBidi"/>
          <w:noProof/>
          <w:lang w:val="hy-AM" w:eastAsia="en-US"/>
        </w:rPr>
        <w:t>պարտքի կայունության պահպանմանը:</w:t>
      </w:r>
    </w:p>
    <w:p w:rsidR="00B833BE" w:rsidRPr="00A62423" w:rsidRDefault="00B833BE" w:rsidP="00997561">
      <w:pPr>
        <w:pStyle w:val="ListParagraph"/>
        <w:spacing w:after="0"/>
        <w:ind w:left="0" w:firstLine="567"/>
        <w:jc w:val="both"/>
        <w:rPr>
          <w:rFonts w:ascii="GHEA Grapalat" w:hAnsi="GHEA Grapalat" w:cstheme="minorBidi"/>
          <w:noProof/>
          <w:lang w:val="hy-AM" w:eastAsia="en-US"/>
        </w:rPr>
      </w:pPr>
      <w:r w:rsidRPr="00A62423">
        <w:rPr>
          <w:rFonts w:ascii="GHEA Grapalat" w:hAnsi="GHEA Grapalat" w:cstheme="minorBidi"/>
          <w:noProof/>
          <w:lang w:val="hy-AM" w:eastAsia="en-US"/>
        </w:rPr>
        <w:t>2025թ. գրանցվել է ՀՆԱ</w:t>
      </w:r>
      <w:r w:rsidR="007B70E7" w:rsidRPr="001D36E1">
        <w:rPr>
          <w:rFonts w:ascii="GHEA Grapalat" w:hAnsi="GHEA Grapalat" w:cstheme="minorBidi"/>
          <w:noProof/>
          <w:lang w:val="hy-AM" w:eastAsia="en-US"/>
        </w:rPr>
        <w:t>-ի</w:t>
      </w:r>
      <w:r w:rsidRPr="00A62423">
        <w:rPr>
          <w:rFonts w:ascii="GHEA Grapalat" w:hAnsi="GHEA Grapalat" w:cstheme="minorBidi"/>
          <w:noProof/>
          <w:lang w:val="hy-AM" w:eastAsia="en-US"/>
        </w:rPr>
        <w:t xml:space="preserve"> 7.2% իրական աճ՝ պայմանավորված հիմնականում ծառայությունների </w:t>
      </w:r>
      <w:r w:rsidRPr="00997561">
        <w:rPr>
          <w:rFonts w:ascii="GHEA Grapalat" w:hAnsi="GHEA Grapalat" w:cstheme="minorBidi"/>
          <w:noProof/>
          <w:lang w:val="hy-AM" w:eastAsia="en-US"/>
        </w:rPr>
        <w:t xml:space="preserve">և շինարարության աճով (նպաստումները՝ համապատասխանաբար 3.6 և 1.5 տոկոսային կետեր): </w:t>
      </w:r>
      <w:r w:rsidRPr="00A62423">
        <w:rPr>
          <w:rFonts w:ascii="GHEA Grapalat" w:hAnsi="GHEA Grapalat" w:cstheme="minorBidi"/>
          <w:noProof/>
          <w:lang w:val="hy-AM" w:eastAsia="en-US"/>
        </w:rPr>
        <w:t>Տնտեսության մյուս ճյուղերը ևս աճել են՝ նպաստելով տնտեսական աճին: Տնտեսական աճն ուղեկցվել է ներքին և հայկական ծագման ապրանքների արտաքին պահանջարկի աճով: 2025թ. անվանական ՀՆԱ-ն կազմել է 11,318 մլրդ դրամ՝ 2024թ. համեմատ ա</w:t>
      </w:r>
      <w:r w:rsidR="007B70E7">
        <w:rPr>
          <w:rFonts w:ascii="GHEA Grapalat" w:hAnsi="GHEA Grapalat" w:cstheme="minorBidi"/>
          <w:noProof/>
          <w:lang w:val="hy-AM" w:eastAsia="en-US"/>
        </w:rPr>
        <w:t>ճելով 1,124 մլրդ դրամով կամ 11</w:t>
      </w:r>
      <w:r w:rsidRPr="00A62423">
        <w:rPr>
          <w:rFonts w:ascii="GHEA Grapalat" w:hAnsi="GHEA Grapalat" w:cstheme="minorBidi"/>
          <w:noProof/>
          <w:lang w:val="hy-AM" w:eastAsia="en-US"/>
        </w:rPr>
        <w:t>%-ով:</w:t>
      </w:r>
    </w:p>
    <w:p w:rsidR="00B833BE" w:rsidRPr="00A62423" w:rsidRDefault="00B833BE" w:rsidP="00997561">
      <w:pPr>
        <w:pStyle w:val="ListParagraph"/>
        <w:spacing w:after="0"/>
        <w:ind w:left="0" w:firstLine="567"/>
        <w:jc w:val="both"/>
        <w:rPr>
          <w:rFonts w:ascii="GHEA Grapalat" w:hAnsi="GHEA Grapalat" w:cstheme="minorBidi"/>
          <w:noProof/>
          <w:lang w:val="hy-AM" w:eastAsia="en-US"/>
        </w:rPr>
      </w:pPr>
      <w:r w:rsidRPr="00A62423">
        <w:rPr>
          <w:rFonts w:ascii="GHEA Grapalat" w:hAnsi="GHEA Grapalat" w:cstheme="minorBidi"/>
          <w:noProof/>
          <w:lang w:val="hy-AM" w:eastAsia="en-US"/>
        </w:rPr>
        <w:t>Տնտեսական աճով պայմանավորված՝ 9.1%-ով աճել է նաև մեկ շնչին ընկնող ՀՆԱ-ն՝ 2024թ. 3,360,060 դրամի (8,556 ԱՄՆ դոլար) փոխարեն կազմելով 3,666,540 դրամ (9,474 ԱՄՆ դոլար), իսկ բնակչության թվաքանակի աճը հակազդել է մեկ շնչին ընկնող ՀՆԱ-ի աճին:</w:t>
      </w:r>
    </w:p>
    <w:p w:rsidR="00B833BE" w:rsidRDefault="00B833BE" w:rsidP="00997561">
      <w:pPr>
        <w:pStyle w:val="ListParagraph"/>
        <w:spacing w:after="0"/>
        <w:ind w:left="0" w:firstLine="567"/>
        <w:jc w:val="both"/>
        <w:rPr>
          <w:rFonts w:ascii="GHEA Grapalat" w:hAnsi="GHEA Grapalat" w:cstheme="minorBidi"/>
          <w:noProof/>
          <w:lang w:val="hy-AM" w:eastAsia="en-US"/>
        </w:rPr>
      </w:pPr>
      <w:r w:rsidRPr="00997561">
        <w:rPr>
          <w:rFonts w:ascii="GHEA Grapalat" w:hAnsi="GHEA Grapalat" w:cstheme="minorBidi"/>
          <w:noProof/>
          <w:lang w:val="hy-AM" w:eastAsia="en-US"/>
        </w:rPr>
        <w:t>2025թ</w:t>
      </w:r>
      <w:r w:rsidR="006949B0" w:rsidRPr="001D36E1">
        <w:rPr>
          <w:rFonts w:ascii="GHEA Grapalat" w:hAnsi="GHEA Grapalat" w:cstheme="minorBidi"/>
          <w:noProof/>
          <w:lang w:val="hy-AM" w:eastAsia="en-US"/>
        </w:rPr>
        <w:t>.</w:t>
      </w:r>
      <w:r w:rsidRPr="00997561">
        <w:rPr>
          <w:rFonts w:ascii="GHEA Grapalat" w:hAnsi="GHEA Grapalat" w:cstheme="minorBidi"/>
          <w:noProof/>
          <w:lang w:val="hy-AM" w:eastAsia="en-US"/>
        </w:rPr>
        <w:t xml:space="preserve"> ՀՀ սպառողական շուկայում գնաճ</w:t>
      </w:r>
      <w:r w:rsidR="006949B0" w:rsidRPr="001D36E1">
        <w:rPr>
          <w:rFonts w:ascii="GHEA Grapalat" w:hAnsi="GHEA Grapalat" w:cstheme="minorBidi"/>
          <w:noProof/>
          <w:lang w:val="hy-AM" w:eastAsia="en-US"/>
        </w:rPr>
        <w:t>ն</w:t>
      </w:r>
      <w:r w:rsidRPr="00997561">
        <w:rPr>
          <w:rFonts w:ascii="GHEA Grapalat" w:hAnsi="GHEA Grapalat" w:cstheme="minorBidi"/>
          <w:noProof/>
          <w:lang w:val="hy-AM" w:eastAsia="en-US"/>
        </w:rPr>
        <w:t xml:space="preserve"> արագացել և տարեվերջին հաստատվել է ԿԲ թիրախային ցուցանիշի շուրջ: Տարվա ընթացքում ՀՀ ԿԲ-ն մեղմել է դրամավարկային պայմանները և քաղաքականության տոկոսադրույքը նվազեցրել 0.5 տոկոսային կետով՝ դեկտեմբերին սահմանելով այն 6.5%: 12 ամսյա գնաճը և միջին գնաճը կազմել են 3.3%, իսկ բնականոն գնաճը՝ 4.3%: </w:t>
      </w:r>
    </w:p>
    <w:p w:rsidR="00CF0DA1" w:rsidRPr="00725F08" w:rsidRDefault="001211EB" w:rsidP="00CF0DA1">
      <w:pPr>
        <w:pStyle w:val="ListParagraph"/>
        <w:spacing w:after="0"/>
        <w:ind w:left="0" w:firstLine="567"/>
        <w:jc w:val="both"/>
        <w:rPr>
          <w:rFonts w:ascii="GHEA Grapalat" w:hAnsi="GHEA Grapalat" w:cstheme="minorBidi"/>
          <w:noProof/>
          <w:lang w:val="hy-AM" w:eastAsia="en-US"/>
        </w:rPr>
      </w:pPr>
      <w:r>
        <w:rPr>
          <w:rFonts w:ascii="GHEA Grapalat" w:hAnsi="GHEA Grapalat" w:cstheme="minorBidi"/>
          <w:noProof/>
          <w:lang w:val="hy-AM" w:eastAsia="en-US"/>
        </w:rPr>
        <w:t>2025</w:t>
      </w:r>
      <w:r w:rsidR="00CF0DA1" w:rsidRPr="00725F08">
        <w:rPr>
          <w:rFonts w:ascii="GHEA Grapalat" w:hAnsi="GHEA Grapalat" w:cstheme="minorBidi"/>
          <w:noProof/>
          <w:lang w:val="hy-AM" w:eastAsia="en-US"/>
        </w:rPr>
        <w:t>թ. ՀՀ պետական բյուջեի եկամուտները կազմել</w:t>
      </w:r>
      <w:r w:rsidR="00CF0DA1" w:rsidRPr="00725F08">
        <w:rPr>
          <w:noProof/>
          <w:lang w:val="hy-AM" w:eastAsia="en-US"/>
        </w:rPr>
        <w:t> </w:t>
      </w:r>
      <w:r w:rsidR="00CF0DA1" w:rsidRPr="00725F08">
        <w:rPr>
          <w:rFonts w:ascii="GHEA Grapalat" w:hAnsi="GHEA Grapalat" w:cstheme="minorBidi"/>
          <w:noProof/>
          <w:lang w:val="hy-AM" w:eastAsia="en-US"/>
        </w:rPr>
        <w:t>են 2,</w:t>
      </w:r>
      <w:r w:rsidR="00222742" w:rsidRPr="001D36E1">
        <w:rPr>
          <w:rFonts w:ascii="GHEA Grapalat" w:hAnsi="GHEA Grapalat" w:cstheme="minorBidi"/>
          <w:noProof/>
          <w:lang w:val="hy-AM" w:eastAsia="en-US"/>
        </w:rPr>
        <w:t>887</w:t>
      </w:r>
      <w:r w:rsidR="00CF0DA1" w:rsidRPr="00725F08">
        <w:rPr>
          <w:rFonts w:ascii="GHEA Grapalat" w:hAnsi="GHEA Grapalat" w:cstheme="minorBidi"/>
          <w:noProof/>
          <w:lang w:val="hy-AM" w:eastAsia="en-US"/>
        </w:rPr>
        <w:t xml:space="preserve"> մլրդ դրամ</w:t>
      </w:r>
      <w:r w:rsidR="00CF0DA1" w:rsidRPr="00414A3F">
        <w:rPr>
          <w:rFonts w:ascii="GHEA Grapalat" w:hAnsi="GHEA Grapalat" w:cstheme="minorBidi"/>
          <w:noProof/>
          <w:lang w:val="hy-AM" w:eastAsia="en-US"/>
        </w:rPr>
        <w:t xml:space="preserve">՝ </w:t>
      </w:r>
      <w:r w:rsidR="00CF0DA1" w:rsidRPr="00BB3471">
        <w:rPr>
          <w:rFonts w:ascii="GHEA Grapalat" w:hAnsi="GHEA Grapalat" w:cs="GHEA Grapalat"/>
          <w:lang w:val="hy-AM"/>
        </w:rPr>
        <w:t>ապահովելով</w:t>
      </w:r>
      <w:r w:rsidR="00CF0DA1" w:rsidRPr="00414A3F">
        <w:rPr>
          <w:rFonts w:ascii="GHEA Grapalat" w:hAnsi="GHEA Grapalat" w:cs="GHEA Grapalat"/>
          <w:lang w:val="hy-AM"/>
        </w:rPr>
        <w:t xml:space="preserve"> </w:t>
      </w:r>
      <w:r w:rsidR="00317D7C" w:rsidRPr="001D36E1">
        <w:rPr>
          <w:rFonts w:ascii="GHEA Grapalat" w:hAnsi="GHEA Grapalat" w:cs="GHEA Grapalat"/>
          <w:lang w:val="hy-AM"/>
        </w:rPr>
        <w:t>101.3</w:t>
      </w:r>
      <w:r w:rsidR="00CF0DA1" w:rsidRPr="00BB3471">
        <w:rPr>
          <w:rFonts w:ascii="GHEA Grapalat" w:hAnsi="GHEA Grapalat" w:cs="GHEA Grapalat"/>
          <w:lang w:val="hy-AM"/>
        </w:rPr>
        <w:t>% կատարողական</w:t>
      </w:r>
      <w:r w:rsidR="00CF0DA1" w:rsidRPr="00414A3F">
        <w:rPr>
          <w:rFonts w:ascii="GHEA Grapalat" w:hAnsi="GHEA Grapalat" w:cs="GHEA Grapalat"/>
          <w:lang w:val="hy-AM"/>
        </w:rPr>
        <w:t>, իսկ</w:t>
      </w:r>
      <w:r w:rsidR="00CF0DA1" w:rsidRPr="00725F08">
        <w:rPr>
          <w:rFonts w:ascii="GHEA Grapalat" w:hAnsi="GHEA Grapalat" w:cstheme="minorBidi"/>
          <w:noProof/>
          <w:lang w:val="hy-AM" w:eastAsia="en-US"/>
        </w:rPr>
        <w:t xml:space="preserve"> ծախսերը` </w:t>
      </w:r>
      <w:r w:rsidR="00317D7C" w:rsidRPr="001D36E1">
        <w:rPr>
          <w:rFonts w:ascii="GHEA Grapalat" w:hAnsi="GHEA Grapalat" w:cstheme="minorBidi"/>
          <w:noProof/>
          <w:lang w:val="hy-AM" w:eastAsia="en-US"/>
        </w:rPr>
        <w:t>3</w:t>
      </w:r>
      <w:r w:rsidR="00CF0DA1" w:rsidRPr="00725F08">
        <w:rPr>
          <w:rFonts w:ascii="GHEA Grapalat" w:hAnsi="GHEA Grapalat" w:cstheme="minorBidi"/>
          <w:noProof/>
          <w:lang w:val="hy-AM" w:eastAsia="en-US"/>
        </w:rPr>
        <w:t>,</w:t>
      </w:r>
      <w:r w:rsidR="00317D7C" w:rsidRPr="001D36E1">
        <w:rPr>
          <w:rFonts w:ascii="GHEA Grapalat" w:hAnsi="GHEA Grapalat" w:cstheme="minorBidi"/>
          <w:noProof/>
          <w:lang w:val="hy-AM" w:eastAsia="en-US"/>
        </w:rPr>
        <w:t>305</w:t>
      </w:r>
      <w:r w:rsidR="00CF0DA1" w:rsidRPr="00725F08">
        <w:rPr>
          <w:rFonts w:ascii="GHEA Grapalat" w:hAnsi="GHEA Grapalat" w:cstheme="minorBidi"/>
          <w:noProof/>
          <w:lang w:val="hy-AM" w:eastAsia="en-US"/>
        </w:rPr>
        <w:t xml:space="preserve"> մլրդ դրամ</w:t>
      </w:r>
      <w:r w:rsidR="00CF0DA1" w:rsidRPr="00414A3F">
        <w:rPr>
          <w:rFonts w:ascii="GHEA Grapalat" w:hAnsi="GHEA Grapalat" w:cstheme="minorBidi"/>
          <w:noProof/>
          <w:lang w:val="hy-AM" w:eastAsia="en-US"/>
        </w:rPr>
        <w:t xml:space="preserve">՝ ապահովելով </w:t>
      </w:r>
      <w:r w:rsidR="00CF0DA1" w:rsidRPr="000365D4">
        <w:rPr>
          <w:rFonts w:ascii="GHEA Grapalat" w:hAnsi="GHEA Grapalat" w:cstheme="minorBidi"/>
          <w:noProof/>
          <w:lang w:val="hy-AM"/>
        </w:rPr>
        <w:t>9</w:t>
      </w:r>
      <w:r w:rsidR="00317D7C" w:rsidRPr="001D36E1">
        <w:rPr>
          <w:rFonts w:ascii="GHEA Grapalat" w:hAnsi="GHEA Grapalat" w:cstheme="minorBidi"/>
          <w:noProof/>
          <w:lang w:val="hy-AM"/>
        </w:rPr>
        <w:t>5.8</w:t>
      </w:r>
      <w:r w:rsidR="00CF0DA1" w:rsidRPr="000365D4">
        <w:rPr>
          <w:rFonts w:ascii="GHEA Grapalat" w:hAnsi="GHEA Grapalat" w:cstheme="minorBidi"/>
          <w:noProof/>
          <w:lang w:val="hy-AM"/>
        </w:rPr>
        <w:t>%</w:t>
      </w:r>
      <w:r w:rsidR="00CF0DA1" w:rsidRPr="00414A3F">
        <w:rPr>
          <w:rFonts w:ascii="GHEA Grapalat" w:hAnsi="GHEA Grapalat" w:cstheme="minorBidi"/>
          <w:noProof/>
          <w:lang w:val="hy-AM"/>
        </w:rPr>
        <w:t xml:space="preserve"> կատարողական: </w:t>
      </w:r>
      <w:r w:rsidR="00CF0DA1" w:rsidRPr="00725F08">
        <w:rPr>
          <w:rFonts w:ascii="GHEA Grapalat" w:hAnsi="GHEA Grapalat" w:cstheme="minorBidi"/>
          <w:noProof/>
          <w:lang w:val="hy-AM" w:eastAsia="en-US"/>
        </w:rPr>
        <w:t>Բյուջեի</w:t>
      </w:r>
      <w:r w:rsidR="00717877" w:rsidRPr="00717877">
        <w:rPr>
          <w:rFonts w:ascii="GHEA Grapalat" w:hAnsi="GHEA Grapalat" w:cstheme="minorBidi"/>
          <w:noProof/>
          <w:lang w:val="hy-AM"/>
        </w:rPr>
        <w:t xml:space="preserve"> </w:t>
      </w:r>
      <w:r w:rsidR="00717877">
        <w:rPr>
          <w:rFonts w:ascii="GHEA Grapalat" w:hAnsi="GHEA Grapalat" w:cstheme="minorBidi"/>
          <w:noProof/>
          <w:lang w:val="hy-AM"/>
        </w:rPr>
        <w:t>եկամուտների գերակատարմա</w:t>
      </w:r>
      <w:r w:rsidR="00717877" w:rsidRPr="001D36E1">
        <w:rPr>
          <w:rFonts w:ascii="GHEA Grapalat" w:hAnsi="GHEA Grapalat" w:cstheme="minorBidi"/>
          <w:noProof/>
          <w:lang w:val="hy-AM"/>
        </w:rPr>
        <w:t>ն</w:t>
      </w:r>
      <w:r w:rsidR="00717877" w:rsidRPr="000B0F65">
        <w:rPr>
          <w:rFonts w:ascii="GHEA Grapalat" w:hAnsi="GHEA Grapalat" w:cstheme="minorBidi"/>
          <w:noProof/>
          <w:lang w:val="hy-AM"/>
        </w:rPr>
        <w:t xml:space="preserve"> և ծախսերի </w:t>
      </w:r>
      <w:r w:rsidR="00717877" w:rsidRPr="001D36E1">
        <w:rPr>
          <w:rFonts w:ascii="GHEA Grapalat" w:hAnsi="GHEA Grapalat" w:cstheme="minorBidi"/>
          <w:noProof/>
          <w:lang w:val="hy-AM"/>
        </w:rPr>
        <w:t xml:space="preserve">համեմատաբար </w:t>
      </w:r>
      <w:r w:rsidR="00717877" w:rsidRPr="000B0F65">
        <w:rPr>
          <w:rFonts w:ascii="GHEA Grapalat" w:hAnsi="GHEA Grapalat" w:cstheme="minorBidi"/>
          <w:noProof/>
          <w:lang w:val="hy-AM"/>
        </w:rPr>
        <w:t>ցածր կատարողական</w:t>
      </w:r>
      <w:r w:rsidR="00CF0DA1" w:rsidRPr="00414A3F">
        <w:rPr>
          <w:rFonts w:ascii="GHEA Grapalat" w:hAnsi="GHEA Grapalat" w:cstheme="minorBidi"/>
          <w:noProof/>
          <w:lang w:val="hy-AM" w:eastAsia="en-US"/>
        </w:rPr>
        <w:t>ի</w:t>
      </w:r>
      <w:r w:rsidR="00CF0DA1" w:rsidRPr="00725F08">
        <w:rPr>
          <w:rFonts w:ascii="GHEA Grapalat" w:hAnsi="GHEA Grapalat" w:cstheme="minorBidi"/>
          <w:noProof/>
          <w:lang w:val="hy-AM" w:eastAsia="en-US"/>
        </w:rPr>
        <w:t xml:space="preserve"> արդյունքում արձանագրվել է պակասուրդի</w:t>
      </w:r>
      <w:r w:rsidR="00CF0DA1" w:rsidRPr="00414A3F">
        <w:rPr>
          <w:rFonts w:ascii="GHEA Grapalat" w:hAnsi="GHEA Grapalat" w:cstheme="minorBidi"/>
          <w:noProof/>
          <w:lang w:val="hy-AM" w:eastAsia="en-US"/>
        </w:rPr>
        <w:t>՝ ծրագրվածից</w:t>
      </w:r>
      <w:r w:rsidR="00CF0DA1" w:rsidRPr="00725F08">
        <w:rPr>
          <w:rFonts w:ascii="GHEA Grapalat" w:hAnsi="GHEA Grapalat" w:cstheme="minorBidi"/>
          <w:noProof/>
          <w:lang w:val="hy-AM" w:eastAsia="en-US"/>
        </w:rPr>
        <w:t xml:space="preserve"> ցածր մակարդակ: </w:t>
      </w:r>
      <w:r w:rsidR="00CF0DA1" w:rsidRPr="00414A3F">
        <w:rPr>
          <w:rFonts w:ascii="GHEA Grapalat" w:hAnsi="GHEA Grapalat" w:cstheme="minorBidi"/>
          <w:noProof/>
          <w:lang w:val="hy-AM" w:eastAsia="en-US"/>
        </w:rPr>
        <w:t xml:space="preserve">Ծրագրված </w:t>
      </w:r>
      <w:r w:rsidR="00DC40CC" w:rsidRPr="001D36E1">
        <w:rPr>
          <w:rFonts w:ascii="GHEA Grapalat" w:hAnsi="GHEA Grapalat" w:cstheme="minorBidi"/>
          <w:noProof/>
          <w:lang w:val="hy-AM" w:eastAsia="en-US"/>
        </w:rPr>
        <w:t>601.6</w:t>
      </w:r>
      <w:r w:rsidR="00CF0DA1" w:rsidRPr="00414A3F">
        <w:rPr>
          <w:rFonts w:ascii="GHEA Grapalat" w:hAnsi="GHEA Grapalat" w:cstheme="minorBidi"/>
          <w:noProof/>
          <w:lang w:val="hy-AM" w:eastAsia="en-US"/>
        </w:rPr>
        <w:t xml:space="preserve"> մլրդ դրամի փոխարեն պակասուրդը կազմել է </w:t>
      </w:r>
      <w:r w:rsidR="00DC40CC" w:rsidRPr="001D36E1">
        <w:rPr>
          <w:rFonts w:ascii="GHEA Grapalat" w:hAnsi="GHEA Grapalat" w:cstheme="minorBidi"/>
          <w:noProof/>
          <w:lang w:val="hy-AM" w:eastAsia="en-US"/>
        </w:rPr>
        <w:t>418.8</w:t>
      </w:r>
      <w:r w:rsidR="00CF0DA1" w:rsidRPr="00725F08">
        <w:rPr>
          <w:rFonts w:ascii="GHEA Grapalat" w:hAnsi="GHEA Grapalat" w:cstheme="minorBidi"/>
          <w:noProof/>
          <w:lang w:val="hy-AM" w:eastAsia="en-US"/>
        </w:rPr>
        <w:t xml:space="preserve"> </w:t>
      </w:r>
      <w:r w:rsidR="00CF0DA1">
        <w:rPr>
          <w:rFonts w:ascii="GHEA Grapalat" w:hAnsi="GHEA Grapalat" w:cstheme="minorBidi"/>
          <w:noProof/>
          <w:lang w:val="hy-AM" w:eastAsia="en-US"/>
        </w:rPr>
        <w:t>մլրդ դրամ:</w:t>
      </w:r>
    </w:p>
    <w:p w:rsidR="00CF0DA1" w:rsidRPr="00364D26" w:rsidRDefault="00CF0DA1" w:rsidP="00CF0DA1">
      <w:pPr>
        <w:pStyle w:val="ListParagraph"/>
        <w:spacing w:after="0"/>
        <w:ind w:left="0" w:firstLine="567"/>
        <w:jc w:val="both"/>
        <w:rPr>
          <w:rFonts w:ascii="GHEA Grapalat" w:hAnsi="GHEA Grapalat" w:cstheme="minorBidi"/>
          <w:noProof/>
          <w:lang w:val="hy-AM" w:eastAsia="en-US"/>
        </w:rPr>
      </w:pPr>
      <w:r w:rsidRPr="00364D26">
        <w:rPr>
          <w:rFonts w:ascii="GHEA Grapalat" w:hAnsi="GHEA Grapalat" w:cstheme="minorBidi"/>
          <w:noProof/>
          <w:lang w:val="hy-AM" w:eastAsia="en-US"/>
        </w:rPr>
        <w:t>202</w:t>
      </w:r>
      <w:r w:rsidR="00970201" w:rsidRPr="001D36E1">
        <w:rPr>
          <w:rFonts w:ascii="GHEA Grapalat" w:hAnsi="GHEA Grapalat" w:cstheme="minorBidi"/>
          <w:noProof/>
          <w:lang w:val="hy-AM" w:eastAsia="en-US"/>
        </w:rPr>
        <w:t>4</w:t>
      </w:r>
      <w:r w:rsidRPr="00364D26">
        <w:rPr>
          <w:rFonts w:ascii="GHEA Grapalat" w:hAnsi="GHEA Grapalat" w:cstheme="minorBidi"/>
          <w:noProof/>
          <w:lang w:val="hy-AM" w:eastAsia="en-US"/>
        </w:rPr>
        <w:t xml:space="preserve">թ. համեմատ պետական բյուջեի եկամուտների գծով արձանագրվել է </w:t>
      </w:r>
      <w:r w:rsidR="00970201" w:rsidRPr="001D36E1">
        <w:rPr>
          <w:rFonts w:ascii="GHEA Grapalat" w:hAnsi="GHEA Grapalat" w:cstheme="minorBidi"/>
          <w:noProof/>
          <w:lang w:val="hy-AM" w:eastAsia="en-US"/>
        </w:rPr>
        <w:t>11.9</w:t>
      </w:r>
      <w:r w:rsidRPr="00364D26">
        <w:rPr>
          <w:rFonts w:ascii="GHEA Grapalat" w:hAnsi="GHEA Grapalat" w:cstheme="minorBidi"/>
          <w:noProof/>
          <w:lang w:val="hy-AM" w:eastAsia="en-US"/>
        </w:rPr>
        <w:t>% (</w:t>
      </w:r>
      <w:r w:rsidR="00970201" w:rsidRPr="001D36E1">
        <w:rPr>
          <w:rFonts w:ascii="GHEA Grapalat" w:hAnsi="GHEA Grapalat" w:cstheme="minorBidi"/>
          <w:noProof/>
          <w:lang w:val="hy-AM" w:eastAsia="en-US"/>
        </w:rPr>
        <w:t>307.3</w:t>
      </w:r>
      <w:r w:rsidRPr="00364D26">
        <w:rPr>
          <w:noProof/>
          <w:lang w:val="hy-AM" w:eastAsia="en-US"/>
        </w:rPr>
        <w:t> </w:t>
      </w:r>
      <w:r w:rsidRPr="00364D26">
        <w:rPr>
          <w:rFonts w:ascii="GHEA Grapalat" w:hAnsi="GHEA Grapalat" w:cstheme="minorBidi"/>
          <w:noProof/>
          <w:lang w:val="hy-AM" w:eastAsia="en-US"/>
        </w:rPr>
        <w:t>մլրդ դրամ) աճ, որը պայմանավորված է հարկային եկամուտների և պետական տուրքերի աճով:</w:t>
      </w:r>
    </w:p>
    <w:p w:rsidR="00AB6D1A" w:rsidRDefault="00B833BE" w:rsidP="00AB6D1A">
      <w:pPr>
        <w:pStyle w:val="ListParagraph"/>
        <w:spacing w:after="0"/>
        <w:ind w:left="0" w:firstLine="567"/>
        <w:jc w:val="both"/>
        <w:rPr>
          <w:rFonts w:ascii="GHEA Grapalat" w:hAnsi="GHEA Grapalat" w:cstheme="minorBidi"/>
          <w:noProof/>
          <w:lang w:val="hy-AM" w:eastAsia="en-US"/>
        </w:rPr>
      </w:pPr>
      <w:r w:rsidRPr="00970201">
        <w:rPr>
          <w:rFonts w:ascii="GHEA Grapalat" w:hAnsi="GHEA Grapalat" w:cstheme="minorBidi"/>
          <w:noProof/>
          <w:lang w:val="hy-AM" w:eastAsia="en-US"/>
        </w:rPr>
        <w:t>2025թ. պետակ</w:t>
      </w:r>
      <w:r w:rsidR="00970201">
        <w:rPr>
          <w:rFonts w:ascii="GHEA Grapalat" w:hAnsi="GHEA Grapalat" w:cstheme="minorBidi"/>
          <w:noProof/>
          <w:lang w:val="hy-AM" w:eastAsia="en-US"/>
        </w:rPr>
        <w:t>ան բյուջե</w:t>
      </w:r>
      <w:r w:rsidR="00C76144" w:rsidRPr="001D36E1">
        <w:rPr>
          <w:rFonts w:ascii="GHEA Grapalat" w:hAnsi="GHEA Grapalat" w:cstheme="minorBidi"/>
          <w:noProof/>
          <w:lang w:val="hy-AM" w:eastAsia="en-US"/>
        </w:rPr>
        <w:t>ի մասին օրենք</w:t>
      </w:r>
      <w:r w:rsidR="00970201">
        <w:rPr>
          <w:rFonts w:ascii="GHEA Grapalat" w:hAnsi="GHEA Grapalat" w:cstheme="minorBidi"/>
          <w:noProof/>
          <w:lang w:val="hy-AM" w:eastAsia="en-US"/>
        </w:rPr>
        <w:t>ով կանխատեսվել է 2,720</w:t>
      </w:r>
      <w:r w:rsidRPr="00970201">
        <w:rPr>
          <w:rFonts w:ascii="GHEA Grapalat" w:hAnsi="GHEA Grapalat" w:cstheme="minorBidi"/>
          <w:noProof/>
          <w:lang w:val="hy-AM" w:eastAsia="en-US"/>
        </w:rPr>
        <w:t xml:space="preserve"> մլրդ դրամի հարկային եկամուտների և պետական տուրքերի ցուցանիշ, որը կազմում է կանխատեսված ՀՆԱ-ի 25%-ը։ Հարկային եկամուտների և պետական տուրքերի փաստացի ցուցանիշը կազմել</w:t>
      </w:r>
      <w:r w:rsidR="007D7EB1">
        <w:rPr>
          <w:rFonts w:ascii="GHEA Grapalat" w:hAnsi="GHEA Grapalat" w:cstheme="minorBidi"/>
          <w:noProof/>
          <w:lang w:val="en-US" w:eastAsia="en-US"/>
        </w:rPr>
        <w:t xml:space="preserve"> է</w:t>
      </w:r>
      <w:r w:rsidRPr="00970201">
        <w:rPr>
          <w:rFonts w:ascii="GHEA Grapalat" w:hAnsi="GHEA Grapalat" w:cstheme="minorBidi"/>
          <w:noProof/>
          <w:lang w:val="hy-AM" w:eastAsia="en-US"/>
        </w:rPr>
        <w:t xml:space="preserve"> 2</w:t>
      </w:r>
      <w:r w:rsidR="009412E5">
        <w:rPr>
          <w:rFonts w:ascii="GHEA Grapalat" w:hAnsi="GHEA Grapalat" w:cstheme="minorBidi"/>
          <w:noProof/>
          <w:lang w:val="en-US" w:eastAsia="en-US"/>
        </w:rPr>
        <w:t>,</w:t>
      </w:r>
      <w:r w:rsidRPr="00970201">
        <w:rPr>
          <w:rFonts w:ascii="GHEA Grapalat" w:hAnsi="GHEA Grapalat" w:cstheme="minorBidi"/>
          <w:noProof/>
          <w:lang w:val="hy-AM" w:eastAsia="en-US"/>
        </w:rPr>
        <w:t>725 մլրդ դրամ կամ ՀՆԱ-ի 24.1%-ը՝ գերազանցելով կանխատեսվ</w:t>
      </w:r>
      <w:r w:rsidR="009412E5">
        <w:rPr>
          <w:rFonts w:ascii="GHEA Grapalat" w:hAnsi="GHEA Grapalat" w:cstheme="minorBidi"/>
          <w:noProof/>
          <w:lang w:val="en-US" w:eastAsia="en-US"/>
        </w:rPr>
        <w:t>ած</w:t>
      </w:r>
      <w:r w:rsidRPr="00970201">
        <w:rPr>
          <w:rFonts w:ascii="GHEA Grapalat" w:hAnsi="GHEA Grapalat" w:cstheme="minorBidi"/>
          <w:noProof/>
          <w:lang w:val="hy-AM" w:eastAsia="en-US"/>
        </w:rPr>
        <w:t xml:space="preserve"> ցուցանիշը 4.9 մլրդ դրամով:</w:t>
      </w:r>
      <w:r w:rsidR="00F65AD1">
        <w:rPr>
          <w:rFonts w:ascii="GHEA Grapalat" w:hAnsi="GHEA Grapalat" w:cstheme="minorBidi"/>
          <w:noProof/>
          <w:lang w:val="en-US" w:eastAsia="en-US"/>
        </w:rPr>
        <w:t xml:space="preserve"> Նախորդ տարվա համեմատ ՀՆԱ-ի նկատմամբ հարկերի ու տուրքերի հարաբերակցության</w:t>
      </w:r>
      <w:r w:rsidR="00C76144">
        <w:rPr>
          <w:rFonts w:ascii="GHEA Grapalat" w:hAnsi="GHEA Grapalat" w:cstheme="minorBidi"/>
          <w:noProof/>
          <w:lang w:val="en-US" w:eastAsia="en-US"/>
        </w:rPr>
        <w:t xml:space="preserve"> փաստացի</w:t>
      </w:r>
      <w:r w:rsidR="00F65AD1">
        <w:rPr>
          <w:rFonts w:ascii="GHEA Grapalat" w:hAnsi="GHEA Grapalat" w:cstheme="minorBidi"/>
          <w:noProof/>
          <w:lang w:val="en-US" w:eastAsia="en-US"/>
        </w:rPr>
        <w:t xml:space="preserve"> ցուցանիշն աճել է 0.6 տոկոսային կետով:</w:t>
      </w:r>
      <w:r w:rsidRPr="00970201">
        <w:rPr>
          <w:rFonts w:ascii="GHEA Grapalat" w:hAnsi="GHEA Grapalat" w:cstheme="minorBidi"/>
          <w:noProof/>
          <w:lang w:val="hy-AM" w:eastAsia="en-US"/>
        </w:rPr>
        <w:t xml:space="preserve"> </w:t>
      </w:r>
      <w:r w:rsidR="00AB6D1A">
        <w:rPr>
          <w:rFonts w:ascii="GHEA Grapalat" w:hAnsi="GHEA Grapalat" w:cstheme="minorBidi"/>
          <w:noProof/>
          <w:lang w:val="en-US" w:eastAsia="en-US"/>
        </w:rPr>
        <w:t>Հ</w:t>
      </w:r>
      <w:r w:rsidR="00AB6D1A" w:rsidRPr="00BB3471">
        <w:rPr>
          <w:rFonts w:ascii="GHEA Grapalat" w:hAnsi="GHEA Grapalat" w:cstheme="minorBidi"/>
          <w:noProof/>
          <w:lang w:val="hy-AM" w:eastAsia="en-US"/>
        </w:rPr>
        <w:t>արկային եկամուտներ</w:t>
      </w:r>
      <w:r w:rsidR="00AB6D1A">
        <w:rPr>
          <w:rFonts w:ascii="GHEA Grapalat" w:hAnsi="GHEA Grapalat" w:cstheme="minorBidi"/>
          <w:noProof/>
          <w:lang w:val="en-US" w:eastAsia="en-US"/>
        </w:rPr>
        <w:t xml:space="preserve">ը </w:t>
      </w:r>
      <w:r w:rsidR="00AB6D1A" w:rsidRPr="00BB3471">
        <w:rPr>
          <w:rFonts w:ascii="GHEA Grapalat" w:hAnsi="GHEA Grapalat" w:cstheme="minorBidi"/>
          <w:noProof/>
          <w:lang w:val="hy-AM" w:eastAsia="en-US"/>
        </w:rPr>
        <w:t>և պետական տուրքեր</w:t>
      </w:r>
      <w:r w:rsidR="00AB6D1A">
        <w:rPr>
          <w:rFonts w:ascii="GHEA Grapalat" w:hAnsi="GHEA Grapalat" w:cstheme="minorBidi"/>
          <w:noProof/>
          <w:lang w:val="hy-AM" w:eastAsia="en-US"/>
        </w:rPr>
        <w:t>ն</w:t>
      </w:r>
      <w:r w:rsidR="00AB6D1A" w:rsidRPr="00BB3471">
        <w:rPr>
          <w:rFonts w:ascii="GHEA Grapalat" w:hAnsi="GHEA Grapalat" w:cstheme="minorBidi"/>
          <w:noProof/>
          <w:lang w:val="hy-AM" w:eastAsia="en-US"/>
        </w:rPr>
        <w:t xml:space="preserve"> ապահովել</w:t>
      </w:r>
      <w:r w:rsidR="00AB6D1A">
        <w:rPr>
          <w:rFonts w:ascii="GHEA Grapalat" w:hAnsi="GHEA Grapalat" w:cstheme="minorBidi"/>
          <w:noProof/>
          <w:lang w:val="en-US" w:eastAsia="en-US"/>
        </w:rPr>
        <w:t xml:space="preserve"> են ճշտված ծրագրի</w:t>
      </w:r>
      <w:r w:rsidR="00AB6D1A" w:rsidRPr="00BB3471">
        <w:rPr>
          <w:rFonts w:ascii="GHEA Grapalat" w:hAnsi="GHEA Grapalat" w:cstheme="minorBidi"/>
          <w:noProof/>
          <w:lang w:val="hy-AM" w:eastAsia="en-US"/>
        </w:rPr>
        <w:t xml:space="preserve"> </w:t>
      </w:r>
      <w:r w:rsidR="00F65AD1">
        <w:rPr>
          <w:rFonts w:ascii="GHEA Grapalat" w:hAnsi="GHEA Grapalat" w:cstheme="minorBidi"/>
          <w:noProof/>
          <w:lang w:val="en-US" w:eastAsia="en-US"/>
        </w:rPr>
        <w:t>100.3</w:t>
      </w:r>
      <w:r w:rsidR="00AB6D1A">
        <w:rPr>
          <w:rFonts w:ascii="GHEA Grapalat" w:hAnsi="GHEA Grapalat" w:cstheme="minorBidi"/>
          <w:noProof/>
          <w:lang w:val="hy-AM" w:eastAsia="en-US"/>
        </w:rPr>
        <w:t>%</w:t>
      </w:r>
      <w:r w:rsidR="00AB6D1A" w:rsidRPr="00414A3F">
        <w:rPr>
          <w:rFonts w:ascii="GHEA Grapalat" w:hAnsi="GHEA Grapalat" w:cstheme="minorBidi"/>
          <w:noProof/>
          <w:lang w:val="hy-AM" w:eastAsia="en-US"/>
        </w:rPr>
        <w:t xml:space="preserve"> կատարողական</w:t>
      </w:r>
      <w:r w:rsidR="00F65AD1">
        <w:rPr>
          <w:rFonts w:ascii="GHEA Grapalat" w:hAnsi="GHEA Grapalat" w:cstheme="minorBidi"/>
          <w:noProof/>
          <w:lang w:val="hy-AM" w:eastAsia="en-US"/>
        </w:rPr>
        <w:t>, իսկ</w:t>
      </w:r>
      <w:r w:rsidR="00AB6D1A" w:rsidRPr="0021268D">
        <w:rPr>
          <w:rFonts w:ascii="GHEA Grapalat" w:hAnsi="GHEA Grapalat" w:cstheme="minorBidi"/>
          <w:noProof/>
          <w:lang w:val="hy-AM" w:eastAsia="en-US"/>
        </w:rPr>
        <w:t xml:space="preserve"> ն</w:t>
      </w:r>
      <w:r w:rsidR="00F65AD1">
        <w:rPr>
          <w:rFonts w:ascii="GHEA Grapalat" w:hAnsi="GHEA Grapalat" w:cstheme="minorBidi"/>
          <w:noProof/>
          <w:lang w:val="hy-AM" w:eastAsia="en-US"/>
        </w:rPr>
        <w:t>ախորդ տարվա համեմատ</w:t>
      </w:r>
      <w:r w:rsidR="007D7EB1">
        <w:rPr>
          <w:rFonts w:ascii="GHEA Grapalat" w:hAnsi="GHEA Grapalat" w:cstheme="minorBidi"/>
          <w:noProof/>
          <w:lang w:val="en-US" w:eastAsia="en-US"/>
        </w:rPr>
        <w:t>՝</w:t>
      </w:r>
      <w:r w:rsidR="00F65AD1">
        <w:rPr>
          <w:rFonts w:ascii="GHEA Grapalat" w:hAnsi="GHEA Grapalat" w:cstheme="minorBidi"/>
          <w:noProof/>
          <w:lang w:val="hy-AM" w:eastAsia="en-US"/>
        </w:rPr>
        <w:t xml:space="preserve"> աճել</w:t>
      </w:r>
      <w:r w:rsidR="00AB6D1A">
        <w:rPr>
          <w:rFonts w:ascii="GHEA Grapalat" w:hAnsi="GHEA Grapalat" w:cstheme="minorBidi"/>
          <w:noProof/>
          <w:lang w:val="hy-AM" w:eastAsia="en-US"/>
        </w:rPr>
        <w:t xml:space="preserve"> </w:t>
      </w:r>
      <w:r w:rsidR="00F65AD1">
        <w:rPr>
          <w:rFonts w:ascii="GHEA Grapalat" w:hAnsi="GHEA Grapalat" w:cstheme="minorBidi"/>
          <w:noProof/>
          <w:lang w:val="en-US" w:eastAsia="en-US"/>
        </w:rPr>
        <w:t>14</w:t>
      </w:r>
      <w:r w:rsidR="00AB6D1A">
        <w:rPr>
          <w:rFonts w:ascii="GHEA Grapalat" w:hAnsi="GHEA Grapalat" w:cstheme="minorBidi"/>
          <w:noProof/>
          <w:lang w:val="hy-AM" w:eastAsia="en-US"/>
        </w:rPr>
        <w:t>%</w:t>
      </w:r>
      <w:r w:rsidR="00AB6D1A" w:rsidRPr="00364D26">
        <w:rPr>
          <w:rFonts w:ascii="GHEA Grapalat" w:hAnsi="GHEA Grapalat" w:cstheme="minorBidi"/>
          <w:noProof/>
          <w:lang w:val="hy-AM" w:eastAsia="en-US"/>
        </w:rPr>
        <w:noBreakHyphen/>
      </w:r>
      <w:r w:rsidR="007D7EB1">
        <w:rPr>
          <w:rFonts w:ascii="GHEA Grapalat" w:hAnsi="GHEA Grapalat" w:cstheme="minorBidi"/>
          <w:noProof/>
          <w:lang w:val="hy-AM" w:eastAsia="en-US"/>
        </w:rPr>
        <w:t>ով</w:t>
      </w:r>
      <w:r w:rsidR="00E4792A">
        <w:rPr>
          <w:rFonts w:ascii="GHEA Grapalat" w:hAnsi="GHEA Grapalat" w:cstheme="minorBidi"/>
          <w:noProof/>
          <w:lang w:val="en-US" w:eastAsia="en-US"/>
        </w:rPr>
        <w:t xml:space="preserve"> կամ 334.3 մլրդ դրամով</w:t>
      </w:r>
      <w:r w:rsidR="007D7EB1">
        <w:rPr>
          <w:rFonts w:ascii="GHEA Grapalat" w:hAnsi="GHEA Grapalat" w:cstheme="minorBidi"/>
          <w:noProof/>
          <w:lang w:val="hy-AM" w:eastAsia="en-US"/>
        </w:rPr>
        <w:t>։</w:t>
      </w:r>
    </w:p>
    <w:p w:rsidR="00BA515D" w:rsidRPr="001D36E1" w:rsidRDefault="007D7EB1" w:rsidP="00BA515D">
      <w:pPr>
        <w:pStyle w:val="ListParagraph"/>
        <w:spacing w:after="0"/>
        <w:ind w:left="0" w:firstLine="567"/>
        <w:jc w:val="both"/>
        <w:rPr>
          <w:rFonts w:ascii="GHEA Grapalat" w:hAnsi="GHEA Grapalat" w:cstheme="minorBidi"/>
          <w:noProof/>
          <w:lang w:val="hy-AM" w:eastAsia="en-US"/>
        </w:rPr>
      </w:pPr>
      <w:r w:rsidRPr="001D36E1">
        <w:rPr>
          <w:rFonts w:ascii="GHEA Grapalat" w:hAnsi="GHEA Grapalat" w:cstheme="minorBidi"/>
          <w:noProof/>
          <w:lang w:val="hy-AM" w:eastAsia="en-US"/>
        </w:rPr>
        <w:t>2024թ. համեմատ պետական բյուջեի ծախսերն աճել են 11.8%-ով (350</w:t>
      </w:r>
      <w:r w:rsidRPr="001D36E1">
        <w:rPr>
          <w:noProof/>
          <w:lang w:val="hy-AM" w:eastAsia="en-US"/>
        </w:rPr>
        <w:t> </w:t>
      </w:r>
      <w:r w:rsidRPr="001D36E1">
        <w:rPr>
          <w:rFonts w:ascii="GHEA Grapalat" w:hAnsi="GHEA Grapalat" w:cstheme="minorBidi"/>
          <w:noProof/>
          <w:lang w:val="hy-AM" w:eastAsia="en-US"/>
        </w:rPr>
        <w:t xml:space="preserve">մլրդ դրամով): </w:t>
      </w:r>
      <w:r w:rsidR="00BA515D" w:rsidRPr="001D36E1">
        <w:rPr>
          <w:rFonts w:ascii="GHEA Grapalat" w:hAnsi="GHEA Grapalat" w:cstheme="minorBidi"/>
          <w:noProof/>
          <w:lang w:val="hy-AM" w:eastAsia="en-US"/>
        </w:rPr>
        <w:t>2025թ. արձանագրվել է նախորդ տարվա համեմատ պետական բյուջե</w:t>
      </w:r>
      <w:bookmarkStart w:id="0" w:name="_GoBack"/>
      <w:bookmarkEnd w:id="0"/>
      <w:r w:rsidR="00BA515D" w:rsidRPr="001D36E1">
        <w:rPr>
          <w:rFonts w:ascii="GHEA Grapalat" w:hAnsi="GHEA Grapalat" w:cstheme="minorBidi"/>
          <w:noProof/>
          <w:lang w:val="hy-AM" w:eastAsia="en-US"/>
        </w:rPr>
        <w:t>ի ծախսերի՝ ըստ միջոցառումների տեսակների, կ</w:t>
      </w:r>
      <w:r w:rsidR="00E4792A" w:rsidRPr="001D36E1">
        <w:rPr>
          <w:rFonts w:ascii="GHEA Grapalat" w:hAnsi="GHEA Grapalat" w:cstheme="minorBidi"/>
          <w:noProof/>
          <w:lang w:val="hy-AM" w:eastAsia="en-US"/>
        </w:rPr>
        <w:t>առուցվածքի որոշակի փոփոխություն, մասնավորապես՝</w:t>
      </w:r>
      <w:r w:rsidR="00BA515D" w:rsidRPr="001D36E1">
        <w:rPr>
          <w:rFonts w:ascii="GHEA Grapalat" w:hAnsi="GHEA Grapalat" w:cstheme="minorBidi"/>
          <w:noProof/>
          <w:lang w:val="hy-AM" w:eastAsia="en-US"/>
        </w:rPr>
        <w:t xml:space="preserve"> 2.4 տոկոսային կետով նվազել է ծառայություններին ուղղված միջոցների կշիռը և համապատասխանաբար 1.3 և 1.7 տոկոսային </w:t>
      </w:r>
      <w:r w:rsidR="00BA515D" w:rsidRPr="001D36E1">
        <w:rPr>
          <w:rFonts w:ascii="GHEA Grapalat" w:hAnsi="GHEA Grapalat" w:cstheme="minorBidi"/>
          <w:noProof/>
          <w:lang w:val="hy-AM" w:eastAsia="en-US"/>
        </w:rPr>
        <w:lastRenderedPageBreak/>
        <w:t>կետերով աճել՝ պետական մարմինների և այլ պետական կազմակերպությունների կողմից օգտագործվող ոչ ֆինանսական ակտիվների ծախսերի կշիռները: 2025թ. տեղի է ունեցել պետական բյուջեի ծախսերի կառուցվածքի բարելավում՝ հատկապես կապիտալ ծախսերի աճի տեսքով: Մասնավորապես՝ ընթացիկ ծախսերի կշիռը ՀՆԱ ի նկատմամբ կազմել է 23.1%՝ նախորդ տարվա համեմատ նվազելով 0.6 տոկոսային կետով, իսկ կապիտալ ծախսերի (ոչ ֆինանսական ակտիվների գծով ծախսերի) կշիռը ՀՆԱ-ի նկատմամբ կազմել է 6.2%` նախորդ տարվա համեմատ աճելով 0.7 տոկոսային կետով:</w:t>
      </w:r>
    </w:p>
    <w:p w:rsidR="009B3454" w:rsidRDefault="00B833BE" w:rsidP="009B3454">
      <w:pPr>
        <w:pStyle w:val="ListParagraph"/>
        <w:ind w:left="0" w:firstLine="567"/>
        <w:jc w:val="both"/>
        <w:rPr>
          <w:rFonts w:ascii="GHEA Grapalat" w:hAnsi="GHEA Grapalat" w:cstheme="minorBidi"/>
          <w:noProof/>
          <w:lang w:val="hy-AM"/>
        </w:rPr>
      </w:pPr>
      <w:r w:rsidRPr="001D36E1">
        <w:rPr>
          <w:rFonts w:ascii="GHEA Grapalat" w:hAnsi="GHEA Grapalat" w:cstheme="minorBidi"/>
          <w:noProof/>
          <w:lang w:val="hy-AM" w:eastAsia="en-US"/>
        </w:rPr>
        <w:t>Պետական բյուջեի պակասուրդը ձևավորվել է այնպիսի մակարդակում, որը թույլ է տվել կառավարության պարտքի բեռը պահպանել ապահով մակարդակում: Արդյունքում, բյուջեով կանխատեսված` ՀՆԱ-ի նկատմամբ 5.5% պակասուրդի փոխարեն ձևավորվել է 3.7% պակասուրդ՝ նախորդ տարվա նկատմամբ մնալով անփոփոխ:</w:t>
      </w:r>
      <w:r w:rsidR="00717877" w:rsidRPr="001D36E1">
        <w:rPr>
          <w:rFonts w:ascii="GHEA Grapalat" w:hAnsi="GHEA Grapalat" w:cstheme="minorBidi"/>
          <w:noProof/>
          <w:lang w:val="hy-AM" w:eastAsia="en-US"/>
        </w:rPr>
        <w:t xml:space="preserve"> </w:t>
      </w:r>
      <w:r w:rsidR="00717877" w:rsidRPr="0021268D">
        <w:rPr>
          <w:rFonts w:ascii="GHEA Grapalat" w:hAnsi="GHEA Grapalat" w:cstheme="minorBidi"/>
          <w:noProof/>
          <w:lang w:val="hy-AM" w:eastAsia="en-US"/>
        </w:rPr>
        <w:t>202</w:t>
      </w:r>
      <w:r w:rsidR="00717877" w:rsidRPr="001D36E1">
        <w:rPr>
          <w:rFonts w:ascii="GHEA Grapalat" w:hAnsi="GHEA Grapalat" w:cstheme="minorBidi"/>
          <w:noProof/>
          <w:lang w:val="hy-AM" w:eastAsia="en-US"/>
        </w:rPr>
        <w:t>5</w:t>
      </w:r>
      <w:r w:rsidR="00717877" w:rsidRPr="0021268D">
        <w:rPr>
          <w:rFonts w:ascii="GHEA Grapalat" w:hAnsi="GHEA Grapalat" w:cstheme="minorBidi"/>
          <w:noProof/>
          <w:lang w:val="hy-AM" w:eastAsia="en-US"/>
        </w:rPr>
        <w:t xml:space="preserve">թ. պետական բյուջեի պակասուրդը կազմել է </w:t>
      </w:r>
      <w:r w:rsidR="00717877" w:rsidRPr="001D36E1">
        <w:rPr>
          <w:rFonts w:ascii="GHEA Grapalat" w:hAnsi="GHEA Grapalat" w:cstheme="minorBidi"/>
          <w:noProof/>
          <w:lang w:val="hy-AM" w:eastAsia="en-US"/>
        </w:rPr>
        <w:t xml:space="preserve">418.8 </w:t>
      </w:r>
      <w:r w:rsidR="00717877" w:rsidRPr="0021268D">
        <w:rPr>
          <w:rFonts w:ascii="GHEA Grapalat" w:hAnsi="GHEA Grapalat" w:cstheme="minorBidi"/>
          <w:noProof/>
          <w:lang w:val="hy-AM" w:eastAsia="en-US"/>
        </w:rPr>
        <w:t>մլրդ դրամ՝ նախորդ տարվա 376.1 մլրդ դրամի համեմատ</w:t>
      </w:r>
      <w:r w:rsidR="00717877">
        <w:rPr>
          <w:rFonts w:ascii="GHEA Grapalat" w:hAnsi="GHEA Grapalat" w:cstheme="minorBidi"/>
          <w:noProof/>
          <w:lang w:val="hy-AM" w:eastAsia="en-US"/>
        </w:rPr>
        <w:t xml:space="preserve">: </w:t>
      </w:r>
      <w:r w:rsidR="009B3454">
        <w:rPr>
          <w:rFonts w:ascii="GHEA Grapalat" w:hAnsi="GHEA Grapalat" w:cstheme="minorBidi"/>
          <w:noProof/>
          <w:lang w:val="hy-AM"/>
        </w:rPr>
        <w:t xml:space="preserve">2025թ. պակասուրդի </w:t>
      </w:r>
      <w:r w:rsidR="009B3454" w:rsidRPr="001D36E1">
        <w:rPr>
          <w:rFonts w:ascii="GHEA Grapalat" w:hAnsi="GHEA Grapalat" w:cstheme="minorBidi"/>
          <w:noProof/>
          <w:lang w:val="hy-AM"/>
        </w:rPr>
        <w:t>6</w:t>
      </w:r>
      <w:r w:rsidR="009B3454">
        <w:rPr>
          <w:rFonts w:ascii="GHEA Grapalat" w:hAnsi="GHEA Grapalat" w:cstheme="minorBidi"/>
          <w:noProof/>
          <w:lang w:val="hy-AM"/>
        </w:rPr>
        <w:t>7.1</w:t>
      </w:r>
      <w:r w:rsidR="009B3454" w:rsidRPr="0068425E">
        <w:rPr>
          <w:rFonts w:ascii="GHEA Grapalat" w:hAnsi="GHEA Grapalat" w:cstheme="minorBidi"/>
          <w:noProof/>
          <w:lang w:val="hy-AM"/>
        </w:rPr>
        <w:t>%-</w:t>
      </w:r>
      <w:r w:rsidR="009B3454" w:rsidRPr="001D36E1">
        <w:rPr>
          <w:rFonts w:ascii="GHEA Grapalat" w:hAnsi="GHEA Grapalat" w:cstheme="minorBidi"/>
          <w:noProof/>
          <w:lang w:val="hy-AM"/>
        </w:rPr>
        <w:t>ը</w:t>
      </w:r>
      <w:r w:rsidR="009B3454" w:rsidRPr="0068425E">
        <w:rPr>
          <w:rFonts w:ascii="GHEA Grapalat" w:hAnsi="GHEA Grapalat" w:cstheme="minorBidi"/>
          <w:noProof/>
          <w:lang w:val="hy-AM"/>
        </w:rPr>
        <w:t xml:space="preserve"> ֆինանսավորվել է ներքին աղբյուրների</w:t>
      </w:r>
      <w:r w:rsidR="009B3454" w:rsidRPr="001D36E1">
        <w:rPr>
          <w:rFonts w:ascii="GHEA Grapalat" w:hAnsi="GHEA Grapalat" w:cstheme="minorBidi"/>
          <w:noProof/>
          <w:lang w:val="hy-AM"/>
        </w:rPr>
        <w:t>, 32.9%-ը՝ արտաքին աղբյուրների հաշվին</w:t>
      </w:r>
      <w:r w:rsidR="009B3454" w:rsidRPr="0068425E">
        <w:rPr>
          <w:rFonts w:ascii="GHEA Grapalat" w:hAnsi="GHEA Grapalat" w:cstheme="minorBidi"/>
          <w:noProof/>
          <w:lang w:val="hy-AM"/>
        </w:rPr>
        <w:t>:</w:t>
      </w:r>
    </w:p>
    <w:p w:rsidR="00763532" w:rsidRDefault="00763532" w:rsidP="00763532">
      <w:pPr>
        <w:pStyle w:val="ListParagraph"/>
        <w:ind w:left="0" w:firstLine="567"/>
        <w:jc w:val="both"/>
        <w:rPr>
          <w:rFonts w:ascii="GHEA Grapalat" w:hAnsi="GHEA Grapalat" w:cstheme="minorBidi"/>
          <w:noProof/>
          <w:lang w:val="hy-AM"/>
        </w:rPr>
      </w:pPr>
      <w:r w:rsidRPr="004043A1">
        <w:rPr>
          <w:rFonts w:ascii="GHEA Grapalat" w:hAnsi="GHEA Grapalat" w:cstheme="minorBidi"/>
          <w:noProof/>
          <w:lang w:val="hy-AM"/>
        </w:rPr>
        <w:t>202</w:t>
      </w:r>
      <w:r>
        <w:rPr>
          <w:rFonts w:ascii="GHEA Grapalat" w:hAnsi="GHEA Grapalat" w:cstheme="minorBidi"/>
          <w:noProof/>
          <w:lang w:val="hy-AM"/>
        </w:rPr>
        <w:t>5</w:t>
      </w:r>
      <w:r w:rsidRPr="004043A1">
        <w:rPr>
          <w:rFonts w:ascii="GHEA Grapalat" w:hAnsi="GHEA Grapalat" w:cstheme="minorBidi"/>
          <w:noProof/>
          <w:lang w:val="hy-AM"/>
        </w:rPr>
        <w:t xml:space="preserve">թ. դեկտեմբերի 31-ի դրությամբ ՀՀ պետական պարտքը կազմել է </w:t>
      </w:r>
      <w:r>
        <w:rPr>
          <w:rFonts w:ascii="GHEA Grapalat" w:hAnsi="GHEA Grapalat"/>
          <w:color w:val="000000"/>
          <w:lang w:val="hy-AM"/>
        </w:rPr>
        <w:t>5,</w:t>
      </w:r>
      <w:r w:rsidRPr="00D149AE">
        <w:rPr>
          <w:rFonts w:ascii="GHEA Grapalat" w:hAnsi="GHEA Grapalat"/>
          <w:color w:val="000000"/>
          <w:lang w:val="hy-AM"/>
        </w:rPr>
        <w:t>54</w:t>
      </w:r>
      <w:r>
        <w:rPr>
          <w:rFonts w:ascii="GHEA Grapalat" w:hAnsi="GHEA Grapalat"/>
          <w:color w:val="000000"/>
          <w:lang w:val="hy-AM"/>
        </w:rPr>
        <w:t>2 մլրդ դրամ (1</w:t>
      </w:r>
      <w:r w:rsidRPr="001C1B54">
        <w:rPr>
          <w:rFonts w:ascii="GHEA Grapalat" w:hAnsi="GHEA Grapalat"/>
          <w:color w:val="000000"/>
          <w:lang w:val="hy-AM"/>
        </w:rPr>
        <w:t>4</w:t>
      </w:r>
      <w:r w:rsidR="00AA7A4E" w:rsidRPr="001D36E1">
        <w:rPr>
          <w:rFonts w:ascii="GHEA Grapalat" w:hAnsi="GHEA Grapalat"/>
          <w:color w:val="000000"/>
          <w:lang w:val="hy-AM"/>
        </w:rPr>
        <w:t>.5</w:t>
      </w:r>
      <w:r w:rsidRPr="001D36E1">
        <w:rPr>
          <w:color w:val="000000"/>
          <w:lang w:val="hy-AM"/>
        </w:rPr>
        <w:t> </w:t>
      </w:r>
      <w:r>
        <w:rPr>
          <w:rFonts w:ascii="GHEA Grapalat" w:hAnsi="GHEA Grapalat"/>
          <w:color w:val="000000"/>
          <w:lang w:val="hy-AM"/>
        </w:rPr>
        <w:t>մլրդ ԱՄՆ դոլար):</w:t>
      </w:r>
      <w:r w:rsidRPr="004043A1">
        <w:rPr>
          <w:rFonts w:ascii="GHEA Grapalat" w:hAnsi="GHEA Grapalat" w:cstheme="minorBidi"/>
          <w:noProof/>
          <w:lang w:val="hy-AM"/>
        </w:rPr>
        <w:t xml:space="preserve"> ՀՀ դրամով և ԱՄՆ դոլարով արտահայտված` ՀՀ պետական պարտքի ցուցանիշների աճ</w:t>
      </w:r>
      <w:r w:rsidRPr="001D36E1">
        <w:rPr>
          <w:rFonts w:ascii="GHEA Grapalat" w:hAnsi="GHEA Grapalat" w:cstheme="minorBidi"/>
          <w:noProof/>
          <w:lang w:val="hy-AM"/>
        </w:rPr>
        <w:t>եր</w:t>
      </w:r>
      <w:r w:rsidRPr="004043A1">
        <w:rPr>
          <w:rFonts w:ascii="GHEA Grapalat" w:hAnsi="GHEA Grapalat" w:cstheme="minorBidi"/>
          <w:noProof/>
          <w:lang w:val="hy-AM"/>
        </w:rPr>
        <w:t xml:space="preserve">ը նախորդ տարեվերջի համեմատությամբ կազմել </w:t>
      </w:r>
      <w:r w:rsidRPr="001D36E1">
        <w:rPr>
          <w:rFonts w:ascii="GHEA Grapalat" w:hAnsi="GHEA Grapalat" w:cstheme="minorBidi"/>
          <w:noProof/>
          <w:lang w:val="hy-AM"/>
        </w:rPr>
        <w:t>են</w:t>
      </w:r>
      <w:r w:rsidRPr="004043A1">
        <w:rPr>
          <w:rFonts w:ascii="GHEA Grapalat" w:hAnsi="GHEA Grapalat" w:cstheme="minorBidi"/>
          <w:noProof/>
          <w:lang w:val="hy-AM"/>
        </w:rPr>
        <w:t xml:space="preserve"> համապատասխանաբար </w:t>
      </w:r>
      <w:r>
        <w:rPr>
          <w:rFonts w:ascii="GHEA Grapalat" w:hAnsi="GHEA Grapalat" w:cstheme="minorBidi"/>
          <w:noProof/>
          <w:lang w:val="hy-AM"/>
        </w:rPr>
        <w:t>8.8</w:t>
      </w:r>
      <w:r w:rsidRPr="004043A1">
        <w:rPr>
          <w:rFonts w:ascii="GHEA Grapalat" w:hAnsi="GHEA Grapalat" w:cstheme="minorBidi"/>
          <w:noProof/>
          <w:lang w:val="hy-AM"/>
        </w:rPr>
        <w:t xml:space="preserve">% և </w:t>
      </w:r>
      <w:r>
        <w:rPr>
          <w:rFonts w:ascii="GHEA Grapalat" w:hAnsi="GHEA Grapalat" w:cstheme="minorBidi"/>
          <w:noProof/>
          <w:lang w:val="hy-AM"/>
        </w:rPr>
        <w:t>13.2</w:t>
      </w:r>
      <w:r w:rsidRPr="004043A1">
        <w:rPr>
          <w:rFonts w:ascii="GHEA Grapalat" w:hAnsi="GHEA Grapalat" w:cstheme="minorBidi"/>
          <w:noProof/>
          <w:lang w:val="hy-AM"/>
        </w:rPr>
        <w:t>%: ՀՀ պետական պարտքում 2,</w:t>
      </w:r>
      <w:r>
        <w:rPr>
          <w:rFonts w:ascii="GHEA Grapalat" w:hAnsi="GHEA Grapalat" w:cstheme="minorBidi"/>
          <w:noProof/>
          <w:lang w:val="hy-AM"/>
        </w:rPr>
        <w:t>683</w:t>
      </w:r>
      <w:r w:rsidRPr="004043A1">
        <w:rPr>
          <w:rFonts w:ascii="GHEA Grapalat" w:hAnsi="GHEA Grapalat" w:cstheme="minorBidi"/>
          <w:noProof/>
          <w:lang w:val="hy-AM"/>
        </w:rPr>
        <w:t xml:space="preserve"> մլրդ դրամը (</w:t>
      </w:r>
      <w:r>
        <w:rPr>
          <w:rFonts w:ascii="GHEA Grapalat" w:hAnsi="GHEA Grapalat" w:cstheme="minorBidi"/>
          <w:noProof/>
          <w:lang w:val="hy-AM"/>
        </w:rPr>
        <w:t>7 մլրդ</w:t>
      </w:r>
      <w:r w:rsidRPr="004043A1">
        <w:rPr>
          <w:rFonts w:ascii="GHEA Grapalat" w:hAnsi="GHEA Grapalat" w:cstheme="minorBidi"/>
          <w:noProof/>
          <w:lang w:val="hy-AM"/>
        </w:rPr>
        <w:t xml:space="preserve"> ԱՄՆ դոլարը) կազմել է արտաքին պարտքը, 2,</w:t>
      </w:r>
      <w:r>
        <w:rPr>
          <w:rFonts w:ascii="GHEA Grapalat" w:hAnsi="GHEA Grapalat" w:cstheme="minorBidi"/>
          <w:noProof/>
          <w:lang w:val="hy-AM"/>
        </w:rPr>
        <w:t>858</w:t>
      </w:r>
      <w:r w:rsidRPr="004043A1">
        <w:rPr>
          <w:rFonts w:ascii="GHEA Grapalat" w:hAnsi="GHEA Grapalat" w:cstheme="minorBidi"/>
          <w:noProof/>
          <w:lang w:val="hy-AM"/>
        </w:rPr>
        <w:t xml:space="preserve"> մլրդ դրամը (</w:t>
      </w:r>
      <w:r>
        <w:rPr>
          <w:rFonts w:ascii="GHEA Grapalat" w:hAnsi="GHEA Grapalat" w:cstheme="minorBidi"/>
          <w:noProof/>
          <w:lang w:val="hy-AM"/>
        </w:rPr>
        <w:t>7.5</w:t>
      </w:r>
      <w:r w:rsidRPr="004043A1">
        <w:rPr>
          <w:rFonts w:ascii="GHEA Grapalat" w:hAnsi="GHEA Grapalat" w:cstheme="minorBidi"/>
          <w:noProof/>
          <w:lang w:val="hy-AM"/>
        </w:rPr>
        <w:t xml:space="preserve"> </w:t>
      </w:r>
      <w:r>
        <w:rPr>
          <w:rFonts w:ascii="GHEA Grapalat" w:hAnsi="GHEA Grapalat" w:cstheme="minorBidi"/>
          <w:noProof/>
          <w:lang w:val="hy-AM"/>
        </w:rPr>
        <w:t>մլրդ</w:t>
      </w:r>
      <w:r w:rsidRPr="004043A1">
        <w:rPr>
          <w:rFonts w:ascii="GHEA Grapalat" w:hAnsi="GHEA Grapalat" w:cstheme="minorBidi"/>
          <w:noProof/>
          <w:lang w:val="hy-AM"/>
        </w:rPr>
        <w:t xml:space="preserve"> ԱՄՆ դոլարը)՝ ներքին պարտքը:</w:t>
      </w:r>
    </w:p>
    <w:p w:rsidR="001D68A8" w:rsidRDefault="00731CF3" w:rsidP="001D68A8">
      <w:pPr>
        <w:pStyle w:val="ListParagraph"/>
        <w:spacing w:after="0"/>
        <w:ind w:left="0" w:firstLine="567"/>
        <w:jc w:val="both"/>
        <w:rPr>
          <w:rFonts w:ascii="GHEA Grapalat" w:hAnsi="GHEA Grapalat" w:cstheme="minorBidi"/>
          <w:noProof/>
          <w:lang w:val="hy-AM" w:eastAsia="en-US"/>
        </w:rPr>
      </w:pPr>
      <w:r w:rsidRPr="008D331B">
        <w:rPr>
          <w:rFonts w:ascii="GHEA Grapalat" w:hAnsi="GHEA Grapalat"/>
          <w:noProof/>
          <w:lang w:val="hy-AM"/>
        </w:rPr>
        <w:t>ՀՀ կառավարության պարտքը 202</w:t>
      </w:r>
      <w:r w:rsidR="00BB3B7E">
        <w:rPr>
          <w:rFonts w:ascii="GHEA Grapalat" w:hAnsi="GHEA Grapalat"/>
          <w:noProof/>
          <w:lang w:val="hy-AM"/>
        </w:rPr>
        <w:t>5</w:t>
      </w:r>
      <w:r w:rsidRPr="008D331B">
        <w:rPr>
          <w:rFonts w:ascii="GHEA Grapalat" w:hAnsi="GHEA Grapalat"/>
          <w:noProof/>
          <w:lang w:val="hy-AM"/>
        </w:rPr>
        <w:t>թ</w:t>
      </w:r>
      <w:r w:rsidR="00FE5709" w:rsidRPr="008D331B">
        <w:rPr>
          <w:rFonts w:ascii="GHEA Grapalat" w:hAnsi="GHEA Grapalat"/>
          <w:noProof/>
          <w:lang w:val="hy-AM"/>
        </w:rPr>
        <w:t>. դե</w:t>
      </w:r>
      <w:r w:rsidRPr="008D331B">
        <w:rPr>
          <w:rFonts w:ascii="GHEA Grapalat" w:hAnsi="GHEA Grapalat"/>
          <w:noProof/>
          <w:lang w:val="hy-AM"/>
        </w:rPr>
        <w:t>կտ</w:t>
      </w:r>
      <w:r w:rsidR="00BB3B7E">
        <w:rPr>
          <w:rFonts w:ascii="GHEA Grapalat" w:hAnsi="GHEA Grapalat"/>
          <w:noProof/>
          <w:lang w:val="hy-AM"/>
        </w:rPr>
        <w:t>եմբերի 31-ի դրությամբ կազմել է 5</w:t>
      </w:r>
      <w:r w:rsidRPr="008D331B">
        <w:rPr>
          <w:rFonts w:ascii="GHEA Grapalat" w:hAnsi="GHEA Grapalat"/>
          <w:noProof/>
          <w:lang w:val="hy-AM"/>
        </w:rPr>
        <w:t>,</w:t>
      </w:r>
      <w:r w:rsidR="00BB3B7E" w:rsidRPr="001D36E1">
        <w:rPr>
          <w:rFonts w:ascii="GHEA Grapalat" w:hAnsi="GHEA Grapalat"/>
          <w:noProof/>
          <w:lang w:val="hy-AM"/>
        </w:rPr>
        <w:t>355</w:t>
      </w:r>
      <w:r w:rsidR="005501A8" w:rsidRPr="008D331B">
        <w:rPr>
          <w:rFonts w:ascii="GHEA Grapalat" w:hAnsi="GHEA Grapalat"/>
          <w:noProof/>
          <w:lang w:val="hy-AM"/>
        </w:rPr>
        <w:t xml:space="preserve"> </w:t>
      </w:r>
      <w:r w:rsidR="00AA7A4E">
        <w:rPr>
          <w:rFonts w:ascii="GHEA Grapalat" w:hAnsi="GHEA Grapalat"/>
          <w:noProof/>
          <w:lang w:val="hy-AM"/>
        </w:rPr>
        <w:t>մլրդ դրամ (14</w:t>
      </w:r>
      <w:r w:rsidR="00BF7E54">
        <w:rPr>
          <w:rFonts w:ascii="GHEA Grapalat" w:hAnsi="GHEA Grapalat"/>
          <w:noProof/>
          <w:lang w:val="hy-AM"/>
        </w:rPr>
        <w:t xml:space="preserve"> </w:t>
      </w:r>
      <w:r w:rsidRPr="008D331B">
        <w:rPr>
          <w:rFonts w:ascii="GHEA Grapalat" w:hAnsi="GHEA Grapalat"/>
          <w:noProof/>
          <w:lang w:val="hy-AM"/>
        </w:rPr>
        <w:t>մլ</w:t>
      </w:r>
      <w:r w:rsidR="00BF7E54">
        <w:rPr>
          <w:rFonts w:ascii="GHEA Grapalat" w:hAnsi="GHEA Grapalat"/>
          <w:noProof/>
          <w:lang w:val="hy-AM"/>
        </w:rPr>
        <w:t>րդ ԱՄՆ դոլար)</w:t>
      </w:r>
      <w:r w:rsidR="00FE2014" w:rsidRPr="00617725">
        <w:rPr>
          <w:rFonts w:ascii="GHEA Grapalat" w:hAnsi="GHEA Grapalat"/>
          <w:noProof/>
          <w:lang w:val="hy-AM"/>
        </w:rPr>
        <w:t>:</w:t>
      </w:r>
      <w:r w:rsidR="00BF7E54">
        <w:rPr>
          <w:rFonts w:ascii="GHEA Grapalat" w:hAnsi="GHEA Grapalat"/>
          <w:noProof/>
          <w:lang w:val="hy-AM"/>
        </w:rPr>
        <w:t xml:space="preserve"> </w:t>
      </w:r>
      <w:r w:rsidRPr="008D331B">
        <w:rPr>
          <w:rFonts w:ascii="GHEA Grapalat" w:hAnsi="GHEA Grapalat"/>
          <w:noProof/>
          <w:lang w:val="hy-AM"/>
        </w:rPr>
        <w:t xml:space="preserve">Նախորդ տարեվերջի համեմատ Կառավարության պարտքը՝ արտահայտված դրամով և ԱՄՆ դոլարով, համապատասխանաբար աճել է </w:t>
      </w:r>
      <w:r w:rsidR="00175BAA" w:rsidRPr="001D36E1">
        <w:rPr>
          <w:rFonts w:ascii="GHEA Grapalat" w:hAnsi="GHEA Grapalat"/>
          <w:noProof/>
          <w:lang w:val="hy-AM"/>
        </w:rPr>
        <w:t>9.4</w:t>
      </w:r>
      <w:r w:rsidRPr="008D331B">
        <w:rPr>
          <w:rFonts w:ascii="GHEA Grapalat" w:hAnsi="GHEA Grapalat"/>
          <w:noProof/>
          <w:lang w:val="hy-AM"/>
        </w:rPr>
        <w:t>%-ով (</w:t>
      </w:r>
      <w:r w:rsidR="00175BAA" w:rsidRPr="001D36E1">
        <w:rPr>
          <w:rFonts w:ascii="GHEA Grapalat" w:hAnsi="GHEA Grapalat"/>
          <w:noProof/>
          <w:lang w:val="hy-AM"/>
        </w:rPr>
        <w:t>461.7</w:t>
      </w:r>
      <w:r w:rsidRPr="008D331B">
        <w:rPr>
          <w:rFonts w:ascii="GHEA Grapalat" w:hAnsi="GHEA Grapalat"/>
          <w:noProof/>
          <w:lang w:val="hy-AM"/>
        </w:rPr>
        <w:t xml:space="preserve"> մլրդ դրամով) և </w:t>
      </w:r>
      <w:r w:rsidR="00175BAA" w:rsidRPr="001D36E1">
        <w:rPr>
          <w:rFonts w:ascii="GHEA Grapalat" w:hAnsi="GHEA Grapalat"/>
          <w:noProof/>
          <w:lang w:val="hy-AM"/>
        </w:rPr>
        <w:t>13.8</w:t>
      </w:r>
      <w:r w:rsidR="00BF7E54">
        <w:rPr>
          <w:rFonts w:ascii="GHEA Grapalat" w:hAnsi="GHEA Grapalat"/>
          <w:noProof/>
          <w:lang w:val="hy-AM"/>
        </w:rPr>
        <w:t>%-ով (1</w:t>
      </w:r>
      <w:r w:rsidR="00175BAA" w:rsidRPr="001D36E1">
        <w:rPr>
          <w:rFonts w:ascii="GHEA Grapalat" w:hAnsi="GHEA Grapalat"/>
          <w:noProof/>
          <w:lang w:val="hy-AM"/>
        </w:rPr>
        <w:t>.7</w:t>
      </w:r>
      <w:r w:rsidR="00FE2014" w:rsidRPr="00617725">
        <w:rPr>
          <w:noProof/>
          <w:lang w:val="hy-AM"/>
        </w:rPr>
        <w:t> </w:t>
      </w:r>
      <w:r w:rsidRPr="008D331B">
        <w:rPr>
          <w:rFonts w:ascii="GHEA Grapalat" w:hAnsi="GHEA Grapalat"/>
          <w:noProof/>
          <w:lang w:val="hy-AM"/>
        </w:rPr>
        <w:t>մլ</w:t>
      </w:r>
      <w:r w:rsidR="00BF7E54">
        <w:rPr>
          <w:rFonts w:ascii="GHEA Grapalat" w:hAnsi="GHEA Grapalat"/>
          <w:noProof/>
          <w:lang w:val="hy-AM"/>
        </w:rPr>
        <w:t>րդ</w:t>
      </w:r>
      <w:r w:rsidRPr="008D331B">
        <w:rPr>
          <w:rFonts w:ascii="GHEA Grapalat" w:hAnsi="GHEA Grapalat"/>
          <w:noProof/>
          <w:lang w:val="hy-AM"/>
        </w:rPr>
        <w:t xml:space="preserve"> ԱՄՆ դոլարով):</w:t>
      </w:r>
    </w:p>
    <w:p w:rsidR="006E2B1E" w:rsidRPr="001D36E1" w:rsidRDefault="006E2B1E" w:rsidP="000A4D33">
      <w:pPr>
        <w:pStyle w:val="ListParagraph"/>
        <w:spacing w:after="0"/>
        <w:ind w:left="0" w:firstLine="567"/>
        <w:jc w:val="both"/>
        <w:rPr>
          <w:rFonts w:ascii="GHEA Grapalat" w:hAnsi="GHEA Grapalat" w:cstheme="minorBidi"/>
          <w:noProof/>
          <w:lang w:val="hy-AM" w:eastAsia="en-US"/>
        </w:rPr>
      </w:pPr>
      <w:r w:rsidRPr="001D36E1">
        <w:rPr>
          <w:rFonts w:ascii="GHEA Grapalat" w:hAnsi="GHEA Grapalat" w:cstheme="minorBidi"/>
          <w:noProof/>
          <w:lang w:val="hy-AM" w:eastAsia="en-US"/>
        </w:rPr>
        <w:t>Կառավարության պարտք/ՀՆԱ հարաբերակցությունը պահպանվել է 50%-ից ցածր մակարդակում՝ կազմելով 47</w:t>
      </w:r>
      <w:r w:rsidRPr="001D36E1">
        <w:rPr>
          <w:rFonts w:ascii="Cambria Math" w:hAnsi="Cambria Math" w:cs="Cambria Math"/>
          <w:noProof/>
          <w:lang w:val="hy-AM" w:eastAsia="en-US"/>
        </w:rPr>
        <w:t>․</w:t>
      </w:r>
      <w:r w:rsidRPr="001D36E1">
        <w:rPr>
          <w:rFonts w:ascii="GHEA Grapalat" w:hAnsi="GHEA Grapalat" w:cstheme="minorBidi"/>
          <w:noProof/>
          <w:lang w:val="hy-AM" w:eastAsia="en-US"/>
        </w:rPr>
        <w:t>3%` 7 տոկոսային կետով ցածր լինելով 2025թ</w:t>
      </w:r>
      <w:r w:rsidRPr="001D36E1">
        <w:rPr>
          <w:rFonts w:ascii="Cambria Math" w:hAnsi="Cambria Math" w:cs="Cambria Math"/>
          <w:noProof/>
          <w:lang w:val="hy-AM" w:eastAsia="en-US"/>
        </w:rPr>
        <w:t>․</w:t>
      </w:r>
      <w:r w:rsidRPr="001D36E1">
        <w:rPr>
          <w:rFonts w:ascii="GHEA Grapalat" w:hAnsi="GHEA Grapalat" w:cstheme="minorBidi"/>
          <w:noProof/>
          <w:lang w:val="hy-AM" w:eastAsia="en-US"/>
        </w:rPr>
        <w:t xml:space="preserve"> պետական բյուջեով կանխատեսված ցուցանիշից: Կառավարության պարտք/ՀՆԱ ցուցանիշի վրա աճի ուղղությամբ ներգործել են պարտքի իրական տոկոսադրույքի աճը և առաջնային պակասուրդը, իսկ</w:t>
      </w:r>
      <w:r w:rsidR="000217C9" w:rsidRPr="001D36E1">
        <w:rPr>
          <w:rFonts w:ascii="GHEA Grapalat" w:hAnsi="GHEA Grapalat" w:cstheme="minorBidi"/>
          <w:noProof/>
          <w:lang w:val="hy-AM" w:eastAsia="en-US"/>
        </w:rPr>
        <w:t xml:space="preserve"> ՀՆԱ</w:t>
      </w:r>
      <w:r w:rsidRPr="001D36E1">
        <w:rPr>
          <w:rFonts w:ascii="GHEA Grapalat" w:hAnsi="GHEA Grapalat" w:cstheme="minorBidi"/>
          <w:noProof/>
          <w:lang w:val="hy-AM" w:eastAsia="en-US"/>
        </w:rPr>
        <w:t xml:space="preserve"> </w:t>
      </w:r>
      <w:r w:rsidR="000217C9" w:rsidRPr="001D36E1">
        <w:rPr>
          <w:rFonts w:ascii="GHEA Grapalat" w:hAnsi="GHEA Grapalat" w:cstheme="minorBidi"/>
          <w:noProof/>
          <w:lang w:val="hy-AM" w:eastAsia="en-US"/>
        </w:rPr>
        <w:t xml:space="preserve">իրական </w:t>
      </w:r>
      <w:r w:rsidRPr="001D36E1">
        <w:rPr>
          <w:rFonts w:ascii="GHEA Grapalat" w:hAnsi="GHEA Grapalat" w:cstheme="minorBidi"/>
          <w:noProof/>
          <w:lang w:val="hy-AM" w:eastAsia="en-US"/>
        </w:rPr>
        <w:t>աճը և փոխարժեքի արժևորումը ներգործել են նվազման ուղղությամբ։</w:t>
      </w:r>
    </w:p>
    <w:sectPr w:rsidR="006E2B1E" w:rsidRPr="001D36E1" w:rsidSect="001D36E1">
      <w:headerReference w:type="default" r:id="rId7"/>
      <w:footerReference w:type="default" r:id="rId8"/>
      <w:pgSz w:w="11906" w:h="16838" w:code="9"/>
      <w:pgMar w:top="1134" w:right="567" w:bottom="567" w:left="1134" w:header="720" w:footer="720" w:gutter="0"/>
      <w:pgNumType w:start="7"/>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812" w:rsidRDefault="000B3812" w:rsidP="006B1450">
      <w:pPr>
        <w:spacing w:after="0" w:line="240" w:lineRule="auto"/>
      </w:pPr>
      <w:r>
        <w:separator/>
      </w:r>
    </w:p>
  </w:endnote>
  <w:endnote w:type="continuationSeparator" w:id="0">
    <w:p w:rsidR="000B3812" w:rsidRDefault="000B3812" w:rsidP="006B14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9549899"/>
      <w:docPartObj>
        <w:docPartGallery w:val="Page Numbers (Bottom of Page)"/>
        <w:docPartUnique/>
      </w:docPartObj>
    </w:sdtPr>
    <w:sdtEndPr>
      <w:rPr>
        <w:rFonts w:ascii="GHEA Grapalat" w:hAnsi="GHEA Grapalat"/>
        <w:noProof/>
      </w:rPr>
    </w:sdtEndPr>
    <w:sdtContent>
      <w:p w:rsidR="00C44913" w:rsidRPr="00997561" w:rsidRDefault="00C44913" w:rsidP="007B70E7">
        <w:pPr>
          <w:pStyle w:val="Footer"/>
          <w:spacing w:line="276" w:lineRule="auto"/>
          <w:jc w:val="right"/>
          <w:rPr>
            <w:rFonts w:ascii="GHEA Grapalat" w:hAnsi="GHEA Grapalat"/>
          </w:rPr>
        </w:pPr>
        <w:r w:rsidRPr="00997561">
          <w:rPr>
            <w:rFonts w:ascii="GHEA Grapalat" w:hAnsi="GHEA Grapalat"/>
          </w:rPr>
          <w:fldChar w:fldCharType="begin"/>
        </w:r>
        <w:r w:rsidRPr="00997561">
          <w:rPr>
            <w:rFonts w:ascii="GHEA Grapalat" w:hAnsi="GHEA Grapalat"/>
          </w:rPr>
          <w:instrText xml:space="preserve"> PAGE   \* MERGEFORMAT </w:instrText>
        </w:r>
        <w:r w:rsidRPr="00997561">
          <w:rPr>
            <w:rFonts w:ascii="GHEA Grapalat" w:hAnsi="GHEA Grapalat"/>
          </w:rPr>
          <w:fldChar w:fldCharType="separate"/>
        </w:r>
        <w:r w:rsidR="001D36E1">
          <w:rPr>
            <w:rFonts w:ascii="GHEA Grapalat" w:hAnsi="GHEA Grapalat"/>
            <w:noProof/>
          </w:rPr>
          <w:t>7</w:t>
        </w:r>
        <w:r w:rsidRPr="00997561">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812" w:rsidRDefault="000B3812" w:rsidP="006B1450">
      <w:pPr>
        <w:spacing w:after="0" w:line="240" w:lineRule="auto"/>
      </w:pPr>
      <w:r>
        <w:separator/>
      </w:r>
    </w:p>
  </w:footnote>
  <w:footnote w:type="continuationSeparator" w:id="0">
    <w:p w:rsidR="000B3812" w:rsidRDefault="000B3812" w:rsidP="006B14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913" w:rsidRDefault="00C44913">
    <w:pPr>
      <w:pStyle w:val="Header"/>
      <w:jc w:val="right"/>
    </w:pPr>
  </w:p>
  <w:p w:rsidR="00C44913" w:rsidRDefault="00C4491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F75BB7"/>
    <w:multiLevelType w:val="hybridMultilevel"/>
    <w:tmpl w:val="5FD4B954"/>
    <w:lvl w:ilvl="0" w:tplc="04090011">
      <w:start w:val="1"/>
      <w:numFmt w:val="decimal"/>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 w15:restartNumberingAfterBreak="0">
    <w:nsid w:val="50911300"/>
    <w:multiLevelType w:val="hybridMultilevel"/>
    <w:tmpl w:val="5FD4B954"/>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550"/>
    <w:rsid w:val="000217C9"/>
    <w:rsid w:val="00022791"/>
    <w:rsid w:val="00065FB3"/>
    <w:rsid w:val="00074B14"/>
    <w:rsid w:val="0008780F"/>
    <w:rsid w:val="00093B4E"/>
    <w:rsid w:val="000A4D33"/>
    <w:rsid w:val="000B3812"/>
    <w:rsid w:val="000C658D"/>
    <w:rsid w:val="000D337F"/>
    <w:rsid w:val="001211EB"/>
    <w:rsid w:val="001537A5"/>
    <w:rsid w:val="00161CB6"/>
    <w:rsid w:val="00173524"/>
    <w:rsid w:val="00175BAA"/>
    <w:rsid w:val="001805B4"/>
    <w:rsid w:val="001A3900"/>
    <w:rsid w:val="001C3E50"/>
    <w:rsid w:val="001D36E1"/>
    <w:rsid w:val="001D68A8"/>
    <w:rsid w:val="001F364A"/>
    <w:rsid w:val="0021268D"/>
    <w:rsid w:val="00222742"/>
    <w:rsid w:val="00231E81"/>
    <w:rsid w:val="002A57DB"/>
    <w:rsid w:val="003012C5"/>
    <w:rsid w:val="00317D7C"/>
    <w:rsid w:val="00320EE4"/>
    <w:rsid w:val="00330681"/>
    <w:rsid w:val="0035252B"/>
    <w:rsid w:val="00352DFA"/>
    <w:rsid w:val="00364D26"/>
    <w:rsid w:val="00414A3F"/>
    <w:rsid w:val="0042770B"/>
    <w:rsid w:val="004557E2"/>
    <w:rsid w:val="00516374"/>
    <w:rsid w:val="005501A8"/>
    <w:rsid w:val="00577DC3"/>
    <w:rsid w:val="00581FB3"/>
    <w:rsid w:val="005D5D42"/>
    <w:rsid w:val="006023A8"/>
    <w:rsid w:val="00617725"/>
    <w:rsid w:val="0064076B"/>
    <w:rsid w:val="00664944"/>
    <w:rsid w:val="00676DB5"/>
    <w:rsid w:val="006856D2"/>
    <w:rsid w:val="006949B0"/>
    <w:rsid w:val="006B1450"/>
    <w:rsid w:val="006B3ED4"/>
    <w:rsid w:val="006C13BA"/>
    <w:rsid w:val="006E2B1E"/>
    <w:rsid w:val="006F0D62"/>
    <w:rsid w:val="00700A17"/>
    <w:rsid w:val="00717877"/>
    <w:rsid w:val="00725F08"/>
    <w:rsid w:val="00731377"/>
    <w:rsid w:val="00731CF3"/>
    <w:rsid w:val="00763532"/>
    <w:rsid w:val="00773D8A"/>
    <w:rsid w:val="007B70E7"/>
    <w:rsid w:val="007C63CD"/>
    <w:rsid w:val="007C72E6"/>
    <w:rsid w:val="007D7EB1"/>
    <w:rsid w:val="008038A8"/>
    <w:rsid w:val="00864512"/>
    <w:rsid w:val="008D331B"/>
    <w:rsid w:val="00924DAB"/>
    <w:rsid w:val="00936EBA"/>
    <w:rsid w:val="009412E5"/>
    <w:rsid w:val="0096487E"/>
    <w:rsid w:val="0096783B"/>
    <w:rsid w:val="00970201"/>
    <w:rsid w:val="00990550"/>
    <w:rsid w:val="00997561"/>
    <w:rsid w:val="009B3454"/>
    <w:rsid w:val="009C41DC"/>
    <w:rsid w:val="00A11303"/>
    <w:rsid w:val="00A478EF"/>
    <w:rsid w:val="00AA7A4E"/>
    <w:rsid w:val="00AB6D1A"/>
    <w:rsid w:val="00AE64B9"/>
    <w:rsid w:val="00B06211"/>
    <w:rsid w:val="00B6459E"/>
    <w:rsid w:val="00B6478F"/>
    <w:rsid w:val="00B66776"/>
    <w:rsid w:val="00B833BE"/>
    <w:rsid w:val="00BA515D"/>
    <w:rsid w:val="00BB3B7E"/>
    <w:rsid w:val="00BD55D6"/>
    <w:rsid w:val="00BD7183"/>
    <w:rsid w:val="00BE471A"/>
    <w:rsid w:val="00BF7E54"/>
    <w:rsid w:val="00C44913"/>
    <w:rsid w:val="00C76144"/>
    <w:rsid w:val="00CC21CC"/>
    <w:rsid w:val="00CF0DA1"/>
    <w:rsid w:val="00D13174"/>
    <w:rsid w:val="00D87727"/>
    <w:rsid w:val="00DA5694"/>
    <w:rsid w:val="00DC40CC"/>
    <w:rsid w:val="00DE4925"/>
    <w:rsid w:val="00E44D33"/>
    <w:rsid w:val="00E4792A"/>
    <w:rsid w:val="00E63A99"/>
    <w:rsid w:val="00E73360"/>
    <w:rsid w:val="00E937C8"/>
    <w:rsid w:val="00E94190"/>
    <w:rsid w:val="00EF06C3"/>
    <w:rsid w:val="00EF4A2F"/>
    <w:rsid w:val="00F65AD1"/>
    <w:rsid w:val="00F834DB"/>
    <w:rsid w:val="00F9526B"/>
    <w:rsid w:val="00FC0772"/>
    <w:rsid w:val="00FD1FC4"/>
    <w:rsid w:val="00FE2014"/>
    <w:rsid w:val="00FE57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89BA5D-5BCD-4938-99E2-DDF05CBA0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C3E50"/>
    <w:pPr>
      <w:keepNext/>
      <w:overflowPunct w:val="0"/>
      <w:autoSpaceDE w:val="0"/>
      <w:autoSpaceDN w:val="0"/>
      <w:adjustRightInd w:val="0"/>
      <w:spacing w:after="0" w:line="480" w:lineRule="auto"/>
      <w:ind w:firstLine="720"/>
      <w:jc w:val="both"/>
      <w:textAlignment w:val="baseline"/>
      <w:outlineLvl w:val="0"/>
    </w:pPr>
    <w:rPr>
      <w:rFonts w:ascii="Times Armenian" w:eastAsia="Times New Roman" w:hAnsi="Times Armenian" w:cs="Times New Roman"/>
      <w:b/>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074B14"/>
    <w:pPr>
      <w:spacing w:after="200" w:line="276" w:lineRule="auto"/>
      <w:ind w:left="720"/>
      <w:contextualSpacing/>
    </w:pPr>
    <w:rPr>
      <w:rFonts w:ascii="Calibri" w:eastAsia="Times New Roman" w:hAnsi="Calibri" w:cs="Calibri"/>
      <w:lang w:val="ru-RU" w:eastAsia="ru-RU"/>
    </w:rPr>
  </w:style>
  <w:style w:type="character" w:styleId="CommentReference">
    <w:name w:val="annotation reference"/>
    <w:basedOn w:val="DefaultParagraphFont"/>
    <w:uiPriority w:val="99"/>
    <w:semiHidden/>
    <w:unhideWhenUsed/>
    <w:rsid w:val="00074B14"/>
    <w:rPr>
      <w:sz w:val="16"/>
      <w:szCs w:val="16"/>
    </w:rPr>
  </w:style>
  <w:style w:type="paragraph" w:styleId="CommentText">
    <w:name w:val="annotation text"/>
    <w:basedOn w:val="Normal"/>
    <w:link w:val="CommentTextChar"/>
    <w:uiPriority w:val="99"/>
    <w:semiHidden/>
    <w:unhideWhenUsed/>
    <w:rsid w:val="00074B14"/>
    <w:pPr>
      <w:spacing w:line="240" w:lineRule="auto"/>
    </w:pPr>
    <w:rPr>
      <w:sz w:val="20"/>
      <w:szCs w:val="20"/>
    </w:rPr>
  </w:style>
  <w:style w:type="character" w:customStyle="1" w:styleId="CommentTextChar">
    <w:name w:val="Comment Text Char"/>
    <w:basedOn w:val="DefaultParagraphFont"/>
    <w:link w:val="CommentText"/>
    <w:uiPriority w:val="99"/>
    <w:semiHidden/>
    <w:rsid w:val="00074B14"/>
    <w:rPr>
      <w:sz w:val="20"/>
      <w:szCs w:val="20"/>
    </w:rPr>
  </w:style>
  <w:style w:type="paragraph" w:styleId="BalloonText">
    <w:name w:val="Balloon Text"/>
    <w:basedOn w:val="Normal"/>
    <w:link w:val="BalloonTextChar"/>
    <w:uiPriority w:val="99"/>
    <w:semiHidden/>
    <w:unhideWhenUsed/>
    <w:rsid w:val="00074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4B14"/>
    <w:rPr>
      <w:rFonts w:ascii="Segoe UI" w:hAnsi="Segoe UI" w:cs="Segoe UI"/>
      <w:sz w:val="18"/>
      <w:szCs w:val="18"/>
    </w:rPr>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1"/>
    <w:uiPriority w:val="99"/>
    <w:qFormat/>
    <w:rsid w:val="00E44D33"/>
    <w:pPr>
      <w:spacing w:after="0" w:line="240" w:lineRule="auto"/>
    </w:pPr>
    <w:rPr>
      <w:rFonts w:ascii="Times New Roman" w:eastAsia="Times New Roman" w:hAnsi="Times New Roman" w:cs="Times New Roman"/>
      <w:noProof/>
      <w:sz w:val="20"/>
      <w:szCs w:val="20"/>
      <w:lang w:val="hy-AM"/>
    </w:rPr>
  </w:style>
  <w:style w:type="character" w:customStyle="1" w:styleId="FootnoteTextChar">
    <w:name w:val="Footnote Text Char"/>
    <w:basedOn w:val="DefaultParagraphFont"/>
    <w:uiPriority w:val="99"/>
    <w:semiHidden/>
    <w:rsid w:val="00E44D33"/>
    <w:rPr>
      <w:sz w:val="20"/>
      <w:szCs w:val="20"/>
    </w:rPr>
  </w:style>
  <w:style w:type="character" w:customStyle="1" w:styleId="FootnoteTextChar1">
    <w:name w:val="Footnote Text Char1"/>
    <w:aliases w:val="fn Char1,ADB Char1,single space Char,footnote text Char Char,fn Char Char,ADB Char Char,single space Char Char Char,FOOTNOTES Char Char,FOOTNOTES Char Char Char Char,FOOTNOTES Char1,Footnote Text Char2 Char Char,f Char"/>
    <w:link w:val="FootnoteText"/>
    <w:uiPriority w:val="99"/>
    <w:locked/>
    <w:rsid w:val="00E44D33"/>
    <w:rPr>
      <w:rFonts w:ascii="Times New Roman" w:eastAsia="Times New Roman" w:hAnsi="Times New Roman" w:cs="Times New Roman"/>
      <w:noProof/>
      <w:sz w:val="20"/>
      <w:szCs w:val="20"/>
      <w:lang w:val="hy-AM"/>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21268D"/>
    <w:rPr>
      <w:rFonts w:ascii="Calibri" w:eastAsia="Times New Roman" w:hAnsi="Calibri" w:cs="Calibri"/>
      <w:lang w:val="ru-RU" w:eastAsia="ru-RU"/>
    </w:rPr>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uiPriority w:val="99"/>
    <w:locked/>
    <w:rsid w:val="006B1450"/>
    <w:rPr>
      <w:noProof/>
      <w:lang w:val="hy-AM" w:eastAsia="en-U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qFormat/>
    <w:rsid w:val="006B1450"/>
    <w:rPr>
      <w:rFonts w:cs="Times New Roman"/>
      <w:vertAlign w:val="superscript"/>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6B1450"/>
    <w:pPr>
      <w:spacing w:line="240" w:lineRule="exact"/>
    </w:pPr>
    <w:rPr>
      <w:rFonts w:cs="Times New Roman"/>
      <w:vertAlign w:val="superscript"/>
    </w:rPr>
  </w:style>
  <w:style w:type="character" w:customStyle="1" w:styleId="Heading1Char">
    <w:name w:val="Heading 1 Char"/>
    <w:basedOn w:val="DefaultParagraphFont"/>
    <w:link w:val="Heading1"/>
    <w:uiPriority w:val="9"/>
    <w:rsid w:val="001C3E50"/>
    <w:rPr>
      <w:rFonts w:ascii="Times Armenian" w:eastAsia="Times New Roman" w:hAnsi="Times Armenian" w:cs="Times New Roman"/>
      <w:b/>
      <w:i/>
      <w:sz w:val="26"/>
      <w:szCs w:val="20"/>
    </w:rPr>
  </w:style>
  <w:style w:type="paragraph" w:styleId="Header">
    <w:name w:val="header"/>
    <w:basedOn w:val="Normal"/>
    <w:link w:val="HeaderChar"/>
    <w:uiPriority w:val="99"/>
    <w:unhideWhenUsed/>
    <w:rsid w:val="00C449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4913"/>
  </w:style>
  <w:style w:type="paragraph" w:styleId="Footer">
    <w:name w:val="footer"/>
    <w:basedOn w:val="Normal"/>
    <w:link w:val="FooterChar"/>
    <w:uiPriority w:val="99"/>
    <w:unhideWhenUsed/>
    <w:rsid w:val="00C449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49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2</Pages>
  <Words>732</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Arshaluys Harutyunyan</dc:creator>
  <cp:keywords/>
  <dc:description/>
  <cp:lastModifiedBy>Gayane Zargaryan</cp:lastModifiedBy>
  <cp:revision>48</cp:revision>
  <cp:lastPrinted>2025-04-08T13:31:00Z</cp:lastPrinted>
  <dcterms:created xsi:type="dcterms:W3CDTF">2025-04-08T13:47:00Z</dcterms:created>
  <dcterms:modified xsi:type="dcterms:W3CDTF">2026-04-13T07:52:00Z</dcterms:modified>
</cp:coreProperties>
</file>