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363F99" w14:textId="77777777" w:rsidR="00796B69" w:rsidRPr="008A38A2" w:rsidRDefault="00796B69" w:rsidP="008F3055">
      <w:pPr>
        <w:spacing w:after="0" w:line="240" w:lineRule="auto"/>
        <w:jc w:val="center"/>
        <w:rPr>
          <w:rFonts w:ascii="GHEA Grapalat" w:hAnsi="GHEA Grapalat"/>
          <w:b/>
          <w:sz w:val="24"/>
          <w:szCs w:val="24"/>
          <w:lang w:val="hy-AM"/>
        </w:rPr>
      </w:pPr>
      <w:bookmarkStart w:id="0" w:name="_GoBack"/>
      <w:bookmarkEnd w:id="0"/>
      <w:r w:rsidRPr="008A38A2">
        <w:rPr>
          <w:rFonts w:ascii="GHEA Grapalat" w:hAnsi="GHEA Grapalat"/>
          <w:b/>
          <w:sz w:val="24"/>
          <w:szCs w:val="24"/>
          <w:lang w:val="hy-AM"/>
        </w:rPr>
        <w:t>Հիմնավորում</w:t>
      </w:r>
    </w:p>
    <w:p w14:paraId="2632CA31" w14:textId="77777777" w:rsidR="00796B69" w:rsidRPr="008A38A2" w:rsidRDefault="00B5635A" w:rsidP="00C87324">
      <w:pPr>
        <w:pStyle w:val="NormalWeb"/>
        <w:shd w:val="clear" w:color="auto" w:fill="FFFFFF"/>
        <w:spacing w:before="0" w:beforeAutospacing="0" w:after="0" w:afterAutospacing="0"/>
        <w:jc w:val="center"/>
        <w:rPr>
          <w:rFonts w:ascii="GHEA Grapalat" w:hAnsi="GHEA Grapalat" w:cs="Sylfaen"/>
          <w:b/>
          <w:lang w:val="hy-AM"/>
        </w:rPr>
      </w:pPr>
      <w:r w:rsidRPr="008A38A2">
        <w:rPr>
          <w:rFonts w:ascii="GHEA Grapalat" w:hAnsi="GHEA Grapalat"/>
          <w:b/>
          <w:lang w:val="hy-AM"/>
        </w:rPr>
        <w:t xml:space="preserve"> «</w:t>
      </w:r>
      <w:r w:rsidR="00C87324">
        <w:rPr>
          <w:rFonts w:ascii="GHEA Grapalat" w:hAnsi="GHEA Grapalat"/>
          <w:b/>
          <w:lang w:val="hy-AM"/>
        </w:rPr>
        <w:t>Հ</w:t>
      </w:r>
      <w:r w:rsidR="00C87324" w:rsidRPr="00465564">
        <w:rPr>
          <w:rStyle w:val="Strong"/>
          <w:rFonts w:ascii="GHEA Grapalat" w:hAnsi="GHEA Grapalat"/>
          <w:color w:val="000000"/>
          <w:lang w:val="hy-AM"/>
        </w:rPr>
        <w:t xml:space="preserve">այաստանի </w:t>
      </w:r>
      <w:r w:rsidR="00C87324">
        <w:rPr>
          <w:rStyle w:val="Strong"/>
          <w:rFonts w:ascii="GHEA Grapalat" w:hAnsi="GHEA Grapalat"/>
          <w:color w:val="000000"/>
          <w:lang w:val="hy-AM"/>
        </w:rPr>
        <w:t>Հ</w:t>
      </w:r>
      <w:r w:rsidR="00C87324" w:rsidRPr="00465564">
        <w:rPr>
          <w:rStyle w:val="Strong"/>
          <w:rFonts w:ascii="GHEA Grapalat" w:hAnsi="GHEA Grapalat"/>
          <w:color w:val="000000"/>
          <w:lang w:val="hy-AM"/>
        </w:rPr>
        <w:t>անրապետության կառավարության 202</w:t>
      </w:r>
      <w:r w:rsidR="001423C5" w:rsidRPr="001423C5">
        <w:rPr>
          <w:rStyle w:val="Strong"/>
          <w:rFonts w:ascii="GHEA Grapalat" w:hAnsi="GHEA Grapalat"/>
          <w:color w:val="000000"/>
          <w:lang w:val="hy-AM"/>
        </w:rPr>
        <w:t>5</w:t>
      </w:r>
      <w:r w:rsidR="00C87324" w:rsidRPr="00465564">
        <w:rPr>
          <w:rStyle w:val="Strong"/>
          <w:rFonts w:ascii="GHEA Grapalat" w:hAnsi="GHEA Grapalat"/>
          <w:color w:val="000000"/>
          <w:lang w:val="hy-AM"/>
        </w:rPr>
        <w:t xml:space="preserve"> թվականի </w:t>
      </w:r>
      <w:r w:rsidR="001423C5">
        <w:rPr>
          <w:rStyle w:val="Strong"/>
          <w:rFonts w:ascii="GHEA Grapalat" w:hAnsi="GHEA Grapalat"/>
          <w:color w:val="000000"/>
          <w:lang w:val="hy-AM"/>
        </w:rPr>
        <w:t>հոկտեմբերի</w:t>
      </w:r>
      <w:r w:rsidR="00C87324" w:rsidRPr="00465564">
        <w:rPr>
          <w:rStyle w:val="Strong"/>
          <w:rFonts w:ascii="GHEA Grapalat" w:hAnsi="GHEA Grapalat"/>
          <w:color w:val="000000"/>
          <w:lang w:val="hy-AM"/>
        </w:rPr>
        <w:t xml:space="preserve"> </w:t>
      </w:r>
      <w:r w:rsidR="00C87324">
        <w:rPr>
          <w:rStyle w:val="Strong"/>
          <w:rFonts w:ascii="GHEA Grapalat" w:hAnsi="GHEA Grapalat"/>
          <w:color w:val="000000"/>
          <w:lang w:val="hy-AM"/>
        </w:rPr>
        <w:t>3</w:t>
      </w:r>
      <w:r w:rsidR="001423C5">
        <w:rPr>
          <w:rStyle w:val="Strong"/>
          <w:rFonts w:ascii="GHEA Grapalat" w:hAnsi="GHEA Grapalat"/>
          <w:color w:val="000000"/>
          <w:lang w:val="hy-AM"/>
        </w:rPr>
        <w:t>0</w:t>
      </w:r>
      <w:r w:rsidR="00C87324" w:rsidRPr="00465564">
        <w:rPr>
          <w:rStyle w:val="Strong"/>
          <w:rFonts w:ascii="GHEA Grapalat" w:hAnsi="GHEA Grapalat"/>
          <w:color w:val="000000"/>
          <w:lang w:val="hy-AM"/>
        </w:rPr>
        <w:t xml:space="preserve">-ի </w:t>
      </w:r>
      <w:r w:rsidR="00C87324" w:rsidRPr="00C87324">
        <w:rPr>
          <w:rStyle w:val="Strong"/>
          <w:rFonts w:ascii="GHEA Grapalat" w:hAnsi="GHEA Grapalat"/>
          <w:color w:val="000000"/>
          <w:lang w:val="hy-AM"/>
        </w:rPr>
        <w:t>N</w:t>
      </w:r>
      <w:r w:rsidR="00C87324" w:rsidRPr="00465564">
        <w:rPr>
          <w:rStyle w:val="Strong"/>
          <w:rFonts w:ascii="GHEA Grapalat" w:hAnsi="GHEA Grapalat"/>
          <w:color w:val="000000"/>
          <w:lang w:val="hy-AM"/>
        </w:rPr>
        <w:t xml:space="preserve"> </w:t>
      </w:r>
      <w:r w:rsidR="001423C5">
        <w:rPr>
          <w:rStyle w:val="Strong"/>
          <w:rFonts w:ascii="GHEA Grapalat" w:hAnsi="GHEA Grapalat"/>
          <w:color w:val="000000"/>
          <w:lang w:val="hy-AM"/>
        </w:rPr>
        <w:t>1518</w:t>
      </w:r>
      <w:r w:rsidR="00C87324" w:rsidRPr="00465564">
        <w:rPr>
          <w:rStyle w:val="Strong"/>
          <w:rFonts w:ascii="GHEA Grapalat" w:hAnsi="GHEA Grapalat"/>
          <w:color w:val="000000"/>
          <w:lang w:val="hy-AM"/>
        </w:rPr>
        <w:t>-</w:t>
      </w:r>
      <w:r w:rsidR="00C87324">
        <w:rPr>
          <w:rStyle w:val="Strong"/>
          <w:rFonts w:ascii="GHEA Grapalat" w:hAnsi="GHEA Grapalat"/>
          <w:color w:val="000000"/>
          <w:lang w:val="hy-AM"/>
        </w:rPr>
        <w:t>Ն</w:t>
      </w:r>
      <w:r w:rsidR="00C87324" w:rsidRPr="00465564">
        <w:rPr>
          <w:rStyle w:val="Strong"/>
          <w:rFonts w:ascii="GHEA Grapalat" w:hAnsi="GHEA Grapalat"/>
          <w:color w:val="000000"/>
          <w:lang w:val="hy-AM"/>
        </w:rPr>
        <w:t xml:space="preserve"> որոշման մեջ </w:t>
      </w:r>
      <w:r w:rsidR="00DB379C">
        <w:rPr>
          <w:rStyle w:val="Strong"/>
          <w:rFonts w:ascii="GHEA Grapalat" w:hAnsi="GHEA Grapalat"/>
          <w:color w:val="000000"/>
          <w:lang w:val="hy-AM"/>
        </w:rPr>
        <w:t>լրացում</w:t>
      </w:r>
      <w:r w:rsidR="003227D7">
        <w:rPr>
          <w:rStyle w:val="Strong"/>
          <w:rFonts w:ascii="GHEA Grapalat" w:hAnsi="GHEA Grapalat"/>
          <w:color w:val="000000"/>
          <w:lang w:val="hy-AM"/>
        </w:rPr>
        <w:t>ներ</w:t>
      </w:r>
      <w:r w:rsidR="00DB379C">
        <w:rPr>
          <w:rStyle w:val="Strong"/>
          <w:rFonts w:ascii="GHEA Grapalat" w:hAnsi="GHEA Grapalat"/>
          <w:color w:val="000000"/>
          <w:lang w:val="hy-AM"/>
        </w:rPr>
        <w:t xml:space="preserve"> </w:t>
      </w:r>
      <w:r w:rsidR="00C87324" w:rsidRPr="00465564">
        <w:rPr>
          <w:rStyle w:val="Strong"/>
          <w:rFonts w:ascii="GHEA Grapalat" w:hAnsi="GHEA Grapalat"/>
          <w:color w:val="000000"/>
          <w:lang w:val="hy-AM"/>
        </w:rPr>
        <w:t>կատարելու մասին</w:t>
      </w:r>
      <w:r w:rsidR="00CB2635" w:rsidRPr="008A38A2">
        <w:rPr>
          <w:rFonts w:ascii="GHEA Grapalat" w:hAnsi="GHEA Grapalat"/>
          <w:b/>
          <w:lang w:val="hy-AM"/>
        </w:rPr>
        <w:t xml:space="preserve">» </w:t>
      </w:r>
      <w:r w:rsidR="00C87324">
        <w:rPr>
          <w:rFonts w:ascii="GHEA Grapalat" w:hAnsi="GHEA Grapalat"/>
          <w:b/>
          <w:lang w:val="hy-AM"/>
        </w:rPr>
        <w:t>Կ</w:t>
      </w:r>
      <w:r w:rsidR="00796B69" w:rsidRPr="008A38A2">
        <w:rPr>
          <w:rFonts w:ascii="GHEA Grapalat" w:hAnsi="GHEA Grapalat"/>
          <w:b/>
          <w:lang w:val="hy-AM"/>
        </w:rPr>
        <w:t>առավարության որոշման ընդունման</w:t>
      </w:r>
    </w:p>
    <w:p w14:paraId="05838C27" w14:textId="77777777" w:rsidR="00796B69" w:rsidRPr="00663376" w:rsidRDefault="00796B69" w:rsidP="00796B69">
      <w:pPr>
        <w:spacing w:after="0" w:line="360" w:lineRule="auto"/>
        <w:jc w:val="right"/>
        <w:rPr>
          <w:rFonts w:ascii="GHEA Grapalat" w:eastAsia="Times New Roman" w:hAnsi="GHEA Grapalat"/>
          <w:sz w:val="24"/>
          <w:szCs w:val="24"/>
          <w:lang w:val="hy-AM" w:eastAsia="ru-RU"/>
        </w:rPr>
      </w:pPr>
    </w:p>
    <w:p w14:paraId="22A4592F" w14:textId="77777777" w:rsidR="00693409" w:rsidRPr="0037252A" w:rsidRDefault="00693409" w:rsidP="00693409">
      <w:pPr>
        <w:pStyle w:val="ListParagraph"/>
        <w:numPr>
          <w:ilvl w:val="0"/>
          <w:numId w:val="12"/>
        </w:numPr>
        <w:spacing w:after="0" w:line="360" w:lineRule="auto"/>
        <w:ind w:left="0" w:firstLine="720"/>
        <w:jc w:val="both"/>
        <w:rPr>
          <w:rFonts w:ascii="GHEA Grapalat" w:hAnsi="GHEA Grapalat" w:cs="Cambria Math"/>
          <w:b/>
          <w:sz w:val="24"/>
          <w:szCs w:val="24"/>
          <w:lang w:val="hy-AM"/>
        </w:rPr>
      </w:pPr>
      <w:r w:rsidRPr="0037252A">
        <w:rPr>
          <w:rFonts w:ascii="GHEA Grapalat" w:hAnsi="GHEA Grapalat" w:cs="Cambria Math"/>
          <w:b/>
          <w:sz w:val="24"/>
          <w:szCs w:val="24"/>
          <w:lang w:val="hy-AM"/>
        </w:rPr>
        <w:t>Իրավական ակտում փոփոխություն և լրացում կատարելու անհրաժեշտությունը.</w:t>
      </w:r>
    </w:p>
    <w:p w14:paraId="15FE2F93" w14:textId="77777777" w:rsidR="00693409" w:rsidRPr="001E01D3" w:rsidRDefault="00693409" w:rsidP="00693409">
      <w:pPr>
        <w:spacing w:after="0" w:line="360" w:lineRule="auto"/>
        <w:ind w:firstLine="720"/>
        <w:jc w:val="both"/>
        <w:rPr>
          <w:rFonts w:ascii="GHEA Grapalat" w:hAnsi="GHEA Grapalat" w:cs="Cambria Math"/>
          <w:bCs/>
          <w:sz w:val="24"/>
          <w:szCs w:val="24"/>
          <w:lang w:val="hy-AM"/>
        </w:rPr>
      </w:pPr>
      <w:r w:rsidRPr="001E01D3">
        <w:rPr>
          <w:rFonts w:ascii="GHEA Grapalat" w:hAnsi="GHEA Grapalat" w:cs="Cambria Math"/>
          <w:bCs/>
          <w:sz w:val="24"/>
          <w:szCs w:val="24"/>
          <w:lang w:val="hy-AM"/>
        </w:rPr>
        <w:t xml:space="preserve">ՀՀ կառավարության </w:t>
      </w:r>
      <w:r w:rsidR="00F52848" w:rsidRPr="001E01D3">
        <w:rPr>
          <w:rFonts w:ascii="GHEA Grapalat" w:hAnsi="GHEA Grapalat" w:cs="Cambria Math"/>
          <w:bCs/>
          <w:sz w:val="24"/>
          <w:szCs w:val="24"/>
          <w:lang w:val="hy-AM"/>
        </w:rPr>
        <w:t xml:space="preserve">2025 թվականի  հոկտեմբերի 30-ի </w:t>
      </w:r>
      <w:r w:rsidRPr="001E01D3">
        <w:rPr>
          <w:rFonts w:ascii="GHEA Grapalat" w:hAnsi="GHEA Grapalat" w:cs="Cambria Math"/>
          <w:bCs/>
          <w:sz w:val="24"/>
          <w:szCs w:val="24"/>
          <w:lang w:val="hy-AM"/>
        </w:rPr>
        <w:t xml:space="preserve">«Հայաստանի Հանրապետությունից մի շարք ապրանքների՝ դեպի </w:t>
      </w:r>
      <w:proofErr w:type="spellStart"/>
      <w:r w:rsidRPr="001E01D3">
        <w:rPr>
          <w:rFonts w:ascii="GHEA Grapalat" w:hAnsi="GHEA Grapalat" w:cs="Cambria Math"/>
          <w:bCs/>
          <w:sz w:val="24"/>
          <w:szCs w:val="24"/>
          <w:lang w:val="hy-AM"/>
        </w:rPr>
        <w:t>Եվրասիական</w:t>
      </w:r>
      <w:proofErr w:type="spellEnd"/>
      <w:r w:rsidRPr="001E01D3">
        <w:rPr>
          <w:rFonts w:ascii="GHEA Grapalat" w:hAnsi="GHEA Grapalat" w:cs="Cambria Math"/>
          <w:bCs/>
          <w:sz w:val="24"/>
          <w:szCs w:val="24"/>
          <w:lang w:val="hy-AM"/>
        </w:rPr>
        <w:t xml:space="preserve"> տնտեսական միության անդամ պետություններ տեղափոխման և երրորդ երկրներ արտահանման ժամանակավոր արգելք կիրառելու մասին» N </w:t>
      </w:r>
      <w:r w:rsidR="001423C5" w:rsidRPr="001E01D3">
        <w:rPr>
          <w:rFonts w:ascii="GHEA Grapalat" w:hAnsi="GHEA Grapalat" w:cs="Cambria Math"/>
          <w:bCs/>
          <w:sz w:val="24"/>
          <w:szCs w:val="24"/>
          <w:lang w:val="hy-AM"/>
        </w:rPr>
        <w:t>1518</w:t>
      </w:r>
      <w:r w:rsidRPr="001E01D3">
        <w:rPr>
          <w:rFonts w:ascii="GHEA Grapalat" w:hAnsi="GHEA Grapalat" w:cs="Cambria Math"/>
          <w:bCs/>
          <w:sz w:val="24"/>
          <w:szCs w:val="24"/>
          <w:lang w:val="hy-AM"/>
        </w:rPr>
        <w:t xml:space="preserve">-Ն որոշման </w:t>
      </w:r>
      <w:r w:rsidR="00F5552A" w:rsidRPr="001E01D3">
        <w:rPr>
          <w:rFonts w:ascii="GHEA Grapalat" w:hAnsi="GHEA Grapalat" w:cs="Cambria Math"/>
          <w:bCs/>
          <w:sz w:val="24"/>
          <w:szCs w:val="24"/>
          <w:lang w:val="hy-AM"/>
        </w:rPr>
        <w:t xml:space="preserve">(այսուհետ՝ Որոշում) </w:t>
      </w:r>
      <w:r w:rsidRPr="001E01D3">
        <w:rPr>
          <w:rFonts w:ascii="GHEA Grapalat" w:hAnsi="GHEA Grapalat" w:cs="Cambria Math"/>
          <w:bCs/>
          <w:sz w:val="24"/>
          <w:szCs w:val="24"/>
          <w:lang w:val="hy-AM"/>
        </w:rPr>
        <w:t>մեջ լրացում</w:t>
      </w:r>
      <w:r w:rsidR="00AA2076">
        <w:rPr>
          <w:rFonts w:ascii="GHEA Grapalat" w:hAnsi="GHEA Grapalat" w:cs="Cambria Math"/>
          <w:bCs/>
          <w:sz w:val="24"/>
          <w:szCs w:val="24"/>
          <w:lang w:val="hy-AM"/>
        </w:rPr>
        <w:t>ներ</w:t>
      </w:r>
      <w:r w:rsidRPr="001E01D3">
        <w:rPr>
          <w:rFonts w:ascii="GHEA Grapalat" w:hAnsi="GHEA Grapalat" w:cs="Cambria Math"/>
          <w:bCs/>
          <w:sz w:val="24"/>
          <w:szCs w:val="24"/>
          <w:lang w:val="hy-AM"/>
        </w:rPr>
        <w:t xml:space="preserve"> կատարելու անհրաժեշտությունը պայմանավորված է </w:t>
      </w:r>
      <w:r w:rsidR="00EA45D3">
        <w:rPr>
          <w:rFonts w:ascii="GHEA Grapalat" w:hAnsi="GHEA Grapalat" w:cs="Cambria Math"/>
          <w:bCs/>
          <w:sz w:val="24"/>
          <w:szCs w:val="24"/>
          <w:lang w:val="hy-AM"/>
        </w:rPr>
        <w:t xml:space="preserve">որոշ ապրանքների արտահանման </w:t>
      </w:r>
      <w:r w:rsidR="00DD1E70" w:rsidRPr="001E01D3">
        <w:rPr>
          <w:rFonts w:ascii="GHEA Grapalat" w:hAnsi="GHEA Grapalat" w:cs="Cambria Math"/>
          <w:bCs/>
          <w:sz w:val="24"/>
          <w:szCs w:val="24"/>
          <w:lang w:val="hy-AM"/>
        </w:rPr>
        <w:t xml:space="preserve">սահմանափակման կիրառման </w:t>
      </w:r>
      <w:r w:rsidR="003227D7">
        <w:rPr>
          <w:rFonts w:ascii="GHEA Grapalat" w:hAnsi="GHEA Grapalat" w:cs="Cambria Math"/>
          <w:bCs/>
          <w:sz w:val="24"/>
          <w:szCs w:val="24"/>
          <w:lang w:val="hy-AM"/>
        </w:rPr>
        <w:t xml:space="preserve">ճկունության և </w:t>
      </w:r>
      <w:r w:rsidR="00DD1E70" w:rsidRPr="001E01D3">
        <w:rPr>
          <w:rFonts w:ascii="GHEA Grapalat" w:hAnsi="GHEA Grapalat" w:cs="Cambria Math"/>
          <w:bCs/>
          <w:sz w:val="24"/>
          <w:szCs w:val="24"/>
          <w:lang w:val="hy-AM"/>
        </w:rPr>
        <w:t>արդյունավետության բարձրացմա</w:t>
      </w:r>
      <w:r w:rsidR="004178AF" w:rsidRPr="001E01D3">
        <w:rPr>
          <w:rFonts w:ascii="GHEA Grapalat" w:hAnsi="GHEA Grapalat" w:cs="Cambria Math"/>
          <w:bCs/>
          <w:sz w:val="24"/>
          <w:szCs w:val="24"/>
          <w:lang w:val="hy-AM"/>
        </w:rPr>
        <w:t>մբ։</w:t>
      </w:r>
      <w:r w:rsidR="00DD1E70" w:rsidRPr="001E01D3">
        <w:rPr>
          <w:rFonts w:ascii="GHEA Grapalat" w:hAnsi="GHEA Grapalat" w:cs="Cambria Math"/>
          <w:bCs/>
          <w:sz w:val="24"/>
          <w:szCs w:val="24"/>
          <w:lang w:val="hy-AM"/>
        </w:rPr>
        <w:t xml:space="preserve"> </w:t>
      </w:r>
    </w:p>
    <w:p w14:paraId="0BEB3537" w14:textId="77777777" w:rsidR="00283B92" w:rsidRDefault="00F5552A" w:rsidP="00283B92">
      <w:pPr>
        <w:spacing w:after="0" w:line="360" w:lineRule="auto"/>
        <w:ind w:firstLine="720"/>
        <w:jc w:val="both"/>
        <w:rPr>
          <w:rFonts w:ascii="GHEA Grapalat" w:hAnsi="GHEA Grapalat" w:cs="Cambria Math"/>
          <w:bCs/>
          <w:sz w:val="24"/>
          <w:szCs w:val="24"/>
          <w:lang w:val="hy-AM"/>
        </w:rPr>
      </w:pPr>
      <w:bookmarkStart w:id="1" w:name="_Hlk177054399"/>
      <w:r w:rsidRPr="001E01D3">
        <w:rPr>
          <w:rFonts w:ascii="GHEA Grapalat" w:hAnsi="GHEA Grapalat" w:cs="Cambria Math"/>
          <w:bCs/>
          <w:sz w:val="24"/>
          <w:szCs w:val="24"/>
          <w:lang w:val="hy-AM"/>
        </w:rPr>
        <w:t xml:space="preserve">Որոշմամբ արգելք է կիրառված </w:t>
      </w:r>
      <w:r w:rsidR="00AB50B0" w:rsidRPr="001E01D3">
        <w:rPr>
          <w:rFonts w:ascii="GHEA Grapalat" w:hAnsi="GHEA Grapalat" w:cs="Cambria Math"/>
          <w:bCs/>
          <w:sz w:val="24"/>
          <w:szCs w:val="24"/>
          <w:lang w:val="hy-AM"/>
        </w:rPr>
        <w:t xml:space="preserve">մի շարք օգտագործված, սպառված կամ ջարդոն ու թափոն հանդիսացող էլեկտրական և էլեկտրոնային սարքավորումների արտահանման վրա, այդ թվում՝ </w:t>
      </w:r>
      <w:r w:rsidRPr="001E01D3">
        <w:rPr>
          <w:rFonts w:ascii="GHEA Grapalat" w:hAnsi="GHEA Grapalat" w:cs="Cambria Math"/>
          <w:bCs/>
          <w:sz w:val="24"/>
          <w:szCs w:val="24"/>
          <w:lang w:val="hy-AM"/>
        </w:rPr>
        <w:t xml:space="preserve">ԱՏԳ ԱԱ </w:t>
      </w:r>
      <w:r w:rsidR="0018451D" w:rsidRPr="001E01D3">
        <w:rPr>
          <w:rFonts w:ascii="GHEA Grapalat" w:hAnsi="GHEA Grapalat" w:cs="Cambria Math"/>
          <w:bCs/>
          <w:sz w:val="24"/>
          <w:szCs w:val="24"/>
          <w:lang w:val="hy-AM"/>
        </w:rPr>
        <w:t xml:space="preserve">8549 ծածկագրին դասվող </w:t>
      </w:r>
      <w:r w:rsidR="00AB50B0" w:rsidRPr="001E01D3">
        <w:rPr>
          <w:rFonts w:ascii="GHEA Grapalat" w:hAnsi="GHEA Grapalat" w:cs="Cambria Math"/>
          <w:bCs/>
          <w:sz w:val="24"/>
          <w:szCs w:val="24"/>
          <w:lang w:val="hy-AM"/>
        </w:rPr>
        <w:t>սարքավորումների</w:t>
      </w:r>
      <w:r w:rsidR="00F14F9B" w:rsidRPr="001E01D3">
        <w:rPr>
          <w:rFonts w:ascii="GHEA Grapalat" w:hAnsi="GHEA Grapalat" w:cs="Cambria Math"/>
          <w:bCs/>
          <w:sz w:val="24"/>
          <w:szCs w:val="24"/>
          <w:lang w:val="hy-AM"/>
        </w:rPr>
        <w:t>։ Սակայն</w:t>
      </w:r>
      <w:r w:rsidR="00AB50B0" w:rsidRPr="001E01D3">
        <w:rPr>
          <w:rFonts w:ascii="GHEA Grapalat" w:hAnsi="GHEA Grapalat" w:cs="Cambria Math"/>
          <w:bCs/>
          <w:sz w:val="24"/>
          <w:szCs w:val="24"/>
          <w:lang w:val="hy-AM"/>
        </w:rPr>
        <w:t>,</w:t>
      </w:r>
      <w:r w:rsidR="00F14F9B" w:rsidRPr="001E01D3">
        <w:rPr>
          <w:rFonts w:ascii="GHEA Grapalat" w:hAnsi="GHEA Grapalat" w:cs="Cambria Math"/>
          <w:bCs/>
          <w:sz w:val="24"/>
          <w:szCs w:val="24"/>
          <w:lang w:val="hy-AM"/>
        </w:rPr>
        <w:t xml:space="preserve"> նույն Որոշման 2-րդ կետով բացառություն է սահմանվում </w:t>
      </w:r>
      <w:r w:rsidR="00B350EC" w:rsidRPr="001E01D3">
        <w:rPr>
          <w:rFonts w:ascii="GHEA Grapalat" w:hAnsi="GHEA Grapalat" w:cs="Cambria Math"/>
          <w:bCs/>
          <w:sz w:val="24"/>
          <w:szCs w:val="24"/>
          <w:lang w:val="hy-AM"/>
        </w:rPr>
        <w:t>այդ սարք</w:t>
      </w:r>
      <w:r w:rsidR="00572963">
        <w:rPr>
          <w:rFonts w:ascii="GHEA Grapalat" w:hAnsi="GHEA Grapalat" w:cs="Cambria Math"/>
          <w:bCs/>
          <w:sz w:val="24"/>
          <w:szCs w:val="24"/>
          <w:lang w:val="hy-AM"/>
        </w:rPr>
        <w:t>ա</w:t>
      </w:r>
      <w:r w:rsidR="00B350EC" w:rsidRPr="001E01D3">
        <w:rPr>
          <w:rFonts w:ascii="GHEA Grapalat" w:hAnsi="GHEA Grapalat" w:cs="Cambria Math"/>
          <w:bCs/>
          <w:sz w:val="24"/>
          <w:szCs w:val="24"/>
          <w:lang w:val="hy-AM"/>
        </w:rPr>
        <w:t xml:space="preserve">վորումների </w:t>
      </w:r>
      <w:r w:rsidR="00CB19B8" w:rsidRPr="001E01D3">
        <w:rPr>
          <w:rFonts w:ascii="GHEA Grapalat" w:hAnsi="GHEA Grapalat"/>
          <w:color w:val="000000"/>
          <w:sz w:val="24"/>
          <w:szCs w:val="24"/>
          <w:shd w:val="clear" w:color="auto" w:fill="FFFFFF"/>
          <w:lang w:val="hy-AM"/>
        </w:rPr>
        <w:t xml:space="preserve">«Ժամանակավոր արտահանում» և «Վերամշակում՝ մաքսային տարածքից դուրս» մաքսային </w:t>
      </w:r>
      <w:proofErr w:type="spellStart"/>
      <w:r w:rsidR="00CB19B8" w:rsidRPr="001E01D3">
        <w:rPr>
          <w:rFonts w:ascii="GHEA Grapalat" w:hAnsi="GHEA Grapalat"/>
          <w:color w:val="000000"/>
          <w:sz w:val="24"/>
          <w:szCs w:val="24"/>
          <w:shd w:val="clear" w:color="auto" w:fill="FFFFFF"/>
          <w:lang w:val="hy-AM"/>
        </w:rPr>
        <w:t>ընթացակարգերով</w:t>
      </w:r>
      <w:proofErr w:type="spellEnd"/>
      <w:r w:rsidR="00CB19B8" w:rsidRPr="001E01D3">
        <w:rPr>
          <w:rFonts w:ascii="GHEA Grapalat" w:hAnsi="GHEA Grapalat"/>
          <w:color w:val="000000"/>
          <w:sz w:val="24"/>
          <w:szCs w:val="24"/>
          <w:shd w:val="clear" w:color="auto" w:fill="FFFFFF"/>
          <w:lang w:val="hy-AM"/>
        </w:rPr>
        <w:t xml:space="preserve"> արտահան</w:t>
      </w:r>
      <w:r w:rsidR="00EA45D3">
        <w:rPr>
          <w:rFonts w:ascii="GHEA Grapalat" w:hAnsi="GHEA Grapalat"/>
          <w:color w:val="000000"/>
          <w:sz w:val="24"/>
          <w:szCs w:val="24"/>
          <w:shd w:val="clear" w:color="auto" w:fill="FFFFFF"/>
          <w:lang w:val="hy-AM"/>
        </w:rPr>
        <w:t>ման</w:t>
      </w:r>
      <w:r w:rsidR="00CB19B8" w:rsidRPr="001E01D3">
        <w:rPr>
          <w:rFonts w:ascii="GHEA Grapalat" w:hAnsi="GHEA Grapalat" w:cs="Cambria Math"/>
          <w:bCs/>
          <w:sz w:val="24"/>
          <w:szCs w:val="24"/>
          <w:lang w:val="hy-AM"/>
        </w:rPr>
        <w:t xml:space="preserve"> համար։</w:t>
      </w:r>
      <w:bookmarkEnd w:id="1"/>
    </w:p>
    <w:p w14:paraId="7F0B209E" w14:textId="58FCC653" w:rsidR="00283B92" w:rsidRPr="00283B92" w:rsidRDefault="00283B92" w:rsidP="00283B92">
      <w:pPr>
        <w:spacing w:after="0" w:line="360" w:lineRule="auto"/>
        <w:ind w:firstLine="720"/>
        <w:jc w:val="both"/>
        <w:rPr>
          <w:rFonts w:ascii="GHEA Grapalat" w:hAnsi="GHEA Grapalat"/>
          <w:color w:val="000000"/>
          <w:sz w:val="24"/>
          <w:szCs w:val="24"/>
          <w:shd w:val="clear" w:color="auto" w:fill="FFFFFF"/>
          <w:lang w:val="hy-AM"/>
        </w:rPr>
      </w:pPr>
      <w:r w:rsidRPr="00283B92">
        <w:rPr>
          <w:rFonts w:ascii="GHEA Grapalat" w:hAnsi="GHEA Grapalat"/>
          <w:color w:val="000000"/>
          <w:sz w:val="24"/>
          <w:szCs w:val="24"/>
          <w:shd w:val="clear" w:color="auto" w:fill="FFFFFF"/>
          <w:lang w:val="hy-AM"/>
        </w:rPr>
        <w:t xml:space="preserve">Նախագծով նախատեսվում է </w:t>
      </w:r>
      <w:r w:rsidR="00DE650A" w:rsidRPr="001E01D3">
        <w:rPr>
          <w:rFonts w:ascii="GHEA Grapalat" w:hAnsi="GHEA Grapalat" w:cs="Cambria Math"/>
          <w:bCs/>
          <w:sz w:val="24"/>
          <w:szCs w:val="24"/>
          <w:lang w:val="hy-AM"/>
        </w:rPr>
        <w:t xml:space="preserve">Որոշման 2-րդ կետով </w:t>
      </w:r>
      <w:r w:rsidR="00DE650A">
        <w:rPr>
          <w:rFonts w:ascii="GHEA Grapalat" w:hAnsi="GHEA Grapalat" w:cs="Cambria Math"/>
          <w:bCs/>
          <w:sz w:val="24"/>
          <w:szCs w:val="24"/>
          <w:lang w:val="hy-AM"/>
        </w:rPr>
        <w:t xml:space="preserve">սահմանված </w:t>
      </w:r>
      <w:r w:rsidRPr="00283B92">
        <w:rPr>
          <w:rFonts w:ascii="GHEA Grapalat" w:hAnsi="GHEA Grapalat"/>
          <w:color w:val="000000"/>
          <w:sz w:val="24"/>
          <w:szCs w:val="24"/>
          <w:shd w:val="clear" w:color="auto" w:fill="FFFFFF"/>
          <w:lang w:val="hy-AM"/>
        </w:rPr>
        <w:t xml:space="preserve">արտահանման արգելքի բացառությունների ցանկից հանել ԱՏԳ ԱԱ 8549 ծածկագրին դասվող օգտագործված կամ թափոն հանդիսացող ապրանքները՝ հաշվի առնելով, որ գործնականում առկա են դեպքեր, երբ որոշ հին, օգտագործված ապրանքներ ներմուծվում են Հայաստանի Հանրապետություն վերամշակման նպատակով, վերամշակման արդյունքում վերածվում են </w:t>
      </w:r>
      <w:r w:rsidR="00FA108B">
        <w:rPr>
          <w:rFonts w:ascii="GHEA Grapalat" w:hAnsi="GHEA Grapalat"/>
          <w:color w:val="000000"/>
          <w:sz w:val="24"/>
          <w:szCs w:val="24"/>
          <w:shd w:val="clear" w:color="auto" w:fill="FFFFFF"/>
          <w:lang w:val="hy-AM"/>
        </w:rPr>
        <w:t>ջարդոնի</w:t>
      </w:r>
      <w:r w:rsidRPr="00283B92">
        <w:rPr>
          <w:rFonts w:ascii="GHEA Grapalat" w:hAnsi="GHEA Grapalat"/>
          <w:color w:val="000000"/>
          <w:sz w:val="24"/>
          <w:szCs w:val="24"/>
          <w:shd w:val="clear" w:color="auto" w:fill="FFFFFF"/>
          <w:lang w:val="hy-AM"/>
        </w:rPr>
        <w:t xml:space="preserve"> կամ թափոնի, </w:t>
      </w:r>
      <w:proofErr w:type="spellStart"/>
      <w:r w:rsidRPr="00283B92">
        <w:rPr>
          <w:rFonts w:ascii="GHEA Grapalat" w:hAnsi="GHEA Grapalat"/>
          <w:color w:val="000000"/>
          <w:sz w:val="24"/>
          <w:szCs w:val="24"/>
          <w:shd w:val="clear" w:color="auto" w:fill="FFFFFF"/>
          <w:lang w:val="hy-AM"/>
        </w:rPr>
        <w:t>այնուհետև</w:t>
      </w:r>
      <w:proofErr w:type="spellEnd"/>
      <w:r w:rsidRPr="00283B92">
        <w:rPr>
          <w:rFonts w:ascii="GHEA Grapalat" w:hAnsi="GHEA Grapalat"/>
          <w:color w:val="000000"/>
          <w:sz w:val="24"/>
          <w:szCs w:val="24"/>
          <w:shd w:val="clear" w:color="auto" w:fill="FFFFFF"/>
          <w:lang w:val="hy-AM"/>
        </w:rPr>
        <w:t xml:space="preserve"> արտահանվում են հենց ԱՏԳ ԱԱ 8549 </w:t>
      </w:r>
      <w:proofErr w:type="spellStart"/>
      <w:r w:rsidRPr="00283B92">
        <w:rPr>
          <w:rFonts w:ascii="GHEA Grapalat" w:hAnsi="GHEA Grapalat"/>
          <w:color w:val="000000"/>
          <w:sz w:val="24"/>
          <w:szCs w:val="24"/>
          <w:shd w:val="clear" w:color="auto" w:fill="FFFFFF"/>
          <w:lang w:val="hy-AM"/>
        </w:rPr>
        <w:t>ծածկագրով</w:t>
      </w:r>
      <w:proofErr w:type="spellEnd"/>
      <w:r w:rsidRPr="00283B92">
        <w:rPr>
          <w:rFonts w:ascii="GHEA Grapalat" w:hAnsi="GHEA Grapalat"/>
          <w:color w:val="000000"/>
          <w:sz w:val="24"/>
          <w:szCs w:val="24"/>
          <w:shd w:val="clear" w:color="auto" w:fill="FFFFFF"/>
          <w:lang w:val="hy-AM"/>
        </w:rPr>
        <w:t>։</w:t>
      </w:r>
    </w:p>
    <w:p w14:paraId="14B0681F" w14:textId="77777777" w:rsidR="00283B92" w:rsidRPr="00283B92" w:rsidRDefault="00283B92" w:rsidP="00283B92">
      <w:pPr>
        <w:spacing w:after="0" w:line="360" w:lineRule="auto"/>
        <w:ind w:firstLine="720"/>
        <w:jc w:val="both"/>
        <w:rPr>
          <w:rFonts w:ascii="GHEA Grapalat" w:hAnsi="GHEA Grapalat"/>
          <w:color w:val="000000"/>
          <w:sz w:val="24"/>
          <w:szCs w:val="24"/>
          <w:shd w:val="clear" w:color="auto" w:fill="FFFFFF"/>
          <w:lang w:val="hy-AM"/>
        </w:rPr>
      </w:pPr>
      <w:r w:rsidRPr="00283B92">
        <w:rPr>
          <w:rFonts w:ascii="GHEA Grapalat" w:hAnsi="GHEA Grapalat"/>
          <w:color w:val="000000"/>
          <w:sz w:val="24"/>
          <w:szCs w:val="24"/>
          <w:shd w:val="clear" w:color="auto" w:fill="FFFFFF"/>
          <w:lang w:val="hy-AM"/>
        </w:rPr>
        <w:t xml:space="preserve">Նման գործելակերպը չի համապատասխանում արտահանման ժամանակավոր արգելքի սահմանման տրամաբանությանը, քանի որ փաստացի ապահովում է այնպիսի ապրանքների արտահանում, որոնք իրենց բնույթով արդեն հանդիսանում են երկրորդային </w:t>
      </w:r>
      <w:r w:rsidRPr="00283B92">
        <w:rPr>
          <w:rFonts w:ascii="GHEA Grapalat" w:hAnsi="GHEA Grapalat"/>
          <w:color w:val="000000"/>
          <w:sz w:val="24"/>
          <w:szCs w:val="24"/>
          <w:shd w:val="clear" w:color="auto" w:fill="FFFFFF"/>
          <w:lang w:val="hy-AM"/>
        </w:rPr>
        <w:lastRenderedPageBreak/>
        <w:t xml:space="preserve">հումք և կարող են ամբողջությամբ </w:t>
      </w:r>
      <w:proofErr w:type="spellStart"/>
      <w:r w:rsidRPr="00283B92">
        <w:rPr>
          <w:rFonts w:ascii="GHEA Grapalat" w:hAnsi="GHEA Grapalat"/>
          <w:color w:val="000000"/>
          <w:sz w:val="24"/>
          <w:szCs w:val="24"/>
          <w:shd w:val="clear" w:color="auto" w:fill="FFFFFF"/>
          <w:lang w:val="hy-AM"/>
        </w:rPr>
        <w:t>վերամշակվել</w:t>
      </w:r>
      <w:proofErr w:type="spellEnd"/>
      <w:r w:rsidRPr="00283B92">
        <w:rPr>
          <w:rFonts w:ascii="GHEA Grapalat" w:hAnsi="GHEA Grapalat"/>
          <w:color w:val="000000"/>
          <w:sz w:val="24"/>
          <w:szCs w:val="24"/>
          <w:shd w:val="clear" w:color="auto" w:fill="FFFFFF"/>
          <w:lang w:val="hy-AM"/>
        </w:rPr>
        <w:t xml:space="preserve"> տեղում՝ առանց արտաքին շուկաներ արտահանելու անհրաժեշտության։</w:t>
      </w:r>
    </w:p>
    <w:p w14:paraId="05928F64" w14:textId="403036BB" w:rsidR="00283B92" w:rsidRPr="00283B92" w:rsidRDefault="00283B92" w:rsidP="00283B92">
      <w:pPr>
        <w:spacing w:after="0" w:line="360" w:lineRule="auto"/>
        <w:ind w:firstLine="720"/>
        <w:jc w:val="both"/>
        <w:rPr>
          <w:rFonts w:ascii="GHEA Grapalat" w:hAnsi="GHEA Grapalat"/>
          <w:color w:val="000000"/>
          <w:sz w:val="24"/>
          <w:szCs w:val="24"/>
          <w:shd w:val="clear" w:color="auto" w:fill="FFFFFF"/>
          <w:lang w:val="hy-AM"/>
        </w:rPr>
      </w:pPr>
      <w:proofErr w:type="spellStart"/>
      <w:r w:rsidRPr="00283B92">
        <w:rPr>
          <w:rFonts w:ascii="GHEA Grapalat" w:hAnsi="GHEA Grapalat"/>
          <w:color w:val="000000"/>
          <w:sz w:val="24"/>
          <w:szCs w:val="24"/>
          <w:shd w:val="clear" w:color="auto" w:fill="FFFFFF"/>
          <w:lang w:val="hy-AM"/>
        </w:rPr>
        <w:t>Հետևաբար</w:t>
      </w:r>
      <w:proofErr w:type="spellEnd"/>
      <w:r w:rsidRPr="00283B92">
        <w:rPr>
          <w:rFonts w:ascii="GHEA Grapalat" w:hAnsi="GHEA Grapalat"/>
          <w:color w:val="000000"/>
          <w:sz w:val="24"/>
          <w:szCs w:val="24"/>
          <w:shd w:val="clear" w:color="auto" w:fill="FFFFFF"/>
          <w:lang w:val="hy-AM"/>
        </w:rPr>
        <w:t xml:space="preserve">, ԱՏԳ ԱԱ 8549 ծածկագրին դասվող ապրանքների բացառությունների ցանկից հանելը նպատակ ունի կանխել վերամշակման անվան տակ իրականացվող արտահանումը, ապահովել տեղական վերամշակման խթանումը և պահպանել արտահանման ժամանակավոր արգելքի կիրառման միասնական և </w:t>
      </w:r>
      <w:proofErr w:type="spellStart"/>
      <w:r w:rsidRPr="00283B92">
        <w:rPr>
          <w:rFonts w:ascii="GHEA Grapalat" w:hAnsi="GHEA Grapalat"/>
          <w:color w:val="000000"/>
          <w:sz w:val="24"/>
          <w:szCs w:val="24"/>
          <w:shd w:val="clear" w:color="auto" w:fill="FFFFFF"/>
          <w:lang w:val="hy-AM"/>
        </w:rPr>
        <w:t>հետևողական</w:t>
      </w:r>
      <w:proofErr w:type="spellEnd"/>
      <w:r w:rsidRPr="00283B92">
        <w:rPr>
          <w:rFonts w:ascii="GHEA Grapalat" w:hAnsi="GHEA Grapalat"/>
          <w:color w:val="000000"/>
          <w:sz w:val="24"/>
          <w:szCs w:val="24"/>
          <w:shd w:val="clear" w:color="auto" w:fill="FFFFFF"/>
          <w:lang w:val="hy-AM"/>
        </w:rPr>
        <w:t xml:space="preserve"> մոտեցումը։</w:t>
      </w:r>
    </w:p>
    <w:p w14:paraId="71B11F6F" w14:textId="7B6CA7BE" w:rsidR="00F56FE2" w:rsidRDefault="00F56FE2" w:rsidP="00693409">
      <w:pPr>
        <w:spacing w:after="0" w:line="360" w:lineRule="auto"/>
        <w:ind w:firstLine="720"/>
        <w:jc w:val="both"/>
        <w:rPr>
          <w:rFonts w:ascii="GHEA Grapalat" w:hAnsi="GHEA Grapalat" w:cs="Cambria Math"/>
          <w:bCs/>
          <w:sz w:val="24"/>
          <w:szCs w:val="24"/>
          <w:lang w:val="hy-AM"/>
        </w:rPr>
      </w:pPr>
      <w:proofErr w:type="spellStart"/>
      <w:r w:rsidRPr="00F56FE2">
        <w:rPr>
          <w:rFonts w:ascii="GHEA Grapalat" w:hAnsi="GHEA Grapalat" w:cs="Cambria Math"/>
          <w:bCs/>
          <w:sz w:val="24"/>
          <w:szCs w:val="24"/>
          <w:lang w:val="hy-AM"/>
        </w:rPr>
        <w:t>Միևնույն</w:t>
      </w:r>
      <w:proofErr w:type="spellEnd"/>
      <w:r w:rsidRPr="00F56FE2">
        <w:rPr>
          <w:rFonts w:ascii="GHEA Grapalat" w:hAnsi="GHEA Grapalat" w:cs="Cambria Math"/>
          <w:bCs/>
          <w:sz w:val="24"/>
          <w:szCs w:val="24"/>
          <w:lang w:val="hy-AM"/>
        </w:rPr>
        <w:t xml:space="preserve"> ժամանակ, նախագծով առաջարկվում է արտահանման ժամանակավոր արգելքի շրջանակում ներառել նաև ԱՏԳ ԱԱ 7402 ծածկագրին դասվող պղնձե </w:t>
      </w:r>
      <w:proofErr w:type="spellStart"/>
      <w:r w:rsidRPr="00F56FE2">
        <w:rPr>
          <w:rFonts w:ascii="GHEA Grapalat" w:hAnsi="GHEA Grapalat" w:cs="Cambria Math"/>
          <w:bCs/>
          <w:sz w:val="24"/>
          <w:szCs w:val="24"/>
          <w:lang w:val="hy-AM"/>
        </w:rPr>
        <w:t>անոդները</w:t>
      </w:r>
      <w:proofErr w:type="spellEnd"/>
      <w:r w:rsidRPr="00F56FE2">
        <w:rPr>
          <w:rFonts w:ascii="GHEA Grapalat" w:hAnsi="GHEA Grapalat" w:cs="Cambria Math"/>
          <w:bCs/>
          <w:sz w:val="24"/>
          <w:szCs w:val="24"/>
          <w:lang w:val="hy-AM"/>
        </w:rPr>
        <w:t xml:space="preserve">։ Նշված ապրանքատեսակը հանդիսանում է պղնձի խորքային վերամշակման արտադրական շղթայի առանցքային միջանկյալ օղակ և օգտագործվում է պղնձի </w:t>
      </w:r>
      <w:proofErr w:type="spellStart"/>
      <w:r w:rsidRPr="00F56FE2">
        <w:rPr>
          <w:rFonts w:ascii="GHEA Grapalat" w:hAnsi="GHEA Grapalat" w:cs="Cambria Math"/>
          <w:bCs/>
          <w:sz w:val="24"/>
          <w:szCs w:val="24"/>
          <w:lang w:val="hy-AM"/>
        </w:rPr>
        <w:t>էլեկտրոլիտիկ</w:t>
      </w:r>
      <w:proofErr w:type="spellEnd"/>
      <w:r w:rsidRPr="00F56FE2">
        <w:rPr>
          <w:rFonts w:ascii="GHEA Grapalat" w:hAnsi="GHEA Grapalat" w:cs="Cambria Math"/>
          <w:bCs/>
          <w:sz w:val="24"/>
          <w:szCs w:val="24"/>
          <w:lang w:val="hy-AM"/>
        </w:rPr>
        <w:t xml:space="preserve"> զտման գործընթացում՝ ապահովելով բարձր մաքրության և բարձր ավելացված արժեք ունեցող պղնձի ստացումը։ </w:t>
      </w:r>
    </w:p>
    <w:p w14:paraId="0A38AC46" w14:textId="77777777" w:rsidR="00B40D82" w:rsidRPr="00B40D82" w:rsidRDefault="00B40D82" w:rsidP="00693409">
      <w:pPr>
        <w:spacing w:after="0" w:line="360" w:lineRule="auto"/>
        <w:ind w:firstLine="720"/>
        <w:jc w:val="both"/>
        <w:rPr>
          <w:rFonts w:ascii="GHEA Grapalat" w:hAnsi="GHEA Grapalat" w:cs="Cambria Math"/>
          <w:bCs/>
          <w:sz w:val="24"/>
          <w:szCs w:val="24"/>
          <w:lang w:val="hy-AM"/>
        </w:rPr>
      </w:pPr>
      <w:r w:rsidRPr="00B40D82">
        <w:rPr>
          <w:rFonts w:ascii="GHEA Grapalat" w:hAnsi="GHEA Grapalat" w:cs="Cambria Math"/>
          <w:bCs/>
          <w:sz w:val="24"/>
          <w:szCs w:val="24"/>
          <w:lang w:val="hy-AM"/>
        </w:rPr>
        <w:t xml:space="preserve">Միաժամանակ, ՀՀ էկոնոմիկայի նախարարության կողմից </w:t>
      </w:r>
      <w:proofErr w:type="spellStart"/>
      <w:r w:rsidRPr="00B40D82">
        <w:rPr>
          <w:rFonts w:ascii="GHEA Grapalat" w:hAnsi="GHEA Grapalat" w:cs="Cambria Math"/>
          <w:bCs/>
          <w:sz w:val="24"/>
          <w:szCs w:val="24"/>
          <w:lang w:val="hy-AM"/>
        </w:rPr>
        <w:t>նախաձեռնվել</w:t>
      </w:r>
      <w:proofErr w:type="spellEnd"/>
      <w:r w:rsidRPr="00B40D82">
        <w:rPr>
          <w:rFonts w:ascii="GHEA Grapalat" w:hAnsi="GHEA Grapalat" w:cs="Cambria Math"/>
          <w:bCs/>
          <w:sz w:val="24"/>
          <w:szCs w:val="24"/>
          <w:lang w:val="hy-AM"/>
        </w:rPr>
        <w:t xml:space="preserve"> է «Պետական տուրքի մասին» ՀՀ օրենքում փոփոխություն կատարելու մասին» ՀՀ օրենքի նախագիծ, որով առաջարկվում է ԱՏԳ ԱԱ 7402 ծածկագրին դասվող պղնձե </w:t>
      </w:r>
      <w:proofErr w:type="spellStart"/>
      <w:r w:rsidRPr="00B40D82">
        <w:rPr>
          <w:rFonts w:ascii="GHEA Grapalat" w:hAnsi="GHEA Grapalat" w:cs="Cambria Math"/>
          <w:bCs/>
          <w:sz w:val="24"/>
          <w:szCs w:val="24"/>
          <w:lang w:val="hy-AM"/>
        </w:rPr>
        <w:t>անոդների</w:t>
      </w:r>
      <w:proofErr w:type="spellEnd"/>
      <w:r w:rsidRPr="00B40D82">
        <w:rPr>
          <w:rFonts w:ascii="GHEA Grapalat" w:hAnsi="GHEA Grapalat" w:cs="Cambria Math"/>
          <w:bCs/>
          <w:sz w:val="24"/>
          <w:szCs w:val="24"/>
          <w:lang w:val="hy-AM"/>
        </w:rPr>
        <w:t xml:space="preserve"> յուրաքանչյուր մեկ տոննայի արտահանման համար սահմանել պետական տուրք՝ բազային տուրքի 400-ապատիկի չափով։ Հաշվի առնելով նշված օրենսդրական նախաձեռնության ընթացքը՝ նախագծով նախատեսվող պղնձե </w:t>
      </w:r>
      <w:proofErr w:type="spellStart"/>
      <w:r w:rsidRPr="00B40D82">
        <w:rPr>
          <w:rFonts w:ascii="GHEA Grapalat" w:hAnsi="GHEA Grapalat" w:cs="Cambria Math"/>
          <w:bCs/>
          <w:sz w:val="24"/>
          <w:szCs w:val="24"/>
          <w:lang w:val="hy-AM"/>
        </w:rPr>
        <w:t>անոդների</w:t>
      </w:r>
      <w:proofErr w:type="spellEnd"/>
      <w:r w:rsidRPr="00B40D82">
        <w:rPr>
          <w:rFonts w:ascii="GHEA Grapalat" w:hAnsi="GHEA Grapalat" w:cs="Cambria Math"/>
          <w:bCs/>
          <w:sz w:val="24"/>
          <w:szCs w:val="24"/>
          <w:lang w:val="hy-AM"/>
        </w:rPr>
        <w:t xml:space="preserve"> արտահանման ժամանակավոր արգելքը կրում է անցումային և ժամանակավոր կարգավորման բնույթ և նպատակ ունի ոլորտում առկա խնդիրների ժամանակավոր լուծումն ապահովել </w:t>
      </w:r>
      <w:proofErr w:type="spellStart"/>
      <w:r w:rsidRPr="00B40D82">
        <w:rPr>
          <w:rFonts w:ascii="GHEA Grapalat" w:hAnsi="GHEA Grapalat" w:cs="Cambria Math"/>
          <w:bCs/>
          <w:sz w:val="24"/>
          <w:szCs w:val="24"/>
          <w:lang w:val="hy-AM"/>
        </w:rPr>
        <w:t>մինչև</w:t>
      </w:r>
      <w:proofErr w:type="spellEnd"/>
      <w:r w:rsidRPr="00B40D82">
        <w:rPr>
          <w:rFonts w:ascii="GHEA Grapalat" w:hAnsi="GHEA Grapalat" w:cs="Cambria Math"/>
          <w:bCs/>
          <w:sz w:val="24"/>
          <w:szCs w:val="24"/>
          <w:lang w:val="hy-AM"/>
        </w:rPr>
        <w:t xml:space="preserve"> համապատասխան օրենսդրական փոփոխությունների ընդունումն ու ուժի մեջ մտնելը՝ կանխելով արտադրական շղթայի խզումը և տեղական վերամշակման գործընթացի թուլացումը տվյալ ժամանակահատվածում։</w:t>
      </w:r>
    </w:p>
    <w:p w14:paraId="489C52DB" w14:textId="77777777" w:rsidR="00B45181" w:rsidRDefault="003227D7" w:rsidP="00B45181">
      <w:pPr>
        <w:spacing w:after="0" w:line="360" w:lineRule="auto"/>
        <w:ind w:firstLine="720"/>
        <w:jc w:val="both"/>
        <w:rPr>
          <w:rFonts w:ascii="GHEA Grapalat" w:hAnsi="GHEA Grapalat" w:cs="Cambria Math"/>
          <w:bCs/>
          <w:sz w:val="24"/>
          <w:szCs w:val="24"/>
          <w:lang w:val="hy-AM"/>
        </w:rPr>
      </w:pPr>
      <w:r>
        <w:rPr>
          <w:rFonts w:ascii="GHEA Grapalat" w:hAnsi="GHEA Grapalat" w:cs="Cambria Math"/>
          <w:bCs/>
          <w:sz w:val="24"/>
          <w:szCs w:val="24"/>
          <w:lang w:val="hy-AM"/>
        </w:rPr>
        <w:t>Մի</w:t>
      </w:r>
      <w:r w:rsidR="00E8245C">
        <w:rPr>
          <w:rFonts w:ascii="GHEA Grapalat" w:hAnsi="GHEA Grapalat" w:cs="Cambria Math"/>
          <w:bCs/>
          <w:sz w:val="24"/>
          <w:szCs w:val="24"/>
          <w:lang w:val="hy-AM"/>
        </w:rPr>
        <w:t>աժամանակ</w:t>
      </w:r>
      <w:r w:rsidR="00E8245C">
        <w:rPr>
          <w:rFonts w:ascii="Cambria Math" w:hAnsi="Cambria Math" w:cs="Cambria Math"/>
          <w:bCs/>
          <w:sz w:val="24"/>
          <w:szCs w:val="24"/>
          <w:lang w:val="hy-AM"/>
        </w:rPr>
        <w:t xml:space="preserve">, </w:t>
      </w:r>
      <w:r>
        <w:rPr>
          <w:rFonts w:ascii="GHEA Grapalat" w:hAnsi="GHEA Grapalat" w:cs="Cambria Math"/>
          <w:bCs/>
          <w:sz w:val="24"/>
          <w:szCs w:val="24"/>
          <w:lang w:val="hy-AM"/>
        </w:rPr>
        <w:t xml:space="preserve">Էկոնոմիկայի նախարարություն են դիմել </w:t>
      </w:r>
      <w:r w:rsidR="004F0D3B">
        <w:rPr>
          <w:rFonts w:ascii="GHEA Grapalat" w:hAnsi="GHEA Grapalat" w:cs="Cambria Math"/>
          <w:bCs/>
          <w:sz w:val="24"/>
          <w:szCs w:val="24"/>
          <w:lang w:val="hy-AM"/>
        </w:rPr>
        <w:t xml:space="preserve">կազմակերպություններ, որոնք </w:t>
      </w:r>
      <w:r w:rsidR="00D37C8C">
        <w:rPr>
          <w:rFonts w:ascii="GHEA Grapalat" w:hAnsi="GHEA Grapalat" w:cs="Cambria Math"/>
          <w:bCs/>
          <w:sz w:val="24"/>
          <w:szCs w:val="24"/>
          <w:lang w:val="hy-AM"/>
        </w:rPr>
        <w:t xml:space="preserve">մատակարարում են ԵԱՏՄ երկրներ </w:t>
      </w:r>
      <w:r w:rsidR="004F0D3B">
        <w:rPr>
          <w:rFonts w:ascii="GHEA Grapalat" w:hAnsi="GHEA Grapalat" w:cs="Cambria Math"/>
          <w:bCs/>
          <w:sz w:val="24"/>
          <w:szCs w:val="24"/>
          <w:lang w:val="hy-AM"/>
        </w:rPr>
        <w:t>երրորդ երկր</w:t>
      </w:r>
      <w:r w:rsidR="00D37C8C">
        <w:rPr>
          <w:rFonts w:ascii="GHEA Grapalat" w:hAnsi="GHEA Grapalat" w:cs="Cambria Math"/>
          <w:bCs/>
          <w:sz w:val="24"/>
          <w:szCs w:val="24"/>
          <w:lang w:val="hy-AM"/>
        </w:rPr>
        <w:t>ներ</w:t>
      </w:r>
      <w:r w:rsidR="004F0D3B">
        <w:rPr>
          <w:rFonts w:ascii="GHEA Grapalat" w:hAnsi="GHEA Grapalat" w:cs="Cambria Math"/>
          <w:bCs/>
          <w:sz w:val="24"/>
          <w:szCs w:val="24"/>
          <w:lang w:val="hy-AM"/>
        </w:rPr>
        <w:t xml:space="preserve">ի արտադրության </w:t>
      </w:r>
      <w:proofErr w:type="spellStart"/>
      <w:r w:rsidR="00D37C8C">
        <w:rPr>
          <w:rFonts w:ascii="GHEA Grapalat" w:hAnsi="GHEA Grapalat" w:cs="Cambria Math"/>
          <w:bCs/>
          <w:sz w:val="24"/>
          <w:szCs w:val="24"/>
          <w:lang w:val="hy-AM"/>
        </w:rPr>
        <w:t>կցամասեր</w:t>
      </w:r>
      <w:proofErr w:type="spellEnd"/>
      <w:r w:rsidR="00D37C8C">
        <w:rPr>
          <w:rFonts w:ascii="GHEA Grapalat" w:hAnsi="GHEA Grapalat" w:cs="Cambria Math"/>
          <w:bCs/>
          <w:sz w:val="24"/>
          <w:szCs w:val="24"/>
          <w:lang w:val="hy-AM"/>
        </w:rPr>
        <w:t xml:space="preserve">, որոնք օգտագործվում են որոշ արտասահմանյան բարդ </w:t>
      </w:r>
      <w:proofErr w:type="spellStart"/>
      <w:r w:rsidR="00D37C8C">
        <w:rPr>
          <w:rFonts w:ascii="GHEA Grapalat" w:hAnsi="GHEA Grapalat" w:cs="Cambria Math"/>
          <w:bCs/>
          <w:sz w:val="24"/>
          <w:szCs w:val="24"/>
          <w:lang w:val="hy-AM"/>
        </w:rPr>
        <w:t>սարքավարումների</w:t>
      </w:r>
      <w:proofErr w:type="spellEnd"/>
      <w:r w:rsidR="00D37C8C">
        <w:rPr>
          <w:rFonts w:ascii="GHEA Grapalat" w:hAnsi="GHEA Grapalat" w:cs="Cambria Math"/>
          <w:bCs/>
          <w:sz w:val="24"/>
          <w:szCs w:val="24"/>
          <w:lang w:val="hy-AM"/>
        </w:rPr>
        <w:t xml:space="preserve"> </w:t>
      </w:r>
      <w:r w:rsidR="000E26F7">
        <w:rPr>
          <w:rFonts w:ascii="GHEA Grapalat" w:hAnsi="GHEA Grapalat" w:cs="Cambria Math"/>
          <w:bCs/>
          <w:sz w:val="24"/>
          <w:szCs w:val="24"/>
          <w:lang w:val="hy-AM"/>
        </w:rPr>
        <w:t>մեջ</w:t>
      </w:r>
      <w:r w:rsidR="00D37C8C">
        <w:rPr>
          <w:rFonts w:ascii="GHEA Grapalat" w:hAnsi="GHEA Grapalat" w:cs="Cambria Math"/>
          <w:bCs/>
          <w:sz w:val="24"/>
          <w:szCs w:val="24"/>
          <w:lang w:val="hy-AM"/>
        </w:rPr>
        <w:t xml:space="preserve">, սակայն իրենց կառուցվածքով </w:t>
      </w:r>
      <w:r w:rsidR="0048281C">
        <w:rPr>
          <w:rFonts w:ascii="GHEA Grapalat" w:hAnsi="GHEA Grapalat" w:cs="Cambria Math"/>
          <w:bCs/>
          <w:sz w:val="24"/>
          <w:szCs w:val="24"/>
          <w:lang w:val="hy-AM"/>
        </w:rPr>
        <w:t xml:space="preserve">չեն համապատասխանում սահմանված արգելքի տրամաբանությանը </w:t>
      </w:r>
      <w:r w:rsidR="0048281C" w:rsidRPr="0048281C">
        <w:rPr>
          <w:rFonts w:ascii="GHEA Grapalat" w:hAnsi="GHEA Grapalat" w:cs="Cambria Math"/>
          <w:bCs/>
          <w:sz w:val="24"/>
          <w:szCs w:val="24"/>
          <w:lang w:val="hy-AM"/>
        </w:rPr>
        <w:lastRenderedPageBreak/>
        <w:t>(</w:t>
      </w:r>
      <w:r w:rsidR="0048281C">
        <w:rPr>
          <w:rFonts w:ascii="GHEA Grapalat" w:hAnsi="GHEA Grapalat" w:cs="Cambria Math"/>
          <w:bCs/>
          <w:sz w:val="24"/>
          <w:szCs w:val="24"/>
          <w:lang w:val="hy-AM"/>
        </w:rPr>
        <w:t>մասնավորապես՝ ունեն բարդ կառուցվածք</w:t>
      </w:r>
      <w:r w:rsidR="000E26F7">
        <w:rPr>
          <w:rFonts w:ascii="GHEA Grapalat" w:hAnsi="GHEA Grapalat" w:cs="Cambria Math"/>
          <w:bCs/>
          <w:sz w:val="24"/>
          <w:szCs w:val="24"/>
          <w:lang w:val="hy-AM"/>
        </w:rPr>
        <w:t>, փոքր չափսեր</w:t>
      </w:r>
      <w:r w:rsidR="0048281C">
        <w:rPr>
          <w:rFonts w:ascii="GHEA Grapalat" w:hAnsi="GHEA Grapalat" w:cs="Cambria Math"/>
          <w:bCs/>
          <w:sz w:val="24"/>
          <w:szCs w:val="24"/>
          <w:lang w:val="hy-AM"/>
        </w:rPr>
        <w:t xml:space="preserve"> և բարձր գներ, որոն</w:t>
      </w:r>
      <w:r w:rsidR="008A457B">
        <w:rPr>
          <w:rFonts w:ascii="GHEA Grapalat" w:hAnsi="GHEA Grapalat" w:cs="Cambria Math"/>
          <w:bCs/>
          <w:sz w:val="24"/>
          <w:szCs w:val="24"/>
          <w:lang w:val="hy-AM"/>
        </w:rPr>
        <w:t>ց</w:t>
      </w:r>
      <w:r w:rsidR="0048281C">
        <w:rPr>
          <w:rFonts w:ascii="GHEA Grapalat" w:hAnsi="GHEA Grapalat" w:cs="Cambria Math"/>
          <w:bCs/>
          <w:sz w:val="24"/>
          <w:szCs w:val="24"/>
          <w:lang w:val="hy-AM"/>
        </w:rPr>
        <w:t xml:space="preserve"> </w:t>
      </w:r>
      <w:r w:rsidR="00A20D59">
        <w:rPr>
          <w:rFonts w:ascii="GHEA Grapalat" w:hAnsi="GHEA Grapalat" w:cs="Cambria Math"/>
          <w:bCs/>
          <w:sz w:val="24"/>
          <w:szCs w:val="24"/>
          <w:lang w:val="hy-AM"/>
        </w:rPr>
        <w:t>արտահանումը,</w:t>
      </w:r>
      <w:r w:rsidR="00A20D59" w:rsidRPr="008A457B">
        <w:rPr>
          <w:rFonts w:ascii="GHEA Grapalat" w:hAnsi="GHEA Grapalat" w:cs="Cambria Math"/>
          <w:bCs/>
          <w:sz w:val="24"/>
          <w:szCs w:val="24"/>
          <w:lang w:val="hy-AM"/>
        </w:rPr>
        <w:t xml:space="preserve"> </w:t>
      </w:r>
      <w:r w:rsidR="008A457B">
        <w:rPr>
          <w:rFonts w:ascii="GHEA Grapalat" w:hAnsi="GHEA Grapalat" w:cs="Cambria Math"/>
          <w:bCs/>
          <w:sz w:val="24"/>
          <w:szCs w:val="24"/>
          <w:lang w:val="hy-AM"/>
        </w:rPr>
        <w:t>որպես երկրորդային հումք</w:t>
      </w:r>
      <w:r w:rsidR="00A20D59">
        <w:rPr>
          <w:rFonts w:ascii="GHEA Grapalat" w:hAnsi="GHEA Grapalat" w:cs="Cambria Math"/>
          <w:bCs/>
          <w:sz w:val="24"/>
          <w:szCs w:val="24"/>
          <w:lang w:val="hy-AM"/>
        </w:rPr>
        <w:t>,</w:t>
      </w:r>
      <w:r w:rsidR="008A457B" w:rsidRPr="008A457B">
        <w:rPr>
          <w:rFonts w:ascii="GHEA Grapalat" w:hAnsi="GHEA Grapalat" w:cs="Cambria Math"/>
          <w:bCs/>
          <w:sz w:val="24"/>
          <w:szCs w:val="24"/>
          <w:lang w:val="hy-AM"/>
        </w:rPr>
        <w:t xml:space="preserve"> </w:t>
      </w:r>
      <w:proofErr w:type="spellStart"/>
      <w:r w:rsidR="008A457B">
        <w:rPr>
          <w:rFonts w:ascii="GHEA Grapalat" w:hAnsi="GHEA Grapalat" w:cs="Cambria Math"/>
          <w:bCs/>
          <w:sz w:val="24"/>
          <w:szCs w:val="24"/>
          <w:lang w:val="hy-AM"/>
        </w:rPr>
        <w:t>տնտեսավարողների</w:t>
      </w:r>
      <w:proofErr w:type="spellEnd"/>
      <w:r w:rsidR="008A457B">
        <w:rPr>
          <w:rFonts w:ascii="GHEA Grapalat" w:hAnsi="GHEA Grapalat" w:cs="Cambria Math"/>
          <w:bCs/>
          <w:sz w:val="24"/>
          <w:szCs w:val="24"/>
          <w:lang w:val="hy-AM"/>
        </w:rPr>
        <w:t xml:space="preserve"> կողմից </w:t>
      </w:r>
      <w:r w:rsidR="0048281C">
        <w:rPr>
          <w:rFonts w:ascii="GHEA Grapalat" w:hAnsi="GHEA Grapalat" w:cs="Cambria Math"/>
          <w:bCs/>
          <w:sz w:val="24"/>
          <w:szCs w:val="24"/>
          <w:lang w:val="hy-AM"/>
        </w:rPr>
        <w:t>նպատակահարմար չէ</w:t>
      </w:r>
      <w:r w:rsidR="001917D6">
        <w:rPr>
          <w:rFonts w:ascii="GHEA Grapalat" w:hAnsi="GHEA Grapalat" w:cs="Cambria Math"/>
          <w:bCs/>
          <w:sz w:val="24"/>
          <w:szCs w:val="24"/>
          <w:lang w:val="hy-AM"/>
        </w:rPr>
        <w:t xml:space="preserve">։ Վերը նշված </w:t>
      </w:r>
      <w:proofErr w:type="spellStart"/>
      <w:r w:rsidR="001917D6">
        <w:rPr>
          <w:rFonts w:ascii="GHEA Grapalat" w:hAnsi="GHEA Grapalat" w:cs="Cambria Math"/>
          <w:bCs/>
          <w:sz w:val="24"/>
          <w:szCs w:val="24"/>
          <w:lang w:val="hy-AM"/>
        </w:rPr>
        <w:t>տնտեսավարողների</w:t>
      </w:r>
      <w:proofErr w:type="spellEnd"/>
      <w:r w:rsidR="001917D6">
        <w:rPr>
          <w:rFonts w:ascii="GHEA Grapalat" w:hAnsi="GHEA Grapalat" w:cs="Cambria Math"/>
          <w:bCs/>
          <w:sz w:val="24"/>
          <w:szCs w:val="24"/>
          <w:lang w:val="hy-AM"/>
        </w:rPr>
        <w:t xml:space="preserve"> համար անհարկի խոչընդոտներ չառաջացնելու նպատակով՝ առաջարկվում է </w:t>
      </w:r>
      <w:r w:rsidR="00A20D59">
        <w:rPr>
          <w:rFonts w:ascii="GHEA Grapalat" w:hAnsi="GHEA Grapalat" w:cs="Cambria Math"/>
          <w:bCs/>
          <w:sz w:val="24"/>
          <w:szCs w:val="24"/>
          <w:lang w:val="hy-AM"/>
        </w:rPr>
        <w:t>արգելք</w:t>
      </w:r>
      <w:r w:rsidR="00433059">
        <w:rPr>
          <w:rFonts w:ascii="GHEA Grapalat" w:hAnsi="GHEA Grapalat" w:cs="Cambria Math"/>
          <w:bCs/>
          <w:sz w:val="24"/>
          <w:szCs w:val="24"/>
          <w:lang w:val="hy-AM"/>
        </w:rPr>
        <w:t xml:space="preserve">ի </w:t>
      </w:r>
      <w:r w:rsidR="001917D6">
        <w:rPr>
          <w:rFonts w:ascii="GHEA Grapalat" w:hAnsi="GHEA Grapalat" w:cs="Cambria Math"/>
          <w:bCs/>
          <w:sz w:val="24"/>
          <w:szCs w:val="24"/>
          <w:lang w:val="hy-AM"/>
        </w:rPr>
        <w:t xml:space="preserve">բացառություն սահմանել նաև </w:t>
      </w:r>
      <w:r w:rsidR="00BC77A2">
        <w:rPr>
          <w:rFonts w:ascii="GHEA Grapalat" w:hAnsi="GHEA Grapalat" w:cs="Cambria Math"/>
          <w:bCs/>
          <w:sz w:val="24"/>
          <w:szCs w:val="24"/>
          <w:lang w:val="hy-AM"/>
        </w:rPr>
        <w:t>7307</w:t>
      </w:r>
      <w:r w:rsidR="001917D6">
        <w:rPr>
          <w:rFonts w:ascii="GHEA Grapalat" w:hAnsi="GHEA Grapalat" w:cs="Cambria Math"/>
          <w:bCs/>
          <w:sz w:val="24"/>
          <w:szCs w:val="24"/>
          <w:lang w:val="hy-AM"/>
        </w:rPr>
        <w:t xml:space="preserve"> </w:t>
      </w:r>
      <w:proofErr w:type="spellStart"/>
      <w:r w:rsidR="001917D6">
        <w:rPr>
          <w:rFonts w:ascii="GHEA Grapalat" w:hAnsi="GHEA Grapalat" w:cs="Cambria Math"/>
          <w:bCs/>
          <w:sz w:val="24"/>
          <w:szCs w:val="24"/>
          <w:lang w:val="hy-AM"/>
        </w:rPr>
        <w:t>դասակարգչին</w:t>
      </w:r>
      <w:proofErr w:type="spellEnd"/>
      <w:r w:rsidR="001917D6">
        <w:rPr>
          <w:rFonts w:ascii="GHEA Grapalat" w:hAnsi="GHEA Grapalat" w:cs="Cambria Math"/>
          <w:bCs/>
          <w:sz w:val="24"/>
          <w:szCs w:val="24"/>
          <w:lang w:val="hy-AM"/>
        </w:rPr>
        <w:t xml:space="preserve"> պատկանող չօգտագործված ապրանքների համար։</w:t>
      </w:r>
      <w:r w:rsidR="0048281C">
        <w:rPr>
          <w:rFonts w:ascii="GHEA Grapalat" w:hAnsi="GHEA Grapalat" w:cs="Cambria Math"/>
          <w:bCs/>
          <w:sz w:val="24"/>
          <w:szCs w:val="24"/>
          <w:lang w:val="hy-AM"/>
        </w:rPr>
        <w:t xml:space="preserve">  </w:t>
      </w:r>
      <w:r w:rsidR="00D37C8C">
        <w:rPr>
          <w:rFonts w:ascii="GHEA Grapalat" w:hAnsi="GHEA Grapalat" w:cs="Cambria Math"/>
          <w:bCs/>
          <w:sz w:val="24"/>
          <w:szCs w:val="24"/>
          <w:lang w:val="hy-AM"/>
        </w:rPr>
        <w:t xml:space="preserve"> </w:t>
      </w:r>
    </w:p>
    <w:p w14:paraId="4C867D1D" w14:textId="36140432" w:rsidR="009A7DE6" w:rsidRDefault="009A7DE6" w:rsidP="00B45181">
      <w:pPr>
        <w:spacing w:after="0" w:line="360" w:lineRule="auto"/>
        <w:ind w:firstLine="720"/>
        <w:jc w:val="both"/>
        <w:rPr>
          <w:rFonts w:ascii="GHEA Grapalat" w:hAnsi="GHEA Grapalat" w:cs="Cambria Math"/>
          <w:bCs/>
          <w:sz w:val="24"/>
          <w:szCs w:val="24"/>
          <w:lang w:val="hy-AM"/>
        </w:rPr>
      </w:pPr>
      <w:r w:rsidRPr="009A7DE6">
        <w:rPr>
          <w:rFonts w:ascii="GHEA Grapalat" w:hAnsi="GHEA Grapalat" w:cs="Cambria Math"/>
          <w:bCs/>
          <w:sz w:val="24"/>
          <w:szCs w:val="24"/>
          <w:lang w:val="hy-AM"/>
        </w:rPr>
        <w:t xml:space="preserve">Միաժամանակ, նախագծով առաջարկվում է հստակեցնել նաև արտահանման ժամանակավոր արգելքի կիրառման բացառությունների շրջանակը՝ ներառելով այն դեպքերը, երբ ապրանքները տեղափոխվում են </w:t>
      </w:r>
      <w:proofErr w:type="spellStart"/>
      <w:r w:rsidRPr="009A7DE6">
        <w:rPr>
          <w:rFonts w:ascii="GHEA Grapalat" w:hAnsi="GHEA Grapalat" w:cs="Cambria Math"/>
          <w:bCs/>
          <w:sz w:val="24"/>
          <w:szCs w:val="24"/>
          <w:lang w:val="hy-AM"/>
        </w:rPr>
        <w:t>Եվրասիական</w:t>
      </w:r>
      <w:proofErr w:type="spellEnd"/>
      <w:r w:rsidRPr="009A7DE6">
        <w:rPr>
          <w:rFonts w:ascii="GHEA Grapalat" w:hAnsi="GHEA Grapalat" w:cs="Cambria Math"/>
          <w:bCs/>
          <w:sz w:val="24"/>
          <w:szCs w:val="24"/>
          <w:lang w:val="hy-AM"/>
        </w:rPr>
        <w:t xml:space="preserve"> տնտեսական միության անդամ </w:t>
      </w:r>
      <w:r w:rsidR="001C756F">
        <w:rPr>
          <w:rFonts w:ascii="GHEA Grapalat" w:hAnsi="GHEA Grapalat" w:cs="Cambria Math"/>
          <w:bCs/>
          <w:sz w:val="24"/>
          <w:szCs w:val="24"/>
          <w:lang w:val="hy-AM"/>
        </w:rPr>
        <w:t>պետություններ</w:t>
      </w:r>
      <w:r w:rsidRPr="009A7DE6">
        <w:rPr>
          <w:rFonts w:ascii="GHEA Grapalat" w:hAnsi="GHEA Grapalat" w:cs="Cambria Math"/>
          <w:bCs/>
          <w:sz w:val="24"/>
          <w:szCs w:val="24"/>
          <w:lang w:val="hy-AM"/>
        </w:rPr>
        <w:t xml:space="preserve"> վերանորոգման նպատակով և ենթակա են հետադարձ վերադարձի։ Նման կարգավորումը նպատակ ունի բացառել </w:t>
      </w:r>
      <w:proofErr w:type="spellStart"/>
      <w:r w:rsidRPr="009A7DE6">
        <w:rPr>
          <w:rFonts w:ascii="GHEA Grapalat" w:hAnsi="GHEA Grapalat" w:cs="Cambria Math"/>
          <w:bCs/>
          <w:sz w:val="24"/>
          <w:szCs w:val="24"/>
          <w:lang w:val="hy-AM"/>
        </w:rPr>
        <w:t>տնտեսավարողների</w:t>
      </w:r>
      <w:proofErr w:type="spellEnd"/>
      <w:r w:rsidRPr="009A7DE6">
        <w:rPr>
          <w:rFonts w:ascii="GHEA Grapalat" w:hAnsi="GHEA Grapalat" w:cs="Cambria Math"/>
          <w:bCs/>
          <w:sz w:val="24"/>
          <w:szCs w:val="24"/>
          <w:lang w:val="hy-AM"/>
        </w:rPr>
        <w:t xml:space="preserve"> համար անհարկի սահմանափակումների առաջացումը այն իրավիճակներում, երբ արտահանումը կրում է ժամանակավոր և տեխնիկական բնույթ և չի հանդիսանում վերջնական իրացում արտաքին շուկայում։</w:t>
      </w:r>
    </w:p>
    <w:p w14:paraId="0AC9AD6F" w14:textId="4C700B80" w:rsidR="00EE6518" w:rsidRDefault="00EE6518" w:rsidP="00EE6518">
      <w:pPr>
        <w:spacing w:after="0" w:line="360" w:lineRule="auto"/>
        <w:ind w:firstLine="720"/>
        <w:jc w:val="both"/>
        <w:rPr>
          <w:rFonts w:ascii="GHEA Grapalat" w:hAnsi="GHEA Grapalat" w:cs="Cambria Math"/>
          <w:bCs/>
          <w:sz w:val="24"/>
          <w:szCs w:val="24"/>
          <w:lang w:val="hy-AM"/>
        </w:rPr>
      </w:pPr>
      <w:r w:rsidRPr="00EE6518">
        <w:rPr>
          <w:rFonts w:ascii="GHEA Grapalat" w:hAnsi="GHEA Grapalat" w:cs="Cambria Math"/>
          <w:bCs/>
          <w:sz w:val="24"/>
          <w:szCs w:val="24"/>
          <w:lang w:val="hy-AM"/>
        </w:rPr>
        <w:t>Բացի այդ,</w:t>
      </w:r>
      <w:r w:rsidR="00664CCA" w:rsidRPr="00EE6518">
        <w:rPr>
          <w:rFonts w:ascii="GHEA Grapalat" w:hAnsi="GHEA Grapalat" w:cs="Cambria Math"/>
          <w:bCs/>
          <w:sz w:val="24"/>
          <w:szCs w:val="24"/>
          <w:lang w:val="hy-AM"/>
        </w:rPr>
        <w:t xml:space="preserve"> նախագծով առաջարկվում է </w:t>
      </w:r>
      <w:r w:rsidRPr="009A7DE6">
        <w:rPr>
          <w:rFonts w:ascii="GHEA Grapalat" w:hAnsi="GHEA Grapalat" w:cs="Cambria Math"/>
          <w:bCs/>
          <w:sz w:val="24"/>
          <w:szCs w:val="24"/>
          <w:lang w:val="hy-AM"/>
        </w:rPr>
        <w:t>լրացուցիչ բացառություն սահմանել նաև այն ապրանքների համար</w:t>
      </w:r>
      <w:r w:rsidR="00664CCA" w:rsidRPr="00EE6518">
        <w:rPr>
          <w:rFonts w:ascii="GHEA Grapalat" w:hAnsi="GHEA Grapalat" w:cs="Cambria Math"/>
          <w:bCs/>
          <w:sz w:val="24"/>
          <w:szCs w:val="24"/>
          <w:lang w:val="hy-AM"/>
        </w:rPr>
        <w:t xml:space="preserve">, </w:t>
      </w:r>
      <w:r w:rsidRPr="00EE6518">
        <w:rPr>
          <w:rFonts w:ascii="GHEA Grapalat" w:hAnsi="GHEA Grapalat" w:cs="Cambria Math"/>
          <w:bCs/>
          <w:sz w:val="24"/>
          <w:szCs w:val="24"/>
          <w:lang w:val="hy-AM"/>
        </w:rPr>
        <w:t xml:space="preserve">որոնց փոխարինման նպատակով նախապես ներմուծվել կամ </w:t>
      </w:r>
      <w:proofErr w:type="spellStart"/>
      <w:r w:rsidRPr="00EE6518">
        <w:rPr>
          <w:rFonts w:ascii="GHEA Grapalat" w:hAnsi="GHEA Grapalat" w:cs="Cambria Math"/>
          <w:bCs/>
          <w:sz w:val="24"/>
          <w:szCs w:val="24"/>
          <w:lang w:val="hy-AM"/>
        </w:rPr>
        <w:t>Եվրասիական</w:t>
      </w:r>
      <w:proofErr w:type="spellEnd"/>
      <w:r w:rsidRPr="00EE6518">
        <w:rPr>
          <w:rFonts w:ascii="GHEA Grapalat" w:hAnsi="GHEA Grapalat" w:cs="Cambria Math"/>
          <w:bCs/>
          <w:sz w:val="24"/>
          <w:szCs w:val="24"/>
          <w:lang w:val="hy-AM"/>
        </w:rPr>
        <w:t xml:space="preserve"> տնտեսական միության </w:t>
      </w:r>
      <w:r w:rsidR="001C756F">
        <w:rPr>
          <w:rFonts w:ascii="GHEA Grapalat" w:hAnsi="GHEA Grapalat" w:cs="Cambria Math"/>
          <w:bCs/>
          <w:sz w:val="24"/>
          <w:szCs w:val="24"/>
          <w:lang w:val="hy-AM"/>
        </w:rPr>
        <w:t>անդամ պետություններից</w:t>
      </w:r>
      <w:r w:rsidRPr="00EE6518">
        <w:rPr>
          <w:rFonts w:ascii="GHEA Grapalat" w:hAnsi="GHEA Grapalat" w:cs="Cambria Math"/>
          <w:bCs/>
          <w:sz w:val="24"/>
          <w:szCs w:val="24"/>
          <w:lang w:val="hy-AM"/>
        </w:rPr>
        <w:t xml:space="preserve"> տեղափոխվել են Հայաստանի Հանրապետություն։ </w:t>
      </w:r>
      <w:r w:rsidR="00664CCA" w:rsidRPr="00EE6518">
        <w:rPr>
          <w:rFonts w:ascii="GHEA Grapalat" w:hAnsi="GHEA Grapalat" w:cs="Cambria Math"/>
          <w:bCs/>
          <w:sz w:val="24"/>
          <w:szCs w:val="24"/>
          <w:lang w:val="hy-AM"/>
        </w:rPr>
        <w:t xml:space="preserve">Տվյալ դեպքում արտահանումը կրում է ոչ թե </w:t>
      </w:r>
      <w:proofErr w:type="spellStart"/>
      <w:r w:rsidR="00664CCA" w:rsidRPr="00EE6518">
        <w:rPr>
          <w:rFonts w:ascii="GHEA Grapalat" w:hAnsi="GHEA Grapalat" w:cs="Cambria Math"/>
          <w:bCs/>
          <w:sz w:val="24"/>
          <w:szCs w:val="24"/>
          <w:lang w:val="hy-AM"/>
        </w:rPr>
        <w:t>առևտրային</w:t>
      </w:r>
      <w:proofErr w:type="spellEnd"/>
      <w:r w:rsidR="00664CCA" w:rsidRPr="00EE6518">
        <w:rPr>
          <w:rFonts w:ascii="GHEA Grapalat" w:hAnsi="GHEA Grapalat" w:cs="Cambria Math"/>
          <w:bCs/>
          <w:sz w:val="24"/>
          <w:szCs w:val="24"/>
          <w:lang w:val="hy-AM"/>
        </w:rPr>
        <w:t xml:space="preserve"> իրացման, այլ պայմանագրային պարտավորությունների կատարման բնույթ, և ուղղված է անորակ կամ չհամապատասխանող ապրանքների վերադարձին կամ </w:t>
      </w:r>
      <w:proofErr w:type="spellStart"/>
      <w:r w:rsidR="00664CCA" w:rsidRPr="00EE6518">
        <w:rPr>
          <w:rFonts w:ascii="GHEA Grapalat" w:hAnsi="GHEA Grapalat" w:cs="Cambria Math"/>
          <w:bCs/>
          <w:sz w:val="24"/>
          <w:szCs w:val="24"/>
          <w:lang w:val="hy-AM"/>
        </w:rPr>
        <w:t>փոխարինմանը</w:t>
      </w:r>
      <w:proofErr w:type="spellEnd"/>
      <w:r w:rsidR="00664CCA" w:rsidRPr="00EE6518">
        <w:rPr>
          <w:rFonts w:ascii="GHEA Grapalat" w:hAnsi="GHEA Grapalat" w:cs="Cambria Math"/>
          <w:bCs/>
          <w:sz w:val="24"/>
          <w:szCs w:val="24"/>
          <w:lang w:val="hy-AM"/>
        </w:rPr>
        <w:t xml:space="preserve">։ </w:t>
      </w:r>
      <w:proofErr w:type="spellStart"/>
      <w:r w:rsidR="00664CCA" w:rsidRPr="00EE6518">
        <w:rPr>
          <w:rFonts w:ascii="GHEA Grapalat" w:hAnsi="GHEA Grapalat" w:cs="Cambria Math"/>
          <w:bCs/>
          <w:sz w:val="24"/>
          <w:szCs w:val="24"/>
          <w:lang w:val="hy-AM"/>
        </w:rPr>
        <w:t>Հետևաբար</w:t>
      </w:r>
      <w:proofErr w:type="spellEnd"/>
      <w:r w:rsidR="00664CCA" w:rsidRPr="00EE6518">
        <w:rPr>
          <w:rFonts w:ascii="GHEA Grapalat" w:hAnsi="GHEA Grapalat" w:cs="Cambria Math"/>
          <w:bCs/>
          <w:sz w:val="24"/>
          <w:szCs w:val="24"/>
          <w:lang w:val="hy-AM"/>
        </w:rPr>
        <w:t xml:space="preserve">, նման գործարքների նկատմամբ արտահանման արգելքի կիրառումը կարող է հանգեցնել անհիմն սահմանափակումների, խոչընդոտել երաշխիքային սպասարկման գործընթացը և բացասաբար ազդել </w:t>
      </w:r>
      <w:proofErr w:type="spellStart"/>
      <w:r w:rsidR="00664CCA" w:rsidRPr="00EE6518">
        <w:rPr>
          <w:rFonts w:ascii="GHEA Grapalat" w:hAnsi="GHEA Grapalat" w:cs="Cambria Math"/>
          <w:bCs/>
          <w:sz w:val="24"/>
          <w:szCs w:val="24"/>
          <w:lang w:val="hy-AM"/>
        </w:rPr>
        <w:t>տնտեսավարողների</w:t>
      </w:r>
      <w:proofErr w:type="spellEnd"/>
      <w:r w:rsidR="00664CCA" w:rsidRPr="00EE6518">
        <w:rPr>
          <w:rFonts w:ascii="GHEA Grapalat" w:hAnsi="GHEA Grapalat" w:cs="Cambria Math"/>
          <w:bCs/>
          <w:sz w:val="24"/>
          <w:szCs w:val="24"/>
          <w:lang w:val="hy-AM"/>
        </w:rPr>
        <w:t xml:space="preserve"> բնականոն գործունեության վրա։ </w:t>
      </w:r>
    </w:p>
    <w:p w14:paraId="3B8EB70D" w14:textId="760F30F8" w:rsidR="009A7DE6" w:rsidRPr="001E01D3" w:rsidRDefault="009A7DE6" w:rsidP="00EE6518">
      <w:pPr>
        <w:spacing w:after="0" w:line="360" w:lineRule="auto"/>
        <w:ind w:firstLine="720"/>
        <w:jc w:val="both"/>
        <w:rPr>
          <w:rFonts w:ascii="GHEA Grapalat" w:hAnsi="GHEA Grapalat" w:cs="Cambria Math"/>
          <w:bCs/>
          <w:sz w:val="24"/>
          <w:szCs w:val="24"/>
          <w:lang w:val="hy-AM"/>
        </w:rPr>
      </w:pPr>
      <w:r w:rsidRPr="009A7DE6">
        <w:rPr>
          <w:rFonts w:ascii="GHEA Grapalat" w:hAnsi="GHEA Grapalat" w:cs="Cambria Math"/>
          <w:bCs/>
          <w:sz w:val="24"/>
          <w:szCs w:val="24"/>
          <w:lang w:val="hy-AM"/>
        </w:rPr>
        <w:t xml:space="preserve">Նշված լրացումները միտված են ապահովելու կարգավորման </w:t>
      </w:r>
      <w:proofErr w:type="spellStart"/>
      <w:r w:rsidRPr="009A7DE6">
        <w:rPr>
          <w:rFonts w:ascii="GHEA Grapalat" w:hAnsi="GHEA Grapalat" w:cs="Cambria Math"/>
          <w:bCs/>
          <w:sz w:val="24"/>
          <w:szCs w:val="24"/>
          <w:lang w:val="hy-AM"/>
        </w:rPr>
        <w:t>համաչափությունը</w:t>
      </w:r>
      <w:proofErr w:type="spellEnd"/>
      <w:r w:rsidRPr="009A7DE6">
        <w:rPr>
          <w:rFonts w:ascii="GHEA Grapalat" w:hAnsi="GHEA Grapalat" w:cs="Cambria Math"/>
          <w:bCs/>
          <w:sz w:val="24"/>
          <w:szCs w:val="24"/>
          <w:lang w:val="hy-AM"/>
        </w:rPr>
        <w:t>՝ մի կողմից պահպանելով արտահանման ժամանակավոր արգելքի հիմնական նպատակները, իսկ մյուս կողմից՝ բացառելով այնպիսի դեպքերը, որոնք չեն բխում արգելքի տնտեսական և իրավական տրամաբանությունից։</w:t>
      </w:r>
    </w:p>
    <w:p w14:paraId="2C2B598D" w14:textId="77777777" w:rsidR="00693409" w:rsidRPr="00493BEA" w:rsidRDefault="00693409" w:rsidP="00693409">
      <w:pPr>
        <w:pStyle w:val="ListParagraph"/>
        <w:numPr>
          <w:ilvl w:val="0"/>
          <w:numId w:val="12"/>
        </w:numPr>
        <w:spacing w:after="0" w:line="360" w:lineRule="auto"/>
        <w:ind w:left="0" w:firstLine="720"/>
        <w:jc w:val="both"/>
        <w:rPr>
          <w:rFonts w:ascii="GHEA Grapalat" w:hAnsi="GHEA Grapalat" w:cs="Cambria Math"/>
          <w:bCs/>
          <w:sz w:val="24"/>
          <w:szCs w:val="24"/>
          <w:lang w:val="hy-AM"/>
        </w:rPr>
      </w:pPr>
      <w:r w:rsidRPr="0037252A">
        <w:rPr>
          <w:rFonts w:ascii="GHEA Grapalat" w:eastAsia="GHEA Grapalat" w:hAnsi="GHEA Grapalat" w:cs="GHEA Grapalat"/>
          <w:b/>
          <w:bCs/>
          <w:sz w:val="24"/>
          <w:szCs w:val="24"/>
          <w:lang w:val="hy-AM"/>
        </w:rPr>
        <w:t xml:space="preserve">Կապը ռազմավարական փաստաթղթերի հետ. Հայաստանի վերափոխման ռազմավարություն 2050, Կառավարության 2021-2026թթ. ծրագիր, Հայաստանի </w:t>
      </w:r>
      <w:r w:rsidRPr="0037252A">
        <w:rPr>
          <w:rFonts w:ascii="GHEA Grapalat" w:eastAsia="GHEA Grapalat" w:hAnsi="GHEA Grapalat" w:cs="GHEA Grapalat"/>
          <w:b/>
          <w:bCs/>
          <w:sz w:val="24"/>
          <w:szCs w:val="24"/>
          <w:lang w:val="hy-AM"/>
        </w:rPr>
        <w:lastRenderedPageBreak/>
        <w:t xml:space="preserve">Հանրապետության </w:t>
      </w:r>
      <w:proofErr w:type="spellStart"/>
      <w:r w:rsidRPr="0037252A">
        <w:rPr>
          <w:rFonts w:ascii="GHEA Grapalat" w:eastAsia="GHEA Grapalat" w:hAnsi="GHEA Grapalat" w:cs="GHEA Grapalat"/>
          <w:b/>
          <w:bCs/>
          <w:sz w:val="24"/>
          <w:szCs w:val="24"/>
          <w:lang w:val="hy-AM"/>
        </w:rPr>
        <w:t>հակակոռուպցիոն</w:t>
      </w:r>
      <w:proofErr w:type="spellEnd"/>
      <w:r w:rsidRPr="0037252A">
        <w:rPr>
          <w:rFonts w:ascii="GHEA Grapalat" w:eastAsia="GHEA Grapalat" w:hAnsi="GHEA Grapalat" w:cs="GHEA Grapalat"/>
          <w:b/>
          <w:bCs/>
          <w:sz w:val="24"/>
          <w:szCs w:val="24"/>
          <w:lang w:val="hy-AM"/>
        </w:rPr>
        <w:t xml:space="preserve"> ռազմավարությունը և դրանից բխող 2023-2026 թվականների գործողությունների ծրագիր</w:t>
      </w:r>
      <w:r w:rsidRPr="0037252A">
        <w:rPr>
          <w:rFonts w:ascii="Microsoft JhengHei" w:eastAsia="Microsoft JhengHei" w:hAnsi="Microsoft JhengHei" w:cs="Microsoft JhengHei" w:hint="eastAsia"/>
          <w:b/>
          <w:bCs/>
          <w:sz w:val="24"/>
          <w:szCs w:val="24"/>
          <w:lang w:val="hy-AM"/>
        </w:rPr>
        <w:t>․</w:t>
      </w:r>
    </w:p>
    <w:p w14:paraId="4816DF85" w14:textId="0C38A1AD" w:rsidR="001C756F" w:rsidRPr="00F70639" w:rsidRDefault="001C756F" w:rsidP="001C756F">
      <w:pPr>
        <w:spacing w:after="0" w:line="360" w:lineRule="auto"/>
        <w:ind w:firstLine="426"/>
        <w:jc w:val="both"/>
        <w:rPr>
          <w:rFonts w:ascii="GHEA Grapalat" w:eastAsia="Times New Roman" w:hAnsi="GHEA Grapalat"/>
          <w:bCs/>
          <w:sz w:val="24"/>
          <w:szCs w:val="24"/>
          <w:lang w:val="hy-AM"/>
        </w:rPr>
      </w:pPr>
      <w:r>
        <w:rPr>
          <w:rFonts w:ascii="GHEA Grapalat" w:eastAsia="Times New Roman" w:hAnsi="GHEA Grapalat"/>
          <w:bCs/>
          <w:sz w:val="24"/>
          <w:szCs w:val="24"/>
          <w:lang w:val="hy-AM"/>
        </w:rPr>
        <w:t>Ն</w:t>
      </w:r>
      <w:r w:rsidRPr="00F70639">
        <w:rPr>
          <w:rFonts w:ascii="GHEA Grapalat" w:eastAsia="Times New Roman" w:hAnsi="GHEA Grapalat"/>
          <w:bCs/>
          <w:sz w:val="24"/>
          <w:szCs w:val="24"/>
          <w:lang w:val="hy-AM"/>
        </w:rPr>
        <w:t xml:space="preserve">ախագիծը բխում է ՀՀ կառավարության 2021-2026 թվականների գործունեության միջոցառումների ծրագիրը հաստատելու մասին 18.11.2021թ. N 1902-Լ որոշմամբ հաստատված պահանջներից և Հավելված 1-ի «ՀՀ էկոնոմիկայի նախարարություն» բաժնի 5.5-րդ կետով սահմանված դրույթներից, այն է՝ </w:t>
      </w:r>
    </w:p>
    <w:p w14:paraId="34363500" w14:textId="77777777" w:rsidR="002E1CED" w:rsidRDefault="001C756F" w:rsidP="002E1CED">
      <w:pPr>
        <w:pStyle w:val="ListParagraph"/>
        <w:numPr>
          <w:ilvl w:val="0"/>
          <w:numId w:val="14"/>
        </w:numPr>
        <w:suppressAutoHyphens/>
        <w:spacing w:after="0" w:line="360" w:lineRule="auto"/>
        <w:jc w:val="both"/>
        <w:rPr>
          <w:rFonts w:ascii="GHEA Grapalat" w:eastAsia="Times New Roman" w:hAnsi="GHEA Grapalat"/>
          <w:bCs/>
          <w:sz w:val="24"/>
          <w:szCs w:val="24"/>
          <w:lang w:val="hy-AM"/>
        </w:rPr>
      </w:pPr>
      <w:r w:rsidRPr="00F70639">
        <w:rPr>
          <w:rFonts w:ascii="GHEA Grapalat" w:eastAsia="Times New Roman" w:hAnsi="GHEA Grapalat"/>
          <w:bCs/>
          <w:sz w:val="24"/>
          <w:szCs w:val="24"/>
          <w:lang w:val="hy-AM"/>
        </w:rPr>
        <w:t>ներքին շուկայի պաշտպանության քաղաքականության մշակում,</w:t>
      </w:r>
    </w:p>
    <w:p w14:paraId="32A23F6D" w14:textId="1365673C" w:rsidR="001C756F" w:rsidRPr="002E1CED" w:rsidRDefault="001C756F" w:rsidP="002E1CED">
      <w:pPr>
        <w:pStyle w:val="ListParagraph"/>
        <w:numPr>
          <w:ilvl w:val="0"/>
          <w:numId w:val="14"/>
        </w:numPr>
        <w:suppressAutoHyphens/>
        <w:spacing w:after="0" w:line="360" w:lineRule="auto"/>
        <w:jc w:val="both"/>
        <w:rPr>
          <w:rFonts w:ascii="GHEA Grapalat" w:eastAsia="Times New Roman" w:hAnsi="GHEA Grapalat"/>
          <w:bCs/>
          <w:sz w:val="24"/>
          <w:szCs w:val="24"/>
          <w:lang w:val="hy-AM"/>
        </w:rPr>
      </w:pPr>
      <w:r w:rsidRPr="002E1CED">
        <w:rPr>
          <w:rFonts w:ascii="GHEA Grapalat" w:eastAsia="Times New Roman" w:hAnsi="GHEA Grapalat"/>
          <w:bCs/>
          <w:sz w:val="24"/>
          <w:szCs w:val="24"/>
          <w:lang w:val="hy-AM"/>
        </w:rPr>
        <w:t>հայրենական արտադրողների համար առավել նպաստավոր պայմանների ապահովում։</w:t>
      </w:r>
    </w:p>
    <w:p w14:paraId="1436EC37" w14:textId="77777777" w:rsidR="00693409" w:rsidRPr="0037252A" w:rsidRDefault="00693409" w:rsidP="00693409">
      <w:pPr>
        <w:pStyle w:val="ListParagraph"/>
        <w:numPr>
          <w:ilvl w:val="0"/>
          <w:numId w:val="12"/>
        </w:numPr>
        <w:spacing w:after="0" w:line="360" w:lineRule="auto"/>
        <w:ind w:left="0" w:firstLine="720"/>
        <w:jc w:val="both"/>
        <w:rPr>
          <w:rFonts w:ascii="GHEA Grapalat" w:hAnsi="GHEA Grapalat" w:cs="Cambria Math"/>
          <w:bCs/>
          <w:sz w:val="24"/>
          <w:szCs w:val="24"/>
          <w:lang w:val="hy-AM"/>
        </w:rPr>
      </w:pPr>
      <w:r w:rsidRPr="0037252A">
        <w:rPr>
          <w:rFonts w:ascii="GHEA Grapalat" w:eastAsia="GHEA Grapalat" w:hAnsi="GHEA Grapalat" w:cs="GHEA Grapalat"/>
          <w:b/>
          <w:bCs/>
          <w:sz w:val="24"/>
          <w:szCs w:val="24"/>
          <w:lang w:val="hy-AM"/>
        </w:rPr>
        <w:t>Առաջարկվող</w:t>
      </w:r>
      <w:r w:rsidRPr="0037252A">
        <w:rPr>
          <w:rFonts w:ascii="GHEA Grapalat" w:hAnsi="GHEA Grapalat"/>
          <w:b/>
          <w:sz w:val="24"/>
          <w:szCs w:val="24"/>
          <w:lang w:val="hy-AM"/>
        </w:rPr>
        <w:t xml:space="preserve"> կարգավորման բնույթը</w:t>
      </w:r>
      <w:r w:rsidRPr="0037252A">
        <w:rPr>
          <w:rFonts w:ascii="Microsoft JhengHei" w:eastAsia="Microsoft JhengHei" w:hAnsi="Microsoft JhengHei" w:cs="Microsoft JhengHei" w:hint="eastAsia"/>
          <w:b/>
          <w:sz w:val="24"/>
          <w:szCs w:val="24"/>
          <w:lang w:val="hy-AM"/>
        </w:rPr>
        <w:t>․</w:t>
      </w:r>
    </w:p>
    <w:p w14:paraId="7DE5E339" w14:textId="77777777" w:rsidR="00A8452C" w:rsidRDefault="00693409" w:rsidP="00A8452C">
      <w:pPr>
        <w:tabs>
          <w:tab w:val="left" w:pos="709"/>
          <w:tab w:val="left" w:pos="851"/>
          <w:tab w:val="left" w:pos="993"/>
        </w:tabs>
        <w:spacing w:after="0" w:line="360" w:lineRule="auto"/>
        <w:jc w:val="both"/>
        <w:rPr>
          <w:rFonts w:ascii="GHEA Grapalat" w:hAnsi="GHEA Grapalat" w:cs="Cambria Math"/>
          <w:bCs/>
          <w:sz w:val="24"/>
          <w:szCs w:val="24"/>
          <w:lang w:val="hy-AM"/>
        </w:rPr>
      </w:pPr>
      <w:r w:rsidRPr="0037252A">
        <w:rPr>
          <w:rFonts w:ascii="GHEA Grapalat" w:hAnsi="GHEA Grapalat" w:cs="Cambria Math"/>
          <w:sz w:val="24"/>
          <w:szCs w:val="24"/>
          <w:lang w:val="hy-AM"/>
        </w:rPr>
        <w:tab/>
      </w:r>
      <w:r w:rsidRPr="00493BEA">
        <w:rPr>
          <w:rFonts w:ascii="GHEA Grapalat" w:hAnsi="GHEA Grapalat" w:cs="Cambria Math"/>
          <w:sz w:val="24"/>
          <w:szCs w:val="24"/>
          <w:lang w:val="hy-AM"/>
        </w:rPr>
        <w:t>Նախագծով առաջարկվում է</w:t>
      </w:r>
      <w:r w:rsidR="007934A5">
        <w:rPr>
          <w:rFonts w:ascii="GHEA Grapalat" w:hAnsi="GHEA Grapalat" w:cs="Cambria Math"/>
          <w:sz w:val="24"/>
          <w:szCs w:val="24"/>
          <w:lang w:val="hy-AM"/>
        </w:rPr>
        <w:t xml:space="preserve"> արտահանման արգելքի </w:t>
      </w:r>
      <w:r w:rsidRPr="00493BEA">
        <w:rPr>
          <w:rFonts w:ascii="GHEA Grapalat" w:hAnsi="GHEA Grapalat" w:cs="Calibri"/>
          <w:sz w:val="24"/>
          <w:szCs w:val="24"/>
          <w:lang w:val="hy-AM"/>
        </w:rPr>
        <w:t>բացառություն</w:t>
      </w:r>
      <w:r w:rsidR="007934A5">
        <w:rPr>
          <w:rFonts w:ascii="GHEA Grapalat" w:hAnsi="GHEA Grapalat" w:cs="Calibri"/>
          <w:sz w:val="24"/>
          <w:szCs w:val="24"/>
          <w:lang w:val="hy-AM"/>
        </w:rPr>
        <w:t xml:space="preserve">ների ցանկից հանել </w:t>
      </w:r>
      <w:r w:rsidR="007934A5" w:rsidRPr="001E01D3">
        <w:rPr>
          <w:rFonts w:ascii="GHEA Grapalat" w:hAnsi="GHEA Grapalat"/>
          <w:color w:val="000000"/>
          <w:sz w:val="24"/>
          <w:szCs w:val="24"/>
          <w:shd w:val="clear" w:color="auto" w:fill="FFFFFF"/>
          <w:lang w:val="hy-AM"/>
        </w:rPr>
        <w:t xml:space="preserve">«Ժամանակավոր արտահանում» և «Վերամշակում՝ մաքսային տարածքից դուրս» մաքսային </w:t>
      </w:r>
      <w:proofErr w:type="spellStart"/>
      <w:r w:rsidR="007934A5" w:rsidRPr="001E01D3">
        <w:rPr>
          <w:rFonts w:ascii="GHEA Grapalat" w:hAnsi="GHEA Grapalat"/>
          <w:color w:val="000000"/>
          <w:sz w:val="24"/>
          <w:szCs w:val="24"/>
          <w:shd w:val="clear" w:color="auto" w:fill="FFFFFF"/>
          <w:lang w:val="hy-AM"/>
        </w:rPr>
        <w:t>ընթացակարգերով</w:t>
      </w:r>
      <w:proofErr w:type="spellEnd"/>
      <w:r w:rsidR="007934A5">
        <w:rPr>
          <w:rFonts w:ascii="GHEA Grapalat" w:hAnsi="GHEA Grapalat"/>
          <w:color w:val="000000"/>
          <w:sz w:val="24"/>
          <w:szCs w:val="24"/>
          <w:shd w:val="clear" w:color="auto" w:fill="FFFFFF"/>
          <w:lang w:val="hy-AM"/>
        </w:rPr>
        <w:t xml:space="preserve"> արտահ</w:t>
      </w:r>
      <w:r w:rsidR="0011318A">
        <w:rPr>
          <w:rFonts w:ascii="GHEA Grapalat" w:hAnsi="GHEA Grapalat"/>
          <w:color w:val="000000"/>
          <w:sz w:val="24"/>
          <w:szCs w:val="24"/>
          <w:shd w:val="clear" w:color="auto" w:fill="FFFFFF"/>
          <w:lang w:val="hy-AM"/>
        </w:rPr>
        <w:t>ա</w:t>
      </w:r>
      <w:r w:rsidR="007934A5">
        <w:rPr>
          <w:rFonts w:ascii="GHEA Grapalat" w:hAnsi="GHEA Grapalat"/>
          <w:color w:val="000000"/>
          <w:sz w:val="24"/>
          <w:szCs w:val="24"/>
          <w:shd w:val="clear" w:color="auto" w:fill="FFFFFF"/>
          <w:lang w:val="hy-AM"/>
        </w:rPr>
        <w:t xml:space="preserve">նվող </w:t>
      </w:r>
      <w:r w:rsidR="007F1F02">
        <w:rPr>
          <w:rFonts w:ascii="GHEA Grapalat" w:hAnsi="GHEA Grapalat"/>
          <w:color w:val="000000"/>
          <w:sz w:val="24"/>
          <w:szCs w:val="24"/>
          <w:shd w:val="clear" w:color="auto" w:fill="FFFFFF"/>
          <w:lang w:val="hy-AM"/>
        </w:rPr>
        <w:t>որոշ օգտագործված, սպառված կամ ջարդոն ու թափոն հանդիսացող սարքավորումներ</w:t>
      </w:r>
      <w:r w:rsidR="00220F19">
        <w:rPr>
          <w:rFonts w:ascii="GHEA Grapalat" w:hAnsi="GHEA Grapalat"/>
          <w:color w:val="000000"/>
          <w:sz w:val="24"/>
          <w:szCs w:val="24"/>
          <w:shd w:val="clear" w:color="auto" w:fill="FFFFFF"/>
          <w:lang w:val="hy-AM"/>
        </w:rPr>
        <w:t>ը</w:t>
      </w:r>
      <w:r w:rsidR="00F864C6" w:rsidRPr="00493BEA">
        <w:rPr>
          <w:rFonts w:ascii="GHEA Grapalat" w:hAnsi="GHEA Grapalat" w:cs="Cambria Math"/>
          <w:bCs/>
          <w:sz w:val="24"/>
          <w:szCs w:val="24"/>
          <w:lang w:val="hy-AM"/>
        </w:rPr>
        <w:t>։</w:t>
      </w:r>
      <w:r w:rsidR="002245F4">
        <w:rPr>
          <w:rFonts w:ascii="GHEA Grapalat" w:hAnsi="GHEA Grapalat" w:cs="Cambria Math"/>
          <w:bCs/>
          <w:sz w:val="24"/>
          <w:szCs w:val="24"/>
          <w:lang w:val="hy-AM"/>
        </w:rPr>
        <w:t xml:space="preserve"> </w:t>
      </w:r>
      <w:proofErr w:type="spellStart"/>
      <w:r w:rsidR="002245F4">
        <w:rPr>
          <w:rFonts w:ascii="GHEA Grapalat" w:hAnsi="GHEA Grapalat" w:cs="Cambria Math"/>
          <w:bCs/>
          <w:sz w:val="24"/>
          <w:szCs w:val="24"/>
          <w:lang w:val="hy-AM"/>
        </w:rPr>
        <w:t>Միևնույն</w:t>
      </w:r>
      <w:proofErr w:type="spellEnd"/>
      <w:r w:rsidR="002245F4">
        <w:rPr>
          <w:rFonts w:ascii="GHEA Grapalat" w:hAnsi="GHEA Grapalat" w:cs="Cambria Math"/>
          <w:bCs/>
          <w:sz w:val="24"/>
          <w:szCs w:val="24"/>
          <w:lang w:val="hy-AM"/>
        </w:rPr>
        <w:t xml:space="preserve"> ժամանակ արգելքի բացառություններ սահմանել այն ապրանքների նկատմամբ, որոնք չեն </w:t>
      </w:r>
      <w:r w:rsidR="0054461E">
        <w:rPr>
          <w:rFonts w:ascii="GHEA Grapalat" w:hAnsi="GHEA Grapalat" w:cs="Cambria Math"/>
          <w:bCs/>
          <w:sz w:val="24"/>
          <w:szCs w:val="24"/>
          <w:lang w:val="hy-AM"/>
        </w:rPr>
        <w:t>համապատասխանում արգելքի տրամաբանությանը։</w:t>
      </w:r>
      <w:r w:rsidR="002245F4">
        <w:rPr>
          <w:rFonts w:ascii="GHEA Grapalat" w:hAnsi="GHEA Grapalat" w:cs="Cambria Math"/>
          <w:bCs/>
          <w:sz w:val="24"/>
          <w:szCs w:val="24"/>
          <w:lang w:val="hy-AM"/>
        </w:rPr>
        <w:t xml:space="preserve"> </w:t>
      </w:r>
      <w:r w:rsidR="008118E4" w:rsidRPr="008118E4">
        <w:rPr>
          <w:rFonts w:ascii="GHEA Grapalat" w:hAnsi="GHEA Grapalat" w:cs="Cambria Math"/>
          <w:bCs/>
          <w:sz w:val="24"/>
          <w:szCs w:val="24"/>
          <w:lang w:val="hy-AM"/>
        </w:rPr>
        <w:t>Միաժամանակ առաջարկվում է արտահանման ժամանակավոր արգելքի կիրառման շրջանակի ճշգրտում՝ այն ապրանքների ընդգրկմամբ, որոնք հանդիսանում են գունավոր մետաղների վերամշակման արտադրական շղթայի միջանկյալ, սակայն առանցքային բաղադրիչներ և որոնց տեղական վերամշակումը նպաստում է բարձր ավելացված արժեք ունեցող արտադրանքի ստացմանը։</w:t>
      </w:r>
    </w:p>
    <w:p w14:paraId="669B323F" w14:textId="72C8E36D" w:rsidR="00A8452C" w:rsidRDefault="00A8452C" w:rsidP="00A8452C">
      <w:pPr>
        <w:tabs>
          <w:tab w:val="left" w:pos="709"/>
          <w:tab w:val="left" w:pos="851"/>
          <w:tab w:val="left" w:pos="993"/>
        </w:tabs>
        <w:spacing w:after="0" w:line="360" w:lineRule="auto"/>
        <w:jc w:val="both"/>
        <w:rPr>
          <w:rFonts w:ascii="GHEA Grapalat" w:hAnsi="GHEA Grapalat" w:cs="Cambria Math"/>
          <w:bCs/>
          <w:sz w:val="24"/>
          <w:szCs w:val="24"/>
          <w:lang w:val="hy-AM"/>
        </w:rPr>
      </w:pPr>
      <w:r>
        <w:rPr>
          <w:rFonts w:ascii="GHEA Grapalat" w:hAnsi="GHEA Grapalat" w:cs="Cambria Math"/>
          <w:bCs/>
          <w:sz w:val="24"/>
          <w:szCs w:val="24"/>
          <w:lang w:val="hy-AM"/>
        </w:rPr>
        <w:tab/>
      </w:r>
      <w:r w:rsidRPr="00A8452C">
        <w:rPr>
          <w:rFonts w:ascii="GHEA Grapalat" w:hAnsi="GHEA Grapalat" w:cs="Cambria Math"/>
          <w:bCs/>
          <w:sz w:val="24"/>
          <w:szCs w:val="24"/>
          <w:lang w:val="hy-AM"/>
        </w:rPr>
        <w:t xml:space="preserve">Միաժամանակ, նախագծով առաջարկվում է հստակեցնել արտահանման ժամանակավոր արգելքի բացառությունների կիրառման շրջանակը՝ ներառելով նաև այն դեպքերը, երբ ապրանքները արտահանվում են </w:t>
      </w:r>
      <w:proofErr w:type="spellStart"/>
      <w:r w:rsidRPr="00A8452C">
        <w:rPr>
          <w:rFonts w:ascii="GHEA Grapalat" w:hAnsi="GHEA Grapalat" w:cs="Cambria Math"/>
          <w:bCs/>
          <w:sz w:val="24"/>
          <w:szCs w:val="24"/>
          <w:lang w:val="hy-AM"/>
        </w:rPr>
        <w:t>Եվրասիական</w:t>
      </w:r>
      <w:proofErr w:type="spellEnd"/>
      <w:r w:rsidRPr="00A8452C">
        <w:rPr>
          <w:rFonts w:ascii="GHEA Grapalat" w:hAnsi="GHEA Grapalat" w:cs="Cambria Math"/>
          <w:bCs/>
          <w:sz w:val="24"/>
          <w:szCs w:val="24"/>
          <w:lang w:val="hy-AM"/>
        </w:rPr>
        <w:t xml:space="preserve"> տնտեսական միության անդամ </w:t>
      </w:r>
      <w:r w:rsidR="001C756F">
        <w:rPr>
          <w:rFonts w:ascii="GHEA Grapalat" w:hAnsi="GHEA Grapalat" w:cs="Cambria Math"/>
          <w:bCs/>
          <w:sz w:val="24"/>
          <w:szCs w:val="24"/>
          <w:lang w:val="hy-AM"/>
        </w:rPr>
        <w:t>պետություններ</w:t>
      </w:r>
      <w:r w:rsidRPr="00A8452C">
        <w:rPr>
          <w:rFonts w:ascii="GHEA Grapalat" w:hAnsi="GHEA Grapalat" w:cs="Cambria Math"/>
          <w:bCs/>
          <w:sz w:val="24"/>
          <w:szCs w:val="24"/>
          <w:lang w:val="hy-AM"/>
        </w:rPr>
        <w:t xml:space="preserve"> վերանորոգման նպատակով և ենթակա են հետադարձ վերադարձի։</w:t>
      </w:r>
    </w:p>
    <w:p w14:paraId="4EFB7FF2" w14:textId="419DC903" w:rsidR="00A8452C" w:rsidRPr="008118E4" w:rsidRDefault="00A8452C" w:rsidP="00693409">
      <w:pPr>
        <w:tabs>
          <w:tab w:val="left" w:pos="709"/>
          <w:tab w:val="left" w:pos="851"/>
          <w:tab w:val="left" w:pos="993"/>
        </w:tabs>
        <w:spacing w:after="0" w:line="360" w:lineRule="auto"/>
        <w:jc w:val="both"/>
        <w:rPr>
          <w:rFonts w:ascii="GHEA Grapalat" w:hAnsi="GHEA Grapalat" w:cs="Cambria Math"/>
          <w:bCs/>
          <w:sz w:val="24"/>
          <w:szCs w:val="24"/>
          <w:lang w:val="hy-AM"/>
        </w:rPr>
      </w:pPr>
      <w:r>
        <w:rPr>
          <w:rFonts w:ascii="GHEA Grapalat" w:hAnsi="GHEA Grapalat" w:cs="Cambria Math"/>
          <w:bCs/>
          <w:sz w:val="24"/>
          <w:szCs w:val="24"/>
          <w:lang w:val="hy-AM"/>
        </w:rPr>
        <w:tab/>
      </w:r>
      <w:r w:rsidRPr="00A8452C">
        <w:rPr>
          <w:rFonts w:ascii="GHEA Grapalat" w:hAnsi="GHEA Grapalat" w:cs="Cambria Math"/>
          <w:bCs/>
          <w:sz w:val="24"/>
          <w:szCs w:val="24"/>
          <w:lang w:val="hy-AM"/>
        </w:rPr>
        <w:t xml:space="preserve">Բացի այդ, առաջարկվում է սահմանել լրացուցիչ բացառություն այն ապրանքների նկատմամբ, որոնց փոխարինման նպատակով նախապես ներմուծվել կամ </w:t>
      </w:r>
      <w:proofErr w:type="spellStart"/>
      <w:r w:rsidRPr="00A8452C">
        <w:rPr>
          <w:rFonts w:ascii="GHEA Grapalat" w:hAnsi="GHEA Grapalat" w:cs="Cambria Math"/>
          <w:bCs/>
          <w:sz w:val="24"/>
          <w:szCs w:val="24"/>
          <w:lang w:val="hy-AM"/>
        </w:rPr>
        <w:t>Եվրասիական</w:t>
      </w:r>
      <w:proofErr w:type="spellEnd"/>
      <w:r w:rsidRPr="00A8452C">
        <w:rPr>
          <w:rFonts w:ascii="GHEA Grapalat" w:hAnsi="GHEA Grapalat" w:cs="Cambria Math"/>
          <w:bCs/>
          <w:sz w:val="24"/>
          <w:szCs w:val="24"/>
          <w:lang w:val="hy-AM"/>
        </w:rPr>
        <w:t xml:space="preserve"> տնտեսական միության անդամ </w:t>
      </w:r>
      <w:r w:rsidR="001C756F">
        <w:rPr>
          <w:rFonts w:ascii="GHEA Grapalat" w:hAnsi="GHEA Grapalat" w:cs="Cambria Math"/>
          <w:bCs/>
          <w:sz w:val="24"/>
          <w:szCs w:val="24"/>
          <w:lang w:val="hy-AM"/>
        </w:rPr>
        <w:t>պետություններից</w:t>
      </w:r>
      <w:r w:rsidRPr="00A8452C">
        <w:rPr>
          <w:rFonts w:ascii="GHEA Grapalat" w:hAnsi="GHEA Grapalat" w:cs="Cambria Math"/>
          <w:bCs/>
          <w:sz w:val="24"/>
          <w:szCs w:val="24"/>
          <w:lang w:val="hy-AM"/>
        </w:rPr>
        <w:t xml:space="preserve"> տեղափոխվել են Հայաստանի </w:t>
      </w:r>
      <w:r w:rsidRPr="00A8452C">
        <w:rPr>
          <w:rFonts w:ascii="GHEA Grapalat" w:hAnsi="GHEA Grapalat" w:cs="Cambria Math"/>
          <w:bCs/>
          <w:sz w:val="24"/>
          <w:szCs w:val="24"/>
          <w:lang w:val="hy-AM"/>
        </w:rPr>
        <w:lastRenderedPageBreak/>
        <w:t>Հանրապետություն՝ պայմանագրերով նախատեսված պարտավորությունների, այդ թվում՝ երաշխիքային սպասարկման շրջանակում։</w:t>
      </w:r>
    </w:p>
    <w:p w14:paraId="0FB55255" w14:textId="77777777" w:rsidR="00693409" w:rsidRPr="0037252A" w:rsidRDefault="00693409" w:rsidP="00693409">
      <w:pPr>
        <w:pStyle w:val="ListParagraph"/>
        <w:numPr>
          <w:ilvl w:val="0"/>
          <w:numId w:val="12"/>
        </w:numPr>
        <w:spacing w:after="0" w:line="360" w:lineRule="auto"/>
        <w:ind w:left="0" w:firstLine="720"/>
        <w:jc w:val="both"/>
        <w:rPr>
          <w:rFonts w:ascii="GHEA Grapalat" w:eastAsia="Times New Roman" w:hAnsi="GHEA Grapalat" w:cs="Cambria Math"/>
          <w:b/>
          <w:sz w:val="24"/>
          <w:szCs w:val="24"/>
          <w:lang w:val="hy-AM"/>
        </w:rPr>
      </w:pPr>
      <w:r w:rsidRPr="0037252A">
        <w:rPr>
          <w:rFonts w:ascii="GHEA Grapalat" w:eastAsia="Times New Roman" w:hAnsi="GHEA Grapalat"/>
          <w:b/>
          <w:sz w:val="24"/>
          <w:szCs w:val="24"/>
          <w:lang w:val="hy-AM"/>
        </w:rPr>
        <w:t xml:space="preserve">Ակնկալվող </w:t>
      </w:r>
      <w:r w:rsidRPr="0037252A">
        <w:rPr>
          <w:rFonts w:ascii="GHEA Grapalat" w:hAnsi="GHEA Grapalat"/>
          <w:b/>
          <w:sz w:val="24"/>
          <w:szCs w:val="24"/>
          <w:lang w:val="hy-AM"/>
        </w:rPr>
        <w:t>արդյունքները</w:t>
      </w:r>
      <w:r w:rsidRPr="0037252A">
        <w:rPr>
          <w:rFonts w:ascii="Microsoft JhengHei" w:eastAsia="Microsoft JhengHei" w:hAnsi="Microsoft JhengHei" w:cs="Microsoft JhengHei" w:hint="eastAsia"/>
          <w:b/>
          <w:sz w:val="24"/>
          <w:szCs w:val="24"/>
          <w:lang w:val="hy-AM"/>
        </w:rPr>
        <w:t>․</w:t>
      </w:r>
    </w:p>
    <w:p w14:paraId="3A242EF7" w14:textId="29A3DD7D" w:rsidR="00693409" w:rsidRDefault="00693409" w:rsidP="00693409">
      <w:pPr>
        <w:spacing w:after="0" w:line="360" w:lineRule="auto"/>
        <w:ind w:firstLine="720"/>
        <w:jc w:val="both"/>
        <w:rPr>
          <w:rFonts w:ascii="GHEA Grapalat" w:hAnsi="GHEA Grapalat" w:cs="Cambria Math"/>
          <w:bCs/>
          <w:sz w:val="24"/>
          <w:szCs w:val="24"/>
          <w:lang w:val="hy-AM"/>
        </w:rPr>
      </w:pPr>
      <w:r w:rsidRPr="0037252A">
        <w:rPr>
          <w:rFonts w:ascii="GHEA Grapalat" w:eastAsia="Times New Roman" w:hAnsi="GHEA Grapalat" w:cs="Cambria Math"/>
          <w:sz w:val="24"/>
          <w:szCs w:val="24"/>
          <w:lang w:val="hy-AM"/>
        </w:rPr>
        <w:t xml:space="preserve">Նախագծի </w:t>
      </w:r>
      <w:proofErr w:type="spellStart"/>
      <w:r w:rsidRPr="0037252A">
        <w:rPr>
          <w:rFonts w:ascii="GHEA Grapalat" w:eastAsia="Times New Roman" w:hAnsi="GHEA Grapalat" w:cs="Cambria Math"/>
          <w:sz w:val="24"/>
          <w:szCs w:val="24"/>
          <w:lang w:val="hy-AM"/>
        </w:rPr>
        <w:t>ընդունմամբ</w:t>
      </w:r>
      <w:proofErr w:type="spellEnd"/>
      <w:r w:rsidRPr="0037252A">
        <w:rPr>
          <w:rFonts w:ascii="GHEA Grapalat" w:eastAsia="Times New Roman" w:hAnsi="GHEA Grapalat" w:cs="Cambria Math"/>
          <w:sz w:val="24"/>
          <w:szCs w:val="24"/>
          <w:lang w:val="hy-AM"/>
        </w:rPr>
        <w:t xml:space="preserve"> </w:t>
      </w:r>
      <w:r w:rsidR="00734F7E">
        <w:rPr>
          <w:rFonts w:ascii="GHEA Grapalat" w:eastAsia="Times New Roman" w:hAnsi="GHEA Grapalat" w:cs="Cambria Math"/>
          <w:sz w:val="24"/>
          <w:szCs w:val="24"/>
          <w:lang w:val="hy-AM"/>
        </w:rPr>
        <w:t xml:space="preserve">կստեղծվեն բարենպաստ պայմաններ գունավոր մետաղների </w:t>
      </w:r>
      <w:r w:rsidR="00734F7E" w:rsidRPr="00734F7E">
        <w:rPr>
          <w:rFonts w:ascii="GHEA Grapalat" w:eastAsia="Times New Roman" w:hAnsi="GHEA Grapalat" w:cs="Cambria Math"/>
          <w:sz w:val="24"/>
          <w:szCs w:val="24"/>
          <w:lang w:val="hy-AM"/>
        </w:rPr>
        <w:t>(</w:t>
      </w:r>
      <w:r w:rsidR="00734F7E">
        <w:rPr>
          <w:rFonts w:ascii="GHEA Grapalat" w:eastAsia="Times New Roman" w:hAnsi="GHEA Grapalat" w:cs="Cambria Math"/>
          <w:sz w:val="24"/>
          <w:szCs w:val="24"/>
          <w:lang w:val="hy-AM"/>
        </w:rPr>
        <w:t>մասնավորապես՝ կապարի</w:t>
      </w:r>
      <w:r w:rsidR="00A061DF">
        <w:rPr>
          <w:rFonts w:ascii="GHEA Grapalat" w:eastAsia="Times New Roman" w:hAnsi="GHEA Grapalat" w:cs="Cambria Math"/>
          <w:sz w:val="24"/>
          <w:szCs w:val="24"/>
          <w:lang w:val="hy-AM"/>
        </w:rPr>
        <w:t xml:space="preserve"> և պղնձի</w:t>
      </w:r>
      <w:r w:rsidR="00734F7E" w:rsidRPr="00734F7E">
        <w:rPr>
          <w:rFonts w:ascii="GHEA Grapalat" w:eastAsia="Times New Roman" w:hAnsi="GHEA Grapalat" w:cs="Cambria Math"/>
          <w:sz w:val="24"/>
          <w:szCs w:val="24"/>
          <w:lang w:val="hy-AM"/>
        </w:rPr>
        <w:t>)</w:t>
      </w:r>
      <w:r w:rsidR="00734F7E">
        <w:rPr>
          <w:rFonts w:ascii="GHEA Grapalat" w:eastAsia="Times New Roman" w:hAnsi="GHEA Grapalat" w:cs="Cambria Math"/>
          <w:sz w:val="24"/>
          <w:szCs w:val="24"/>
          <w:lang w:val="hy-AM"/>
        </w:rPr>
        <w:t xml:space="preserve"> վեր</w:t>
      </w:r>
      <w:r w:rsidR="0011318A">
        <w:rPr>
          <w:rFonts w:ascii="GHEA Grapalat" w:eastAsia="Times New Roman" w:hAnsi="GHEA Grapalat" w:cs="Cambria Math"/>
          <w:sz w:val="24"/>
          <w:szCs w:val="24"/>
          <w:lang w:val="hy-AM"/>
        </w:rPr>
        <w:t>ա</w:t>
      </w:r>
      <w:r w:rsidR="00734F7E">
        <w:rPr>
          <w:rFonts w:ascii="GHEA Grapalat" w:eastAsia="Times New Roman" w:hAnsi="GHEA Grapalat" w:cs="Cambria Math"/>
          <w:sz w:val="24"/>
          <w:szCs w:val="24"/>
          <w:lang w:val="hy-AM"/>
        </w:rPr>
        <w:t xml:space="preserve">մշակումն իրականացնել տեղական ձեռնարկություններում՝ ստանալով երկրորդային </w:t>
      </w:r>
      <w:r w:rsidR="00A061DF" w:rsidRPr="00A061DF">
        <w:rPr>
          <w:rFonts w:ascii="GHEA Grapalat" w:eastAsia="Times New Roman" w:hAnsi="GHEA Grapalat" w:cs="Cambria Math"/>
          <w:sz w:val="24"/>
          <w:szCs w:val="24"/>
          <w:lang w:val="hy-AM"/>
        </w:rPr>
        <w:t xml:space="preserve">և բարձր ավելացված արժեք ունեցող </w:t>
      </w:r>
      <w:r w:rsidR="00734F7E">
        <w:rPr>
          <w:rFonts w:ascii="GHEA Grapalat" w:eastAsia="Times New Roman" w:hAnsi="GHEA Grapalat" w:cs="Cambria Math"/>
          <w:sz w:val="24"/>
          <w:szCs w:val="24"/>
          <w:lang w:val="hy-AM"/>
        </w:rPr>
        <w:t>հումք</w:t>
      </w:r>
      <w:r w:rsidRPr="0037252A">
        <w:rPr>
          <w:rFonts w:ascii="GHEA Grapalat" w:hAnsi="GHEA Grapalat" w:cs="Cambria Math"/>
          <w:bCs/>
          <w:sz w:val="24"/>
          <w:szCs w:val="24"/>
          <w:lang w:val="hy-AM"/>
        </w:rPr>
        <w:t>։</w:t>
      </w:r>
      <w:r w:rsidR="0054461E">
        <w:rPr>
          <w:rFonts w:ascii="GHEA Grapalat" w:hAnsi="GHEA Grapalat" w:cs="Cambria Math"/>
          <w:bCs/>
          <w:sz w:val="24"/>
          <w:szCs w:val="24"/>
          <w:lang w:val="hy-AM"/>
        </w:rPr>
        <w:t xml:space="preserve"> </w:t>
      </w:r>
      <w:proofErr w:type="spellStart"/>
      <w:r w:rsidR="0054461E">
        <w:rPr>
          <w:rFonts w:ascii="GHEA Grapalat" w:hAnsi="GHEA Grapalat" w:cs="Cambria Math"/>
          <w:bCs/>
          <w:sz w:val="24"/>
          <w:szCs w:val="24"/>
          <w:lang w:val="hy-AM"/>
        </w:rPr>
        <w:t>Միևնույն</w:t>
      </w:r>
      <w:proofErr w:type="spellEnd"/>
      <w:r w:rsidR="0054461E">
        <w:rPr>
          <w:rFonts w:ascii="GHEA Grapalat" w:hAnsi="GHEA Grapalat" w:cs="Cambria Math"/>
          <w:bCs/>
          <w:sz w:val="24"/>
          <w:szCs w:val="24"/>
          <w:lang w:val="hy-AM"/>
        </w:rPr>
        <w:t xml:space="preserve"> ժամանակ կվերացվեն որոշ չօգտագործված ապրանքների արտահանման խոչընդոտներ</w:t>
      </w:r>
      <w:r w:rsidR="0035183D">
        <w:rPr>
          <w:rFonts w:ascii="GHEA Grapalat" w:hAnsi="GHEA Grapalat" w:cs="Cambria Math"/>
          <w:bCs/>
          <w:sz w:val="24"/>
          <w:szCs w:val="24"/>
          <w:lang w:val="hy-AM"/>
        </w:rPr>
        <w:t>ը։</w:t>
      </w:r>
      <w:r w:rsidR="00906952">
        <w:rPr>
          <w:rFonts w:ascii="GHEA Grapalat" w:hAnsi="GHEA Grapalat" w:cs="Cambria Math"/>
          <w:bCs/>
          <w:sz w:val="24"/>
          <w:szCs w:val="24"/>
          <w:lang w:val="hy-AM"/>
        </w:rPr>
        <w:t xml:space="preserve"> </w:t>
      </w:r>
    </w:p>
    <w:p w14:paraId="0E74DB1B" w14:textId="2C3609CB" w:rsidR="00A26C62" w:rsidRPr="00A26C62" w:rsidRDefault="00A26C62" w:rsidP="00693409">
      <w:pPr>
        <w:spacing w:after="0" w:line="360" w:lineRule="auto"/>
        <w:ind w:firstLine="720"/>
        <w:jc w:val="both"/>
        <w:rPr>
          <w:rFonts w:ascii="GHEA Grapalat" w:hAnsi="GHEA Grapalat" w:cs="Cambria Math"/>
          <w:bCs/>
          <w:sz w:val="24"/>
          <w:szCs w:val="24"/>
          <w:lang w:val="hy-AM"/>
        </w:rPr>
      </w:pPr>
      <w:r w:rsidRPr="00A26C62">
        <w:rPr>
          <w:rFonts w:ascii="GHEA Grapalat" w:hAnsi="GHEA Grapalat" w:cs="Cambria Math"/>
          <w:bCs/>
          <w:sz w:val="24"/>
          <w:szCs w:val="24"/>
          <w:lang w:val="hy-AM"/>
        </w:rPr>
        <w:t xml:space="preserve">Միաժամանակ, կապահովվի նաև այնպիսի գործարքների անխոչընդոտ իրականացումը, որոնք կրում են ժամանակավոր կամ պայմանագրային բնույթ, մասնավորապես՝ վերանորոգման կամ փոխարինման նպատակով իրականացվող արտահանումների դեպքում, ինչը կնպաստի </w:t>
      </w:r>
      <w:proofErr w:type="spellStart"/>
      <w:r w:rsidRPr="00A26C62">
        <w:rPr>
          <w:rFonts w:ascii="GHEA Grapalat" w:hAnsi="GHEA Grapalat" w:cs="Cambria Math"/>
          <w:bCs/>
          <w:sz w:val="24"/>
          <w:szCs w:val="24"/>
          <w:lang w:val="hy-AM"/>
        </w:rPr>
        <w:t>տնտեսավարողների</w:t>
      </w:r>
      <w:proofErr w:type="spellEnd"/>
      <w:r w:rsidRPr="00A26C62">
        <w:rPr>
          <w:rFonts w:ascii="GHEA Grapalat" w:hAnsi="GHEA Grapalat" w:cs="Cambria Math"/>
          <w:bCs/>
          <w:sz w:val="24"/>
          <w:szCs w:val="24"/>
          <w:lang w:val="hy-AM"/>
        </w:rPr>
        <w:t xml:space="preserve"> գործունեության </w:t>
      </w:r>
      <w:proofErr w:type="spellStart"/>
      <w:r w:rsidRPr="00A26C62">
        <w:rPr>
          <w:rFonts w:ascii="GHEA Grapalat" w:hAnsi="GHEA Grapalat" w:cs="Cambria Math"/>
          <w:bCs/>
          <w:sz w:val="24"/>
          <w:szCs w:val="24"/>
          <w:lang w:val="hy-AM"/>
        </w:rPr>
        <w:t>կանխատեսելիության</w:t>
      </w:r>
      <w:proofErr w:type="spellEnd"/>
      <w:r w:rsidRPr="00A26C62">
        <w:rPr>
          <w:rFonts w:ascii="GHEA Grapalat" w:hAnsi="GHEA Grapalat" w:cs="Cambria Math"/>
          <w:bCs/>
          <w:sz w:val="24"/>
          <w:szCs w:val="24"/>
          <w:lang w:val="hy-AM"/>
        </w:rPr>
        <w:t xml:space="preserve"> բարձրացմանը և միջազգային գործընկերների հետ պայմանագրային հարաբերությունների պատշաճ իրականացմանը։</w:t>
      </w:r>
    </w:p>
    <w:p w14:paraId="192A9A64" w14:textId="77777777" w:rsidR="00693409" w:rsidRPr="0037252A" w:rsidRDefault="00693409" w:rsidP="00693409">
      <w:pPr>
        <w:pStyle w:val="ListParagraph"/>
        <w:numPr>
          <w:ilvl w:val="0"/>
          <w:numId w:val="12"/>
        </w:numPr>
        <w:spacing w:after="0" w:line="360" w:lineRule="auto"/>
        <w:ind w:left="0" w:firstLine="720"/>
        <w:jc w:val="both"/>
        <w:rPr>
          <w:rFonts w:ascii="GHEA Grapalat" w:hAnsi="GHEA Grapalat" w:cs="Calibri"/>
          <w:sz w:val="24"/>
          <w:szCs w:val="24"/>
          <w:lang w:val="hy-AM"/>
        </w:rPr>
      </w:pPr>
      <w:r w:rsidRPr="0037252A">
        <w:rPr>
          <w:rFonts w:ascii="GHEA Grapalat" w:eastAsia="Times New Roman" w:hAnsi="GHEA Grapalat"/>
          <w:b/>
          <w:sz w:val="24"/>
          <w:szCs w:val="24"/>
          <w:lang w:val="hy-AM"/>
        </w:rPr>
        <w:t>Նախագծի մշակման գործընթացում ներգրավված ինստիտուտները և անձինք</w:t>
      </w:r>
      <w:r w:rsidRPr="0037252A">
        <w:rPr>
          <w:rFonts w:ascii="Microsoft JhengHei" w:eastAsia="Microsoft JhengHei" w:hAnsi="Microsoft JhengHei" w:cs="Microsoft JhengHei" w:hint="eastAsia"/>
          <w:b/>
          <w:sz w:val="24"/>
          <w:szCs w:val="24"/>
          <w:lang w:val="hy-AM"/>
        </w:rPr>
        <w:t>․</w:t>
      </w:r>
    </w:p>
    <w:p w14:paraId="1271ADF2" w14:textId="26153873" w:rsidR="00693409" w:rsidRPr="0037252A" w:rsidRDefault="00693409" w:rsidP="00693409">
      <w:pPr>
        <w:spacing w:after="0" w:line="360" w:lineRule="auto"/>
        <w:ind w:firstLine="720"/>
        <w:jc w:val="both"/>
        <w:rPr>
          <w:rFonts w:ascii="GHEA Grapalat" w:eastAsia="Times New Roman" w:hAnsi="GHEA Grapalat"/>
          <w:sz w:val="24"/>
          <w:szCs w:val="24"/>
          <w:lang w:val="hy-AM" w:eastAsia="ko-KR"/>
        </w:rPr>
      </w:pPr>
      <w:r w:rsidRPr="0037252A">
        <w:rPr>
          <w:rFonts w:ascii="GHEA Grapalat" w:eastAsia="Times New Roman" w:hAnsi="GHEA Grapalat" w:cs="Cambria Math"/>
          <w:sz w:val="24"/>
          <w:szCs w:val="24"/>
          <w:lang w:val="hy-AM"/>
        </w:rPr>
        <w:t>Նախագիծ</w:t>
      </w:r>
      <w:r w:rsidRPr="0037252A">
        <w:rPr>
          <w:rFonts w:ascii="GHEA Grapalat" w:eastAsia="Times New Roman" w:hAnsi="GHEA Grapalat"/>
          <w:sz w:val="24"/>
          <w:szCs w:val="24"/>
          <w:lang w:val="hy-AM" w:eastAsia="ko-KR"/>
        </w:rPr>
        <w:t xml:space="preserve">ը մշակվել է </w:t>
      </w:r>
      <w:r w:rsidRPr="004959A6">
        <w:rPr>
          <w:rFonts w:ascii="GHEA Grapalat" w:eastAsia="Times New Roman" w:hAnsi="GHEA Grapalat"/>
          <w:sz w:val="24"/>
          <w:szCs w:val="24"/>
          <w:lang w:val="hy-AM" w:eastAsia="ko-KR"/>
        </w:rPr>
        <w:t>ՀՀ էկոնոմիկայի</w:t>
      </w:r>
      <w:r>
        <w:rPr>
          <w:rFonts w:ascii="GHEA Grapalat" w:eastAsia="Times New Roman" w:hAnsi="GHEA Grapalat"/>
          <w:sz w:val="24"/>
          <w:szCs w:val="24"/>
          <w:lang w:val="hy-AM" w:eastAsia="ko-KR"/>
        </w:rPr>
        <w:t xml:space="preserve"> </w:t>
      </w:r>
      <w:r w:rsidRPr="004959A6">
        <w:rPr>
          <w:rFonts w:ascii="GHEA Grapalat" w:eastAsia="Times New Roman" w:hAnsi="GHEA Grapalat"/>
          <w:sz w:val="24"/>
          <w:szCs w:val="24"/>
          <w:lang w:val="hy-AM" w:eastAsia="ko-KR"/>
        </w:rPr>
        <w:t>նախարարությ</w:t>
      </w:r>
      <w:r w:rsidR="00906952">
        <w:rPr>
          <w:rFonts w:ascii="GHEA Grapalat" w:eastAsia="Times New Roman" w:hAnsi="GHEA Grapalat"/>
          <w:sz w:val="24"/>
          <w:szCs w:val="24"/>
          <w:lang w:val="hy-AM" w:eastAsia="ko-KR"/>
        </w:rPr>
        <w:t>ան</w:t>
      </w:r>
      <w:r w:rsidRPr="004959A6">
        <w:rPr>
          <w:rFonts w:ascii="GHEA Grapalat" w:eastAsia="Times New Roman" w:hAnsi="GHEA Grapalat"/>
          <w:sz w:val="24"/>
          <w:szCs w:val="24"/>
          <w:lang w:val="hy-AM" w:eastAsia="ko-KR"/>
        </w:rPr>
        <w:t xml:space="preserve"> </w:t>
      </w:r>
      <w:r w:rsidRPr="0037252A">
        <w:rPr>
          <w:rFonts w:ascii="GHEA Grapalat" w:eastAsia="Times New Roman" w:hAnsi="GHEA Grapalat"/>
          <w:sz w:val="24"/>
          <w:szCs w:val="24"/>
          <w:lang w:val="hy-AM" w:eastAsia="ko-KR"/>
        </w:rPr>
        <w:t>կողմից</w:t>
      </w:r>
      <w:r w:rsidR="00906952">
        <w:rPr>
          <w:rFonts w:ascii="GHEA Grapalat" w:eastAsia="Times New Roman" w:hAnsi="GHEA Grapalat"/>
          <w:sz w:val="24"/>
          <w:szCs w:val="24"/>
          <w:lang w:val="hy-AM" w:eastAsia="ko-KR"/>
        </w:rPr>
        <w:t>՝ հաշվի առնելով  շահագրգիռ պետական մարմինների դիրքորոշումները</w:t>
      </w:r>
      <w:r w:rsidR="00B252DB">
        <w:rPr>
          <w:rFonts w:ascii="GHEA Grapalat" w:eastAsia="Times New Roman" w:hAnsi="GHEA Grapalat"/>
          <w:sz w:val="24"/>
          <w:szCs w:val="24"/>
          <w:lang w:val="hy-AM" w:eastAsia="ko-KR"/>
        </w:rPr>
        <w:t xml:space="preserve"> և ոլորտի ձեռնարկությունների առաջարկությունները</w:t>
      </w:r>
      <w:r w:rsidRPr="0037252A">
        <w:rPr>
          <w:rFonts w:ascii="GHEA Grapalat" w:eastAsia="Times New Roman" w:hAnsi="GHEA Grapalat"/>
          <w:sz w:val="24"/>
          <w:szCs w:val="24"/>
          <w:lang w:val="hy-AM" w:eastAsia="ko-KR"/>
        </w:rPr>
        <w:t>։</w:t>
      </w:r>
    </w:p>
    <w:p w14:paraId="2E2AD88F" w14:textId="77777777" w:rsidR="00693409" w:rsidRPr="0037252A" w:rsidRDefault="00693409" w:rsidP="00693409">
      <w:pPr>
        <w:pStyle w:val="ListParagraph"/>
        <w:numPr>
          <w:ilvl w:val="0"/>
          <w:numId w:val="12"/>
        </w:numPr>
        <w:spacing w:after="0" w:line="360" w:lineRule="auto"/>
        <w:ind w:left="0" w:firstLine="720"/>
        <w:jc w:val="both"/>
        <w:rPr>
          <w:rFonts w:ascii="GHEA Grapalat" w:eastAsia="Times New Roman" w:hAnsi="GHEA Grapalat"/>
          <w:sz w:val="24"/>
          <w:szCs w:val="24"/>
          <w:lang w:val="hy-AM" w:eastAsia="ko-KR"/>
        </w:rPr>
      </w:pPr>
      <w:r w:rsidRPr="0037252A">
        <w:rPr>
          <w:rFonts w:ascii="GHEA Grapalat" w:hAnsi="GHEA Grapalat" w:cs="Sylfaen"/>
          <w:b/>
          <w:sz w:val="24"/>
          <w:szCs w:val="24"/>
          <w:lang w:val="hy-AM"/>
        </w:rPr>
        <w:t xml:space="preserve">Նախագծի </w:t>
      </w:r>
      <w:r w:rsidRPr="0037252A">
        <w:rPr>
          <w:rFonts w:ascii="GHEA Grapalat" w:hAnsi="GHEA Grapalat"/>
          <w:b/>
          <w:bCs/>
          <w:sz w:val="24"/>
          <w:szCs w:val="24"/>
          <w:lang w:val="hy-AM"/>
        </w:rPr>
        <w:t>ընդունման</w:t>
      </w:r>
      <w:r w:rsidRPr="0037252A">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3CC2AFE7" w14:textId="77777777" w:rsidR="00D60E85" w:rsidRDefault="00693409" w:rsidP="00DA099B">
      <w:pPr>
        <w:tabs>
          <w:tab w:val="left" w:pos="851"/>
          <w:tab w:val="left" w:pos="993"/>
        </w:tabs>
        <w:spacing w:after="0" w:line="360" w:lineRule="auto"/>
        <w:jc w:val="both"/>
        <w:rPr>
          <w:rFonts w:ascii="GHEA Grapalat" w:hAnsi="GHEA Grapalat"/>
          <w:sz w:val="24"/>
          <w:szCs w:val="24"/>
          <w:lang w:val="hy-AM"/>
        </w:rPr>
      </w:pPr>
      <w:r w:rsidRPr="0037252A">
        <w:rPr>
          <w:rFonts w:ascii="GHEA Grapalat" w:hAnsi="GHEA Grapalat"/>
          <w:sz w:val="24"/>
          <w:szCs w:val="24"/>
          <w:lang w:val="hy-AM"/>
        </w:rPr>
        <w:tab/>
      </w:r>
      <w:r w:rsidRPr="0037252A">
        <w:rPr>
          <w:rFonts w:ascii="GHEA Grapalat" w:eastAsia="Times New Roman" w:hAnsi="GHEA Grapalat" w:cs="Cambria Math"/>
          <w:sz w:val="24"/>
          <w:szCs w:val="24"/>
          <w:lang w:val="hy-AM"/>
        </w:rPr>
        <w:t xml:space="preserve">Նախագծի </w:t>
      </w:r>
      <w:r w:rsidRPr="0037252A">
        <w:rPr>
          <w:rFonts w:ascii="GHEA Grapalat" w:hAnsi="GHEA Grapalat"/>
          <w:sz w:val="24"/>
          <w:szCs w:val="24"/>
          <w:lang w:val="hy-AM"/>
        </w:rPr>
        <w:t xml:space="preserve">ընդունման կապակցությամբ լրացուցիչ ֆինանսական միջոցների անհրաժեշտություն չի առաջանում, պետական բյուջեի </w:t>
      </w:r>
      <w:proofErr w:type="spellStart"/>
      <w:r w:rsidRPr="0037252A">
        <w:rPr>
          <w:rFonts w:ascii="GHEA Grapalat" w:hAnsi="GHEA Grapalat"/>
          <w:sz w:val="24"/>
          <w:szCs w:val="24"/>
          <w:lang w:val="hy-AM"/>
        </w:rPr>
        <w:t>եկամուտներում</w:t>
      </w:r>
      <w:proofErr w:type="spellEnd"/>
      <w:r w:rsidRPr="0037252A">
        <w:rPr>
          <w:rFonts w:ascii="GHEA Grapalat" w:hAnsi="GHEA Grapalat"/>
          <w:sz w:val="24"/>
          <w:szCs w:val="24"/>
          <w:lang w:val="hy-AM"/>
        </w:rPr>
        <w:t xml:space="preserve"> և ծախսերում </w:t>
      </w:r>
      <w:r w:rsidR="00220F19">
        <w:rPr>
          <w:rFonts w:ascii="GHEA Grapalat" w:hAnsi="GHEA Grapalat"/>
          <w:sz w:val="24"/>
          <w:szCs w:val="24"/>
          <w:lang w:val="hy-AM"/>
        </w:rPr>
        <w:t xml:space="preserve">էական </w:t>
      </w:r>
      <w:r w:rsidRPr="0037252A">
        <w:rPr>
          <w:rFonts w:ascii="GHEA Grapalat" w:hAnsi="GHEA Grapalat"/>
          <w:sz w:val="24"/>
          <w:szCs w:val="24"/>
          <w:lang w:val="hy-AM"/>
        </w:rPr>
        <w:t>փոփոխություններ չեն նախատեսվում։</w:t>
      </w:r>
    </w:p>
    <w:sectPr w:rsidR="00D60E85" w:rsidSect="006A2E3D">
      <w:pgSz w:w="12240" w:h="15840"/>
      <w:pgMar w:top="720" w:right="72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C3AB2"/>
    <w:multiLevelType w:val="hybridMultilevel"/>
    <w:tmpl w:val="A6F0EB12"/>
    <w:lvl w:ilvl="0" w:tplc="43E4D7A4">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450240"/>
    <w:multiLevelType w:val="hybridMultilevel"/>
    <w:tmpl w:val="FD10D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77359DD"/>
    <w:multiLevelType w:val="hybridMultilevel"/>
    <w:tmpl w:val="6FFA39F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 w15:restartNumberingAfterBreak="0">
    <w:nsid w:val="21F5629A"/>
    <w:multiLevelType w:val="hybridMultilevel"/>
    <w:tmpl w:val="AB462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E908EE"/>
    <w:multiLevelType w:val="hybridMultilevel"/>
    <w:tmpl w:val="92E4D71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F1D361A"/>
    <w:multiLevelType w:val="hybridMultilevel"/>
    <w:tmpl w:val="761ED1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F5C13C6"/>
    <w:multiLevelType w:val="hybridMultilevel"/>
    <w:tmpl w:val="A490AF6E"/>
    <w:lvl w:ilvl="0" w:tplc="400EC2EE">
      <w:start w:val="1"/>
      <w:numFmt w:val="bullet"/>
      <w:lvlText w:val="-"/>
      <w:lvlJc w:val="left"/>
      <w:pPr>
        <w:ind w:left="786" w:hanging="360"/>
      </w:pPr>
      <w:rPr>
        <w:rFonts w:ascii="GHEA Grapalat" w:eastAsiaTheme="minorHAnsi" w:hAnsi="GHEA Grapalat" w:cs="Lucida San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15:restartNumberingAfterBreak="0">
    <w:nsid w:val="5FB737C0"/>
    <w:multiLevelType w:val="hybridMultilevel"/>
    <w:tmpl w:val="4EF21394"/>
    <w:lvl w:ilvl="0" w:tplc="C3A656E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E080357"/>
    <w:multiLevelType w:val="hybridMultilevel"/>
    <w:tmpl w:val="672A2C6E"/>
    <w:lvl w:ilvl="0" w:tplc="EF3A245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22001C2"/>
    <w:multiLevelType w:val="hybridMultilevel"/>
    <w:tmpl w:val="45509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56034AB"/>
    <w:multiLevelType w:val="hybridMultilevel"/>
    <w:tmpl w:val="37F2B8F4"/>
    <w:lvl w:ilvl="0" w:tplc="55AACF66">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9452121"/>
    <w:multiLevelType w:val="hybridMultilevel"/>
    <w:tmpl w:val="4F04E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DBD096F"/>
    <w:multiLevelType w:val="hybridMultilevel"/>
    <w:tmpl w:val="7B68B344"/>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9"/>
  </w:num>
  <w:num w:numId="2">
    <w:abstractNumId w:val="1"/>
  </w:num>
  <w:num w:numId="3">
    <w:abstractNumId w:val="4"/>
  </w:num>
  <w:num w:numId="4">
    <w:abstractNumId w:val="13"/>
  </w:num>
  <w:num w:numId="5">
    <w:abstractNumId w:val="3"/>
  </w:num>
  <w:num w:numId="6">
    <w:abstractNumId w:val="6"/>
  </w:num>
  <w:num w:numId="7">
    <w:abstractNumId w:val="12"/>
  </w:num>
  <w:num w:numId="8">
    <w:abstractNumId w:val="5"/>
  </w:num>
  <w:num w:numId="9">
    <w:abstractNumId w:val="8"/>
  </w:num>
  <w:num w:numId="10">
    <w:abstractNumId w:val="2"/>
  </w:num>
  <w:num w:numId="11">
    <w:abstractNumId w:val="10"/>
  </w:num>
  <w:num w:numId="12">
    <w:abstractNumId w:val="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3FC"/>
    <w:rsid w:val="00005E02"/>
    <w:rsid w:val="00015F81"/>
    <w:rsid w:val="00021B93"/>
    <w:rsid w:val="00027F68"/>
    <w:rsid w:val="000304C3"/>
    <w:rsid w:val="00046E9C"/>
    <w:rsid w:val="00047EB9"/>
    <w:rsid w:val="00055590"/>
    <w:rsid w:val="0006050A"/>
    <w:rsid w:val="000630AF"/>
    <w:rsid w:val="00071566"/>
    <w:rsid w:val="00073BCD"/>
    <w:rsid w:val="00087B9A"/>
    <w:rsid w:val="00093464"/>
    <w:rsid w:val="000A065D"/>
    <w:rsid w:val="000A4E3E"/>
    <w:rsid w:val="000A750D"/>
    <w:rsid w:val="000B2C9C"/>
    <w:rsid w:val="000B7AE3"/>
    <w:rsid w:val="000C1441"/>
    <w:rsid w:val="000D0C22"/>
    <w:rsid w:val="000D70FE"/>
    <w:rsid w:val="000E0F84"/>
    <w:rsid w:val="000E26F7"/>
    <w:rsid w:val="000E3123"/>
    <w:rsid w:val="000E3A5D"/>
    <w:rsid w:val="000E43E1"/>
    <w:rsid w:val="000F23AE"/>
    <w:rsid w:val="001009A8"/>
    <w:rsid w:val="00103AF4"/>
    <w:rsid w:val="0011318A"/>
    <w:rsid w:val="00116423"/>
    <w:rsid w:val="00130FD5"/>
    <w:rsid w:val="001423C5"/>
    <w:rsid w:val="00144095"/>
    <w:rsid w:val="00152F3F"/>
    <w:rsid w:val="00157A9F"/>
    <w:rsid w:val="00176C11"/>
    <w:rsid w:val="00180721"/>
    <w:rsid w:val="00180831"/>
    <w:rsid w:val="00180F24"/>
    <w:rsid w:val="0018451D"/>
    <w:rsid w:val="00187D55"/>
    <w:rsid w:val="001917D6"/>
    <w:rsid w:val="001A3B3A"/>
    <w:rsid w:val="001A73B4"/>
    <w:rsid w:val="001B3431"/>
    <w:rsid w:val="001C0DBB"/>
    <w:rsid w:val="001C1C11"/>
    <w:rsid w:val="001C59B7"/>
    <w:rsid w:val="001C756F"/>
    <w:rsid w:val="001E01D3"/>
    <w:rsid w:val="001E163B"/>
    <w:rsid w:val="001F0AB8"/>
    <w:rsid w:val="001F79B4"/>
    <w:rsid w:val="00200071"/>
    <w:rsid w:val="00217DA9"/>
    <w:rsid w:val="0022008F"/>
    <w:rsid w:val="00220F19"/>
    <w:rsid w:val="00221AE9"/>
    <w:rsid w:val="002245F4"/>
    <w:rsid w:val="00224EB6"/>
    <w:rsid w:val="00224F2C"/>
    <w:rsid w:val="00227B90"/>
    <w:rsid w:val="00233EA5"/>
    <w:rsid w:val="00236119"/>
    <w:rsid w:val="00242D20"/>
    <w:rsid w:val="00245F3A"/>
    <w:rsid w:val="002624E0"/>
    <w:rsid w:val="00264AD2"/>
    <w:rsid w:val="002651B8"/>
    <w:rsid w:val="0026739B"/>
    <w:rsid w:val="0027337E"/>
    <w:rsid w:val="00274D3D"/>
    <w:rsid w:val="00283B92"/>
    <w:rsid w:val="00284B23"/>
    <w:rsid w:val="002A048A"/>
    <w:rsid w:val="002A22FE"/>
    <w:rsid w:val="002A44D7"/>
    <w:rsid w:val="002A603A"/>
    <w:rsid w:val="002A63D2"/>
    <w:rsid w:val="002B190A"/>
    <w:rsid w:val="002C6E0D"/>
    <w:rsid w:val="002D055D"/>
    <w:rsid w:val="002D3947"/>
    <w:rsid w:val="002E1CED"/>
    <w:rsid w:val="002E205C"/>
    <w:rsid w:val="002E3017"/>
    <w:rsid w:val="002E6C8D"/>
    <w:rsid w:val="002E71A0"/>
    <w:rsid w:val="002F004D"/>
    <w:rsid w:val="002F49BB"/>
    <w:rsid w:val="00306BDB"/>
    <w:rsid w:val="00314A87"/>
    <w:rsid w:val="003227D7"/>
    <w:rsid w:val="0032459E"/>
    <w:rsid w:val="0033718F"/>
    <w:rsid w:val="00344421"/>
    <w:rsid w:val="0034707A"/>
    <w:rsid w:val="0035183D"/>
    <w:rsid w:val="00391BEA"/>
    <w:rsid w:val="0039528F"/>
    <w:rsid w:val="003966A5"/>
    <w:rsid w:val="003A3CF6"/>
    <w:rsid w:val="003A6E9E"/>
    <w:rsid w:val="003B5D5F"/>
    <w:rsid w:val="003B6F96"/>
    <w:rsid w:val="003B6FA8"/>
    <w:rsid w:val="003D5191"/>
    <w:rsid w:val="003D5FE7"/>
    <w:rsid w:val="003D7C6D"/>
    <w:rsid w:val="003E1450"/>
    <w:rsid w:val="003E5257"/>
    <w:rsid w:val="003E69DA"/>
    <w:rsid w:val="003E7ABA"/>
    <w:rsid w:val="003E7C03"/>
    <w:rsid w:val="003F2E15"/>
    <w:rsid w:val="003F3262"/>
    <w:rsid w:val="00400C7C"/>
    <w:rsid w:val="00407460"/>
    <w:rsid w:val="00411B52"/>
    <w:rsid w:val="004178AF"/>
    <w:rsid w:val="00421D36"/>
    <w:rsid w:val="004246DD"/>
    <w:rsid w:val="00433059"/>
    <w:rsid w:val="00434425"/>
    <w:rsid w:val="00437D9F"/>
    <w:rsid w:val="00447C01"/>
    <w:rsid w:val="00457A13"/>
    <w:rsid w:val="00457EA4"/>
    <w:rsid w:val="004753C4"/>
    <w:rsid w:val="00477717"/>
    <w:rsid w:val="0048281C"/>
    <w:rsid w:val="00485728"/>
    <w:rsid w:val="00485847"/>
    <w:rsid w:val="00493960"/>
    <w:rsid w:val="00493B85"/>
    <w:rsid w:val="00493BEA"/>
    <w:rsid w:val="00493CF0"/>
    <w:rsid w:val="004A7539"/>
    <w:rsid w:val="004B18B8"/>
    <w:rsid w:val="004C5BBF"/>
    <w:rsid w:val="004E53EB"/>
    <w:rsid w:val="004E615A"/>
    <w:rsid w:val="004F00D8"/>
    <w:rsid w:val="004F0579"/>
    <w:rsid w:val="004F0D3B"/>
    <w:rsid w:val="004F59D6"/>
    <w:rsid w:val="00502432"/>
    <w:rsid w:val="00506A47"/>
    <w:rsid w:val="005074BD"/>
    <w:rsid w:val="00515E41"/>
    <w:rsid w:val="00526D96"/>
    <w:rsid w:val="0053115F"/>
    <w:rsid w:val="00533A48"/>
    <w:rsid w:val="00533FC9"/>
    <w:rsid w:val="0054461E"/>
    <w:rsid w:val="0054657F"/>
    <w:rsid w:val="00555016"/>
    <w:rsid w:val="005574A8"/>
    <w:rsid w:val="00564E42"/>
    <w:rsid w:val="00572963"/>
    <w:rsid w:val="00576A59"/>
    <w:rsid w:val="00576FB3"/>
    <w:rsid w:val="00577816"/>
    <w:rsid w:val="005814FC"/>
    <w:rsid w:val="005919E2"/>
    <w:rsid w:val="005962E9"/>
    <w:rsid w:val="005963FB"/>
    <w:rsid w:val="005B2DCA"/>
    <w:rsid w:val="005B48EB"/>
    <w:rsid w:val="005B5874"/>
    <w:rsid w:val="005B5BB6"/>
    <w:rsid w:val="005C3136"/>
    <w:rsid w:val="005C3E73"/>
    <w:rsid w:val="005C7995"/>
    <w:rsid w:val="005D0A40"/>
    <w:rsid w:val="005D3906"/>
    <w:rsid w:val="005E3160"/>
    <w:rsid w:val="005F4E40"/>
    <w:rsid w:val="005F6A5C"/>
    <w:rsid w:val="00602B1A"/>
    <w:rsid w:val="00604395"/>
    <w:rsid w:val="00606D05"/>
    <w:rsid w:val="00612E90"/>
    <w:rsid w:val="00616CCA"/>
    <w:rsid w:val="00622DCC"/>
    <w:rsid w:val="00624CF6"/>
    <w:rsid w:val="00652D3A"/>
    <w:rsid w:val="00663376"/>
    <w:rsid w:val="00664517"/>
    <w:rsid w:val="00664CCA"/>
    <w:rsid w:val="00665445"/>
    <w:rsid w:val="00665945"/>
    <w:rsid w:val="0068116D"/>
    <w:rsid w:val="00693409"/>
    <w:rsid w:val="0069527B"/>
    <w:rsid w:val="006A2E3D"/>
    <w:rsid w:val="006A6173"/>
    <w:rsid w:val="006A6AB5"/>
    <w:rsid w:val="006A7751"/>
    <w:rsid w:val="006B015C"/>
    <w:rsid w:val="006C3E2D"/>
    <w:rsid w:val="006C51B1"/>
    <w:rsid w:val="006C6086"/>
    <w:rsid w:val="006D0F83"/>
    <w:rsid w:val="006D207A"/>
    <w:rsid w:val="006F157A"/>
    <w:rsid w:val="006F3F58"/>
    <w:rsid w:val="006F61B1"/>
    <w:rsid w:val="00706103"/>
    <w:rsid w:val="00713570"/>
    <w:rsid w:val="0071653C"/>
    <w:rsid w:val="0072482B"/>
    <w:rsid w:val="00727681"/>
    <w:rsid w:val="00734171"/>
    <w:rsid w:val="00734F7E"/>
    <w:rsid w:val="00745A65"/>
    <w:rsid w:val="007532E0"/>
    <w:rsid w:val="007534CF"/>
    <w:rsid w:val="00753BDF"/>
    <w:rsid w:val="007552B6"/>
    <w:rsid w:val="0076153A"/>
    <w:rsid w:val="0077024D"/>
    <w:rsid w:val="00774A84"/>
    <w:rsid w:val="0078039E"/>
    <w:rsid w:val="00786691"/>
    <w:rsid w:val="007934A5"/>
    <w:rsid w:val="00796B69"/>
    <w:rsid w:val="007A3343"/>
    <w:rsid w:val="007A71E8"/>
    <w:rsid w:val="007B4053"/>
    <w:rsid w:val="007B5A0E"/>
    <w:rsid w:val="007B6E57"/>
    <w:rsid w:val="007B7707"/>
    <w:rsid w:val="007C401B"/>
    <w:rsid w:val="007F1F02"/>
    <w:rsid w:val="007F2202"/>
    <w:rsid w:val="007F2CDB"/>
    <w:rsid w:val="00801E3C"/>
    <w:rsid w:val="00810B2A"/>
    <w:rsid w:val="008118E4"/>
    <w:rsid w:val="008367F7"/>
    <w:rsid w:val="008437E4"/>
    <w:rsid w:val="00851EF9"/>
    <w:rsid w:val="00853FED"/>
    <w:rsid w:val="0086067F"/>
    <w:rsid w:val="008758D6"/>
    <w:rsid w:val="00896B94"/>
    <w:rsid w:val="008A02FF"/>
    <w:rsid w:val="008A12DC"/>
    <w:rsid w:val="008A38A2"/>
    <w:rsid w:val="008A457B"/>
    <w:rsid w:val="008B02CD"/>
    <w:rsid w:val="008B08FD"/>
    <w:rsid w:val="008B1E1F"/>
    <w:rsid w:val="008B2CD7"/>
    <w:rsid w:val="008B3CAA"/>
    <w:rsid w:val="008C1ECF"/>
    <w:rsid w:val="008C68E6"/>
    <w:rsid w:val="008E24D5"/>
    <w:rsid w:val="008E6825"/>
    <w:rsid w:val="008F3055"/>
    <w:rsid w:val="008F38BE"/>
    <w:rsid w:val="008F626C"/>
    <w:rsid w:val="00906952"/>
    <w:rsid w:val="00910A76"/>
    <w:rsid w:val="009126A5"/>
    <w:rsid w:val="009174C5"/>
    <w:rsid w:val="00931082"/>
    <w:rsid w:val="00947C91"/>
    <w:rsid w:val="0095316A"/>
    <w:rsid w:val="00954DB9"/>
    <w:rsid w:val="00954EAF"/>
    <w:rsid w:val="00961060"/>
    <w:rsid w:val="00961DB7"/>
    <w:rsid w:val="00964C4D"/>
    <w:rsid w:val="00966385"/>
    <w:rsid w:val="00966D99"/>
    <w:rsid w:val="00971F02"/>
    <w:rsid w:val="009810FD"/>
    <w:rsid w:val="00982044"/>
    <w:rsid w:val="0098765A"/>
    <w:rsid w:val="0099046C"/>
    <w:rsid w:val="009A0946"/>
    <w:rsid w:val="009A3DFA"/>
    <w:rsid w:val="009A7DE6"/>
    <w:rsid w:val="009B7904"/>
    <w:rsid w:val="009C28C7"/>
    <w:rsid w:val="009C6803"/>
    <w:rsid w:val="009E0C3F"/>
    <w:rsid w:val="009E36C7"/>
    <w:rsid w:val="009E4EB9"/>
    <w:rsid w:val="009F4768"/>
    <w:rsid w:val="00A01A61"/>
    <w:rsid w:val="00A042AE"/>
    <w:rsid w:val="00A061DF"/>
    <w:rsid w:val="00A11D4F"/>
    <w:rsid w:val="00A135DA"/>
    <w:rsid w:val="00A20D59"/>
    <w:rsid w:val="00A248C7"/>
    <w:rsid w:val="00A26B3D"/>
    <w:rsid w:val="00A26C62"/>
    <w:rsid w:val="00A3199A"/>
    <w:rsid w:val="00A3662F"/>
    <w:rsid w:val="00A43B01"/>
    <w:rsid w:val="00A44EA2"/>
    <w:rsid w:val="00A46396"/>
    <w:rsid w:val="00A47EAD"/>
    <w:rsid w:val="00A52DBA"/>
    <w:rsid w:val="00A635D9"/>
    <w:rsid w:val="00A6579C"/>
    <w:rsid w:val="00A65F59"/>
    <w:rsid w:val="00A71A49"/>
    <w:rsid w:val="00A74102"/>
    <w:rsid w:val="00A81946"/>
    <w:rsid w:val="00A83207"/>
    <w:rsid w:val="00A8452C"/>
    <w:rsid w:val="00A86C94"/>
    <w:rsid w:val="00A9491F"/>
    <w:rsid w:val="00A97457"/>
    <w:rsid w:val="00AA2076"/>
    <w:rsid w:val="00AA331F"/>
    <w:rsid w:val="00AA73FC"/>
    <w:rsid w:val="00AB09B2"/>
    <w:rsid w:val="00AB50B0"/>
    <w:rsid w:val="00AB597B"/>
    <w:rsid w:val="00AC2EDE"/>
    <w:rsid w:val="00AC6424"/>
    <w:rsid w:val="00AD1C41"/>
    <w:rsid w:val="00AD62F4"/>
    <w:rsid w:val="00AF2C51"/>
    <w:rsid w:val="00AF62AC"/>
    <w:rsid w:val="00B07651"/>
    <w:rsid w:val="00B14DDF"/>
    <w:rsid w:val="00B15056"/>
    <w:rsid w:val="00B252DB"/>
    <w:rsid w:val="00B314CC"/>
    <w:rsid w:val="00B31EFD"/>
    <w:rsid w:val="00B350EC"/>
    <w:rsid w:val="00B3543F"/>
    <w:rsid w:val="00B40D82"/>
    <w:rsid w:val="00B45181"/>
    <w:rsid w:val="00B5635A"/>
    <w:rsid w:val="00B569DC"/>
    <w:rsid w:val="00B56DA6"/>
    <w:rsid w:val="00B6366E"/>
    <w:rsid w:val="00B70BC3"/>
    <w:rsid w:val="00B73DCC"/>
    <w:rsid w:val="00B80A3C"/>
    <w:rsid w:val="00B82553"/>
    <w:rsid w:val="00B833C2"/>
    <w:rsid w:val="00B83EDF"/>
    <w:rsid w:val="00B85E2F"/>
    <w:rsid w:val="00B92362"/>
    <w:rsid w:val="00BA1451"/>
    <w:rsid w:val="00BA7B8C"/>
    <w:rsid w:val="00BB3145"/>
    <w:rsid w:val="00BC77A2"/>
    <w:rsid w:val="00BD022C"/>
    <w:rsid w:val="00BE2163"/>
    <w:rsid w:val="00BE5E14"/>
    <w:rsid w:val="00BF2457"/>
    <w:rsid w:val="00BF2ECF"/>
    <w:rsid w:val="00BF33C5"/>
    <w:rsid w:val="00BF3BEC"/>
    <w:rsid w:val="00BF636E"/>
    <w:rsid w:val="00C05551"/>
    <w:rsid w:val="00C05DC7"/>
    <w:rsid w:val="00C146EB"/>
    <w:rsid w:val="00C24E12"/>
    <w:rsid w:val="00C317CB"/>
    <w:rsid w:val="00C619DC"/>
    <w:rsid w:val="00C63D84"/>
    <w:rsid w:val="00C661B7"/>
    <w:rsid w:val="00C70146"/>
    <w:rsid w:val="00C81751"/>
    <w:rsid w:val="00C87324"/>
    <w:rsid w:val="00C879A2"/>
    <w:rsid w:val="00C96839"/>
    <w:rsid w:val="00CA1DCA"/>
    <w:rsid w:val="00CA5F2F"/>
    <w:rsid w:val="00CB19B8"/>
    <w:rsid w:val="00CB2635"/>
    <w:rsid w:val="00CB28E8"/>
    <w:rsid w:val="00CC3A8C"/>
    <w:rsid w:val="00CD6A84"/>
    <w:rsid w:val="00CE681F"/>
    <w:rsid w:val="00CF58C7"/>
    <w:rsid w:val="00D057D1"/>
    <w:rsid w:val="00D06607"/>
    <w:rsid w:val="00D0753B"/>
    <w:rsid w:val="00D12EE2"/>
    <w:rsid w:val="00D1430F"/>
    <w:rsid w:val="00D22CCB"/>
    <w:rsid w:val="00D31CD0"/>
    <w:rsid w:val="00D32A91"/>
    <w:rsid w:val="00D37C8C"/>
    <w:rsid w:val="00D403B7"/>
    <w:rsid w:val="00D425C3"/>
    <w:rsid w:val="00D44B48"/>
    <w:rsid w:val="00D461C9"/>
    <w:rsid w:val="00D60E85"/>
    <w:rsid w:val="00D66CDB"/>
    <w:rsid w:val="00D8068E"/>
    <w:rsid w:val="00D814C2"/>
    <w:rsid w:val="00D83B40"/>
    <w:rsid w:val="00D936D3"/>
    <w:rsid w:val="00D948C5"/>
    <w:rsid w:val="00D95699"/>
    <w:rsid w:val="00D965C4"/>
    <w:rsid w:val="00D96D72"/>
    <w:rsid w:val="00DA099B"/>
    <w:rsid w:val="00DA412B"/>
    <w:rsid w:val="00DA590F"/>
    <w:rsid w:val="00DB379C"/>
    <w:rsid w:val="00DB3D3E"/>
    <w:rsid w:val="00DB64D9"/>
    <w:rsid w:val="00DC67E1"/>
    <w:rsid w:val="00DD1E70"/>
    <w:rsid w:val="00DE0A83"/>
    <w:rsid w:val="00DE650A"/>
    <w:rsid w:val="00DF0E39"/>
    <w:rsid w:val="00DF2EA3"/>
    <w:rsid w:val="00DF4DF5"/>
    <w:rsid w:val="00DF64C8"/>
    <w:rsid w:val="00E1686E"/>
    <w:rsid w:val="00E40A7A"/>
    <w:rsid w:val="00E621E2"/>
    <w:rsid w:val="00E66492"/>
    <w:rsid w:val="00E72334"/>
    <w:rsid w:val="00E80EEF"/>
    <w:rsid w:val="00E8245C"/>
    <w:rsid w:val="00E851EF"/>
    <w:rsid w:val="00E861B1"/>
    <w:rsid w:val="00EA45D3"/>
    <w:rsid w:val="00EC3659"/>
    <w:rsid w:val="00EC3E16"/>
    <w:rsid w:val="00EC5884"/>
    <w:rsid w:val="00EC73FC"/>
    <w:rsid w:val="00ED36B9"/>
    <w:rsid w:val="00ED5DBF"/>
    <w:rsid w:val="00ED6F31"/>
    <w:rsid w:val="00EE0AF5"/>
    <w:rsid w:val="00EE2F94"/>
    <w:rsid w:val="00EE6518"/>
    <w:rsid w:val="00EF484A"/>
    <w:rsid w:val="00F01774"/>
    <w:rsid w:val="00F02C58"/>
    <w:rsid w:val="00F04E4A"/>
    <w:rsid w:val="00F11E7E"/>
    <w:rsid w:val="00F14F9B"/>
    <w:rsid w:val="00F33993"/>
    <w:rsid w:val="00F34B2D"/>
    <w:rsid w:val="00F37011"/>
    <w:rsid w:val="00F45A81"/>
    <w:rsid w:val="00F473EB"/>
    <w:rsid w:val="00F52848"/>
    <w:rsid w:val="00F53A47"/>
    <w:rsid w:val="00F5552A"/>
    <w:rsid w:val="00F56FE2"/>
    <w:rsid w:val="00F6192D"/>
    <w:rsid w:val="00F62C2C"/>
    <w:rsid w:val="00F6335A"/>
    <w:rsid w:val="00F75CF4"/>
    <w:rsid w:val="00F864C6"/>
    <w:rsid w:val="00F9144D"/>
    <w:rsid w:val="00F93224"/>
    <w:rsid w:val="00F93C1D"/>
    <w:rsid w:val="00FA108B"/>
    <w:rsid w:val="00FB74D6"/>
    <w:rsid w:val="00FE311F"/>
    <w:rsid w:val="00FE316D"/>
    <w:rsid w:val="00FE38CE"/>
    <w:rsid w:val="00FE4BBE"/>
    <w:rsid w:val="00FE5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93A9"/>
  <w15:chartTrackingRefBased/>
  <w15:docId w15:val="{D1D2BE04-5A5D-4902-927C-4A705A35F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E90"/>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612E90"/>
    <w:pPr>
      <w:spacing w:before="100" w:beforeAutospacing="1" w:after="100" w:afterAutospacing="1" w:line="240" w:lineRule="auto"/>
    </w:pPr>
    <w:rPr>
      <w:rFonts w:ascii="Times New Roman" w:eastAsia="Times New Roman" w:hAnsi="Times New Roman"/>
      <w:sz w:val="24"/>
      <w:szCs w:val="24"/>
      <w:lang w:val="x-none" w:eastAsia="ru-RU"/>
    </w:rPr>
  </w:style>
  <w:style w:type="character" w:styleId="Strong">
    <w:name w:val="Strong"/>
    <w:uiPriority w:val="22"/>
    <w:qFormat/>
    <w:rsid w:val="00612E90"/>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612E90"/>
    <w:rPr>
      <w:rFonts w:ascii="Times New Roman" w:eastAsia="Times New Roman" w:hAnsi="Times New Roman" w:cs="Times New Roman"/>
      <w:sz w:val="24"/>
      <w:szCs w:val="24"/>
      <w:lang w:val="x-none" w:eastAsia="ru-RU"/>
    </w:rPr>
  </w:style>
  <w:style w:type="paragraph" w:customStyle="1" w:styleId="Default">
    <w:name w:val="Default"/>
    <w:uiPriority w:val="99"/>
    <w:rsid w:val="00612E90"/>
    <w:pPr>
      <w:autoSpaceDE w:val="0"/>
      <w:autoSpaceDN w:val="0"/>
      <w:adjustRightInd w:val="0"/>
      <w:spacing w:after="0" w:line="240" w:lineRule="auto"/>
    </w:pPr>
    <w:rPr>
      <w:rFonts w:ascii="Sylfaen" w:eastAsia="Times New Roman" w:hAnsi="Sylfaen" w:cs="Sylfaen"/>
      <w:color w:val="000000"/>
      <w:sz w:val="24"/>
      <w:szCs w:val="24"/>
      <w:lang w:val="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11D4F"/>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96B69"/>
    <w:rPr>
      <w:rFonts w:ascii="Calibri" w:eastAsia="Calibri" w:hAnsi="Calibri" w:cs="Times New Roman"/>
      <w:lang w:val="ru-RU"/>
    </w:rPr>
  </w:style>
  <w:style w:type="paragraph" w:styleId="BalloonText">
    <w:name w:val="Balloon Text"/>
    <w:basedOn w:val="Normal"/>
    <w:link w:val="BalloonTextChar"/>
    <w:uiPriority w:val="99"/>
    <w:semiHidden/>
    <w:unhideWhenUsed/>
    <w:rsid w:val="00DB64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64D9"/>
    <w:rPr>
      <w:rFonts w:ascii="Segoe UI" w:eastAsia="Calibri" w:hAnsi="Segoe UI" w:cs="Segoe UI"/>
      <w:sz w:val="18"/>
      <w:szCs w:val="18"/>
      <w:lang w:val="ru-RU"/>
    </w:rPr>
  </w:style>
  <w:style w:type="paragraph" w:customStyle="1" w:styleId="Body">
    <w:name w:val="Body"/>
    <w:rsid w:val="00005E02"/>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88992">
      <w:bodyDiv w:val="1"/>
      <w:marLeft w:val="0"/>
      <w:marRight w:val="0"/>
      <w:marTop w:val="0"/>
      <w:marBottom w:val="0"/>
      <w:divBdr>
        <w:top w:val="none" w:sz="0" w:space="0" w:color="auto"/>
        <w:left w:val="none" w:sz="0" w:space="0" w:color="auto"/>
        <w:bottom w:val="none" w:sz="0" w:space="0" w:color="auto"/>
        <w:right w:val="none" w:sz="0" w:space="0" w:color="auto"/>
      </w:divBdr>
    </w:div>
    <w:div w:id="503513235">
      <w:bodyDiv w:val="1"/>
      <w:marLeft w:val="0"/>
      <w:marRight w:val="0"/>
      <w:marTop w:val="0"/>
      <w:marBottom w:val="0"/>
      <w:divBdr>
        <w:top w:val="none" w:sz="0" w:space="0" w:color="auto"/>
        <w:left w:val="none" w:sz="0" w:space="0" w:color="auto"/>
        <w:bottom w:val="none" w:sz="0" w:space="0" w:color="auto"/>
        <w:right w:val="none" w:sz="0" w:space="0" w:color="auto"/>
      </w:divBdr>
    </w:div>
    <w:div w:id="1289706806">
      <w:bodyDiv w:val="1"/>
      <w:marLeft w:val="0"/>
      <w:marRight w:val="0"/>
      <w:marTop w:val="0"/>
      <w:marBottom w:val="0"/>
      <w:divBdr>
        <w:top w:val="none" w:sz="0" w:space="0" w:color="auto"/>
        <w:left w:val="none" w:sz="0" w:space="0" w:color="auto"/>
        <w:bottom w:val="none" w:sz="0" w:space="0" w:color="auto"/>
        <w:right w:val="none" w:sz="0" w:space="0" w:color="auto"/>
      </w:divBdr>
    </w:div>
    <w:div w:id="1290740702">
      <w:bodyDiv w:val="1"/>
      <w:marLeft w:val="0"/>
      <w:marRight w:val="0"/>
      <w:marTop w:val="0"/>
      <w:marBottom w:val="0"/>
      <w:divBdr>
        <w:top w:val="none" w:sz="0" w:space="0" w:color="auto"/>
        <w:left w:val="none" w:sz="0" w:space="0" w:color="auto"/>
        <w:bottom w:val="none" w:sz="0" w:space="0" w:color="auto"/>
        <w:right w:val="none" w:sz="0" w:space="0" w:color="auto"/>
      </w:divBdr>
      <w:divsChild>
        <w:div w:id="2070764176">
          <w:marLeft w:val="0"/>
          <w:marRight w:val="0"/>
          <w:marTop w:val="0"/>
          <w:marBottom w:val="0"/>
          <w:divBdr>
            <w:top w:val="none" w:sz="0" w:space="0" w:color="auto"/>
            <w:left w:val="none" w:sz="0" w:space="0" w:color="auto"/>
            <w:bottom w:val="none" w:sz="0" w:space="0" w:color="auto"/>
            <w:right w:val="none" w:sz="0" w:space="0" w:color="auto"/>
          </w:divBdr>
          <w:divsChild>
            <w:div w:id="346835119">
              <w:marLeft w:val="0"/>
              <w:marRight w:val="0"/>
              <w:marTop w:val="0"/>
              <w:marBottom w:val="0"/>
              <w:divBdr>
                <w:top w:val="none" w:sz="0" w:space="0" w:color="auto"/>
                <w:left w:val="none" w:sz="0" w:space="0" w:color="auto"/>
                <w:bottom w:val="none" w:sz="0" w:space="0" w:color="auto"/>
                <w:right w:val="none" w:sz="0" w:space="0" w:color="auto"/>
              </w:divBdr>
              <w:divsChild>
                <w:div w:id="191499125">
                  <w:marLeft w:val="0"/>
                  <w:marRight w:val="0"/>
                  <w:marTop w:val="0"/>
                  <w:marBottom w:val="0"/>
                  <w:divBdr>
                    <w:top w:val="none" w:sz="0" w:space="0" w:color="auto"/>
                    <w:left w:val="none" w:sz="0" w:space="0" w:color="auto"/>
                    <w:bottom w:val="none" w:sz="0" w:space="0" w:color="auto"/>
                    <w:right w:val="none" w:sz="0" w:space="0" w:color="auto"/>
                  </w:divBdr>
                  <w:divsChild>
                    <w:div w:id="906037682">
                      <w:marLeft w:val="0"/>
                      <w:marRight w:val="0"/>
                      <w:marTop w:val="0"/>
                      <w:marBottom w:val="0"/>
                      <w:divBdr>
                        <w:top w:val="none" w:sz="0" w:space="0" w:color="auto"/>
                        <w:left w:val="none" w:sz="0" w:space="0" w:color="auto"/>
                        <w:bottom w:val="none" w:sz="0" w:space="0" w:color="auto"/>
                        <w:right w:val="none" w:sz="0" w:space="0" w:color="auto"/>
                      </w:divBdr>
                    </w:div>
                    <w:div w:id="1874002947">
                      <w:marLeft w:val="0"/>
                      <w:marRight w:val="0"/>
                      <w:marTop w:val="0"/>
                      <w:marBottom w:val="0"/>
                      <w:divBdr>
                        <w:top w:val="none" w:sz="0" w:space="0" w:color="auto"/>
                        <w:left w:val="none" w:sz="0" w:space="0" w:color="auto"/>
                        <w:bottom w:val="none" w:sz="0" w:space="0" w:color="auto"/>
                        <w:right w:val="none" w:sz="0" w:space="0" w:color="auto"/>
                      </w:divBdr>
                    </w:div>
                    <w:div w:id="2131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175281">
      <w:bodyDiv w:val="1"/>
      <w:marLeft w:val="0"/>
      <w:marRight w:val="0"/>
      <w:marTop w:val="0"/>
      <w:marBottom w:val="0"/>
      <w:divBdr>
        <w:top w:val="none" w:sz="0" w:space="0" w:color="auto"/>
        <w:left w:val="none" w:sz="0" w:space="0" w:color="auto"/>
        <w:bottom w:val="none" w:sz="0" w:space="0" w:color="auto"/>
        <w:right w:val="none" w:sz="0" w:space="0" w:color="auto"/>
      </w:divBdr>
    </w:div>
    <w:div w:id="1607687402">
      <w:bodyDiv w:val="1"/>
      <w:marLeft w:val="0"/>
      <w:marRight w:val="0"/>
      <w:marTop w:val="0"/>
      <w:marBottom w:val="0"/>
      <w:divBdr>
        <w:top w:val="none" w:sz="0" w:space="0" w:color="auto"/>
        <w:left w:val="none" w:sz="0" w:space="0" w:color="auto"/>
        <w:bottom w:val="none" w:sz="0" w:space="0" w:color="auto"/>
        <w:right w:val="none" w:sz="0" w:space="0" w:color="auto"/>
      </w:divBdr>
    </w:div>
    <w:div w:id="1827545895">
      <w:bodyDiv w:val="1"/>
      <w:marLeft w:val="0"/>
      <w:marRight w:val="0"/>
      <w:marTop w:val="0"/>
      <w:marBottom w:val="0"/>
      <w:divBdr>
        <w:top w:val="none" w:sz="0" w:space="0" w:color="auto"/>
        <w:left w:val="none" w:sz="0" w:space="0" w:color="auto"/>
        <w:bottom w:val="none" w:sz="0" w:space="0" w:color="auto"/>
        <w:right w:val="none" w:sz="0" w:space="0" w:color="auto"/>
      </w:divBdr>
    </w:div>
    <w:div w:id="2128574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9952A-3E95-46CF-AE1B-40BF86FF9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1250</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Minasyan</dc:creator>
  <cp:keywords>https:/mul2-mineconomy.gov.am/tasks/399960/oneclick/Himnavorum (39) (3) (2) (9).docx?token=e56e1d5ae3ca1f48fc8df1aa9983bc76</cp:keywords>
  <dc:description/>
  <cp:lastModifiedBy>Anna Hayrapetyan</cp:lastModifiedBy>
  <cp:revision>2</cp:revision>
  <cp:lastPrinted>2024-11-08T12:21:00Z</cp:lastPrinted>
  <dcterms:created xsi:type="dcterms:W3CDTF">2026-04-16T10:34:00Z</dcterms:created>
  <dcterms:modified xsi:type="dcterms:W3CDTF">2026-04-16T10:34:00Z</dcterms:modified>
</cp:coreProperties>
</file>