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606FB" w14:textId="77777777" w:rsidR="004C55F4" w:rsidRPr="00EF2950" w:rsidRDefault="004C55F4" w:rsidP="00EF2950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bCs/>
          <w:sz w:val="24"/>
          <w:szCs w:val="24"/>
          <w:lang w:val="en-US" w:eastAsia="ru-RU"/>
        </w:rPr>
      </w:pPr>
    </w:p>
    <w:p w14:paraId="6BD69D3A" w14:textId="77777777" w:rsidR="004C55F4" w:rsidRPr="00EF2950" w:rsidRDefault="004C55F4" w:rsidP="00EF295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F2950">
        <w:rPr>
          <w:rFonts w:ascii="GHEA Grapalat" w:hAnsi="GHEA Grapalat"/>
          <w:b/>
          <w:sz w:val="24"/>
          <w:szCs w:val="24"/>
        </w:rPr>
        <w:t>ՀԻՄՆԱՎՈՐՈՒՄ</w:t>
      </w:r>
    </w:p>
    <w:p w14:paraId="1F82B989" w14:textId="77777777" w:rsidR="00EB65A9" w:rsidRPr="00EB65A9" w:rsidRDefault="004C55F4" w:rsidP="00EB65A9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EB65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«</w:t>
      </w:r>
      <w:bookmarkStart w:id="0" w:name="_Hlk222415894"/>
      <w:r w:rsidR="00EB65A9" w:rsidRPr="00EB65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ԿԱՌԱՎԱՐՈՒԹՅԱՆ ՄԻ ՇԱՐՔ ՈՐՈՇՈՒՄՆԵՐՈՒՄ ՓՈՓՈԽՈՒԹՅՈՒՆՆԵՐ ԿԱՏԱՐԵԼՈՒ ԵՎ ՀԱՅԱՍՏԱՆԻ ՀԱՆՐԱՊԵՏՈՒԹՅԱՆ ԷԿՈՆՈՄԻԿԱՅԻ ՆԱԽԱՐԱՐՈՒԹՅԱՆ «ՏՆՏԵՍԱԿԱՆ ԶԱՐԳԱՑՄԱՆ ԵՎ ՖԻՆԱՆՍԱՎՈՐՄԱՆ ԿԱՌՈՒՅՑ» ՀԻՄՆԱՐԿԻՆ ԳՈՐԾԱՌՈՒՅԹՆԵՐ</w:t>
      </w:r>
    </w:p>
    <w:p w14:paraId="235AB64E" w14:textId="2411F899" w:rsidR="004C55F4" w:rsidRPr="00EB65A9" w:rsidRDefault="00EB65A9" w:rsidP="00EB65A9">
      <w:pPr>
        <w:spacing w:after="0" w:line="360" w:lineRule="auto"/>
        <w:ind w:firstLine="284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B65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ՊԱՏՎԻՐԱԿԵԼՈՒ ՄԱՍԻՆ</w:t>
      </w:r>
      <w:bookmarkEnd w:id="0"/>
      <w:r w:rsidR="004C55F4" w:rsidRPr="00EB65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»</w:t>
      </w:r>
      <w:r w:rsidR="004C55F4" w:rsidRPr="00EF2950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C50B3A" w:rsidRPr="00EF295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</w:t>
      </w:r>
      <w:r w:rsidR="004C55F4" w:rsidRPr="00EF2950">
        <w:rPr>
          <w:rFonts w:ascii="GHEA Grapalat" w:eastAsia="Calibri" w:hAnsi="GHEA Grapalat" w:cs="Times New Roman"/>
          <w:b/>
          <w:sz w:val="24"/>
          <w:szCs w:val="24"/>
        </w:rPr>
        <w:t>ԿԱՌԱՎԱՐՈՒԹՅԱՆ ՈՐՈՇՄԱՆ ՆԱԽԱԳԾԻ ՎԵՐԱԲԵՐՅԱԼ</w:t>
      </w:r>
    </w:p>
    <w:p w14:paraId="693F98A6" w14:textId="77777777" w:rsidR="00D72AED" w:rsidRPr="00EF2950" w:rsidRDefault="00D72AED" w:rsidP="00EF295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6A10881A" w14:textId="7F1C94FC" w:rsidR="0036471C" w:rsidRPr="00EB65A9" w:rsidRDefault="0036471C" w:rsidP="00EB65A9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  <w:r w:rsidRPr="00EF2950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EF2950">
        <w:rPr>
          <w:rFonts w:ascii="GHEA Grapalat" w:hAnsi="GHEA Grapalat"/>
          <w:b/>
          <w:sz w:val="24"/>
          <w:szCs w:val="24"/>
          <w:lang w:eastAsia="x-none"/>
        </w:rPr>
        <w:t>։</w:t>
      </w:r>
      <w:r w:rsidRPr="00EF295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B65A9" w:rsidRPr="00EB65A9">
        <w:rPr>
          <w:rFonts w:ascii="GHEA Grapalat" w:eastAsia="Calibri" w:hAnsi="GHEA Grapalat" w:cs="Times New Roman"/>
          <w:bCs/>
          <w:sz w:val="24"/>
          <w:szCs w:val="24"/>
        </w:rPr>
        <w:t>«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այաստանի 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անրապետության կառավարության մի շարք որոշումներում փոփոխություններ կատարելու 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և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այաստանի 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անրապետության էկոնոմիկայի նախարարության «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Տ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նտեսական զարգացման 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և 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ֆինանսավորման կառույց» հիմնարկին գործառույթներ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պատվիրակելու մասին»</w:t>
      </w:r>
      <w:r w:rsidR="00EB65A9" w:rsidRPr="00EF2950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EF2950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որոշման նախագծի</w:t>
      </w:r>
      <w:r w:rsidR="00A00763" w:rsidRPr="00EF295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bookmarkStart w:id="1" w:name="_Hlk222472209"/>
      <w:r w:rsidR="00A00763" w:rsidRPr="00EF2950">
        <w:rPr>
          <w:rFonts w:ascii="GHEA Grapalat" w:eastAsia="GHEA Grapalat" w:hAnsi="GHEA Grapalat" w:cs="GHEA Grapalat"/>
          <w:sz w:val="24"/>
          <w:szCs w:val="24"/>
        </w:rPr>
        <w:t>այսուհետ՝</w:t>
      </w:r>
      <w:bookmarkEnd w:id="1"/>
      <w:r w:rsidR="00A00763" w:rsidRPr="00EF2950">
        <w:rPr>
          <w:rFonts w:ascii="GHEA Grapalat" w:eastAsia="GHEA Grapalat" w:hAnsi="GHEA Grapalat" w:cs="GHEA Grapalat"/>
          <w:sz w:val="24"/>
          <w:szCs w:val="24"/>
        </w:rPr>
        <w:t xml:space="preserve"> նախագիծ)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 ընդունումը պայմանավորված է </w:t>
      </w:r>
      <w:r w:rsidR="00095936" w:rsidRPr="00EF2950">
        <w:rPr>
          <w:rFonts w:ascii="GHEA Grapalat" w:eastAsia="GHEA Grapalat" w:hAnsi="GHEA Grapalat" w:cs="GHEA Grapalat"/>
          <w:sz w:val="24"/>
          <w:szCs w:val="24"/>
        </w:rPr>
        <w:t xml:space="preserve">2025 թվականի դեկտեմբերի 4-ի ՀՀ կառավարության N 1742–Ն որոշմամբ հաստատված 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«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>Տնտեսական զարգացման և ֆինանսավորման կառույց</w:t>
      </w:r>
      <w:r w:rsidR="00EB65A9" w:rsidRP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»</w:t>
      </w:r>
      <w:r w:rsidR="00EB65A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 xml:space="preserve"> հիմնարկի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2" w:name="_Hlk222474737"/>
      <w:r w:rsidR="00D72AED" w:rsidRPr="00EF2950">
        <w:rPr>
          <w:rFonts w:ascii="GHEA Grapalat" w:eastAsia="GHEA Grapalat" w:hAnsi="GHEA Grapalat" w:cs="GHEA Grapalat"/>
          <w:sz w:val="24"/>
          <w:szCs w:val="24"/>
        </w:rPr>
        <w:t>(</w:t>
      </w:r>
      <w:r w:rsidR="00A00763" w:rsidRPr="00EF2950">
        <w:rPr>
          <w:rFonts w:ascii="GHEA Grapalat" w:eastAsia="GHEA Grapalat" w:hAnsi="GHEA Grapalat" w:cs="GHEA Grapalat"/>
          <w:sz w:val="24"/>
          <w:szCs w:val="24"/>
        </w:rPr>
        <w:t xml:space="preserve">այսուհետ՝ 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ՏԶՖԿ) </w:t>
      </w:r>
      <w:bookmarkEnd w:id="2"/>
      <w:r w:rsidR="00D72AED" w:rsidRPr="00EF2950">
        <w:rPr>
          <w:rFonts w:ascii="GHEA Grapalat" w:eastAsia="GHEA Grapalat" w:hAnsi="GHEA Grapalat" w:cs="GHEA Grapalat"/>
          <w:sz w:val="24"/>
          <w:szCs w:val="24"/>
        </w:rPr>
        <w:t>կանոնադրությ</w:t>
      </w:r>
      <w:r w:rsidR="00A00763" w:rsidRPr="00EF2950">
        <w:rPr>
          <w:rFonts w:ascii="GHEA Grapalat" w:eastAsia="GHEA Grapalat" w:hAnsi="GHEA Grapalat" w:cs="GHEA Grapalat"/>
          <w:sz w:val="24"/>
          <w:szCs w:val="24"/>
        </w:rPr>
        <w:t>ա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ն համաձայն ՏԶՖԿ-ին </w:t>
      </w:r>
      <w:r w:rsidR="00D40553">
        <w:rPr>
          <w:rFonts w:ascii="GHEA Grapalat" w:eastAsia="GHEA Grapalat" w:hAnsi="GHEA Grapalat" w:cs="GHEA Grapalat"/>
          <w:sz w:val="24"/>
          <w:szCs w:val="24"/>
        </w:rPr>
        <w:t xml:space="preserve">գյուղատնտեսական ծրագրերի </w:t>
      </w:r>
      <w:r w:rsidR="00095557" w:rsidRPr="00EF2950">
        <w:rPr>
          <w:rFonts w:ascii="GHEA Grapalat" w:eastAsia="GHEA Grapalat" w:hAnsi="GHEA Grapalat" w:cs="GHEA Grapalat"/>
          <w:sz w:val="24"/>
          <w:szCs w:val="24"/>
        </w:rPr>
        <w:t xml:space="preserve">մոնիթորինգի </w:t>
      </w:r>
      <w:r w:rsidR="007E4FBD" w:rsidRPr="00EF2950">
        <w:rPr>
          <w:rFonts w:ascii="GHEA Grapalat" w:eastAsia="GHEA Grapalat" w:hAnsi="GHEA Grapalat" w:cs="GHEA Grapalat"/>
          <w:sz w:val="24"/>
          <w:szCs w:val="24"/>
        </w:rPr>
        <w:t xml:space="preserve">իրականացումը </w:t>
      </w:r>
      <w:r w:rsidR="00EB65A9">
        <w:rPr>
          <w:rFonts w:ascii="GHEA Grapalat" w:eastAsia="GHEA Grapalat" w:hAnsi="GHEA Grapalat" w:cs="GHEA Grapalat"/>
          <w:sz w:val="24"/>
          <w:szCs w:val="24"/>
        </w:rPr>
        <w:t>պատվիրակելու</w:t>
      </w:r>
      <w:r w:rsidR="00E83540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F2950">
        <w:rPr>
          <w:rFonts w:ascii="GHEA Grapalat" w:eastAsia="GHEA Grapalat" w:hAnsi="GHEA Grapalat" w:cs="GHEA Grapalat"/>
          <w:sz w:val="24"/>
          <w:szCs w:val="24"/>
        </w:rPr>
        <w:t>անհրաժեշտությամբ։</w:t>
      </w:r>
    </w:p>
    <w:p w14:paraId="0E03337B" w14:textId="525AEDD1" w:rsidR="001203E3" w:rsidRPr="00EF2950" w:rsidRDefault="006F7DB0" w:rsidP="00EF295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2950">
        <w:rPr>
          <w:rFonts w:ascii="GHEA Grapalat" w:hAnsi="GHEA Grapalat"/>
          <w:b/>
          <w:sz w:val="24"/>
          <w:szCs w:val="24"/>
        </w:rPr>
        <w:t>Ընթացիկ իրավիճակը և խնդիրները։</w:t>
      </w:r>
      <w:r w:rsidRPr="00EF2950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bookmarkStart w:id="3" w:name="_Hlk222476504"/>
      <w:r w:rsidR="002C4ACF">
        <w:rPr>
          <w:rFonts w:ascii="GHEA Grapalat" w:eastAsia="GHEA Grapalat" w:hAnsi="GHEA Grapalat" w:cs="GHEA Grapalat"/>
          <w:sz w:val="24"/>
          <w:szCs w:val="24"/>
        </w:rPr>
        <w:t>ՀՀ կառավարության</w:t>
      </w:r>
      <w:r w:rsidR="0026493E" w:rsidRPr="00EF295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26493E" w:rsidRPr="00EF2950">
        <w:rPr>
          <w:rFonts w:ascii="GHEA Grapalat" w:eastAsia="GHEA Grapalat" w:hAnsi="GHEA Grapalat" w:cs="GHEA Grapalat"/>
          <w:sz w:val="24"/>
          <w:szCs w:val="24"/>
        </w:rPr>
        <w:t>մի շարք որոշումներով հաստատված աջակցության ծրագրերի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>«Ոչխարաբուծության և այծաբուծության զարգացման 2024-2028 թթ</w:t>
      </w:r>
      <w:r w:rsidR="00EF2950" w:rsidRPr="00EF2950">
        <w:rPr>
          <w:rFonts w:ascii="GHEA Grapalat" w:eastAsia="GHEA Grapalat" w:hAnsi="GHEA Grapalat" w:cs="GHEA Grapalat"/>
          <w:sz w:val="24"/>
          <w:szCs w:val="24"/>
        </w:rPr>
        <w:t>.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4" w:name="_Hlk222760979"/>
      <w:r w:rsidR="00D72AED" w:rsidRPr="00EF2950">
        <w:rPr>
          <w:rFonts w:ascii="GHEA Grapalat" w:eastAsia="GHEA Grapalat" w:hAnsi="GHEA Grapalat" w:cs="GHEA Grapalat"/>
          <w:sz w:val="24"/>
          <w:szCs w:val="24"/>
        </w:rPr>
        <w:t>ծրագիր</w:t>
      </w:r>
      <w:bookmarkEnd w:id="4"/>
      <w:r w:rsidR="00D72AED" w:rsidRPr="00EF2950">
        <w:rPr>
          <w:rFonts w:ascii="GHEA Grapalat" w:eastAsia="GHEA Grapalat" w:hAnsi="GHEA Grapalat" w:cs="GHEA Grapalat"/>
          <w:sz w:val="24"/>
          <w:szCs w:val="24"/>
        </w:rPr>
        <w:t>»,</w:t>
      </w:r>
      <w:bookmarkStart w:id="5" w:name="_Hlk222404205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6" w:name="_Hlk222761033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«Մթերատվության բարձրացման </w:t>
      </w:r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փորձնական </w:t>
      </w:r>
      <w:r w:rsidR="00D72AED" w:rsidRPr="00EF2950">
        <w:rPr>
          <w:rFonts w:ascii="GHEA Grapalat" w:eastAsia="GHEA Grapalat" w:hAnsi="GHEA Grapalat" w:cs="GHEA Grapalat"/>
          <w:sz w:val="24"/>
          <w:szCs w:val="24"/>
        </w:rPr>
        <w:t>ծրագիր</w:t>
      </w:r>
      <w:bookmarkEnd w:id="5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», </w:t>
      </w:r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«Մեղվաբուծության զարգացման </w:t>
      </w:r>
      <w:bookmarkStart w:id="7" w:name="_Hlk222760992"/>
      <w:r w:rsidR="00820422" w:rsidRPr="00EF2950">
        <w:rPr>
          <w:rFonts w:ascii="GHEA Grapalat" w:eastAsia="GHEA Grapalat" w:hAnsi="GHEA Grapalat" w:cs="GHEA Grapalat"/>
          <w:sz w:val="24"/>
          <w:szCs w:val="24"/>
        </w:rPr>
        <w:t>փորձնական</w:t>
      </w:r>
      <w:bookmarkEnd w:id="7"/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 ծրագիր», </w:t>
      </w:r>
      <w:bookmarkEnd w:id="6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««Խելացի» անասնաշենքերի կառուցման կամ վերակառուցման և դրանց տեխնոլոգիական ապահովման պետական աջակցության 2025-2028 թվականների ծրագիր», «Հայաստանի Հանրապետությունում 2025–2029 թվականնեի տավարաբուծության զարգացման ծրագիր», «Հայաստանի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2021-2026 թվականների ծրագիր», </w:t>
      </w:r>
      <w:bookmarkStart w:id="8" w:name="_Hlk222411356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«Հայաստանի Հանրապետությունում գյուղատնտեսական նշանակության հողերի միավորման (կոնսոլիդացիայի) աջակցության 2023-2026 թվականների </w:t>
      </w:r>
      <w:bookmarkStart w:id="9" w:name="_Hlk222761405"/>
      <w:r w:rsidR="00D72AED" w:rsidRPr="00EF2950">
        <w:rPr>
          <w:rFonts w:ascii="GHEA Grapalat" w:eastAsia="GHEA Grapalat" w:hAnsi="GHEA Grapalat" w:cs="GHEA Grapalat"/>
          <w:sz w:val="24"/>
          <w:szCs w:val="24"/>
        </w:rPr>
        <w:t>ծրագիր</w:t>
      </w:r>
      <w:bookmarkEnd w:id="9"/>
      <w:r w:rsidR="00D72AED" w:rsidRPr="00EF2950">
        <w:rPr>
          <w:rFonts w:ascii="GHEA Grapalat" w:eastAsia="GHEA Grapalat" w:hAnsi="GHEA Grapalat" w:cs="GHEA Grapalat"/>
          <w:sz w:val="24"/>
          <w:szCs w:val="24"/>
        </w:rPr>
        <w:t xml:space="preserve">», </w:t>
      </w:r>
      <w:bookmarkStart w:id="10" w:name="_Hlk222761455"/>
      <w:bookmarkEnd w:id="8"/>
      <w:r w:rsidR="00820422" w:rsidRPr="00EF2950">
        <w:rPr>
          <w:rFonts w:ascii="GHEA Grapalat" w:eastAsia="GHEA Grapalat" w:hAnsi="GHEA Grapalat" w:cs="GHEA Grapalat"/>
          <w:bCs/>
          <w:sz w:val="24"/>
          <w:szCs w:val="24"/>
        </w:rPr>
        <w:t>«Հայաստանի Հանրապետությունում անասնաբուծության ճյուղում իրականացվող ներդրումային ծրագրերին աջակցության տրամադրման փորձնական</w:t>
      </w:r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 ծրագիր», </w:t>
      </w:r>
      <w:bookmarkEnd w:id="10"/>
      <w:r w:rsidR="00D72AED" w:rsidRPr="00EF2950">
        <w:rPr>
          <w:rFonts w:ascii="GHEA Grapalat" w:eastAsia="GHEA Grapalat" w:hAnsi="GHEA Grapalat" w:cs="GHEA Grapalat"/>
          <w:sz w:val="24"/>
          <w:szCs w:val="24"/>
        </w:rPr>
        <w:lastRenderedPageBreak/>
        <w:t>«Հայաստանի Հանրապետությունում ջերմատնային տնտեսությունների զարգացման աջակցության ծրագիր», «Տնամերձ հողամասերում այգեհիմնման և ոռոգման արդիական համակարգերի ներդրման փորձնական երկրորդ ծրագիր</w:t>
      </w:r>
      <w:r w:rsidR="00D72AED" w:rsidRPr="0058789B">
        <w:rPr>
          <w:rFonts w:ascii="GHEA Grapalat" w:eastAsia="GHEA Grapalat" w:hAnsi="GHEA Grapalat" w:cs="GHEA Grapalat"/>
          <w:sz w:val="24"/>
          <w:szCs w:val="24"/>
        </w:rPr>
        <w:t>»</w:t>
      </w:r>
      <w:r w:rsidR="00EC0596" w:rsidRPr="0058789B">
        <w:rPr>
          <w:rFonts w:ascii="GHEA Grapalat" w:eastAsia="GHEA Grapalat" w:hAnsi="GHEA Grapalat" w:cs="GHEA Grapalat"/>
          <w:sz w:val="24"/>
          <w:szCs w:val="24"/>
        </w:rPr>
        <w:t>, «</w:t>
      </w:r>
      <w:r w:rsidR="00EC0596" w:rsidRPr="0058789B">
        <w:rPr>
          <w:rFonts w:ascii="GHEA Grapalat" w:hAnsi="GHEA Grapalat" w:cs="Arial"/>
          <w:sz w:val="24"/>
          <w:szCs w:val="24"/>
        </w:rPr>
        <w:t>Հայաստանի Հանրապետությունում արդյունաբերական խեցգետնաբուծության զարգացման 2024-2026 թվականների ծրագիր</w:t>
      </w:r>
      <w:r w:rsidR="00EC0596" w:rsidRPr="0058789B">
        <w:rPr>
          <w:rFonts w:ascii="GHEA Grapalat" w:eastAsia="GHEA Grapalat" w:hAnsi="GHEA Grapalat" w:cs="GHEA Grapalat"/>
          <w:sz w:val="24"/>
          <w:szCs w:val="24"/>
        </w:rPr>
        <w:t>»</w:t>
      </w:r>
      <w:r w:rsidR="00DF326C" w:rsidRPr="0058789B">
        <w:rPr>
          <w:rFonts w:ascii="GHEA Grapalat" w:eastAsia="GHEA Grapalat" w:hAnsi="GHEA Grapalat" w:cs="GHEA Grapalat"/>
          <w:sz w:val="24"/>
          <w:szCs w:val="24"/>
        </w:rPr>
        <w:t>)</w:t>
      </w:r>
      <w:r w:rsidR="0026493E" w:rsidRPr="0058789B">
        <w:rPr>
          <w:rFonts w:ascii="GHEA Grapalat" w:eastAsia="GHEA Grapalat" w:hAnsi="GHEA Grapalat" w:cs="GHEA Grapalat"/>
          <w:sz w:val="24"/>
          <w:szCs w:val="24"/>
        </w:rPr>
        <w:t xml:space="preserve"> շրջանակներում </w:t>
      </w:r>
      <w:bookmarkEnd w:id="3"/>
      <w:r w:rsidR="0026493E" w:rsidRPr="0058789B">
        <w:rPr>
          <w:rFonts w:ascii="GHEA Grapalat" w:eastAsia="GHEA Grapalat" w:hAnsi="GHEA Grapalat" w:cs="GHEA Grapalat"/>
          <w:sz w:val="24"/>
          <w:szCs w:val="24"/>
        </w:rPr>
        <w:t>մոնիթորինգը իրականացվում է Հայաստանի Հանրապետության էկոնոմիկայի նախարարության «Գյուղատնտեսական ծառայությունների կենտրոն» պետական ոչ առևտրային կազմակերպության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 (այսուհետ՝ </w:t>
      </w:r>
      <w:bookmarkStart w:id="11" w:name="_Hlk222482626"/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ՊՈԱԿ) </w:t>
      </w:r>
      <w:r w:rsidR="0026493E" w:rsidRPr="00EF2950">
        <w:rPr>
          <w:rFonts w:ascii="GHEA Grapalat" w:eastAsia="GHEA Grapalat" w:hAnsi="GHEA Grapalat" w:cs="GHEA Grapalat"/>
          <w:sz w:val="24"/>
          <w:szCs w:val="24"/>
        </w:rPr>
        <w:t xml:space="preserve"> կողմից</w:t>
      </w:r>
      <w:bookmarkEnd w:id="11"/>
      <w:r w:rsidR="0026493E" w:rsidRPr="00EF2950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="00A8182E">
        <w:rPr>
          <w:rFonts w:ascii="GHEA Grapalat" w:eastAsia="GHEA Grapalat" w:hAnsi="GHEA Grapalat" w:cs="GHEA Grapalat"/>
          <w:sz w:val="24"/>
          <w:szCs w:val="24"/>
        </w:rPr>
        <w:t>Իսկ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20A6F" w:rsidRPr="006554C8">
        <w:rPr>
          <w:rFonts w:ascii="GHEA Grapalat" w:hAnsi="GHEA Grapalat"/>
          <w:sz w:val="24"/>
          <w:szCs w:val="24"/>
          <w:shd w:val="clear" w:color="auto" w:fill="FFFFFF"/>
        </w:rPr>
        <w:t>«Հայաստանի Հանրապետությունում ագրոպարենային ոլորտի սարքավորումների լիզինգի աջակցության»</w:t>
      </w:r>
      <w:r w:rsidR="00020A6F" w:rsidRPr="00A818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20A6F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>«Գյուղատնտեսական հումքի մթերումների (գնումների) նպատակով  տրամադրվող վարկերի տոկոսադրույքների սուբսիդավորման» ծրագրեր</w:t>
      </w:r>
      <w:r w:rsidR="00C162A9">
        <w:rPr>
          <w:rFonts w:ascii="GHEA Grapalat" w:eastAsia="GHEA Grapalat" w:hAnsi="GHEA Grapalat" w:cs="GHEA Grapalat"/>
          <w:sz w:val="24"/>
          <w:szCs w:val="24"/>
        </w:rPr>
        <w:t>ի շրջանակում</w:t>
      </w:r>
      <w:r w:rsidR="00A8182E" w:rsidRPr="00A8182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>մոնիթորինգ</w:t>
      </w:r>
      <w:r w:rsidR="00A8182E">
        <w:rPr>
          <w:rFonts w:ascii="GHEA Grapalat" w:eastAsia="GHEA Grapalat" w:hAnsi="GHEA Grapalat" w:cs="GHEA Grapalat"/>
          <w:sz w:val="24"/>
          <w:szCs w:val="24"/>
        </w:rPr>
        <w:t>ն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 xml:space="preserve"> իրականացվ</w:t>
      </w:r>
      <w:r w:rsidR="00A8182E">
        <w:rPr>
          <w:rFonts w:ascii="GHEA Grapalat" w:eastAsia="GHEA Grapalat" w:hAnsi="GHEA Grapalat" w:cs="GHEA Grapalat"/>
          <w:sz w:val="24"/>
          <w:szCs w:val="24"/>
        </w:rPr>
        <w:t xml:space="preserve">ում է </w:t>
      </w:r>
      <w:r w:rsidR="00C162A9" w:rsidRPr="00EF2950">
        <w:rPr>
          <w:rFonts w:ascii="GHEA Grapalat" w:eastAsia="GHEA Grapalat" w:hAnsi="GHEA Grapalat" w:cs="GHEA Grapalat"/>
          <w:sz w:val="24"/>
          <w:szCs w:val="24"/>
        </w:rPr>
        <w:t>Հայաստանի Հանրապետության էկոնոմիկայի նախարարության գյուղական տարածքների տնտեսական զարգացման ծրագրերի իրականացման գրասենյակ պետական հիմնարկի գյուղական ֆինանսավորման կառույց</w:t>
      </w:r>
      <w:r w:rsidR="00C162A9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r w:rsidR="00C162A9" w:rsidRPr="00C162A9">
        <w:rPr>
          <w:rFonts w:ascii="GHEA Grapalat" w:eastAsia="GHEA Grapalat" w:hAnsi="GHEA Grapalat" w:cs="GHEA Grapalat"/>
          <w:sz w:val="24"/>
          <w:szCs w:val="24"/>
        </w:rPr>
        <w:t>(</w:t>
      </w:r>
      <w:r w:rsidR="00C162A9">
        <w:rPr>
          <w:rFonts w:ascii="GHEA Grapalat" w:eastAsia="GHEA Grapalat" w:hAnsi="GHEA Grapalat" w:cs="GHEA Grapalat"/>
          <w:sz w:val="24"/>
          <w:szCs w:val="24"/>
        </w:rPr>
        <w:t>ԳՖԿ</w:t>
      </w:r>
      <w:r w:rsidR="00C162A9" w:rsidRPr="00C162A9">
        <w:rPr>
          <w:rFonts w:ascii="GHEA Grapalat" w:eastAsia="GHEA Grapalat" w:hAnsi="GHEA Grapalat" w:cs="GHEA Grapalat"/>
          <w:sz w:val="24"/>
          <w:szCs w:val="24"/>
        </w:rPr>
        <w:t>)</w:t>
      </w:r>
      <w:r w:rsidR="00A8182E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էկոնոմիկայի նախարարության </w:t>
      </w:r>
      <w:r w:rsidR="00E153F4" w:rsidRPr="00E153F4">
        <w:rPr>
          <w:rFonts w:ascii="GHEA Grapalat" w:eastAsia="GHEA Grapalat" w:hAnsi="GHEA Grapalat" w:cs="GHEA Grapalat"/>
          <w:sz w:val="24"/>
          <w:szCs w:val="24"/>
        </w:rPr>
        <w:t>(այսուհետ՝ Նախարարությ</w:t>
      </w:r>
      <w:r w:rsidR="00E153F4">
        <w:rPr>
          <w:rFonts w:ascii="GHEA Grapalat" w:eastAsia="GHEA Grapalat" w:hAnsi="GHEA Grapalat" w:cs="GHEA Grapalat"/>
          <w:sz w:val="24"/>
          <w:szCs w:val="24"/>
        </w:rPr>
        <w:t>ու</w:t>
      </w:r>
      <w:r w:rsidR="00E153F4" w:rsidRPr="00E153F4">
        <w:rPr>
          <w:rFonts w:ascii="GHEA Grapalat" w:eastAsia="GHEA Grapalat" w:hAnsi="GHEA Grapalat" w:cs="GHEA Grapalat"/>
          <w:sz w:val="24"/>
          <w:szCs w:val="24"/>
        </w:rPr>
        <w:t>ն)</w:t>
      </w:r>
      <w:r w:rsidR="00E153F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>կողմից</w:t>
      </w:r>
      <w:r w:rsidR="00A8182E">
        <w:rPr>
          <w:rFonts w:ascii="GHEA Grapalat" w:eastAsia="GHEA Grapalat" w:hAnsi="GHEA Grapalat" w:cs="GHEA Grapalat"/>
          <w:sz w:val="24"/>
          <w:szCs w:val="24"/>
        </w:rPr>
        <w:t>։</w:t>
      </w:r>
      <w:r w:rsidR="00A8182E" w:rsidRPr="00A8182E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466D4E4" w14:textId="60C43B34" w:rsidR="00DB08C9" w:rsidRPr="00EF2950" w:rsidRDefault="001203E3" w:rsidP="00EF295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Միաժամանակ, </w:t>
      </w:r>
      <w:bookmarkStart w:id="12" w:name="_Hlk222484443"/>
      <w:r w:rsidRPr="00EF2950">
        <w:rPr>
          <w:rFonts w:ascii="GHEA Grapalat" w:eastAsia="GHEA Grapalat" w:hAnsi="GHEA Grapalat" w:cs="GHEA Grapalat"/>
          <w:sz w:val="24"/>
          <w:szCs w:val="24"/>
        </w:rPr>
        <w:t>2025 թվականի դեկտեմբերի 4-ի</w:t>
      </w:r>
      <w:bookmarkEnd w:id="12"/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ն ընդունվել է 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ձևով Հայաստանի Հանրապետության էկոնոմիկայի նախարարության «Տնտեսական զարգացման և ֆինանսավորման կառույց» հիմնարկի վերակազմակերպելու մասին» </w:t>
      </w:r>
      <w:bookmarkStart w:id="13" w:name="_Hlk222484464"/>
      <w:r w:rsidR="00A8182E" w:rsidRPr="00A8182E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 կառավարության N 1742–Ն որոշում</w:t>
      </w:r>
      <w:bookmarkEnd w:id="13"/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ը։ </w:t>
      </w:r>
      <w:r w:rsidR="0026493E" w:rsidRPr="00EF2950">
        <w:rPr>
          <w:rFonts w:ascii="GHEA Grapalat" w:eastAsia="GHEA Grapalat" w:hAnsi="GHEA Grapalat" w:cs="GHEA Grapalat"/>
          <w:sz w:val="24"/>
          <w:szCs w:val="24"/>
        </w:rPr>
        <w:t xml:space="preserve">Նշված որոշմամբ հաստատվել է </w:t>
      </w:r>
      <w:bookmarkStart w:id="14" w:name="_Hlk222474812"/>
      <w:r w:rsidR="0026493E" w:rsidRPr="00EF2950">
        <w:rPr>
          <w:rFonts w:ascii="GHEA Grapalat" w:eastAsia="GHEA Grapalat" w:hAnsi="GHEA Grapalat" w:cs="GHEA Grapalat"/>
          <w:sz w:val="24"/>
          <w:szCs w:val="24"/>
        </w:rPr>
        <w:t>ՏԶՖԿ</w:t>
      </w:r>
      <w:bookmarkEnd w:id="14"/>
      <w:r w:rsidR="0026493E" w:rsidRPr="00EF2950">
        <w:rPr>
          <w:rFonts w:ascii="GHEA Grapalat" w:eastAsia="GHEA Grapalat" w:hAnsi="GHEA Grapalat" w:cs="GHEA Grapalat"/>
          <w:sz w:val="24"/>
          <w:szCs w:val="24"/>
        </w:rPr>
        <w:t xml:space="preserve"> կանոնադրությունը, համաձայն որի </w:t>
      </w:r>
      <w:bookmarkStart w:id="15" w:name="_Hlk224808121"/>
      <w:r w:rsidR="00DB08C9" w:rsidRPr="00EF2950">
        <w:rPr>
          <w:rFonts w:ascii="GHEA Grapalat" w:eastAsia="GHEA Grapalat" w:hAnsi="GHEA Grapalat" w:cs="GHEA Grapalat"/>
          <w:sz w:val="24"/>
          <w:szCs w:val="24"/>
        </w:rPr>
        <w:t>ՏԶՖԿ-ի</w:t>
      </w:r>
      <w:bookmarkEnd w:id="15"/>
      <w:r w:rsidR="00DB08C9" w:rsidRPr="00EF2950">
        <w:rPr>
          <w:rFonts w:ascii="GHEA Grapalat" w:eastAsia="GHEA Grapalat" w:hAnsi="GHEA Grapalat" w:cs="GHEA Grapalat"/>
          <w:sz w:val="24"/>
          <w:szCs w:val="24"/>
        </w:rPr>
        <w:t xml:space="preserve"> խնդիրներից են՝ </w:t>
      </w:r>
      <w:r w:rsidR="007E4FBD" w:rsidRPr="00EF29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տնտեսության արդիականացմանն ու զարգացմանն ուղղված պետական սուբսիդավորման և այլ ծրագրերի իրականացումը, ինչպես նաև </w:t>
      </w:r>
      <w:r w:rsidR="00DB08C9" w:rsidRPr="00EF2950">
        <w:rPr>
          <w:rFonts w:ascii="GHEA Grapalat" w:eastAsia="GHEA Grapalat" w:hAnsi="GHEA Grapalat" w:cs="GHEA Grapalat"/>
          <w:sz w:val="24"/>
          <w:szCs w:val="24"/>
        </w:rPr>
        <w:t>պետական սուբսիդավորման ծրագրերի շրջանակներում մոնիթորինգի իրականացումը՝ Հայաստանի Հանրապետության կառավարության որոշումներով սահմանված կարգով, իսկ այդպիսի կարգ սահմանված չլինելու դեպքում՝ ներքին ընթացակարգով։</w:t>
      </w:r>
    </w:p>
    <w:p w14:paraId="75BD8571" w14:textId="58021AE0" w:rsidR="00EA6D19" w:rsidRPr="00EF2950" w:rsidRDefault="00F2547C" w:rsidP="00EF2950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F2950">
        <w:rPr>
          <w:rFonts w:ascii="GHEA Grapalat" w:eastAsia="Times New Roman" w:hAnsi="GHEA Grapalat" w:cs="Times New Roman"/>
          <w:b/>
          <w:bCs/>
          <w:sz w:val="24"/>
          <w:szCs w:val="24"/>
        </w:rPr>
        <w:t>Տվյալ բնագավառում իրականացվող քաղաքականությունը։</w:t>
      </w:r>
      <w:r w:rsidR="00C23ED3" w:rsidRPr="00EF295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14:paraId="350905E7" w14:textId="47E135C5" w:rsidR="00EA6D19" w:rsidRPr="00EF2950" w:rsidRDefault="00EA6D19" w:rsidP="00EF2950">
      <w:pPr>
        <w:spacing w:after="0" w:line="360" w:lineRule="auto"/>
        <w:ind w:firstLine="426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EF2950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</w:t>
      </w:r>
      <w:r w:rsidRPr="00EF2950">
        <w:rPr>
          <w:rFonts w:ascii="GHEA Grapalat" w:eastAsia="Calibri" w:hAnsi="GHEA Grapalat" w:cs="Calibri"/>
          <w:bCs/>
          <w:color w:val="00000A"/>
          <w:sz w:val="24"/>
          <w:szCs w:val="24"/>
        </w:rPr>
        <w:lastRenderedPageBreak/>
        <w:t>ռեսուրսների խնայողաբար և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</w:t>
      </w:r>
      <w:r w:rsidRPr="005512F2">
        <w:rPr>
          <w:rFonts w:ascii="GHEA Grapalat" w:eastAsia="Calibri" w:hAnsi="GHEA Grapalat" w:cs="Calibri"/>
          <w:bCs/>
          <w:color w:val="EE0000"/>
          <w:sz w:val="24"/>
          <w:szCs w:val="24"/>
        </w:rPr>
        <w:t xml:space="preserve"> </w:t>
      </w:r>
      <w:r w:rsidRPr="00EF2950">
        <w:rPr>
          <w:rFonts w:ascii="GHEA Grapalat" w:eastAsia="Calibri" w:hAnsi="GHEA Grapalat" w:cs="Calibri"/>
          <w:bCs/>
          <w:color w:val="00000A"/>
          <w:sz w:val="24"/>
          <w:szCs w:val="24"/>
        </w:rPr>
        <w:t>եկամուտների ավելացմանը։</w:t>
      </w:r>
    </w:p>
    <w:p w14:paraId="2ACFA482" w14:textId="363449F5" w:rsidR="00F2547C" w:rsidRPr="00EF2950" w:rsidRDefault="00C23ED3" w:rsidP="00EF295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F2950">
        <w:rPr>
          <w:rFonts w:ascii="GHEA Grapalat" w:eastAsia="Times New Roman" w:hAnsi="GHEA Grapalat" w:cs="Times New Roman"/>
          <w:b/>
          <w:bCs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ռազմավարություններ։</w:t>
      </w:r>
    </w:p>
    <w:p w14:paraId="48F5FF2B" w14:textId="451E0C90" w:rsidR="00EA6D19" w:rsidRPr="00EF2950" w:rsidRDefault="00EA6D19" w:rsidP="00EF29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F2950">
        <w:rPr>
          <w:rFonts w:ascii="GHEA Grapalat" w:eastAsia="Calibri" w:hAnsi="GHEA Grapalat" w:cs="Times New Roman"/>
          <w:sz w:val="24"/>
          <w:szCs w:val="24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6D4D7F" w:rsidRPr="00EF2950">
        <w:rPr>
          <w:rFonts w:ascii="GHEA Grapalat" w:hAnsi="GHEA Grapalat"/>
          <w:sz w:val="24"/>
          <w:szCs w:val="24"/>
        </w:rPr>
        <w:t>զարգացնել մարդկային և ինստիտուցիոնալ կարողությունները գյուղատն</w:t>
      </w:r>
      <w:r w:rsidR="006D4D7F" w:rsidRPr="00EF2950">
        <w:rPr>
          <w:rFonts w:ascii="GHEA Grapalat" w:hAnsi="GHEA Grapalat"/>
          <w:sz w:val="24"/>
          <w:szCs w:val="24"/>
        </w:rPr>
        <w:softHyphen/>
        <w:t>տե</w:t>
      </w:r>
      <w:r w:rsidR="006D4D7F" w:rsidRPr="00EF2950">
        <w:rPr>
          <w:rFonts w:ascii="GHEA Grapalat" w:hAnsi="GHEA Grapalat"/>
          <w:sz w:val="24"/>
          <w:szCs w:val="24"/>
        </w:rPr>
        <w:softHyphen/>
        <w:t>սության ոլորտում</w:t>
      </w:r>
      <w:r w:rsidRPr="00EF2950">
        <w:rPr>
          <w:rFonts w:ascii="GHEA Grapalat" w:eastAsia="Calibri" w:hAnsi="GHEA Grapalat" w:cs="Times New Roman"/>
          <w:sz w:val="24"/>
          <w:szCs w:val="24"/>
        </w:rPr>
        <w:t xml:space="preserve">» առաջնահերթությունում կարևորվում է </w:t>
      </w:r>
      <w:r w:rsidR="006D4D7F" w:rsidRPr="00EF2950">
        <w:rPr>
          <w:rFonts w:ascii="GHEA Grapalat" w:eastAsia="Calibri" w:hAnsi="GHEA Grapalat" w:cs="Times New Roman"/>
          <w:sz w:val="24"/>
          <w:szCs w:val="24"/>
        </w:rPr>
        <w:t>պետական կառույցների արդյունավետությունը, քաղաքականության մշակման բարելավումը, մոնիթորինգի և գնահատման համակարգի ներդրումը</w:t>
      </w:r>
      <w:r w:rsidR="00164398" w:rsidRPr="00EF2950">
        <w:rPr>
          <w:rFonts w:ascii="GHEA Grapalat" w:eastAsia="Calibri" w:hAnsi="GHEA Grapalat" w:cs="Times New Roman"/>
          <w:sz w:val="24"/>
          <w:szCs w:val="24"/>
        </w:rPr>
        <w:t>, իսկ</w:t>
      </w:r>
      <w:r w:rsidR="00164398" w:rsidRPr="00EF295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64398" w:rsidRPr="00EF2950">
        <w:rPr>
          <w:rFonts w:ascii="GHEA Grapalat" w:eastAsia="Times New Roman" w:hAnsi="GHEA Grapalat" w:cs="Times New Roman"/>
          <w:sz w:val="24"/>
          <w:szCs w:val="24"/>
        </w:rPr>
        <w:t>Հայաստանի վերափոխման ռազմավարություն 2050-ում՝ արդյունավետ և հաշվետու կառավարումն ու քաղաքականության մշակման և իրագործման բարձր որակը։</w:t>
      </w:r>
    </w:p>
    <w:p w14:paraId="5FC22F20" w14:textId="527A541D" w:rsidR="00F2547C" w:rsidRPr="00EF2950" w:rsidRDefault="00F2547C" w:rsidP="00EF295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F2950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 նպատակը և բնույթը։</w:t>
      </w:r>
    </w:p>
    <w:p w14:paraId="3796B910" w14:textId="490EF9BA" w:rsidR="00F2547C" w:rsidRPr="00EF2950" w:rsidRDefault="00F2547C" w:rsidP="00EF2950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2950">
        <w:rPr>
          <w:rFonts w:ascii="GHEA Grapalat" w:eastAsia="GHEA Grapalat" w:hAnsi="GHEA Grapalat" w:cs="GHEA Grapalat"/>
          <w:sz w:val="24"/>
          <w:szCs w:val="24"/>
        </w:rPr>
        <w:t>Որոշման նախագծի ընդունման նպատակը՝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16" w:name="_Hlk224806657"/>
      <w:bookmarkStart w:id="17" w:name="_Hlk222482710"/>
      <w:r w:rsidR="00E0516B" w:rsidRPr="00EF2950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</w:t>
      </w:r>
      <w:bookmarkEnd w:id="16"/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 մի շարք որոշումներով հաստատված </w:t>
      </w:r>
      <w:r w:rsidR="00D40553">
        <w:rPr>
          <w:rFonts w:ascii="GHEA Grapalat" w:eastAsia="GHEA Grapalat" w:hAnsi="GHEA Grapalat" w:cs="GHEA Grapalat"/>
          <w:sz w:val="24"/>
          <w:szCs w:val="24"/>
        </w:rPr>
        <w:t xml:space="preserve">գյուղատնտեսական 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>ծրագրերի շրջանակներում</w:t>
      </w:r>
      <w:bookmarkEnd w:id="17"/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70E80" w:rsidRPr="00EF2950">
        <w:rPr>
          <w:rFonts w:ascii="GHEA Grapalat" w:hAnsi="GHEA Grapalat" w:cs="Arial"/>
          <w:sz w:val="24"/>
          <w:szCs w:val="24"/>
        </w:rPr>
        <w:t xml:space="preserve">մոնիթորինգի կամ </w:t>
      </w:r>
      <w:r w:rsidR="00C70E80" w:rsidRPr="00EF2950">
        <w:rPr>
          <w:rFonts w:ascii="GHEA Grapalat" w:hAnsi="GHEA Grapalat" w:cs="Arial"/>
          <w:color w:val="000000" w:themeColor="text1"/>
          <w:sz w:val="24"/>
          <w:szCs w:val="24"/>
        </w:rPr>
        <w:t xml:space="preserve">տեղազննության կամ ուսումնասիրությունների 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իրականացումը ՊՈԱԿ-ի </w:t>
      </w:r>
      <w:r w:rsidR="00A8182E">
        <w:rPr>
          <w:rFonts w:ascii="GHEA Grapalat" w:eastAsia="GHEA Grapalat" w:hAnsi="GHEA Grapalat" w:cs="GHEA Grapalat"/>
          <w:sz w:val="24"/>
          <w:szCs w:val="24"/>
        </w:rPr>
        <w:t xml:space="preserve"> և Նախարարության </w:t>
      </w:r>
      <w:r w:rsidR="00E0516B" w:rsidRPr="00EF2950">
        <w:rPr>
          <w:rFonts w:ascii="GHEA Grapalat" w:eastAsia="GHEA Grapalat" w:hAnsi="GHEA Grapalat" w:cs="GHEA Grapalat"/>
          <w:sz w:val="24"/>
          <w:szCs w:val="24"/>
        </w:rPr>
        <w:t xml:space="preserve">փոխարեն </w:t>
      </w:r>
      <w:r w:rsidR="003C05ED" w:rsidRPr="00EF2950">
        <w:rPr>
          <w:rFonts w:ascii="GHEA Grapalat" w:eastAsia="GHEA Grapalat" w:hAnsi="GHEA Grapalat" w:cs="GHEA Grapalat"/>
          <w:sz w:val="24"/>
          <w:szCs w:val="24"/>
        </w:rPr>
        <w:t xml:space="preserve">ՏԶՖԿ-ին </w:t>
      </w:r>
      <w:r w:rsidR="00C162A9">
        <w:rPr>
          <w:rFonts w:ascii="GHEA Grapalat" w:eastAsia="GHEA Grapalat" w:hAnsi="GHEA Grapalat" w:cs="GHEA Grapalat"/>
          <w:sz w:val="24"/>
          <w:szCs w:val="24"/>
        </w:rPr>
        <w:t>պատվիրակելն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 է։</w:t>
      </w:r>
    </w:p>
    <w:p w14:paraId="16EBEBCD" w14:textId="0D254EC1" w:rsidR="00EF2950" w:rsidRPr="008B2FD5" w:rsidRDefault="00DB08C9" w:rsidP="00EF2950">
      <w:pPr>
        <w:tabs>
          <w:tab w:val="left" w:pos="270"/>
          <w:tab w:val="left" w:pos="9270"/>
        </w:tabs>
        <w:spacing w:after="0" w:line="360" w:lineRule="auto"/>
        <w:ind w:right="-90" w:firstLine="284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bookmarkStart w:id="18" w:name="_Hlk224803393"/>
      <w:r w:rsidRPr="00EF2950">
        <w:rPr>
          <w:rFonts w:ascii="GHEA Grapalat" w:eastAsia="GHEA Grapalat" w:hAnsi="GHEA Grapalat" w:cs="GHEA Grapalat"/>
          <w:sz w:val="24"/>
          <w:szCs w:val="24"/>
        </w:rPr>
        <w:t>Նախագծով գ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>յուղատնտեսության ոլորտում իրականացվող</w:t>
      </w:r>
      <w:r w:rsidR="001203E3" w:rsidRPr="00EF295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594278" w:rsidRPr="00EF29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>մի շարք որոշումներով հաստատված աջակցության ծրագրերում՝</w:t>
      </w:r>
      <w:bookmarkEnd w:id="18"/>
      <w:r w:rsidR="001203E3"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173FA" w:rsidRPr="00EF2950">
        <w:rPr>
          <w:rFonts w:ascii="GHEA Grapalat" w:eastAsia="GHEA Grapalat" w:hAnsi="GHEA Grapalat" w:cs="GHEA Grapalat"/>
          <w:sz w:val="24"/>
          <w:szCs w:val="24"/>
        </w:rPr>
        <w:t>(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>«Ոչխարաբուծության և այծաբուծության զարգացման 2024-2028 թթ</w:t>
      </w:r>
      <w:r w:rsidR="00EF2950" w:rsidRPr="00EF2950">
        <w:rPr>
          <w:rFonts w:ascii="GHEA Grapalat" w:eastAsia="GHEA Grapalat" w:hAnsi="GHEA Grapalat" w:cs="GHEA Grapalat"/>
          <w:sz w:val="24"/>
          <w:szCs w:val="24"/>
        </w:rPr>
        <w:t>.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 xml:space="preserve"> ծրագիր»,</w:t>
      </w:r>
      <w:r w:rsidR="00F225C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«Մեղվաբուծության զարգացման փորձնական ծրագիր», 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 xml:space="preserve">««Խելացի» անասնաշենքերի կառուցման կամ վերակառուցման և դրանց տեխնոլոգիական ապահովման պետական աջակցության 2025-2028 թվականների ծրագիր», «Հայաստանի Հանրապետությունում 2025–2029 թվականնեի տավարաբուծության զարգացման ծրագիր», «Հայաստանի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2021-2026 թվականների ծրագիր», «Հայաստանի Հանրապետությունում գյուղատնտեսական նշանակության հողերի 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միավորման (կոնսոլիդացիայի) աջակցության 2023-2026 թվականների ծրագիր», </w:t>
      </w:r>
      <w:r w:rsidR="00820422" w:rsidRPr="00EF2950">
        <w:rPr>
          <w:rFonts w:ascii="GHEA Grapalat" w:eastAsia="GHEA Grapalat" w:hAnsi="GHEA Grapalat" w:cs="GHEA Grapalat"/>
          <w:bCs/>
          <w:sz w:val="24"/>
          <w:szCs w:val="24"/>
        </w:rPr>
        <w:t>«Հայաստանի Հանրապետությունում անասնաբուծության ճյուղում իրականացվող ներդրումային ծրագրերին աջակցության տրամադրման փորձնական</w:t>
      </w:r>
      <w:r w:rsidR="00820422" w:rsidRPr="00EF2950">
        <w:rPr>
          <w:rFonts w:ascii="GHEA Grapalat" w:eastAsia="GHEA Grapalat" w:hAnsi="GHEA Grapalat" w:cs="GHEA Grapalat"/>
          <w:sz w:val="24"/>
          <w:szCs w:val="24"/>
        </w:rPr>
        <w:t xml:space="preserve"> ծրագիր», 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>«Հայաստանի Հանրապետությունում ջերմատնային տնտեսությունների զարգացման աջակցության ծրագիր», «Տնամերձ հողամասերում այգեհիմնման և ոռոգման արդիական համակարգերի ներդրման փորձնական երկրորդ ծրագիր»</w:t>
      </w:r>
      <w:r w:rsidR="00EC0596" w:rsidRPr="00EC0596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EC0596" w:rsidRPr="0058789B">
        <w:rPr>
          <w:rFonts w:ascii="GHEA Grapalat" w:eastAsia="GHEA Grapalat" w:hAnsi="GHEA Grapalat" w:cs="GHEA Grapalat"/>
          <w:sz w:val="24"/>
          <w:szCs w:val="24"/>
        </w:rPr>
        <w:t>«</w:t>
      </w:r>
      <w:r w:rsidR="00EC0596" w:rsidRPr="0058789B">
        <w:rPr>
          <w:rFonts w:ascii="GHEA Grapalat" w:hAnsi="GHEA Grapalat" w:cs="Arial"/>
          <w:sz w:val="24"/>
          <w:szCs w:val="24"/>
        </w:rPr>
        <w:t>Հայաստանի Հանրապետությունում արդյունաբերական խեցգետնաբուծության զարգացման 2024-2026 թվականների ծրագիր</w:t>
      </w:r>
      <w:r w:rsidR="00EC0596" w:rsidRPr="0058789B">
        <w:rPr>
          <w:rFonts w:ascii="GHEA Grapalat" w:eastAsia="GHEA Grapalat" w:hAnsi="GHEA Grapalat" w:cs="GHEA Grapalat"/>
          <w:sz w:val="24"/>
          <w:szCs w:val="24"/>
        </w:rPr>
        <w:t>»</w:t>
      </w:r>
      <w:r w:rsidR="00D173FA" w:rsidRPr="0058789B">
        <w:rPr>
          <w:rFonts w:ascii="GHEA Grapalat" w:eastAsia="GHEA Grapalat" w:hAnsi="GHEA Grapalat" w:cs="GHEA Grapalat"/>
          <w:sz w:val="24"/>
          <w:szCs w:val="24"/>
        </w:rPr>
        <w:t>)</w:t>
      </w:r>
      <w:r w:rsidR="00F82AC0" w:rsidRPr="0058789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bookmarkStart w:id="19" w:name="_Hlk222476834"/>
      <w:r w:rsidR="00555BB1" w:rsidRPr="0058789B">
        <w:rPr>
          <w:rFonts w:ascii="GHEA Grapalat" w:hAnsi="GHEA Grapalat" w:cs="Arial"/>
          <w:sz w:val="24"/>
          <w:szCs w:val="24"/>
        </w:rPr>
        <w:t xml:space="preserve">մոնիթորինգի կամ </w:t>
      </w:r>
      <w:r w:rsidR="00555BB1" w:rsidRPr="0058789B">
        <w:rPr>
          <w:rFonts w:ascii="GHEA Grapalat" w:hAnsi="GHEA Grapalat" w:cs="Arial"/>
          <w:color w:val="000000" w:themeColor="text1"/>
          <w:sz w:val="24"/>
          <w:szCs w:val="24"/>
        </w:rPr>
        <w:t xml:space="preserve">տեղազննության կամ ուսումնասիրությունների </w:t>
      </w:r>
      <w:r w:rsidR="00555BB1" w:rsidRPr="0058789B">
        <w:rPr>
          <w:rFonts w:ascii="GHEA Grapalat" w:hAnsi="GHEA Grapalat" w:cs="Arial"/>
          <w:sz w:val="24"/>
          <w:szCs w:val="24"/>
        </w:rPr>
        <w:t xml:space="preserve">հետ կապված գործառույթների իրականացումը </w:t>
      </w:r>
      <w:bookmarkEnd w:id="19"/>
      <w:r w:rsidR="00D173FA" w:rsidRPr="0058789B">
        <w:rPr>
          <w:rFonts w:ascii="GHEA Grapalat" w:hAnsi="GHEA Grapalat"/>
          <w:sz w:val="24"/>
          <w:szCs w:val="24"/>
          <w:shd w:val="clear" w:color="auto" w:fill="FFFFFF"/>
        </w:rPr>
        <w:t xml:space="preserve">ՊՈԱԿ-ի փոխարեն </w:t>
      </w:r>
      <w:r w:rsidR="00594278" w:rsidRPr="0058789B">
        <w:rPr>
          <w:rFonts w:ascii="GHEA Grapalat" w:hAnsi="GHEA Grapalat"/>
          <w:sz w:val="24"/>
          <w:szCs w:val="24"/>
          <w:shd w:val="clear" w:color="auto" w:fill="FFFFFF"/>
        </w:rPr>
        <w:t>պատվիրակ</w:t>
      </w:r>
      <w:r w:rsidR="00D173FA" w:rsidRPr="0058789B">
        <w:rPr>
          <w:rFonts w:ascii="GHEA Grapalat" w:hAnsi="GHEA Grapalat"/>
          <w:sz w:val="24"/>
          <w:szCs w:val="24"/>
          <w:shd w:val="clear" w:color="auto" w:fill="FFFFFF"/>
        </w:rPr>
        <w:t xml:space="preserve">վում </w:t>
      </w:r>
      <w:r w:rsidR="00BB1607" w:rsidRPr="0058789B">
        <w:rPr>
          <w:rFonts w:ascii="GHEA Grapalat" w:hAnsi="GHEA Grapalat"/>
          <w:sz w:val="24"/>
          <w:szCs w:val="24"/>
          <w:shd w:val="clear" w:color="auto" w:fill="FFFFFF"/>
        </w:rPr>
        <w:t xml:space="preserve"> է ՏԶՖԿ-ին</w:t>
      </w:r>
      <w:r w:rsidR="00A45C7F" w:rsidRPr="0058789B">
        <w:rPr>
          <w:rFonts w:ascii="GHEA Grapalat" w:hAnsi="GHEA Grapalat"/>
          <w:sz w:val="24"/>
          <w:szCs w:val="24"/>
          <w:shd w:val="clear" w:color="auto" w:fill="FFFFFF"/>
        </w:rPr>
        <w:t xml:space="preserve">, իսկ </w:t>
      </w:r>
      <w:r w:rsidR="00A45C7F" w:rsidRPr="0058789B">
        <w:rPr>
          <w:rFonts w:ascii="GHEA Grapalat" w:eastAsia="GHEA Grapalat" w:hAnsi="GHEA Grapalat" w:cs="GHEA Grapalat"/>
          <w:sz w:val="24"/>
          <w:szCs w:val="24"/>
        </w:rPr>
        <w:t>Մթերատվության բարձրացման փորձնական ծրագրի</w:t>
      </w:r>
      <w:r w:rsidR="00A45C7F" w:rsidRPr="008B2FD5">
        <w:rPr>
          <w:rFonts w:ascii="GHEA Grapalat" w:eastAsia="GHEA Grapalat" w:hAnsi="GHEA Grapalat" w:cs="GHEA Grapalat"/>
          <w:sz w:val="24"/>
          <w:szCs w:val="24"/>
        </w:rPr>
        <w:t xml:space="preserve"> շրջանակում մոնիթորինգի գործառույթները կշարունակի իրականացնել</w:t>
      </w:r>
      <w:r w:rsidR="00A45C7F" w:rsidRPr="008B2FD5">
        <w:rPr>
          <w:rFonts w:ascii="GHEA Grapalat" w:hAnsi="GHEA Grapalat"/>
          <w:sz w:val="24"/>
          <w:szCs w:val="24"/>
          <w:shd w:val="clear" w:color="auto" w:fill="FFFFFF"/>
        </w:rPr>
        <w:t xml:space="preserve"> ՊՈԱԿ-ը</w:t>
      </w:r>
      <w:r w:rsidR="001203E3" w:rsidRPr="008B2FD5">
        <w:rPr>
          <w:rFonts w:ascii="GHEA Grapalat" w:hAnsi="GHEA Grapalat"/>
          <w:sz w:val="24"/>
          <w:szCs w:val="24"/>
          <w:shd w:val="clear" w:color="auto" w:fill="FFFFFF"/>
        </w:rPr>
        <w:t>։</w:t>
      </w:r>
      <w:r w:rsidR="00F82AC0" w:rsidRPr="008B2F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14:paraId="60C99654" w14:textId="6EE88CB5" w:rsidR="006554C8" w:rsidRPr="00EF2950" w:rsidRDefault="0079359D" w:rsidP="00EF2950">
      <w:pPr>
        <w:tabs>
          <w:tab w:val="left" w:pos="270"/>
          <w:tab w:val="left" w:pos="9270"/>
        </w:tabs>
        <w:spacing w:after="0" w:line="360" w:lineRule="auto"/>
        <w:ind w:right="-90" w:firstLine="284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 xml:space="preserve">Քանի որ </w:t>
      </w:r>
      <w:r w:rsidR="00A8182E" w:rsidRPr="00EF29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</w:t>
      </w:r>
      <w:r w:rsidR="00652C6A" w:rsidRPr="00EF2950">
        <w:rPr>
          <w:rFonts w:ascii="GHEA Grapalat" w:eastAsia="GHEA Grapalat" w:hAnsi="GHEA Grapalat" w:cs="GHEA Grapalat"/>
          <w:sz w:val="24"/>
          <w:szCs w:val="24"/>
        </w:rPr>
        <w:t>2025 թվականի դեկտեմբերի 4-ի</w:t>
      </w:r>
      <w:r w:rsidR="00652C6A" w:rsidRPr="0079359D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 xml:space="preserve"> </w:t>
      </w:r>
      <w:r w:rsidRPr="0079359D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N 1742–Ն որոշ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մամբ</w:t>
      </w:r>
      <w:r w:rsidRPr="0079359D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 xml:space="preserve">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«Գյուղական տարածքների տնտեսական զարգացման ծրագրերի իրականացման գրասենյակ» պետական հիմնարկի գյուղական ֆինանսավորման կառույց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>ը</w:t>
      </w:r>
      <w:r w:rsidR="006554C8" w:rsidRPr="006554C8">
        <w:rPr>
          <w:rFonts w:ascii="GHEA Grapalat" w:hAnsi="GHEA Grapalat"/>
          <w:iCs/>
          <w:sz w:val="24"/>
          <w:szCs w:val="24"/>
          <w:shd w:val="clear" w:color="auto" w:fill="FFFFFF"/>
        </w:rPr>
        <w:t xml:space="preserve"> </w:t>
      </w:r>
      <w:r w:rsidR="006554C8">
        <w:rPr>
          <w:rFonts w:ascii="GHEA Grapalat" w:hAnsi="GHEA Grapalat"/>
          <w:iCs/>
          <w:sz w:val="24"/>
          <w:szCs w:val="24"/>
          <w:shd w:val="clear" w:color="auto" w:fill="FFFFFF"/>
        </w:rPr>
        <w:t>վերա</w:t>
      </w:r>
      <w:r w:rsidR="00C162A9">
        <w:rPr>
          <w:rFonts w:ascii="GHEA Grapalat" w:hAnsi="GHEA Grapalat"/>
          <w:iCs/>
          <w:sz w:val="24"/>
          <w:szCs w:val="24"/>
          <w:shd w:val="clear" w:color="auto" w:fill="FFFFFF"/>
        </w:rPr>
        <w:t>կազմակերպ</w:t>
      </w:r>
      <w:r w:rsidR="006554C8">
        <w:rPr>
          <w:rFonts w:ascii="GHEA Grapalat" w:hAnsi="GHEA Grapalat"/>
          <w:iCs/>
          <w:sz w:val="24"/>
          <w:szCs w:val="24"/>
          <w:shd w:val="clear" w:color="auto" w:fill="FFFFFF"/>
        </w:rPr>
        <w:t xml:space="preserve">վել </w:t>
      </w:r>
      <w:r w:rsidR="00652C6A">
        <w:rPr>
          <w:rFonts w:ascii="GHEA Grapalat" w:hAnsi="GHEA Grapalat"/>
          <w:iCs/>
          <w:sz w:val="24"/>
          <w:szCs w:val="24"/>
          <w:shd w:val="clear" w:color="auto" w:fill="FFFFFF"/>
        </w:rPr>
        <w:t xml:space="preserve">և վերանվանվել </w:t>
      </w:r>
      <w:r w:rsidR="006554C8">
        <w:rPr>
          <w:rFonts w:ascii="GHEA Grapalat" w:hAnsi="GHEA Grapalat"/>
          <w:iCs/>
          <w:sz w:val="24"/>
          <w:szCs w:val="24"/>
          <w:shd w:val="clear" w:color="auto" w:fill="FFFFFF"/>
        </w:rPr>
        <w:t>է</w:t>
      </w:r>
      <w:r w:rsidR="006554C8" w:rsidRPr="006554C8">
        <w:rPr>
          <w:rFonts w:ascii="GHEA Grapalat" w:hAnsi="GHEA Grapalat"/>
          <w:iCs/>
          <w:sz w:val="24"/>
          <w:szCs w:val="24"/>
          <w:shd w:val="clear" w:color="auto" w:fill="FFFFFF"/>
        </w:rPr>
        <w:t xml:space="preserve">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«Տնտեսական զարգացման և ֆինանսավորման կառույց» հիմնարկ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>ի, ուստի ն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 xml:space="preserve">ախագծով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վերոնշյալ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գյուղատնտեսության ոլորտում իրականացվող</w:t>
      </w:r>
      <w:r w:rsidR="006554C8" w:rsidRPr="006554C8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857846">
        <w:rPr>
          <w:rFonts w:ascii="GHEA Grapalat" w:hAnsi="GHEA Grapalat"/>
          <w:sz w:val="24"/>
          <w:szCs w:val="24"/>
          <w:shd w:val="clear" w:color="auto" w:fill="FFFFFF"/>
        </w:rPr>
        <w:t xml:space="preserve">և </w:t>
      </w:r>
      <w:bookmarkStart w:id="20" w:name="_Hlk224807997"/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«Հայաստանի Հանրապետությունում գյուղատնտեսական տեխնիկայի լիզինգի աջակցության»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857846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«Հայաստանի Հանրապետությունում ագրոպարենային ոլորտի սարքավորումների լիզինգի աջակցության»</w:t>
      </w:r>
      <w:r w:rsidR="00857846">
        <w:rPr>
          <w:rFonts w:ascii="GHEA Grapalat" w:hAnsi="GHEA Grapalat"/>
          <w:sz w:val="24"/>
          <w:szCs w:val="24"/>
          <w:shd w:val="clear" w:color="auto" w:fill="FFFFFF"/>
        </w:rPr>
        <w:t xml:space="preserve"> և</w:t>
      </w:r>
      <w:r w:rsidR="006554C8" w:rsidRPr="006554C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6554C8" w:rsidRPr="006554C8">
        <w:rPr>
          <w:rFonts w:ascii="GHEA Grapalat" w:hAnsi="GHEA Grapalat"/>
          <w:sz w:val="24"/>
          <w:szCs w:val="24"/>
          <w:shd w:val="clear" w:color="auto" w:fill="FFFFFF"/>
        </w:rPr>
        <w:t>«Գյուղատնտեսական հումքի մթերումների (գնումների) նպատակով  տրամադրվող վարկերի տոկոսադրույքների սուբսիդավորման»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857846" w:rsidRPr="006554C8">
        <w:rPr>
          <w:rFonts w:ascii="GHEA Grapalat" w:hAnsi="GHEA Grapalat"/>
          <w:sz w:val="24"/>
          <w:szCs w:val="24"/>
          <w:shd w:val="clear" w:color="auto" w:fill="FFFFFF"/>
        </w:rPr>
        <w:t>ծրագրերում</w:t>
      </w:r>
      <w:bookmarkEnd w:id="20"/>
      <w:r w:rsidR="00857846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 xml:space="preserve">կատարվում </w:t>
      </w:r>
      <w:r w:rsidR="008A7D5A">
        <w:rPr>
          <w:rFonts w:ascii="GHEA Grapalat" w:hAnsi="GHEA Grapalat"/>
          <w:sz w:val="24"/>
          <w:szCs w:val="24"/>
          <w:shd w:val="clear" w:color="auto" w:fill="FFFFFF"/>
        </w:rPr>
        <w:t>են</w:t>
      </w:r>
      <w:r w:rsidR="006554C8">
        <w:rPr>
          <w:rFonts w:ascii="GHEA Grapalat" w:hAnsi="GHEA Grapalat"/>
          <w:sz w:val="24"/>
          <w:szCs w:val="24"/>
          <w:shd w:val="clear" w:color="auto" w:fill="FFFFFF"/>
        </w:rPr>
        <w:t xml:space="preserve"> համապատասխան փոփոխություններ։</w:t>
      </w:r>
      <w:r w:rsidR="008A7D5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029B7" w:rsidRPr="008C761C">
        <w:rPr>
          <w:rFonts w:ascii="GHEA Grapalat" w:hAnsi="GHEA Grapalat"/>
          <w:sz w:val="24"/>
          <w:szCs w:val="24"/>
          <w:shd w:val="clear" w:color="auto" w:fill="FFFFFF"/>
        </w:rPr>
        <w:t>Նախագծով Հայաստանի Հանրապետության կառավարության 2021 թվականի հունիսի 3-ի «Հայաստանի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2021-2026 թվականների ծրագրի շրջանակում հստակեցվում է նաև ոռոգման արդիական համակարգերի ներդրման համար սահմանված պահանջները։</w:t>
      </w:r>
    </w:p>
    <w:p w14:paraId="26191AD5" w14:textId="7C1A1AF2" w:rsidR="00652C6A" w:rsidRDefault="004A03BF" w:rsidP="00652C6A">
      <w:pPr>
        <w:pStyle w:val="norm"/>
        <w:tabs>
          <w:tab w:val="left" w:pos="851"/>
          <w:tab w:val="left" w:pos="993"/>
        </w:tabs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652C6A">
        <w:rPr>
          <w:rFonts w:ascii="GHEA Grapalat" w:hAnsi="GHEA Grapalat" w:cs="Arial"/>
          <w:sz w:val="24"/>
          <w:szCs w:val="24"/>
          <w:lang w:val="hy-AM"/>
        </w:rPr>
        <w:t>Նախագծի սահմանվո</w:t>
      </w:r>
      <w:r w:rsidR="002B3228" w:rsidRPr="00652C6A">
        <w:rPr>
          <w:rFonts w:ascii="GHEA Grapalat" w:hAnsi="GHEA Grapalat" w:cs="Arial"/>
          <w:sz w:val="24"/>
          <w:szCs w:val="24"/>
          <w:lang w:val="hy-AM"/>
        </w:rPr>
        <w:t>ւմ է</w:t>
      </w:r>
      <w:r w:rsidR="00D173FA" w:rsidRPr="00652C6A">
        <w:rPr>
          <w:rFonts w:ascii="GHEA Grapalat" w:hAnsi="GHEA Grapalat" w:cs="Arial"/>
          <w:sz w:val="24"/>
          <w:szCs w:val="24"/>
          <w:lang w:val="hy-AM"/>
        </w:rPr>
        <w:t>, որ</w:t>
      </w:r>
      <w:r w:rsidR="00A108BB" w:rsidRPr="00652C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2C6A">
        <w:rPr>
          <w:rFonts w:ascii="GHEA Grapalat" w:hAnsi="GHEA Grapalat" w:cs="Arial"/>
          <w:sz w:val="24"/>
          <w:szCs w:val="24"/>
          <w:lang w:val="hy-AM"/>
        </w:rPr>
        <w:t>գ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>յուղատնտեսության ոլորտում իրականացվ</w:t>
      </w:r>
      <w:r w:rsidR="00652C6A">
        <w:rPr>
          <w:rFonts w:ascii="GHEA Grapalat" w:hAnsi="GHEA Grapalat" w:cs="Arial"/>
          <w:sz w:val="24"/>
          <w:szCs w:val="24"/>
          <w:lang w:val="hy-AM"/>
        </w:rPr>
        <w:t>ած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2C6A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>գործողության ժամկետը լրաց</w:t>
      </w:r>
      <w:r w:rsidR="00652C6A">
        <w:rPr>
          <w:rFonts w:ascii="GHEA Grapalat" w:hAnsi="GHEA Grapalat" w:cs="Arial"/>
          <w:sz w:val="24"/>
          <w:szCs w:val="24"/>
          <w:lang w:val="hy-AM"/>
        </w:rPr>
        <w:t>ած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>, կամ Հայաստանի Հանրապետության կառավարության համապատասխան որոշ</w:t>
      </w:r>
      <w:r w:rsidR="00652C6A">
        <w:rPr>
          <w:rFonts w:ascii="GHEA Grapalat" w:hAnsi="GHEA Grapalat" w:cs="Arial"/>
          <w:sz w:val="24"/>
          <w:szCs w:val="24"/>
          <w:lang w:val="hy-AM"/>
        </w:rPr>
        <w:t>մամբ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 xml:space="preserve"> ուժը կորցրած ճանաչվ</w:t>
      </w:r>
      <w:r w:rsidR="00652C6A">
        <w:rPr>
          <w:rFonts w:ascii="GHEA Grapalat" w:hAnsi="GHEA Grapalat" w:cs="Arial"/>
          <w:sz w:val="24"/>
          <w:szCs w:val="24"/>
          <w:lang w:val="hy-AM"/>
        </w:rPr>
        <w:t>ած աջակցության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 xml:space="preserve"> ծրագրերի շրջանակում նախատեսված </w:t>
      </w:r>
      <w:bookmarkStart w:id="21" w:name="_Hlk224659474"/>
      <w:r w:rsidR="006F4F6E">
        <w:rPr>
          <w:rFonts w:ascii="GHEA Grapalat" w:hAnsi="GHEA Grapalat" w:cs="Arial"/>
          <w:sz w:val="24"/>
          <w:szCs w:val="24"/>
          <w:lang w:val="hy-AM"/>
        </w:rPr>
        <w:t xml:space="preserve"> և շարունակվող 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 xml:space="preserve">մոնիթորինգի կամ տեղազննության կամ 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lastRenderedPageBreak/>
        <w:t>ուսումնասիրությունների</w:t>
      </w:r>
      <w:bookmarkEnd w:id="21"/>
      <w:r w:rsidR="00652C6A" w:rsidRPr="000C1574">
        <w:rPr>
          <w:rFonts w:ascii="GHEA Grapalat" w:hAnsi="GHEA Grapalat" w:cs="Arial"/>
          <w:sz w:val="24"/>
          <w:szCs w:val="24"/>
          <w:lang w:val="hy-AM"/>
        </w:rPr>
        <w:t xml:space="preserve"> հետ կապված </w:t>
      </w:r>
      <w:r w:rsidR="00652C6A">
        <w:rPr>
          <w:rFonts w:ascii="GHEA Grapalat" w:hAnsi="GHEA Grapalat" w:cs="Arial"/>
          <w:sz w:val="24"/>
          <w:szCs w:val="24"/>
          <w:lang w:val="hy-AM"/>
        </w:rPr>
        <w:t xml:space="preserve">գործառույթները պատվիրակվում են </w:t>
      </w:r>
      <w:r w:rsidR="00652C6A" w:rsidRPr="00095A97">
        <w:rPr>
          <w:rFonts w:ascii="GHEA Grapalat" w:hAnsi="GHEA Grapalat" w:cs="Arial"/>
          <w:sz w:val="24"/>
          <w:szCs w:val="24"/>
          <w:lang w:val="hy-AM"/>
        </w:rPr>
        <w:t>«Տնտեսական զարգացման և ֆինանսավորման կառույց» հիմնարկի</w:t>
      </w:r>
      <w:r w:rsidR="00652C6A">
        <w:rPr>
          <w:rFonts w:ascii="GHEA Grapalat" w:hAnsi="GHEA Grapalat" w:cs="Arial"/>
          <w:sz w:val="24"/>
          <w:szCs w:val="24"/>
          <w:lang w:val="hy-AM"/>
        </w:rPr>
        <w:t>ն</w:t>
      </w:r>
      <w:r w:rsidR="00652C6A" w:rsidRPr="000C1574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E998E19" w14:textId="671017C4" w:rsidR="00A108BB" w:rsidRPr="00EF2950" w:rsidRDefault="00A108BB" w:rsidP="00EF295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Միաժամանակ, նախագծով սահմանվում է, որ </w:t>
      </w:r>
      <w:r w:rsidR="00C70E80"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որոշումն ուժի մեջ մտնելուց հետո </w:t>
      </w:r>
      <w:bookmarkStart w:id="22" w:name="_Hlk222735923"/>
      <w:r w:rsidR="00C334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</w:t>
      </w:r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ամսյա ժամկետում պետք է ապահովվի </w:t>
      </w:r>
      <w:r w:rsidR="00AA7D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նախագծից բխող</w:t>
      </w:r>
      <w:r w:rsidR="003F0A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իրավական </w:t>
      </w:r>
      <w:r w:rsidR="00535D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r w:rsidR="00535DED"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ակտերում</w:t>
      </w:r>
      <w:bookmarkEnd w:id="22"/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փոփոխությունների </w:t>
      </w:r>
      <w:r w:rsidR="00535D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r w:rsidRPr="00EF29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։ </w:t>
      </w:r>
    </w:p>
    <w:p w14:paraId="4CE53EE8" w14:textId="359B4E87" w:rsidR="00F82AC0" w:rsidRPr="00EF2950" w:rsidRDefault="001203E3" w:rsidP="00EF2950">
      <w:pPr>
        <w:tabs>
          <w:tab w:val="left" w:pos="270"/>
          <w:tab w:val="left" w:pos="9270"/>
        </w:tabs>
        <w:spacing w:after="0" w:line="360" w:lineRule="auto"/>
        <w:ind w:right="-90" w:firstLine="284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EF2950">
        <w:rPr>
          <w:rFonts w:ascii="GHEA Grapalat" w:eastAsia="Calibri" w:hAnsi="GHEA Grapalat" w:cs="Times New Roman"/>
          <w:bCs/>
          <w:sz w:val="24"/>
          <w:szCs w:val="24"/>
        </w:rPr>
        <w:t>Ն</w:t>
      </w:r>
      <w:r w:rsidR="00F82AC0" w:rsidRPr="00EF2950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ախագծի </w:t>
      </w:r>
      <w:r w:rsidR="00F82AC0" w:rsidRPr="00EF2950">
        <w:rPr>
          <w:rFonts w:ascii="GHEA Grapalat" w:hAnsi="GHEA Grapalat"/>
          <w:sz w:val="24"/>
          <w:szCs w:val="24"/>
          <w:shd w:val="clear" w:color="auto" w:fill="FFFFFF"/>
        </w:rPr>
        <w:t>ընդունման դեպքում պետական բյուջեում եկամուտների և ծախսերի ավելացում կամ նվազեցում չի նախատեսվում։</w:t>
      </w:r>
    </w:p>
    <w:p w14:paraId="64B34F8B" w14:textId="77777777" w:rsidR="00F2547C" w:rsidRPr="00EF2950" w:rsidRDefault="00F2547C" w:rsidP="00EF2950">
      <w:pPr>
        <w:shd w:val="clear" w:color="auto" w:fill="FFFFFF"/>
        <w:spacing w:after="0" w:line="360" w:lineRule="auto"/>
        <w:ind w:firstLine="2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EF2950">
        <w:rPr>
          <w:rFonts w:ascii="GHEA Grapalat" w:eastAsia="GHEA Grapalat" w:hAnsi="GHEA Grapalat" w:cs="GHEA Grapalat"/>
          <w:b/>
          <w:bCs/>
          <w:sz w:val="24"/>
          <w:szCs w:val="24"/>
        </w:rPr>
        <w:t>Նախագծի մշակման գործընթացում ներգրավված ինստիտուտները և անձինք։</w:t>
      </w:r>
    </w:p>
    <w:p w14:paraId="4DFF83CD" w14:textId="77BD693E" w:rsidR="00F2547C" w:rsidRPr="00EF2950" w:rsidRDefault="00F2547C" w:rsidP="00EF2950">
      <w:pPr>
        <w:spacing w:after="0"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Նախագիծը մշակվել է </w:t>
      </w:r>
      <w:r w:rsidR="00E653A4">
        <w:rPr>
          <w:rFonts w:ascii="GHEA Grapalat" w:eastAsia="GHEA Grapalat" w:hAnsi="GHEA Grapalat" w:cs="GHEA Grapalat"/>
          <w:sz w:val="24"/>
          <w:szCs w:val="24"/>
        </w:rPr>
        <w:t>Ն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ախարարության կողմից: </w:t>
      </w:r>
    </w:p>
    <w:p w14:paraId="5E70366C" w14:textId="363DEF8D" w:rsidR="00F2547C" w:rsidRPr="00EF2950" w:rsidRDefault="00F2547C" w:rsidP="00EF2950">
      <w:pPr>
        <w:spacing w:after="0"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2950">
        <w:rPr>
          <w:rFonts w:ascii="GHEA Grapalat" w:eastAsia="GHEA Grapalat" w:hAnsi="GHEA Grapalat" w:cs="GHEA Grapalat"/>
          <w:b/>
          <w:bCs/>
          <w:sz w:val="24"/>
          <w:szCs w:val="24"/>
        </w:rPr>
        <w:t>Ակնկալվող արդյունքը։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8182E" w:rsidRPr="00EF29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մի շարք որոշումներով հաստատված </w:t>
      </w:r>
      <w:r w:rsidRPr="00EF2950">
        <w:rPr>
          <w:rFonts w:ascii="GHEA Grapalat" w:eastAsia="GHEA Grapalat" w:hAnsi="GHEA Grapalat" w:cs="GHEA Grapalat"/>
          <w:sz w:val="24"/>
          <w:szCs w:val="24"/>
        </w:rPr>
        <w:t xml:space="preserve">աջակցության ծրագրերի </w:t>
      </w:r>
      <w:r w:rsidR="006E223C" w:rsidRPr="00EF2950">
        <w:rPr>
          <w:rFonts w:ascii="GHEA Grapalat" w:eastAsia="GHEA Grapalat" w:hAnsi="GHEA Grapalat" w:cs="GHEA Grapalat"/>
          <w:sz w:val="24"/>
          <w:szCs w:val="24"/>
        </w:rPr>
        <w:t xml:space="preserve">շրջանակում 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>մոնիթորինգի</w:t>
      </w:r>
      <w:r w:rsidR="008E5CD9" w:rsidRPr="00EF2950">
        <w:rPr>
          <w:rFonts w:ascii="GHEA Grapalat" w:eastAsia="GHEA Grapalat" w:hAnsi="GHEA Grapalat" w:cs="GHEA Grapalat"/>
          <w:sz w:val="24"/>
          <w:szCs w:val="24"/>
        </w:rPr>
        <w:t>, տեղազննության և ուսումնասիրությունների</w:t>
      </w:r>
      <w:r w:rsidR="001203E3" w:rsidRPr="00EF2950">
        <w:rPr>
          <w:rFonts w:ascii="GHEA Grapalat" w:eastAsia="GHEA Grapalat" w:hAnsi="GHEA Grapalat" w:cs="GHEA Grapalat"/>
          <w:sz w:val="24"/>
          <w:szCs w:val="24"/>
        </w:rPr>
        <w:t xml:space="preserve"> իրականացման</w:t>
      </w:r>
      <w:r w:rsidR="006E223C" w:rsidRPr="00EF2950">
        <w:rPr>
          <w:rFonts w:ascii="GHEA Grapalat" w:eastAsia="GHEA Grapalat" w:hAnsi="GHEA Grapalat" w:cs="GHEA Grapalat"/>
          <w:sz w:val="24"/>
          <w:szCs w:val="24"/>
        </w:rPr>
        <w:t xml:space="preserve"> գործընթացի կանոնակարգված և </w:t>
      </w:r>
      <w:r w:rsidRPr="00EF2950">
        <w:rPr>
          <w:rFonts w:ascii="GHEA Grapalat" w:eastAsia="GHEA Grapalat" w:hAnsi="GHEA Grapalat" w:cs="GHEA Grapalat"/>
          <w:sz w:val="24"/>
          <w:szCs w:val="24"/>
        </w:rPr>
        <w:t>արդյունավետ իրականացում։</w:t>
      </w:r>
    </w:p>
    <w:p w14:paraId="11E4BD1B" w14:textId="77777777" w:rsidR="004E309A" w:rsidRPr="00EF2950" w:rsidRDefault="004E309A" w:rsidP="00EF295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A44B368" w14:textId="77777777" w:rsidR="00F61535" w:rsidRPr="00EF2950" w:rsidRDefault="00F61535" w:rsidP="00EF295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29A3CF7" w14:textId="77777777" w:rsidR="00F61535" w:rsidRPr="00EF2950" w:rsidRDefault="00F61535" w:rsidP="00EF295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3FF6ED7" w14:textId="77777777" w:rsidR="00F61535" w:rsidRPr="00EF2950" w:rsidRDefault="00F61535" w:rsidP="00EF295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F61535" w:rsidRPr="00EF2950">
      <w:pgSz w:w="11906" w:h="16838"/>
      <w:pgMar w:top="630" w:right="746" w:bottom="540" w:left="117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0765A"/>
    <w:multiLevelType w:val="hybridMultilevel"/>
    <w:tmpl w:val="6B42334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3BB46D6"/>
    <w:multiLevelType w:val="hybridMultilevel"/>
    <w:tmpl w:val="7B4459A4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5C7B176D"/>
    <w:multiLevelType w:val="hybridMultilevel"/>
    <w:tmpl w:val="CEB487C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815800297">
    <w:abstractNumId w:val="1"/>
  </w:num>
  <w:num w:numId="2" w16cid:durableId="734623895">
    <w:abstractNumId w:val="0"/>
  </w:num>
  <w:num w:numId="3" w16cid:durableId="1980987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F5"/>
    <w:rsid w:val="00014B3F"/>
    <w:rsid w:val="00020A6F"/>
    <w:rsid w:val="00025B34"/>
    <w:rsid w:val="00052A81"/>
    <w:rsid w:val="00070A41"/>
    <w:rsid w:val="000716D0"/>
    <w:rsid w:val="00080D4A"/>
    <w:rsid w:val="000832A1"/>
    <w:rsid w:val="00095557"/>
    <w:rsid w:val="00095936"/>
    <w:rsid w:val="000D2646"/>
    <w:rsid w:val="000F7040"/>
    <w:rsid w:val="001072D7"/>
    <w:rsid w:val="001203E3"/>
    <w:rsid w:val="001438D7"/>
    <w:rsid w:val="00157FD5"/>
    <w:rsid w:val="00164398"/>
    <w:rsid w:val="001720F0"/>
    <w:rsid w:val="001A4A68"/>
    <w:rsid w:val="001B0FE7"/>
    <w:rsid w:val="001D0497"/>
    <w:rsid w:val="001F293D"/>
    <w:rsid w:val="001F4704"/>
    <w:rsid w:val="00227FC2"/>
    <w:rsid w:val="0023316D"/>
    <w:rsid w:val="00242B47"/>
    <w:rsid w:val="00246225"/>
    <w:rsid w:val="0026493E"/>
    <w:rsid w:val="00272F30"/>
    <w:rsid w:val="0028612F"/>
    <w:rsid w:val="00295CC2"/>
    <w:rsid w:val="002B1740"/>
    <w:rsid w:val="002B3228"/>
    <w:rsid w:val="002C31E0"/>
    <w:rsid w:val="002C35D3"/>
    <w:rsid w:val="002C4ACF"/>
    <w:rsid w:val="002D368F"/>
    <w:rsid w:val="0036471C"/>
    <w:rsid w:val="003654E5"/>
    <w:rsid w:val="00370315"/>
    <w:rsid w:val="0038560A"/>
    <w:rsid w:val="003A606B"/>
    <w:rsid w:val="003C05ED"/>
    <w:rsid w:val="003C1DEB"/>
    <w:rsid w:val="003E6E1B"/>
    <w:rsid w:val="003F0A49"/>
    <w:rsid w:val="00413B2F"/>
    <w:rsid w:val="0041467D"/>
    <w:rsid w:val="004277E5"/>
    <w:rsid w:val="00441456"/>
    <w:rsid w:val="00445B0A"/>
    <w:rsid w:val="00490EB1"/>
    <w:rsid w:val="004A03BF"/>
    <w:rsid w:val="004B5F60"/>
    <w:rsid w:val="004C55F4"/>
    <w:rsid w:val="004C55F5"/>
    <w:rsid w:val="004E309A"/>
    <w:rsid w:val="00520042"/>
    <w:rsid w:val="00523D4C"/>
    <w:rsid w:val="00535DED"/>
    <w:rsid w:val="005512F2"/>
    <w:rsid w:val="00555BB1"/>
    <w:rsid w:val="00566002"/>
    <w:rsid w:val="0058789B"/>
    <w:rsid w:val="00594278"/>
    <w:rsid w:val="005A07AD"/>
    <w:rsid w:val="005A490F"/>
    <w:rsid w:val="005D1581"/>
    <w:rsid w:val="005E3973"/>
    <w:rsid w:val="005F36BA"/>
    <w:rsid w:val="00610CBE"/>
    <w:rsid w:val="00645C4D"/>
    <w:rsid w:val="00652C6A"/>
    <w:rsid w:val="006554C8"/>
    <w:rsid w:val="00663FD5"/>
    <w:rsid w:val="006852C2"/>
    <w:rsid w:val="00687216"/>
    <w:rsid w:val="0069124D"/>
    <w:rsid w:val="006D4D7F"/>
    <w:rsid w:val="006E223C"/>
    <w:rsid w:val="006F4F6E"/>
    <w:rsid w:val="006F572C"/>
    <w:rsid w:val="006F7DB0"/>
    <w:rsid w:val="00713709"/>
    <w:rsid w:val="007148FE"/>
    <w:rsid w:val="007214DD"/>
    <w:rsid w:val="00725471"/>
    <w:rsid w:val="00744B02"/>
    <w:rsid w:val="007740C2"/>
    <w:rsid w:val="00787423"/>
    <w:rsid w:val="0079359D"/>
    <w:rsid w:val="007C4010"/>
    <w:rsid w:val="007E4FBD"/>
    <w:rsid w:val="007F10F0"/>
    <w:rsid w:val="007F3149"/>
    <w:rsid w:val="0080401D"/>
    <w:rsid w:val="00804E8A"/>
    <w:rsid w:val="008109CC"/>
    <w:rsid w:val="00820422"/>
    <w:rsid w:val="00826AAB"/>
    <w:rsid w:val="00833A6E"/>
    <w:rsid w:val="00857846"/>
    <w:rsid w:val="00862422"/>
    <w:rsid w:val="0088364B"/>
    <w:rsid w:val="008915D3"/>
    <w:rsid w:val="00892C1D"/>
    <w:rsid w:val="00893040"/>
    <w:rsid w:val="008A7D5A"/>
    <w:rsid w:val="008B2FD5"/>
    <w:rsid w:val="008C761C"/>
    <w:rsid w:val="008D2ACA"/>
    <w:rsid w:val="008E5CD9"/>
    <w:rsid w:val="009029B7"/>
    <w:rsid w:val="00902AD7"/>
    <w:rsid w:val="00953DCD"/>
    <w:rsid w:val="0095759F"/>
    <w:rsid w:val="009606D8"/>
    <w:rsid w:val="009A70BD"/>
    <w:rsid w:val="009B17F7"/>
    <w:rsid w:val="009F1616"/>
    <w:rsid w:val="009F229A"/>
    <w:rsid w:val="00A00763"/>
    <w:rsid w:val="00A108BB"/>
    <w:rsid w:val="00A45C7F"/>
    <w:rsid w:val="00A579CA"/>
    <w:rsid w:val="00A8182E"/>
    <w:rsid w:val="00AA7D6B"/>
    <w:rsid w:val="00AB2348"/>
    <w:rsid w:val="00AB4355"/>
    <w:rsid w:val="00B1719D"/>
    <w:rsid w:val="00B217CA"/>
    <w:rsid w:val="00B25210"/>
    <w:rsid w:val="00B27FF4"/>
    <w:rsid w:val="00B54EFB"/>
    <w:rsid w:val="00B77964"/>
    <w:rsid w:val="00B843D8"/>
    <w:rsid w:val="00B97A85"/>
    <w:rsid w:val="00BB1607"/>
    <w:rsid w:val="00BD56B2"/>
    <w:rsid w:val="00BE59E1"/>
    <w:rsid w:val="00BF063C"/>
    <w:rsid w:val="00BF1F04"/>
    <w:rsid w:val="00C01401"/>
    <w:rsid w:val="00C162A9"/>
    <w:rsid w:val="00C2290B"/>
    <w:rsid w:val="00C23ED3"/>
    <w:rsid w:val="00C31808"/>
    <w:rsid w:val="00C31AA1"/>
    <w:rsid w:val="00C33481"/>
    <w:rsid w:val="00C34546"/>
    <w:rsid w:val="00C50B3A"/>
    <w:rsid w:val="00C60E55"/>
    <w:rsid w:val="00C6759E"/>
    <w:rsid w:val="00C70E80"/>
    <w:rsid w:val="00C77CF8"/>
    <w:rsid w:val="00CD78C5"/>
    <w:rsid w:val="00CE64BD"/>
    <w:rsid w:val="00D10CDF"/>
    <w:rsid w:val="00D173FA"/>
    <w:rsid w:val="00D40553"/>
    <w:rsid w:val="00D4386F"/>
    <w:rsid w:val="00D5716F"/>
    <w:rsid w:val="00D615C7"/>
    <w:rsid w:val="00D6562B"/>
    <w:rsid w:val="00D72AED"/>
    <w:rsid w:val="00DB08C9"/>
    <w:rsid w:val="00DB1714"/>
    <w:rsid w:val="00DC10D6"/>
    <w:rsid w:val="00DC73E6"/>
    <w:rsid w:val="00DD2F57"/>
    <w:rsid w:val="00DD716C"/>
    <w:rsid w:val="00DE4017"/>
    <w:rsid w:val="00DF1C18"/>
    <w:rsid w:val="00DF326C"/>
    <w:rsid w:val="00E0516B"/>
    <w:rsid w:val="00E153F4"/>
    <w:rsid w:val="00E165FA"/>
    <w:rsid w:val="00E272D9"/>
    <w:rsid w:val="00E32D6E"/>
    <w:rsid w:val="00E36D6E"/>
    <w:rsid w:val="00E62260"/>
    <w:rsid w:val="00E64533"/>
    <w:rsid w:val="00E653A4"/>
    <w:rsid w:val="00E8019B"/>
    <w:rsid w:val="00E83540"/>
    <w:rsid w:val="00EA6D19"/>
    <w:rsid w:val="00EB65A9"/>
    <w:rsid w:val="00EC0596"/>
    <w:rsid w:val="00ED4DC2"/>
    <w:rsid w:val="00EF2950"/>
    <w:rsid w:val="00F023E3"/>
    <w:rsid w:val="00F225C2"/>
    <w:rsid w:val="00F2547C"/>
    <w:rsid w:val="00F54ED0"/>
    <w:rsid w:val="00F61535"/>
    <w:rsid w:val="00F82AC0"/>
    <w:rsid w:val="00F944CB"/>
    <w:rsid w:val="00FA0E04"/>
    <w:rsid w:val="00FC1970"/>
    <w:rsid w:val="00FC2CD1"/>
    <w:rsid w:val="00FD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B0B3"/>
  <w15:docId w15:val="{5515144E-F0E4-4EE0-A781-6E79B059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5F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Table no. List Paragraph,List_Paragraph,Multilevel para_II,List Paragraph1,Bullet1,Bullets,List Paragraph 1,References,List Paragraph (numbered (a)),IBL List Paragraph,List Paragraph nowy,Numbered List Paragraph,Liste 1"/>
    <w:basedOn w:val="Normal"/>
    <w:link w:val="ListParagraphChar"/>
    <w:uiPriority w:val="34"/>
    <w:qFormat/>
    <w:rsid w:val="004C55F4"/>
    <w:pPr>
      <w:ind w:left="720"/>
      <w:contextualSpacing/>
    </w:pPr>
  </w:style>
  <w:style w:type="paragraph" w:styleId="NoSpacing">
    <w:name w:val="No Spacing"/>
    <w:uiPriority w:val="1"/>
    <w:qFormat/>
    <w:rsid w:val="004C55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Table no. List Paragraph Char,List_Paragraph Char,Multilevel para_II Char,List Paragraph1 Char,Bullet1 Char,Bullets Char,List Paragraph 1 Char,References Char,List Paragraph (numbered (a)) Char,Liste 1 Char"/>
    <w:link w:val="ListParagraph"/>
    <w:uiPriority w:val="34"/>
    <w:qFormat/>
    <w:locked/>
    <w:rsid w:val="004C55F4"/>
    <w:rPr>
      <w:lang w:val="hy-AM"/>
    </w:rPr>
  </w:style>
  <w:style w:type="paragraph" w:styleId="Footer">
    <w:name w:val="footer"/>
    <w:basedOn w:val="Normal"/>
    <w:link w:val="FooterChar"/>
    <w:semiHidden/>
    <w:rsid w:val="006F7DB0"/>
    <w:pPr>
      <w:tabs>
        <w:tab w:val="center" w:pos="4153"/>
        <w:tab w:val="right" w:pos="8306"/>
      </w:tabs>
      <w:spacing w:after="0" w:line="240" w:lineRule="auto"/>
    </w:pPr>
    <w:rPr>
      <w:rFonts w:ascii="Arial Unicode" w:eastAsia="Times New Roman" w:hAnsi="Arial Unicode" w:cs="Times New Roman"/>
      <w:sz w:val="24"/>
      <w:szCs w:val="20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6F7DB0"/>
    <w:rPr>
      <w:rFonts w:ascii="Arial Unicode" w:eastAsia="Times New Roman" w:hAnsi="Arial Unicode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F61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rsid w:val="00652C6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652C6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63EF9-187C-4605-9A27-B1E688033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https:/mul2-minfin.gov.am/tasks/958458/oneclick?token=d629335b2bc7d77f4cbc667b76be8865</cp:keywords>
  <dc:description/>
  <cp:lastModifiedBy>Meri A. Najaryan</cp:lastModifiedBy>
  <cp:revision>16</cp:revision>
  <cp:lastPrinted>2026-02-20T07:10:00Z</cp:lastPrinted>
  <dcterms:created xsi:type="dcterms:W3CDTF">2026-03-19T07:23:00Z</dcterms:created>
  <dcterms:modified xsi:type="dcterms:W3CDTF">2026-04-07T07:48:00Z</dcterms:modified>
</cp:coreProperties>
</file>