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E40" w:rsidRDefault="00420E40" w:rsidP="00420E40">
      <w:pPr>
        <w:spacing w:after="0" w:line="360" w:lineRule="auto"/>
        <w:jc w:val="right"/>
        <w:rPr>
          <w:i/>
          <w:lang w:val="hy-AM"/>
        </w:rPr>
      </w:pPr>
      <w:r>
        <w:rPr>
          <w:i/>
          <w:lang w:val="hy-AM"/>
        </w:rPr>
        <w:t>ՆԱԽԱԳԻԾ</w:t>
      </w:r>
    </w:p>
    <w:p w:rsidR="00420E40" w:rsidRDefault="00420E40" w:rsidP="00420E40">
      <w:pPr>
        <w:spacing w:after="0" w:line="360" w:lineRule="auto"/>
        <w:jc w:val="center"/>
        <w:rPr>
          <w:b/>
        </w:rPr>
      </w:pPr>
    </w:p>
    <w:p w:rsidR="00420E40" w:rsidRDefault="00420E40" w:rsidP="00420E40">
      <w:pPr>
        <w:spacing w:after="0" w:line="360" w:lineRule="auto"/>
        <w:jc w:val="center"/>
        <w:rPr>
          <w:b/>
        </w:rPr>
      </w:pPr>
      <w:r>
        <w:rPr>
          <w:b/>
        </w:rPr>
        <w:t>ՀԱՅԱՍՏԱՆԻ ՀԱՆՐԱՊԵՏՈՒԹՅԱՆ ԿԱՌԱՎԱՐՈՒԹՅՈՒՆ</w:t>
      </w:r>
    </w:p>
    <w:p w:rsidR="00420E40" w:rsidRDefault="00420E40" w:rsidP="00420E40">
      <w:pPr>
        <w:spacing w:after="0" w:line="360" w:lineRule="auto"/>
        <w:jc w:val="center"/>
        <w:rPr>
          <w:b/>
        </w:rPr>
      </w:pPr>
      <w:r>
        <w:rPr>
          <w:b/>
        </w:rPr>
        <w:t>ՈՐՈՇՈՒՄ</w:t>
      </w:r>
    </w:p>
    <w:p w:rsidR="00420E40" w:rsidRDefault="00420E40" w:rsidP="00420E40">
      <w:pPr>
        <w:spacing w:after="0" w:line="360" w:lineRule="auto"/>
        <w:jc w:val="center"/>
        <w:rPr>
          <w:b/>
        </w:rPr>
      </w:pPr>
    </w:p>
    <w:p w:rsidR="00420E40" w:rsidRDefault="00420E40" w:rsidP="00420E40">
      <w:pPr>
        <w:spacing w:after="0" w:line="360" w:lineRule="auto"/>
        <w:jc w:val="center"/>
        <w:rPr>
          <w:b/>
        </w:rPr>
      </w:pPr>
      <w:r>
        <w:rPr>
          <w:b/>
          <w:lang w:val="hy-AM"/>
        </w:rPr>
        <w:t>«____» __________</w:t>
      </w:r>
      <w:r>
        <w:rPr>
          <w:b/>
        </w:rPr>
        <w:t xml:space="preserve"> 2026 թվականի N _____ - Ա</w:t>
      </w:r>
    </w:p>
    <w:p w:rsidR="00420E40" w:rsidRDefault="00420E40" w:rsidP="00420E40">
      <w:pPr>
        <w:spacing w:after="0" w:line="360" w:lineRule="auto"/>
        <w:jc w:val="center"/>
        <w:rPr>
          <w:b/>
        </w:rPr>
      </w:pPr>
    </w:p>
    <w:p w:rsidR="00420E40" w:rsidRDefault="00420E40" w:rsidP="00420E40">
      <w:pPr>
        <w:spacing w:after="0" w:line="360" w:lineRule="auto"/>
        <w:ind w:firstLineChars="200" w:firstLine="482"/>
        <w:jc w:val="center"/>
        <w:rPr>
          <w:b/>
          <w:lang w:val="hy-AM"/>
        </w:rPr>
      </w:pPr>
      <w:r>
        <w:rPr>
          <w:rFonts w:cs="GHEA Grapalat"/>
          <w:b/>
          <w:lang w:val="hy-AM"/>
        </w:rPr>
        <w:t xml:space="preserve">«ՇՐՋԱԿԱ ՄԻՋԱՎԱՅՐԻ ՎՐԱ ԱԶԴԵՑՈՒԹՅԱՆ ԳՆԱՀԱՏՄԱՆ ԵՎ ՓՈՐՁԱՔՆՆՈՒԹՅԱՆ ՄԱՍԻՆ ՕՐԵՆՔՈՒՄ ՓՈՓՈԽՈՒԹՅՈՒՆՆԵՐ ԵՎ ԼՐԱՑՈՒՄՆԵՐ ԿԱՏԱՐԵԼՈՒ ՄԱՍԻՆ» ԵՎ «ՊԵՏԱԿԱՆ ՏՈՒՐՔԻ ՄԱՍԻՆ ՕՐԵՆՔՈՒՄ ԼՐԱՑՈՒՄ ԿԱՏԱՐԵԼՈՒ ՄԱՍԻՆ» ՕՐԵՆՔՆԵՐԻ  </w:t>
      </w:r>
      <w:r>
        <w:rPr>
          <w:b/>
          <w:lang w:val="hy-AM"/>
        </w:rPr>
        <w:t xml:space="preserve">ՆԱԽԱԳԾԵՐԻՆ ՀԱՎԱՆՈՒԹՅՈՒՆ ՏԱԼՈՒ </w:t>
      </w:r>
      <w:r w:rsidRPr="003E0A85">
        <w:rPr>
          <w:rStyle w:val="Strong"/>
          <w:lang w:val="hy-AM"/>
        </w:rPr>
        <w:t>ԵՎ ԱՆՀԵՏԱՁԳԵԼԻ ՀԱՄԱՐԵԼՈՒ ՄԱՍԻՆ</w:t>
      </w:r>
      <w:r>
        <w:rPr>
          <w:rStyle w:val="Strong"/>
          <w:lang w:val="hy-AM"/>
        </w:rPr>
        <w:t xml:space="preserve"> </w:t>
      </w:r>
    </w:p>
    <w:p w:rsidR="00420E40" w:rsidRDefault="00420E40" w:rsidP="00420E40">
      <w:pPr>
        <w:spacing w:after="0" w:line="360" w:lineRule="auto"/>
        <w:jc w:val="center"/>
        <w:rPr>
          <w:b/>
          <w:lang w:val="hy-AM"/>
        </w:rPr>
      </w:pPr>
    </w:p>
    <w:p w:rsidR="00420E40" w:rsidRPr="00125A1C" w:rsidRDefault="00420E40" w:rsidP="00420E40">
      <w:pPr>
        <w:spacing w:after="0" w:line="360" w:lineRule="auto"/>
        <w:jc w:val="both"/>
        <w:rPr>
          <w:lang w:val="hy-AM"/>
        </w:rPr>
      </w:pPr>
      <w:r>
        <w:rPr>
          <w:lang w:val="hy-AM"/>
        </w:rPr>
        <w:tab/>
      </w:r>
      <w:r w:rsidRPr="00125A1C">
        <w:rPr>
          <w:lang w:val="hy-AM"/>
        </w:rPr>
        <w:t xml:space="preserve">Հիմք ընդունելով Հայաստանի Հանրապետության Սահմանադրության 109-րդ հոդվածը և «Ազգային ժողովի կանոնակարգ» սահմանադրական օրենքի 65-րդ հոդվածի 1-ին և 3-րդ մասերը և 73-րդ հոդվածը՝ Հայաստանի Հանրապետության կառավարությունը </w:t>
      </w:r>
      <w:r w:rsidRPr="00125A1C">
        <w:rPr>
          <w:rStyle w:val="Emphasis"/>
          <w:bCs/>
          <w:i w:val="0"/>
          <w:lang w:val="hy-AM"/>
        </w:rPr>
        <w:t>որոշում է.</w:t>
      </w:r>
    </w:p>
    <w:p w:rsidR="00420E40" w:rsidRDefault="00420E40" w:rsidP="00420E40">
      <w:pPr>
        <w:spacing w:after="0" w:line="360" w:lineRule="auto"/>
        <w:jc w:val="both"/>
        <w:rPr>
          <w:lang w:val="hy-AM"/>
        </w:rPr>
      </w:pPr>
      <w:r>
        <w:rPr>
          <w:lang w:val="hy-AM"/>
        </w:rPr>
        <w:tab/>
        <w:t xml:space="preserve">1. Հավանություն տալ </w:t>
      </w:r>
      <w:r>
        <w:rPr>
          <w:rFonts w:cs="GHEA Grapalat"/>
          <w:lang w:val="hy-AM"/>
        </w:rPr>
        <w:t xml:space="preserve">«Շրջակա միջավայրի վրա ազդեցության գնահատման և փորձաքննության մասին» օրենքում փոփոխություններ և լրացումներ կատարելու մասին» և   «Պետական տուրքի մասին» օրենքում լրացում կատարելու մասին» </w:t>
      </w:r>
      <w:r>
        <w:rPr>
          <w:lang w:val="hy-AM"/>
        </w:rPr>
        <w:t>օրենքների նախագծերի վերաբերյալ Կառավարության օրենսդրական նախաձեռնությանը:</w:t>
      </w:r>
    </w:p>
    <w:p w:rsidR="00420E40" w:rsidRDefault="00420E40" w:rsidP="00420E40">
      <w:pPr>
        <w:spacing w:after="0" w:line="360" w:lineRule="auto"/>
        <w:jc w:val="both"/>
        <w:rPr>
          <w:lang w:val="hy-AM"/>
        </w:rPr>
      </w:pPr>
      <w:r>
        <w:rPr>
          <w:lang w:val="hy-AM"/>
        </w:rPr>
        <w:tab/>
        <w:t xml:space="preserve">2. </w:t>
      </w:r>
      <w:r w:rsidRPr="006D4748">
        <w:rPr>
          <w:lang w:val="hy-AM"/>
        </w:rPr>
        <w:t>Հայաստանի Հանրապետության</w:t>
      </w:r>
      <w:r>
        <w:rPr>
          <w:lang w:val="hy-AM"/>
        </w:rPr>
        <w:t xml:space="preserve"> կառավարության օրենսդրական նախաձեռնությունը համարել անհետաձգելի և սահմանված կարգով ներկայացնել Ազգային ժողով:</w:t>
      </w:r>
    </w:p>
    <w:p w:rsidR="00420E40" w:rsidRDefault="00420E40" w:rsidP="00420E40">
      <w:pPr>
        <w:spacing w:after="0" w:line="360" w:lineRule="auto"/>
        <w:rPr>
          <w:rFonts w:ascii="Times New Roman" w:eastAsia="Times New Roman" w:hAnsi="Times New Roman" w:cs="Times New Roman"/>
          <w:b/>
          <w:bCs/>
          <w:lang w:val="hy-AM"/>
        </w:rPr>
      </w:pPr>
    </w:p>
    <w:p w:rsidR="00420E40" w:rsidRPr="007669E5" w:rsidRDefault="00420E40" w:rsidP="00420E40">
      <w:pPr>
        <w:spacing w:after="0" w:line="360" w:lineRule="auto"/>
        <w:rPr>
          <w:rFonts w:eastAsia="Times New Roman" w:cs="Times New Roman"/>
          <w:b/>
          <w:lang w:val="hy-AM"/>
        </w:rPr>
      </w:pPr>
      <w:r w:rsidRPr="007669E5">
        <w:rPr>
          <w:rFonts w:eastAsia="Times New Roman" w:cs="Times New Roman"/>
          <w:b/>
          <w:bCs/>
          <w:lang w:val="hy-AM"/>
        </w:rPr>
        <w:t>Հայաստանի Հանրապետության</w:t>
      </w:r>
      <w:r w:rsidRPr="00D30DA5">
        <w:rPr>
          <w:rFonts w:eastAsia="Times New Roman" w:cs="Times New Roman"/>
          <w:b/>
          <w:bCs/>
          <w:lang w:val="hy-AM"/>
        </w:rPr>
        <w:br/>
      </w:r>
      <w:r w:rsidRPr="007669E5">
        <w:rPr>
          <w:rFonts w:eastAsia="Times New Roman" w:cs="Times New Roman"/>
          <w:b/>
          <w:bCs/>
          <w:lang w:val="hy-AM"/>
        </w:rPr>
        <w:t xml:space="preserve">վարչապետ </w:t>
      </w:r>
      <w:r w:rsidRPr="007669E5">
        <w:rPr>
          <w:rFonts w:eastAsia="Times New Roman" w:cs="Times New Roman"/>
          <w:b/>
          <w:bCs/>
          <w:lang w:val="hy-AM"/>
        </w:rPr>
        <w:tab/>
      </w:r>
      <w:r w:rsidRPr="007669E5">
        <w:rPr>
          <w:rFonts w:eastAsia="Times New Roman" w:cs="Times New Roman"/>
          <w:b/>
          <w:bCs/>
          <w:lang w:val="hy-AM"/>
        </w:rPr>
        <w:tab/>
      </w:r>
      <w:r w:rsidRPr="007669E5">
        <w:rPr>
          <w:rFonts w:eastAsia="Times New Roman" w:cs="Times New Roman"/>
          <w:b/>
          <w:bCs/>
          <w:lang w:val="hy-AM"/>
        </w:rPr>
        <w:tab/>
      </w:r>
      <w:r w:rsidRPr="007669E5">
        <w:rPr>
          <w:rFonts w:eastAsia="Times New Roman" w:cs="Times New Roman"/>
          <w:b/>
          <w:bCs/>
          <w:lang w:val="hy-AM"/>
        </w:rPr>
        <w:tab/>
      </w:r>
      <w:r w:rsidRPr="007669E5">
        <w:rPr>
          <w:rFonts w:eastAsia="Times New Roman" w:cs="Times New Roman"/>
          <w:b/>
          <w:bCs/>
          <w:lang w:val="hy-AM"/>
        </w:rPr>
        <w:tab/>
      </w:r>
      <w:r w:rsidRPr="007669E5">
        <w:rPr>
          <w:rFonts w:eastAsia="Times New Roman" w:cs="Times New Roman"/>
          <w:b/>
          <w:bCs/>
          <w:lang w:val="hy-AM"/>
        </w:rPr>
        <w:tab/>
      </w:r>
      <w:r w:rsidRPr="007669E5">
        <w:rPr>
          <w:rFonts w:eastAsia="Times New Roman" w:cs="Times New Roman"/>
          <w:b/>
          <w:bCs/>
          <w:lang w:val="hy-AM"/>
        </w:rPr>
        <w:tab/>
      </w:r>
      <w:r w:rsidRPr="007669E5">
        <w:rPr>
          <w:rFonts w:eastAsia="Times New Roman" w:cs="Times New Roman"/>
          <w:b/>
          <w:bCs/>
          <w:lang w:val="hy-AM"/>
        </w:rPr>
        <w:tab/>
      </w:r>
      <w:r w:rsidRPr="007669E5">
        <w:rPr>
          <w:rFonts w:eastAsia="Times New Roman" w:cs="Times New Roman"/>
          <w:b/>
          <w:bCs/>
          <w:lang w:val="hy-AM"/>
        </w:rPr>
        <w:tab/>
      </w:r>
      <w:r w:rsidRPr="007669E5">
        <w:rPr>
          <w:rFonts w:eastAsia="Times New Roman" w:cs="Times New Roman"/>
          <w:b/>
          <w:bCs/>
          <w:lang w:val="hy-AM"/>
        </w:rPr>
        <w:tab/>
        <w:t>Ն. Փաշինյան</w:t>
      </w:r>
      <w:r w:rsidRPr="007669E5">
        <w:rPr>
          <w:rFonts w:eastAsia="Times New Roman" w:cs="Times New Roman"/>
          <w:b/>
          <w:lang w:val="hy-AM"/>
        </w:rPr>
        <w:t xml:space="preserve"> </w:t>
      </w:r>
    </w:p>
    <w:p w:rsidR="00420E40" w:rsidRPr="00D30DA5" w:rsidRDefault="00420E40" w:rsidP="00420E40">
      <w:pPr>
        <w:spacing w:after="0" w:line="360" w:lineRule="auto"/>
        <w:rPr>
          <w:rFonts w:eastAsia="Times New Roman" w:cs="Times New Roman"/>
          <w:lang w:val="hy-AM"/>
        </w:rPr>
      </w:pPr>
    </w:p>
    <w:p w:rsidR="00420E40" w:rsidRPr="00D30DA5" w:rsidRDefault="00420E40" w:rsidP="00420E40">
      <w:pPr>
        <w:spacing w:after="0" w:line="360" w:lineRule="auto"/>
        <w:rPr>
          <w:lang w:val="hy-AM"/>
        </w:rPr>
      </w:pPr>
      <w:r w:rsidRPr="00D30DA5">
        <w:rPr>
          <w:rFonts w:eastAsia="Times New Roman" w:cs="Times New Roman"/>
          <w:lang w:val="hy-AM"/>
        </w:rPr>
        <w:t>Երևան</w:t>
      </w:r>
    </w:p>
    <w:p w:rsidR="00420E40" w:rsidRDefault="00420E40" w:rsidP="00420E40">
      <w:pPr>
        <w:spacing w:after="0" w:line="360" w:lineRule="auto"/>
        <w:jc w:val="both"/>
        <w:rPr>
          <w:lang w:val="hy-AM"/>
        </w:rPr>
      </w:pPr>
    </w:p>
    <w:p w:rsidR="00B629BD" w:rsidRPr="00420E40" w:rsidRDefault="00B629BD" w:rsidP="00420E40">
      <w:pPr>
        <w:rPr>
          <w:lang w:val="hy-AM"/>
        </w:rPr>
      </w:pPr>
      <w:bookmarkStart w:id="0" w:name="_GoBack"/>
      <w:bookmarkEnd w:id="0"/>
    </w:p>
    <w:sectPr w:rsidR="00B629BD" w:rsidRPr="00420E40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288" w:rsidRDefault="005E6288">
      <w:pPr>
        <w:spacing w:line="240" w:lineRule="auto"/>
      </w:pPr>
      <w:r>
        <w:separator/>
      </w:r>
    </w:p>
  </w:endnote>
  <w:endnote w:type="continuationSeparator" w:id="0">
    <w:p w:rsidR="005E6288" w:rsidRDefault="005E62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288" w:rsidRDefault="005E6288">
      <w:pPr>
        <w:spacing w:after="0"/>
      </w:pPr>
      <w:r>
        <w:separator/>
      </w:r>
    </w:p>
  </w:footnote>
  <w:footnote w:type="continuationSeparator" w:id="0">
    <w:p w:rsidR="005E6288" w:rsidRDefault="005E628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763"/>
    <w:rsid w:val="0000523D"/>
    <w:rsid w:val="000442A7"/>
    <w:rsid w:val="00050FFB"/>
    <w:rsid w:val="00053795"/>
    <w:rsid w:val="000A2201"/>
    <w:rsid w:val="0014771A"/>
    <w:rsid w:val="001B09D2"/>
    <w:rsid w:val="00203A4A"/>
    <w:rsid w:val="0032155E"/>
    <w:rsid w:val="003C60EB"/>
    <w:rsid w:val="003D10D0"/>
    <w:rsid w:val="003D7E8B"/>
    <w:rsid w:val="00420E40"/>
    <w:rsid w:val="00533759"/>
    <w:rsid w:val="00573447"/>
    <w:rsid w:val="00577763"/>
    <w:rsid w:val="005E6288"/>
    <w:rsid w:val="00753CD0"/>
    <w:rsid w:val="007D440E"/>
    <w:rsid w:val="008D08C0"/>
    <w:rsid w:val="00912F5A"/>
    <w:rsid w:val="00937A4C"/>
    <w:rsid w:val="009A6240"/>
    <w:rsid w:val="009F3D13"/>
    <w:rsid w:val="00A34AB4"/>
    <w:rsid w:val="00A5185F"/>
    <w:rsid w:val="00A62BF8"/>
    <w:rsid w:val="00B629BD"/>
    <w:rsid w:val="00BA6846"/>
    <w:rsid w:val="00BE3D0B"/>
    <w:rsid w:val="00C53D86"/>
    <w:rsid w:val="00C56C64"/>
    <w:rsid w:val="00D759C5"/>
    <w:rsid w:val="00D87392"/>
    <w:rsid w:val="00DB4F0F"/>
    <w:rsid w:val="00E926C7"/>
    <w:rsid w:val="01053294"/>
    <w:rsid w:val="38D2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6A73EA-C0CC-4B9D-A2B9-EDDDED211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420E40"/>
    <w:rPr>
      <w:i/>
      <w:iCs/>
    </w:rPr>
  </w:style>
  <w:style w:type="character" w:styleId="Strong">
    <w:name w:val="Strong"/>
    <w:basedOn w:val="DefaultParagraphFont"/>
    <w:uiPriority w:val="22"/>
    <w:qFormat/>
    <w:rsid w:val="00420E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922</Characters>
  <Application>Microsoft Office Word</Application>
  <DocSecurity>0</DocSecurity>
  <Lines>30</Lines>
  <Paragraphs>10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keywords>https://mul2.gov.am/tasks/1304177/oneclick?token=8ae5add3146521e1d5c12495cc979736</cp:keywords>
  <cp:lastModifiedBy>Tatshat Hovhannisyan</cp:lastModifiedBy>
  <cp:revision>7</cp:revision>
  <cp:lastPrinted>2023-05-02T12:22:00Z</cp:lastPrinted>
  <dcterms:created xsi:type="dcterms:W3CDTF">2026-03-11T08:26:00Z</dcterms:created>
  <dcterms:modified xsi:type="dcterms:W3CDTF">2026-04-09T05:19:00Z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AEA985134CF549B98613033BD7F739FB_12</vt:lpwstr>
  </property>
</Properties>
</file>