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5C1F5" w14:textId="77777777" w:rsidR="00561619" w:rsidRPr="00607CB7" w:rsidRDefault="00561619" w:rsidP="00477DB0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607CB7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ՆԱԽԱԳԻԾ</w:t>
      </w:r>
    </w:p>
    <w:p w14:paraId="1C03BC1C" w14:textId="77777777" w:rsidR="00477DB0" w:rsidRDefault="00477DB0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3D1EA18E" w14:textId="6238117C"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5B289E59" w14:textId="77777777"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404FAD66" w14:textId="77777777"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4BBBFF91" w14:textId="77777777" w:rsidR="00312B2A" w:rsidRPr="00312B2A" w:rsidRDefault="00312B2A" w:rsidP="00D463D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2B2A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06482B88" w14:textId="6E7EDA0A" w:rsidR="00312B2A" w:rsidRDefault="00EB28A9" w:rsidP="003F1B3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«  » 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>___________</w:t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533E3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</w:t>
      </w:r>
      <w:r w:rsidR="00116F38">
        <w:rPr>
          <w:rFonts w:ascii="GHEA Grapalat" w:eastAsia="Times New Roman" w:hAnsi="GHEA Grapalat" w:cs="Times New Roman"/>
          <w:b/>
          <w:bCs/>
          <w:sz w:val="24"/>
          <w:szCs w:val="24"/>
        </w:rPr>
        <w:t>6</w:t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</w:t>
      </w:r>
      <w:r>
        <w:rPr>
          <w:rFonts w:ascii="Cambria Math" w:eastAsia="Times New Roman" w:hAnsi="Cambria Math" w:cs="Cambria Math"/>
          <w:b/>
          <w:bCs/>
          <w:sz w:val="24"/>
          <w:szCs w:val="24"/>
        </w:rPr>
        <w:t>.</w:t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B57D5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</w:t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</w:t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     -Ա</w:t>
      </w:r>
    </w:p>
    <w:p w14:paraId="19BAA952" w14:textId="77777777" w:rsidR="00533E3F" w:rsidRPr="00D463D5" w:rsidRDefault="00533E3F" w:rsidP="00D463D5">
      <w:pPr>
        <w:shd w:val="clear" w:color="auto" w:fill="FFFFFF"/>
        <w:spacing w:after="0" w:line="360" w:lineRule="auto"/>
        <w:ind w:left="2880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28FE6903" w14:textId="63A3A2A6" w:rsidR="00533E3F" w:rsidRPr="00576C5F" w:rsidRDefault="004C597E" w:rsidP="00576C5F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4C597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«ՀԱՅԱՍՏԱՆԻ ՀԱՆՐԱՊԵՏՈՒԹՅԱՆ ՔՐԵԱԿԱՆ ԴԱՏԱՎԱՐՈՒԹՅԱՆ ՕՐԵՆՍԳՐՔՈՒՄ ԼՐԱՑՈՒՄՆԵՐ ԿԱՏԱՐԵԼՈՒ ՄԱՍԻՆ»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D314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ՕՐԵՆՔԻ</w:t>
      </w:r>
      <w:r w:rsidR="00440EAB" w:rsidRPr="00440EAB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="00440EAB" w:rsidRPr="00440EA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</w:t>
      </w:r>
      <w:r w:rsidR="00440EAB" w:rsidRPr="00440EAB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="00576C5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ՀԱՐԱԿԻՑ</w:t>
      </w:r>
      <w:r w:rsidR="00440EAB" w:rsidRPr="00440EAB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="00440EAB" w:rsidRPr="00440EAB">
        <w:rPr>
          <w:rFonts w:ascii="GHEA Grapalat" w:eastAsia="Times New Roman" w:hAnsi="GHEA Grapalat" w:cs="Sylfaen"/>
          <w:b/>
          <w:sz w:val="24"/>
          <w:szCs w:val="24"/>
          <w:lang w:val="hy-AM"/>
        </w:rPr>
        <w:t>ՕՐԵՆ</w:t>
      </w:r>
      <w:r w:rsidR="00576C5F">
        <w:rPr>
          <w:rFonts w:ascii="GHEA Grapalat" w:eastAsia="Times New Roman" w:hAnsi="GHEA Grapalat" w:cs="Sylfaen"/>
          <w:b/>
          <w:sz w:val="24"/>
          <w:szCs w:val="24"/>
          <w:lang w:val="hy-AM"/>
        </w:rPr>
        <w:t>Ք</w:t>
      </w:r>
      <w:r w:rsidR="008A3123">
        <w:rPr>
          <w:rFonts w:ascii="GHEA Grapalat" w:eastAsia="Times New Roman" w:hAnsi="GHEA Grapalat" w:cs="Sylfaen"/>
          <w:b/>
          <w:sz w:val="24"/>
          <w:szCs w:val="24"/>
          <w:lang w:val="hy-AM"/>
        </w:rPr>
        <w:t>Ի</w:t>
      </w:r>
      <w:r w:rsidR="00440EAB" w:rsidRPr="00440EAB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ՆԱԽԱԳԾԵՐԻ</w:t>
      </w:r>
      <w:r w:rsidR="00440EAB">
        <w:rPr>
          <w:rFonts w:ascii="GHEA Grapalat" w:eastAsia="Times New Roman" w:hAnsi="GHEA Grapalat" w:cs="Sylfaen"/>
          <w:b/>
          <w:sz w:val="24"/>
          <w:szCs w:val="24"/>
          <w:lang w:val="hy-AM"/>
        </w:rPr>
        <w:t>Ն</w:t>
      </w:r>
      <w:r w:rsidR="00477DB0" w:rsidRPr="00477DB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365C27" w:rsidRPr="00FA6F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ՀԱՎԱՆՈՒԹՅՈՒՆ ՏԱԼՈՒ ՄԱՍԻՆ</w:t>
      </w:r>
    </w:p>
    <w:p w14:paraId="0461948C" w14:textId="3BB130C9" w:rsidR="00477DB0" w:rsidRDefault="00477DB0" w:rsidP="00533E3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7BFD03C" w14:textId="45925CAE" w:rsidR="008B6533" w:rsidRDefault="008B6533" w:rsidP="009938D3">
      <w:pPr>
        <w:shd w:val="clear" w:color="auto" w:fill="FFFFFF"/>
        <w:spacing w:after="0" w:line="360" w:lineRule="auto"/>
        <w:ind w:firstLine="72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Հիմք ընդունելով Հայաստանի Հանրապետության Սահմանադրության 109-րդ հոդվածը և «Ազգային ժողովի կանոնակարգ» սահմանադրական օրենքի 65-րդ հոդվածի 1-ին</w:t>
      </w:r>
      <w:r w:rsidR="00576C5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3-րդ մասերը ՝ Հայաստանի Հանրապետության կառավարությունը </w:t>
      </w:r>
      <w:r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val="hy-AM"/>
        </w:rPr>
        <w:t>որոշում է.</w:t>
      </w:r>
      <w:r>
        <w:rPr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FBBD2F5" w14:textId="4E168460" w:rsidR="009938D3" w:rsidRDefault="00312B2A" w:rsidP="009938D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1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Հավանություն տալ</w:t>
      </w:r>
      <w:r w:rsidR="00477DB0" w:rsidRPr="000E1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0" w:name="_Hlk175044585"/>
      <w:r w:rsidR="008A3123" w:rsidRPr="008A3123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քրեական դատավարության օրենսգրքում լրացումներ կատարելու մասին» և «Հայաստանի Հանրապետության քրեակատարողական օրենսգրքում լրացումներ կատարելու մասին»</w:t>
      </w:r>
      <w:r w:rsidR="0011450A" w:rsidRPr="0011450A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 </w:t>
      </w:r>
      <w:r w:rsidR="00C30F8C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օրենքների </w:t>
      </w:r>
      <w:r w:rsidR="00477DB0" w:rsidRPr="000E12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նախագծերի</w:t>
      </w:r>
      <w:r w:rsidR="00533E3F" w:rsidRPr="000E12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End w:id="0"/>
      <w:r w:rsidRPr="000E1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14:paraId="0D6E39F2" w14:textId="1AFA5B13" w:rsidR="009938D3" w:rsidRPr="000E120B" w:rsidRDefault="009938D3" w:rsidP="00D463D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="008B6533" w:rsidRPr="008B65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10979B6D" w14:textId="77777777" w:rsidR="000C6DDB" w:rsidRPr="000C6DDB" w:rsidRDefault="000C6DDB" w:rsidP="00FA6F0D">
      <w:pPr>
        <w:shd w:val="clear" w:color="auto" w:fill="FFFFFF"/>
        <w:spacing w:after="0" w:line="360" w:lineRule="auto"/>
        <w:ind w:firstLine="720"/>
        <w:jc w:val="both"/>
        <w:rPr>
          <w:rFonts w:ascii="Sylfaen" w:eastAsia="Times New Roman" w:hAnsi="Sylfaen" w:cs="Arial"/>
          <w:sz w:val="24"/>
          <w:szCs w:val="24"/>
          <w:lang w:val="hy-AM"/>
        </w:rPr>
      </w:pPr>
    </w:p>
    <w:p w14:paraId="512C479C" w14:textId="77777777" w:rsidR="00477DB0" w:rsidRDefault="00477DB0" w:rsidP="009225D3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14:paraId="2332638A" w14:textId="26421BAB" w:rsidR="009225D3" w:rsidRPr="00462D6A" w:rsidRDefault="009225D3" w:rsidP="009225D3">
      <w:pPr>
        <w:spacing w:after="0" w:line="360" w:lineRule="auto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14:paraId="5F216EC9" w14:textId="6E3E712E" w:rsidR="009225D3" w:rsidRPr="00462D6A" w:rsidRDefault="002E27FA" w:rsidP="00C57EDF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      </w:t>
      </w:r>
      <w:r w:rsidR="009225D3"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                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</w:t>
      </w:r>
      <w:r w:rsidR="00477DB0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</w:t>
      </w:r>
      <w:r w:rsidR="009225D3"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</w:t>
      </w:r>
      <w:r w:rsidR="009225D3" w:rsidRPr="00462D6A">
        <w:rPr>
          <w:rFonts w:ascii="GHEA Grapalat" w:eastAsia="MS Mincho" w:hAnsi="GHEA Grapalat" w:cs="Cambria Math"/>
          <w:b/>
          <w:bCs/>
          <w:sz w:val="24"/>
          <w:szCs w:val="24"/>
          <w:lang w:val="hy-AM"/>
        </w:rPr>
        <w:t xml:space="preserve">. </w:t>
      </w:r>
      <w:r w:rsidR="009225D3"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ՓԱՇԻՆ</w:t>
      </w:r>
      <w:r w:rsidR="009225D3"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ՅԱՆ</w:t>
      </w:r>
    </w:p>
    <w:p w14:paraId="20A40411" w14:textId="46D54BE1" w:rsidR="009225D3" w:rsidRPr="00462D6A" w:rsidRDefault="009225D3" w:rsidP="009225D3">
      <w:pPr>
        <w:spacing w:after="0" w:line="360" w:lineRule="auto"/>
        <w:ind w:left="1440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0C6DDB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         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</w:t>
      </w:r>
      <w:r w:rsidR="00533E3F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«___» _________ 202</w:t>
      </w:r>
      <w:r w:rsidR="00116F38" w:rsidRPr="00607CB7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6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թ.</w:t>
      </w:r>
    </w:p>
    <w:p w14:paraId="4F3CBAFE" w14:textId="45FD1678" w:rsidR="00626FD3" w:rsidRPr="00C57EDF" w:rsidRDefault="009225D3" w:rsidP="009225D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 xml:space="preserve"> </w:t>
      </w:r>
      <w:r w:rsidR="000C6DD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</w:t>
      </w:r>
      <w:r w:rsidR="00477DB0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ք</w:t>
      </w:r>
      <w:r w:rsidR="00477DB0">
        <w:rPr>
          <w:rFonts w:ascii="Cambria Math" w:eastAsia="Times New Roman" w:hAnsi="Cambria Math" w:cs="Sylfaen"/>
          <w:b/>
          <w:bCs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Եր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և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</w:t>
      </w:r>
    </w:p>
    <w:sectPr w:rsidR="00626FD3" w:rsidRPr="00C57EDF" w:rsidSect="00607CB7">
      <w:pgSz w:w="11906" w:h="16838" w:code="9"/>
      <w:pgMar w:top="426" w:right="656" w:bottom="568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22321"/>
    <w:multiLevelType w:val="hybridMultilevel"/>
    <w:tmpl w:val="A70AB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453172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6CA9"/>
    <w:rsid w:val="00003D08"/>
    <w:rsid w:val="00086C8F"/>
    <w:rsid w:val="000C6DDB"/>
    <w:rsid w:val="000E120B"/>
    <w:rsid w:val="0011450A"/>
    <w:rsid w:val="00116F38"/>
    <w:rsid w:val="00186E3F"/>
    <w:rsid w:val="001F59AF"/>
    <w:rsid w:val="00291529"/>
    <w:rsid w:val="002E27FA"/>
    <w:rsid w:val="0030087C"/>
    <w:rsid w:val="00312B2A"/>
    <w:rsid w:val="00327830"/>
    <w:rsid w:val="00365C27"/>
    <w:rsid w:val="003F1B38"/>
    <w:rsid w:val="00422DEE"/>
    <w:rsid w:val="00440EAB"/>
    <w:rsid w:val="00461747"/>
    <w:rsid w:val="00477DB0"/>
    <w:rsid w:val="004C597E"/>
    <w:rsid w:val="004E5F9D"/>
    <w:rsid w:val="00501290"/>
    <w:rsid w:val="005330B2"/>
    <w:rsid w:val="00533E3F"/>
    <w:rsid w:val="005547F6"/>
    <w:rsid w:val="00561619"/>
    <w:rsid w:val="00576C5F"/>
    <w:rsid w:val="00591E40"/>
    <w:rsid w:val="005C1097"/>
    <w:rsid w:val="00607CB7"/>
    <w:rsid w:val="00616A9A"/>
    <w:rsid w:val="00626FD3"/>
    <w:rsid w:val="006D7E4B"/>
    <w:rsid w:val="0070393F"/>
    <w:rsid w:val="00741B23"/>
    <w:rsid w:val="00760615"/>
    <w:rsid w:val="007C0673"/>
    <w:rsid w:val="007E2D65"/>
    <w:rsid w:val="00851DBA"/>
    <w:rsid w:val="008A3123"/>
    <w:rsid w:val="008B6533"/>
    <w:rsid w:val="008D14AC"/>
    <w:rsid w:val="009225D3"/>
    <w:rsid w:val="009938D3"/>
    <w:rsid w:val="00994929"/>
    <w:rsid w:val="009D314F"/>
    <w:rsid w:val="00A203E1"/>
    <w:rsid w:val="00A858D4"/>
    <w:rsid w:val="00A9215E"/>
    <w:rsid w:val="00AD7523"/>
    <w:rsid w:val="00B57D5C"/>
    <w:rsid w:val="00C26CA9"/>
    <w:rsid w:val="00C30F8C"/>
    <w:rsid w:val="00C57EDF"/>
    <w:rsid w:val="00C62455"/>
    <w:rsid w:val="00C87745"/>
    <w:rsid w:val="00CA333C"/>
    <w:rsid w:val="00CB038B"/>
    <w:rsid w:val="00D463D5"/>
    <w:rsid w:val="00DC76B9"/>
    <w:rsid w:val="00EB28A9"/>
    <w:rsid w:val="00F540AF"/>
    <w:rsid w:val="00FA6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D6F47"/>
  <w15:docId w15:val="{FE33D367-D215-4F36-B8FA-5300F3187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12B2A"/>
    <w:rPr>
      <w:b/>
      <w:bCs/>
    </w:rPr>
  </w:style>
  <w:style w:type="character" w:styleId="Emphasis">
    <w:name w:val="Emphasis"/>
    <w:basedOn w:val="DefaultParagraphFont"/>
    <w:uiPriority w:val="20"/>
    <w:qFormat/>
    <w:rsid w:val="00312B2A"/>
    <w:rPr>
      <w:i/>
      <w:iCs/>
    </w:rPr>
  </w:style>
  <w:style w:type="paragraph" w:styleId="ListParagraph">
    <w:name w:val="List Paragraph"/>
    <w:basedOn w:val="Normal"/>
    <w:uiPriority w:val="34"/>
    <w:qFormat/>
    <w:rsid w:val="009938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3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https://mul2.gov.am/tasks/1305555/oneclick?token=4cb6be17c719119253ebdffa968f2866</cp:keywords>
  <dc:description/>
  <cp:lastModifiedBy>Admin</cp:lastModifiedBy>
  <cp:revision>155</cp:revision>
  <dcterms:created xsi:type="dcterms:W3CDTF">2021-05-21T06:37:00Z</dcterms:created>
  <dcterms:modified xsi:type="dcterms:W3CDTF">2026-03-30T13:23:00Z</dcterms:modified>
</cp:coreProperties>
</file>