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F18D3" w14:textId="5E4F4AD2" w:rsidR="00F12C76" w:rsidRDefault="005A2CD8" w:rsidP="00240744">
      <w:pPr>
        <w:spacing w:after="0"/>
        <w:ind w:left="3255" w:right="-144" w:firstLine="1701"/>
        <w:jc w:val="right"/>
        <w:rPr>
          <w:rFonts w:ascii="GHEA Grapalat" w:hAnsi="GHEA Grapalat"/>
          <w:sz w:val="22"/>
          <w:lang w:val="hy-AM"/>
        </w:rPr>
      </w:pPr>
      <w:r>
        <w:rPr>
          <w:rFonts w:ascii="GHEA Grapalat" w:hAnsi="GHEA Grapalat"/>
          <w:sz w:val="22"/>
          <w:lang w:val="hy-AM"/>
        </w:rPr>
        <w:t>Հավելված</w:t>
      </w:r>
    </w:p>
    <w:p w14:paraId="22F6504E" w14:textId="7348BB6F" w:rsidR="005A2CD8" w:rsidRDefault="005A2CD8" w:rsidP="00240744">
      <w:pPr>
        <w:spacing w:after="0"/>
        <w:ind w:left="-993" w:right="-144" w:firstLine="709"/>
        <w:jc w:val="right"/>
        <w:rPr>
          <w:rFonts w:ascii="GHEA Grapalat" w:hAnsi="GHEA Grapalat"/>
          <w:sz w:val="22"/>
          <w:lang w:val="hy-AM"/>
        </w:rPr>
      </w:pPr>
      <w:r>
        <w:rPr>
          <w:rFonts w:ascii="GHEA Grapalat" w:hAnsi="GHEA Grapalat"/>
          <w:sz w:val="22"/>
          <w:lang w:val="hy-AM"/>
        </w:rPr>
        <w:t>Հայաստանի Հանրապետության կառավարության</w:t>
      </w:r>
    </w:p>
    <w:p w14:paraId="484B761A" w14:textId="536C3DD6" w:rsidR="005A2CD8" w:rsidRPr="005A2CD8" w:rsidRDefault="005A2CD8" w:rsidP="00240744">
      <w:pPr>
        <w:pStyle w:val="a5"/>
        <w:numPr>
          <w:ilvl w:val="0"/>
          <w:numId w:val="4"/>
        </w:numPr>
        <w:spacing w:after="0"/>
        <w:ind w:right="-144"/>
        <w:jc w:val="right"/>
        <w:rPr>
          <w:rFonts w:ascii="GHEA Grapalat" w:hAnsi="GHEA Grapalat"/>
          <w:sz w:val="22"/>
          <w:lang w:val="hy-AM"/>
        </w:rPr>
      </w:pPr>
      <w:r>
        <w:rPr>
          <w:rFonts w:ascii="GHEA Grapalat" w:hAnsi="GHEA Grapalat"/>
          <w:sz w:val="22"/>
          <w:lang w:val="hy-AM"/>
        </w:rPr>
        <w:t>——————— 202</w:t>
      </w:r>
      <w:r w:rsidR="00B5209C">
        <w:rPr>
          <w:rFonts w:ascii="GHEA Grapalat" w:hAnsi="GHEA Grapalat"/>
          <w:sz w:val="22"/>
          <w:lang w:val="hy-AM"/>
        </w:rPr>
        <w:t>6</w:t>
      </w:r>
      <w:r>
        <w:rPr>
          <w:rFonts w:ascii="GHEA Grapalat" w:hAnsi="GHEA Grapalat"/>
          <w:sz w:val="22"/>
          <w:lang w:val="hy-AM"/>
        </w:rPr>
        <w:t xml:space="preserve"> թվականի </w:t>
      </w:r>
      <w:r>
        <w:rPr>
          <w:rFonts w:ascii="GHEA Grapalat" w:hAnsi="GHEA Grapalat"/>
          <w:sz w:val="22"/>
          <w:lang w:val="en-US"/>
        </w:rPr>
        <w:t xml:space="preserve">N </w:t>
      </w:r>
      <w:r>
        <w:rPr>
          <w:rFonts w:ascii="GHEA Grapalat" w:hAnsi="GHEA Grapalat"/>
          <w:sz w:val="22"/>
          <w:lang w:val="hy-AM"/>
        </w:rPr>
        <w:t xml:space="preserve">—— - Ա որոշման </w:t>
      </w:r>
    </w:p>
    <w:p w14:paraId="26C0C540" w14:textId="4C5BE35E" w:rsidR="002D1235" w:rsidRPr="002D1235" w:rsidRDefault="002D1235" w:rsidP="00F173E0">
      <w:pPr>
        <w:spacing w:after="0"/>
        <w:ind w:left="-993" w:right="-144" w:firstLine="709"/>
        <w:jc w:val="both"/>
        <w:rPr>
          <w:rFonts w:ascii="GHEA Grapalat" w:hAnsi="GHEA Grapalat"/>
          <w:lang w:val="en-US"/>
        </w:rPr>
      </w:pPr>
    </w:p>
    <w:p w14:paraId="14DCCD3E" w14:textId="509840CF" w:rsidR="00F173E0" w:rsidRPr="002D1235" w:rsidRDefault="005A2CD8" w:rsidP="00324CA6">
      <w:pPr>
        <w:spacing w:after="0"/>
        <w:ind w:left="-993" w:right="-144" w:firstLine="709"/>
        <w:jc w:val="both"/>
        <w:rPr>
          <w:rFonts w:ascii="GHEA Grapalat" w:hAnsi="GHEA Grapalat"/>
          <w:lang w:val="hy-AM"/>
        </w:rPr>
      </w:pPr>
      <w:r>
        <w:rPr>
          <w:rFonts w:ascii="GHEA Grapalat" w:hAnsi="GHEA Grapalat"/>
          <w:lang w:val="hy-AM"/>
        </w:rPr>
        <w:t xml:space="preserve"> </w:t>
      </w:r>
      <w:r w:rsidR="00F173E0" w:rsidRPr="002D1235">
        <w:rPr>
          <w:rFonts w:ascii="Calibri" w:hAnsi="Calibri" w:cs="Calibri"/>
          <w:lang w:val="hy-AM"/>
        </w:rPr>
        <w:t> </w:t>
      </w:r>
    </w:p>
    <w:p w14:paraId="2C753F0F" w14:textId="77777777" w:rsidR="00324CA6" w:rsidRPr="00657E0E" w:rsidRDefault="00324CA6" w:rsidP="00324CA6">
      <w:pPr>
        <w:spacing w:after="0"/>
        <w:ind w:right="-2" w:firstLine="425"/>
        <w:jc w:val="center"/>
        <w:rPr>
          <w:rFonts w:ascii="GHEA Grapalat" w:hAnsi="GHEA Grapalat"/>
          <w:sz w:val="24"/>
          <w:szCs w:val="24"/>
          <w:lang w:val="hy-AM"/>
        </w:rPr>
      </w:pPr>
      <w:r w:rsidRPr="00657E0E">
        <w:rPr>
          <w:rFonts w:ascii="GHEA Grapalat" w:hAnsi="GHEA Grapalat"/>
          <w:b/>
          <w:bCs/>
          <w:sz w:val="24"/>
          <w:szCs w:val="24"/>
          <w:lang w:val="hy-AM"/>
        </w:rPr>
        <w:t>ԳՈՒՅՔԻ ԲԱՐԵԼԱՎՄԱՆ ԵՎ ԳՈՐԾԱՐԱՐ ԾՐԱԳԻՐ</w:t>
      </w:r>
    </w:p>
    <w:p w14:paraId="2900FEA6" w14:textId="77777777" w:rsidR="00324CA6" w:rsidRPr="00657E0E" w:rsidRDefault="00324CA6" w:rsidP="00324CA6">
      <w:pPr>
        <w:spacing w:after="0"/>
        <w:ind w:left="-851" w:right="-2" w:firstLine="425"/>
        <w:jc w:val="both"/>
        <w:rPr>
          <w:rFonts w:ascii="GHEA Grapalat" w:hAnsi="GHEA Grapalat"/>
          <w:sz w:val="24"/>
          <w:szCs w:val="24"/>
          <w:lang w:val="hy-AM"/>
        </w:rPr>
      </w:pPr>
      <w:r w:rsidRPr="00657E0E">
        <w:rPr>
          <w:rFonts w:ascii="Calibri" w:hAnsi="Calibri" w:cs="Calibri"/>
          <w:sz w:val="24"/>
          <w:szCs w:val="24"/>
          <w:lang w:val="hy-AM"/>
        </w:rPr>
        <w:t> </w:t>
      </w:r>
    </w:p>
    <w:p w14:paraId="2636007C" w14:textId="77777777" w:rsidR="00324CA6" w:rsidRPr="00657E0E" w:rsidRDefault="00324CA6" w:rsidP="00324CA6">
      <w:pPr>
        <w:spacing w:after="0"/>
        <w:jc w:val="center"/>
        <w:rPr>
          <w:rFonts w:ascii="GHEA Grapalat" w:eastAsia="Times New Roman" w:hAnsi="GHEA Grapalat"/>
          <w:color w:val="000000"/>
          <w:sz w:val="24"/>
          <w:szCs w:val="24"/>
          <w:lang w:val="hy-AM"/>
        </w:rPr>
      </w:pPr>
      <w:r w:rsidRPr="00657E0E">
        <w:rPr>
          <w:rFonts w:ascii="GHEA Grapalat" w:eastAsia="Times New Roman" w:hAnsi="GHEA Grapalat"/>
          <w:b/>
          <w:bCs/>
          <w:color w:val="000000"/>
          <w:sz w:val="24"/>
          <w:szCs w:val="24"/>
          <w:lang w:val="hy-AM"/>
        </w:rPr>
        <w:t>«ՍՊՈՐՏԻ ԶԱՐԳԱՑՄԱՆ «ԱՍԱԴԱ» ԿՐԹԱԿԱՆ ՀԱՄԱԼԻՐ» ՀԱՍԱՐԱԿԱԿԱՆ ԿԱԶՄԱԿԵՐՊՈՒԹՅԱՆ ԿՈՂՄԻՑ ՊԵՏԱԿԱՆ ԳՈՒՅՔԻ ԱՆՀԱՏՈՒՅՑ ՕԳՏԱԳՈՐԾՄԱՆ ՏՐԱՄԱԴՐՄԱՆ</w:t>
      </w:r>
    </w:p>
    <w:p w14:paraId="00BD4C89"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r w:rsidRPr="00657E0E">
        <w:rPr>
          <w:rFonts w:ascii="Calibri" w:eastAsia="Times New Roman" w:hAnsi="Calibri" w:cs="Calibri"/>
          <w:color w:val="000000"/>
          <w:sz w:val="24"/>
          <w:szCs w:val="24"/>
          <w:lang w:val="hy-AM"/>
        </w:rPr>
        <w:t> </w:t>
      </w:r>
    </w:p>
    <w:p w14:paraId="792DD76E" w14:textId="77777777" w:rsidR="00324CA6" w:rsidRPr="00657E0E" w:rsidRDefault="00324CA6" w:rsidP="00324CA6">
      <w:pPr>
        <w:numPr>
          <w:ilvl w:val="0"/>
          <w:numId w:val="14"/>
        </w:numPr>
        <w:spacing w:after="0"/>
        <w:jc w:val="both"/>
        <w:rPr>
          <w:rFonts w:ascii="GHEA Grapalat" w:eastAsia="Times New Roman" w:hAnsi="GHEA Grapalat" w:cs="Cambria Math"/>
          <w:b/>
          <w:bCs/>
          <w:color w:val="000000"/>
          <w:sz w:val="24"/>
          <w:szCs w:val="24"/>
          <w:lang w:val="hy-AM"/>
        </w:rPr>
      </w:pPr>
      <w:r w:rsidRPr="00657E0E">
        <w:rPr>
          <w:rFonts w:ascii="GHEA Grapalat" w:eastAsia="Times New Roman" w:hAnsi="GHEA Grapalat"/>
          <w:b/>
          <w:bCs/>
          <w:color w:val="000000"/>
          <w:sz w:val="24"/>
          <w:szCs w:val="24"/>
          <w:lang w:val="hy-AM"/>
        </w:rPr>
        <w:t>Ընդհանուր տեղեկություններ պետական սեփականություն հանդիսացող գույքը (այսուհետ՝ տարածք) անհատույց օգտագործող` համայնքների, հասարակական կազմակերպությունների և հիմնադրամների (այսուհետ՝ կազմակերպություն) մասին</w:t>
      </w:r>
      <w:r w:rsidRPr="00657E0E">
        <w:rPr>
          <w:rFonts w:ascii="Cambria Math" w:eastAsia="Times New Roman" w:hAnsi="Cambria Math" w:cs="Cambria Math"/>
          <w:b/>
          <w:bCs/>
          <w:color w:val="000000"/>
          <w:sz w:val="24"/>
          <w:szCs w:val="24"/>
          <w:lang w:val="hy-AM"/>
        </w:rPr>
        <w:t>․</w:t>
      </w:r>
    </w:p>
    <w:p w14:paraId="6EAE8D3C"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1.1. կազմակերպության լրիվ անվանումը՝ «ՍՊՈՐՏԻ ԶԱՐԳԱՑՄԱՆ «ԱՍԱԴԱ» ԿՐԹԱԿԱՆ ՀԱՄԱԼԻՐ»,</w:t>
      </w:r>
    </w:p>
    <w:p w14:paraId="396D2491"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1.2. կազմակերպության ձևը՝ հասարակական կազմակերպություն,</w:t>
      </w:r>
    </w:p>
    <w:p w14:paraId="2B20AC90"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1.3. կազմակերպության ստեղծման (վերակազմակերպման) ժամկետը՝ 03.03.2005 թվականի հիմնադիր ժողովի որոշում,</w:t>
      </w:r>
    </w:p>
    <w:p w14:paraId="1F88DAA5"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1.4. կազմակերպության գրանցման վկայականի համարը՝ 03Ա068534,</w:t>
      </w:r>
    </w:p>
    <w:p w14:paraId="6038A69C"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1.5. գրանցման վայրը և տարեթիվը՝ Զ</w:t>
      </w:r>
      <w:r w:rsidRPr="00657E0E">
        <w:rPr>
          <w:rFonts w:ascii="Cambria Math" w:eastAsia="Times New Roman" w:hAnsi="Cambria Math" w:cs="Cambria Math"/>
          <w:color w:val="000000"/>
          <w:sz w:val="24"/>
          <w:szCs w:val="24"/>
          <w:lang w:val="hy-AM"/>
        </w:rPr>
        <w:t>․</w:t>
      </w:r>
      <w:r w:rsidRPr="00657E0E">
        <w:rPr>
          <w:rFonts w:ascii="GHEA Grapalat" w:eastAsia="Times New Roman" w:hAnsi="GHEA Grapalat"/>
          <w:color w:val="000000"/>
          <w:sz w:val="24"/>
          <w:szCs w:val="24"/>
          <w:lang w:val="hy-AM"/>
        </w:rPr>
        <w:t xml:space="preserve"> Ավանեսովի /Շ/ 1 Էրեբունի,</w:t>
      </w:r>
    </w:p>
    <w:p w14:paraId="785C9120"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1.6. գործունեության հիմնական ուղղությունները՝</w:t>
      </w:r>
      <w:r w:rsidRPr="00657E0E">
        <w:rPr>
          <w:rFonts w:ascii="Calibri" w:eastAsia="Times New Roman" w:hAnsi="Calibri" w:cs="Calibri"/>
          <w:color w:val="000000"/>
          <w:sz w:val="24"/>
          <w:szCs w:val="24"/>
          <w:lang w:val="hy-AM"/>
        </w:rPr>
        <w:t> </w:t>
      </w:r>
      <w:r w:rsidRPr="00657E0E">
        <w:rPr>
          <w:rFonts w:ascii="GHEA Grapalat" w:eastAsia="Times New Roman" w:hAnsi="GHEA Grapalat"/>
          <w:color w:val="000000"/>
          <w:sz w:val="24"/>
          <w:szCs w:val="24"/>
          <w:lang w:val="hy-AM"/>
        </w:rPr>
        <w:t>սպորտի զարգացում,</w:t>
      </w:r>
    </w:p>
    <w:p w14:paraId="12386C64"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1.7. գործունեության իրականացման վայրը (նստավայրը)՝ Զ</w:t>
      </w:r>
      <w:r w:rsidRPr="00657E0E">
        <w:rPr>
          <w:rFonts w:ascii="Cambria Math" w:eastAsia="Times New Roman" w:hAnsi="Cambria Math" w:cs="Cambria Math"/>
          <w:color w:val="000000"/>
          <w:sz w:val="24"/>
          <w:szCs w:val="24"/>
          <w:lang w:val="hy-AM"/>
        </w:rPr>
        <w:t>․</w:t>
      </w:r>
      <w:r w:rsidRPr="00657E0E">
        <w:rPr>
          <w:rFonts w:ascii="GHEA Grapalat" w:eastAsia="Times New Roman" w:hAnsi="GHEA Grapalat"/>
          <w:color w:val="000000"/>
          <w:sz w:val="24"/>
          <w:szCs w:val="24"/>
          <w:lang w:val="hy-AM"/>
        </w:rPr>
        <w:t xml:space="preserve"> Ավանեսովի /Շ/ 1 Էրեբունի,</w:t>
      </w:r>
    </w:p>
    <w:p w14:paraId="19A3043C"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1.8. փոստային հասցեն՝ 0087, Երևան, Հայաստան,</w:t>
      </w:r>
    </w:p>
    <w:p w14:paraId="1DE6255A" w14:textId="77777777" w:rsidR="00324CA6" w:rsidRPr="00657E0E" w:rsidRDefault="00324CA6" w:rsidP="00324CA6">
      <w:pPr>
        <w:spacing w:after="0"/>
        <w:ind w:firstLine="375"/>
        <w:jc w:val="both"/>
        <w:rPr>
          <w:rFonts w:ascii="GHEA Grapalat" w:eastAsia="Times New Roman" w:hAnsi="GHEA Grapalat"/>
          <w:color w:val="000000"/>
          <w:sz w:val="24"/>
          <w:szCs w:val="24"/>
          <w:shd w:val="clear" w:color="auto" w:fill="FFFFFF"/>
          <w:lang w:val="hy-AM"/>
        </w:rPr>
      </w:pPr>
      <w:r w:rsidRPr="00657E0E">
        <w:rPr>
          <w:rFonts w:ascii="GHEA Grapalat" w:eastAsia="Times New Roman" w:hAnsi="GHEA Grapalat"/>
          <w:color w:val="000000"/>
          <w:sz w:val="24"/>
          <w:szCs w:val="24"/>
          <w:lang w:val="hy-AM"/>
        </w:rPr>
        <w:t>1.9. տվյալներ՝ հեռ</w:t>
      </w:r>
      <w:r w:rsidRPr="00657E0E">
        <w:rPr>
          <w:rFonts w:ascii="Cambria Math" w:eastAsia="Times New Roman" w:hAnsi="Cambria Math" w:cs="Cambria Math"/>
          <w:color w:val="000000"/>
          <w:sz w:val="24"/>
          <w:szCs w:val="24"/>
          <w:lang w:val="hy-AM"/>
        </w:rPr>
        <w:t>․</w:t>
      </w:r>
      <w:r w:rsidRPr="00657E0E">
        <w:rPr>
          <w:rFonts w:ascii="GHEA Grapalat" w:eastAsia="Times New Roman" w:hAnsi="GHEA Grapalat"/>
          <w:color w:val="000000"/>
          <w:sz w:val="24"/>
          <w:szCs w:val="24"/>
          <w:lang w:val="hy-AM"/>
        </w:rPr>
        <w:t xml:space="preserve">+37455350025, էլեկտրոնային հասցե՝ avetisyan.lilit.1983@gmail.com, </w:t>
      </w:r>
    </w:p>
    <w:p w14:paraId="21339FF9" w14:textId="77777777" w:rsidR="00324CA6" w:rsidRPr="00657E0E" w:rsidRDefault="00324CA6" w:rsidP="00324CA6">
      <w:pPr>
        <w:spacing w:after="0"/>
        <w:ind w:firstLine="375"/>
        <w:jc w:val="both"/>
        <w:rPr>
          <w:rFonts w:ascii="GHEA Grapalat" w:eastAsia="Times New Roman" w:hAnsi="GHEA Grapalat"/>
          <w:sz w:val="24"/>
          <w:szCs w:val="24"/>
          <w:lang w:val="hy-AM"/>
        </w:rPr>
      </w:pPr>
      <w:r w:rsidRPr="00657E0E">
        <w:rPr>
          <w:rFonts w:ascii="Calibri" w:eastAsia="Times New Roman" w:hAnsi="Calibri" w:cs="Calibri"/>
          <w:color w:val="000000"/>
          <w:sz w:val="24"/>
          <w:szCs w:val="24"/>
          <w:lang w:val="hy-AM"/>
        </w:rPr>
        <w:t> </w:t>
      </w:r>
      <w:r w:rsidRPr="00657E0E">
        <w:rPr>
          <w:rFonts w:ascii="GHEA Grapalat" w:eastAsia="Times New Roman" w:hAnsi="GHEA Grapalat"/>
          <w:color w:val="000000"/>
          <w:sz w:val="24"/>
          <w:szCs w:val="24"/>
          <w:lang w:val="hy-AM"/>
        </w:rPr>
        <w:t>1.10. կազմակերպության գործունեության զարգացման այդ թվում` նաև գույքի բարելավման ծրագիրը հաստատվել է</w:t>
      </w:r>
      <w:r w:rsidRPr="00657E0E">
        <w:rPr>
          <w:rFonts w:ascii="Calibri" w:eastAsia="Times New Roman" w:hAnsi="Calibri" w:cs="Calibri"/>
          <w:color w:val="000000"/>
          <w:sz w:val="24"/>
          <w:szCs w:val="24"/>
          <w:lang w:val="hy-AM"/>
        </w:rPr>
        <w:t> </w:t>
      </w:r>
      <w:r w:rsidRPr="00657E0E">
        <w:rPr>
          <w:rFonts w:ascii="GHEA Grapalat" w:eastAsia="Times New Roman" w:hAnsi="GHEA Grapalat"/>
          <w:color w:val="000000"/>
          <w:sz w:val="24"/>
          <w:szCs w:val="24"/>
          <w:lang w:val="hy-AM"/>
        </w:rPr>
        <w:t xml:space="preserve">«Սպորտի զարգացման «Ասադա» կրթական համալիր» </w:t>
      </w:r>
      <w:r w:rsidRPr="00657E0E">
        <w:rPr>
          <w:rFonts w:ascii="GHEA Grapalat" w:eastAsia="Times New Roman" w:hAnsi="GHEA Grapalat" w:cs="Arial Unicode"/>
          <w:color w:val="000000"/>
          <w:sz w:val="24"/>
          <w:szCs w:val="24"/>
          <w:lang w:val="hy-AM"/>
        </w:rPr>
        <w:t xml:space="preserve"> հասարակական կազմակերպության</w:t>
      </w:r>
      <w:r w:rsidRPr="00657E0E">
        <w:rPr>
          <w:rFonts w:ascii="GHEA Grapalat" w:eastAsia="Times New Roman" w:hAnsi="GHEA Grapalat"/>
          <w:color w:val="000000"/>
          <w:sz w:val="24"/>
          <w:szCs w:val="24"/>
          <w:lang w:val="hy-AM"/>
        </w:rPr>
        <w:t xml:space="preserve"> </w:t>
      </w:r>
      <w:r w:rsidRPr="00657E0E">
        <w:rPr>
          <w:rFonts w:ascii="GHEA Grapalat" w:eastAsia="Times New Roman" w:hAnsi="GHEA Grapalat"/>
          <w:sz w:val="24"/>
          <w:szCs w:val="24"/>
          <w:lang w:val="hy-AM"/>
        </w:rPr>
        <w:t>խորհրդի 2025 թվականի հունիսի 6-ի N 1 որոշմամբ։</w:t>
      </w:r>
    </w:p>
    <w:p w14:paraId="548CE8B9"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1.11. կազմակերպության ղեկավար` Գևորգ Գրիշայի Ալիխանյան, հեռ. +37455350025։</w:t>
      </w:r>
    </w:p>
    <w:p w14:paraId="3CC8F62C"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p>
    <w:p w14:paraId="0498BE38" w14:textId="77777777" w:rsidR="00324CA6" w:rsidRPr="00657E0E" w:rsidRDefault="00324CA6" w:rsidP="00324CA6">
      <w:pPr>
        <w:spacing w:after="0"/>
        <w:ind w:firstLine="375"/>
        <w:jc w:val="both"/>
        <w:rPr>
          <w:rFonts w:ascii="GHEA Grapalat" w:eastAsia="Times New Roman" w:hAnsi="GHEA Grapalat" w:cs="Cambria Math"/>
          <w:b/>
          <w:bCs/>
          <w:color w:val="000000"/>
          <w:sz w:val="24"/>
          <w:szCs w:val="24"/>
          <w:lang w:val="hy-AM"/>
        </w:rPr>
      </w:pPr>
      <w:r w:rsidRPr="00657E0E">
        <w:rPr>
          <w:rFonts w:ascii="GHEA Grapalat" w:eastAsia="Times New Roman" w:hAnsi="GHEA Grapalat"/>
          <w:b/>
          <w:bCs/>
          <w:color w:val="000000"/>
          <w:sz w:val="24"/>
          <w:szCs w:val="24"/>
          <w:lang w:val="hy-AM"/>
        </w:rPr>
        <w:t>2. Կազմակերպության գործունեության համար հիմք հանդիսացող իրավական ակտերը և զարգացման ռազմավարական փաստաթղթերը հետևյալն են</w:t>
      </w:r>
      <w:r w:rsidRPr="00657E0E">
        <w:rPr>
          <w:rFonts w:ascii="Cambria Math" w:eastAsia="Times New Roman" w:hAnsi="Cambria Math" w:cs="Cambria Math"/>
          <w:b/>
          <w:bCs/>
          <w:color w:val="000000"/>
          <w:sz w:val="24"/>
          <w:szCs w:val="24"/>
          <w:lang w:val="hy-AM"/>
        </w:rPr>
        <w:t>․</w:t>
      </w:r>
    </w:p>
    <w:p w14:paraId="72C621B7" w14:textId="77777777" w:rsidR="00324CA6" w:rsidRPr="00657E0E" w:rsidRDefault="00324CA6" w:rsidP="00324CA6">
      <w:pPr>
        <w:spacing w:after="0"/>
        <w:ind w:firstLine="375"/>
        <w:jc w:val="both"/>
        <w:rPr>
          <w:rFonts w:ascii="GHEA Grapalat" w:eastAsia="Times New Roman" w:hAnsi="GHEA Grapalat"/>
          <w:color w:val="FF0000"/>
          <w:sz w:val="24"/>
          <w:szCs w:val="24"/>
          <w:lang w:val="hy-AM"/>
        </w:rPr>
      </w:pPr>
      <w:r w:rsidRPr="00657E0E">
        <w:rPr>
          <w:rFonts w:ascii="GHEA Grapalat" w:eastAsia="Times New Roman" w:hAnsi="GHEA Grapalat"/>
          <w:color w:val="000000"/>
          <w:sz w:val="24"/>
          <w:szCs w:val="24"/>
          <w:lang w:val="hy-AM"/>
        </w:rPr>
        <w:t xml:space="preserve">«Սպորտի զարգացման «Ասադա» կրթական համալիր» հասարակական </w:t>
      </w:r>
      <w:r w:rsidRPr="00657E0E">
        <w:rPr>
          <w:rFonts w:ascii="GHEA Grapalat" w:eastAsia="Times New Roman" w:hAnsi="GHEA Grapalat" w:cs="Sylfaen"/>
          <w:color w:val="000000"/>
          <w:sz w:val="24"/>
          <w:szCs w:val="24"/>
          <w:lang w:val="hy-AM"/>
        </w:rPr>
        <w:t>կազմակերպությունն (այսուհետ՝ Կազմակերպություն) իր գործունեության</w:t>
      </w:r>
      <w:r w:rsidRPr="00657E0E">
        <w:rPr>
          <w:rFonts w:ascii="GHEA Grapalat" w:eastAsia="Times New Roman" w:hAnsi="GHEA Grapalat"/>
          <w:color w:val="000000"/>
          <w:sz w:val="24"/>
          <w:szCs w:val="24"/>
          <w:lang w:val="hy-AM"/>
        </w:rPr>
        <w:t xml:space="preserve"> </w:t>
      </w:r>
      <w:r w:rsidRPr="00657E0E">
        <w:rPr>
          <w:rFonts w:ascii="GHEA Grapalat" w:eastAsia="Times New Roman" w:hAnsi="GHEA Grapalat" w:cs="Sylfaen"/>
          <w:color w:val="000000"/>
          <w:sz w:val="24"/>
          <w:szCs w:val="24"/>
          <w:lang w:val="hy-AM"/>
        </w:rPr>
        <w:t>ընթացքում</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ղեկավարվում</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է</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Հայաստանի</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Հանրապետության</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Սահմանադրությամբ</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 xml:space="preserve">Հայաստանի Հանրապետության քաղաքացիական օրենսգրքով և «Հասարակական կազմակերպությունների մասին» Հայաստանի Հանրապետության օրենքով, կազմակերպության կանոնադրությամբ, </w:t>
      </w:r>
      <w:r w:rsidRPr="00657E0E">
        <w:rPr>
          <w:rFonts w:ascii="GHEA Grapalat" w:eastAsia="Times New Roman" w:hAnsi="GHEA Grapalat"/>
          <w:color w:val="000000"/>
          <w:sz w:val="24"/>
          <w:szCs w:val="24"/>
          <w:lang w:val="hy-AM"/>
        </w:rPr>
        <w:t>ԿԳՄՍ նախարարության ոլորտային ռազմավարական ծրագրերի վրա</w:t>
      </w:r>
      <w:r w:rsidRPr="00657E0E">
        <w:rPr>
          <w:rFonts w:ascii="GHEA Grapalat" w:eastAsia="Times New Roman" w:hAnsi="GHEA Grapalat" w:cs="Sylfaen"/>
          <w:color w:val="000000"/>
          <w:sz w:val="24"/>
          <w:szCs w:val="24"/>
          <w:lang w:val="hy-AM"/>
        </w:rPr>
        <w:t xml:space="preserve"> և այլ իրավական ակտերով:  </w:t>
      </w:r>
    </w:p>
    <w:p w14:paraId="36084C3D" w14:textId="77777777" w:rsidR="00324CA6" w:rsidRDefault="00324CA6" w:rsidP="00324CA6">
      <w:pPr>
        <w:spacing w:after="0"/>
        <w:ind w:firstLine="375"/>
        <w:jc w:val="both"/>
        <w:rPr>
          <w:rFonts w:ascii="GHEA Grapalat" w:eastAsia="Times New Roman" w:hAnsi="GHEA Grapalat"/>
          <w:color w:val="000000"/>
          <w:sz w:val="24"/>
          <w:szCs w:val="24"/>
          <w:lang w:val="hy-AM"/>
        </w:rPr>
      </w:pPr>
      <w:r w:rsidRPr="00657E0E">
        <w:rPr>
          <w:rFonts w:ascii="GHEA Grapalat" w:eastAsia="Times New Roman" w:hAnsi="GHEA Grapalat" w:cs="Sylfaen"/>
          <w:color w:val="000000"/>
          <w:sz w:val="24"/>
          <w:szCs w:val="24"/>
          <w:lang w:val="hy-AM"/>
        </w:rPr>
        <w:t>Կազմակերպության</w:t>
      </w:r>
      <w:r w:rsidRPr="00657E0E">
        <w:rPr>
          <w:rFonts w:ascii="GHEA Grapalat" w:eastAsia="Times New Roman" w:hAnsi="GHEA Grapalat"/>
          <w:color w:val="000000"/>
          <w:sz w:val="24"/>
          <w:szCs w:val="24"/>
          <w:lang w:val="hy-AM"/>
        </w:rPr>
        <w:t xml:space="preserve"> աշխատողների միջև հարաբերությունները կարգավորվում են Հայաստանի Հանրապետության աշխատանքային օրենսդրությամբ և այդ ոլորտը կանոնակարգող այլ իրավական ակտերով։</w:t>
      </w:r>
    </w:p>
    <w:p w14:paraId="77618338" w14:textId="77777777" w:rsidR="00324CA6" w:rsidRPr="00657E0E" w:rsidRDefault="00324CA6" w:rsidP="00324CA6">
      <w:pPr>
        <w:spacing w:after="0"/>
        <w:ind w:left="375"/>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lastRenderedPageBreak/>
        <w:br/>
      </w:r>
      <w:r w:rsidRPr="00657E0E">
        <w:rPr>
          <w:rFonts w:ascii="Calibri" w:eastAsia="Times New Roman" w:hAnsi="Calibri" w:cs="Calibri"/>
          <w:color w:val="000000"/>
          <w:sz w:val="24"/>
          <w:szCs w:val="24"/>
          <w:lang w:val="hy-AM"/>
        </w:rPr>
        <w:t> </w:t>
      </w:r>
      <w:r w:rsidRPr="00657E0E">
        <w:rPr>
          <w:rFonts w:ascii="GHEA Grapalat" w:eastAsia="Times New Roman" w:hAnsi="GHEA Grapalat"/>
          <w:b/>
          <w:bCs/>
          <w:color w:val="000000"/>
          <w:sz w:val="24"/>
          <w:szCs w:val="24"/>
          <w:lang w:val="hy-AM"/>
        </w:rPr>
        <w:t>3. Կազմակերպության գործունեության ոլորտը</w:t>
      </w:r>
      <w:r w:rsidRPr="00657E0E">
        <w:rPr>
          <w:rFonts w:ascii="Cambria Math" w:eastAsia="Times New Roman" w:hAnsi="Cambria Math" w:cs="Cambria Math"/>
          <w:b/>
          <w:bCs/>
          <w:color w:val="000000"/>
          <w:sz w:val="24"/>
          <w:szCs w:val="24"/>
          <w:lang w:val="hy-AM"/>
        </w:rPr>
        <w:t>․</w:t>
      </w:r>
    </w:p>
    <w:p w14:paraId="72F3EAFC" w14:textId="77777777" w:rsidR="00324CA6" w:rsidRPr="00657E0E" w:rsidRDefault="00324CA6" w:rsidP="00324CA6">
      <w:pPr>
        <w:spacing w:after="0"/>
        <w:ind w:firstLine="375"/>
        <w:jc w:val="both"/>
        <w:rPr>
          <w:rFonts w:ascii="GHEA Grapalat" w:eastAsia="Times New Roman" w:hAnsi="GHEA Grapalat" w:cs="Arial Unicode"/>
          <w:color w:val="000000"/>
          <w:sz w:val="24"/>
          <w:szCs w:val="24"/>
          <w:lang w:val="hy-AM"/>
        </w:rPr>
      </w:pPr>
      <w:r w:rsidRPr="00657E0E">
        <w:rPr>
          <w:rFonts w:ascii="GHEA Grapalat" w:eastAsia="Times New Roman" w:hAnsi="GHEA Grapalat" w:cs="Sylfaen"/>
          <w:color w:val="000000"/>
          <w:sz w:val="24"/>
          <w:szCs w:val="24"/>
          <w:lang w:val="hy-AM"/>
        </w:rPr>
        <w:t>Կազմակերպության</w:t>
      </w:r>
      <w:r w:rsidRPr="00657E0E">
        <w:rPr>
          <w:rFonts w:ascii="GHEA Grapalat" w:eastAsia="Times New Roman" w:hAnsi="GHEA Grapalat" w:cs="Arial Unicode"/>
          <w:color w:val="000000"/>
          <w:sz w:val="24"/>
          <w:szCs w:val="24"/>
          <w:lang w:val="hy-AM"/>
        </w:rPr>
        <w:t xml:space="preserve"> գործունեության ոլորտներն են՝</w:t>
      </w:r>
    </w:p>
    <w:p w14:paraId="128AB844" w14:textId="77777777" w:rsidR="00324CA6" w:rsidRPr="00657E0E" w:rsidRDefault="00324CA6" w:rsidP="00324CA6">
      <w:pPr>
        <w:spacing w:after="0"/>
        <w:ind w:left="360" w:firstLine="375"/>
        <w:jc w:val="both"/>
        <w:rPr>
          <w:rFonts w:ascii="GHEA Grapalat" w:eastAsia="Times New Roman" w:hAnsi="GHEA Grapalat" w:cs="Arial Unicode"/>
          <w:color w:val="000000"/>
          <w:sz w:val="24"/>
          <w:szCs w:val="24"/>
          <w:lang w:val="hy-AM"/>
        </w:rPr>
      </w:pPr>
      <w:r w:rsidRPr="00657E0E">
        <w:rPr>
          <w:rFonts w:ascii="GHEA Grapalat" w:eastAsia="Times New Roman" w:hAnsi="GHEA Grapalat" w:cs="Arial Unicode"/>
          <w:color w:val="000000"/>
          <w:sz w:val="24"/>
          <w:szCs w:val="24"/>
          <w:lang w:val="hy-AM"/>
        </w:rPr>
        <w:t>1. Սամբո</w:t>
      </w:r>
    </w:p>
    <w:p w14:paraId="6ECBBFC6" w14:textId="77777777" w:rsidR="00324CA6" w:rsidRPr="00657E0E" w:rsidRDefault="00324CA6" w:rsidP="00324CA6">
      <w:pPr>
        <w:spacing w:after="0"/>
        <w:ind w:left="360" w:firstLine="375"/>
        <w:jc w:val="both"/>
        <w:rPr>
          <w:rFonts w:ascii="GHEA Grapalat" w:eastAsia="Times New Roman" w:hAnsi="GHEA Grapalat" w:cs="Arial Unicode"/>
          <w:color w:val="000000"/>
          <w:sz w:val="24"/>
          <w:szCs w:val="24"/>
          <w:lang w:val="hy-AM"/>
        </w:rPr>
      </w:pPr>
      <w:r w:rsidRPr="00657E0E">
        <w:rPr>
          <w:rFonts w:ascii="GHEA Grapalat" w:eastAsia="Times New Roman" w:hAnsi="GHEA Grapalat" w:cs="Arial Unicode"/>
          <w:color w:val="000000"/>
          <w:sz w:val="24"/>
          <w:szCs w:val="24"/>
          <w:lang w:val="hy-AM"/>
        </w:rPr>
        <w:t>2. Դյուդո</w:t>
      </w:r>
    </w:p>
    <w:p w14:paraId="1988FC2E" w14:textId="77777777" w:rsidR="00324CA6" w:rsidRPr="00657E0E" w:rsidRDefault="00324CA6" w:rsidP="00324CA6">
      <w:pPr>
        <w:spacing w:after="0"/>
        <w:ind w:left="360" w:firstLine="375"/>
        <w:jc w:val="both"/>
        <w:rPr>
          <w:rFonts w:ascii="GHEA Grapalat" w:eastAsia="Times New Roman" w:hAnsi="GHEA Grapalat" w:cs="Arial Unicode"/>
          <w:color w:val="000000"/>
          <w:sz w:val="24"/>
          <w:szCs w:val="24"/>
          <w:lang w:val="hy-AM"/>
        </w:rPr>
      </w:pPr>
      <w:r w:rsidRPr="00657E0E">
        <w:rPr>
          <w:rFonts w:ascii="GHEA Grapalat" w:eastAsia="Times New Roman" w:hAnsi="GHEA Grapalat" w:cs="Arial Unicode"/>
          <w:color w:val="000000"/>
          <w:sz w:val="24"/>
          <w:szCs w:val="24"/>
          <w:lang w:val="hy-AM"/>
        </w:rPr>
        <w:t>3. Մարտական սամբո</w:t>
      </w:r>
    </w:p>
    <w:p w14:paraId="373F1DE5" w14:textId="77777777" w:rsidR="00324CA6" w:rsidRPr="00657E0E" w:rsidRDefault="00324CA6" w:rsidP="00324CA6">
      <w:pPr>
        <w:spacing w:after="0"/>
        <w:ind w:left="360" w:firstLine="375"/>
        <w:jc w:val="both"/>
        <w:rPr>
          <w:rFonts w:ascii="GHEA Grapalat" w:eastAsia="Times New Roman" w:hAnsi="GHEA Grapalat" w:cs="Arial Unicode"/>
          <w:color w:val="000000"/>
          <w:sz w:val="24"/>
          <w:szCs w:val="24"/>
          <w:lang w:val="hy-AM"/>
        </w:rPr>
      </w:pPr>
      <w:r w:rsidRPr="00657E0E">
        <w:rPr>
          <w:rFonts w:ascii="GHEA Grapalat" w:eastAsia="Times New Roman" w:hAnsi="GHEA Grapalat" w:cs="Arial Unicode"/>
          <w:color w:val="000000"/>
          <w:sz w:val="24"/>
          <w:szCs w:val="24"/>
          <w:lang w:val="hy-AM"/>
        </w:rPr>
        <w:t>4. Ուշու:</w:t>
      </w:r>
    </w:p>
    <w:p w14:paraId="0B6AA1FA" w14:textId="77777777" w:rsidR="00324CA6" w:rsidRPr="00657E0E" w:rsidRDefault="00324CA6" w:rsidP="00324CA6">
      <w:pPr>
        <w:spacing w:after="0"/>
        <w:ind w:firstLine="375"/>
        <w:jc w:val="both"/>
        <w:rPr>
          <w:rFonts w:ascii="GHEA Grapalat" w:eastAsia="Times New Roman" w:hAnsi="GHEA Grapalat" w:cs="Arial Unicode"/>
          <w:color w:val="000000"/>
          <w:sz w:val="24"/>
          <w:szCs w:val="24"/>
          <w:lang w:val="hy-AM"/>
        </w:rPr>
      </w:pPr>
    </w:p>
    <w:p w14:paraId="14D4A7C0"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r w:rsidRPr="00657E0E">
        <w:rPr>
          <w:rFonts w:ascii="Calibri" w:eastAsia="Times New Roman" w:hAnsi="Calibri" w:cs="Calibri"/>
          <w:color w:val="000000"/>
          <w:sz w:val="24"/>
          <w:szCs w:val="24"/>
          <w:lang w:val="hy-AM"/>
        </w:rPr>
        <w:t> </w:t>
      </w:r>
      <w:r w:rsidRPr="00657E0E">
        <w:rPr>
          <w:rFonts w:ascii="GHEA Grapalat" w:eastAsia="Times New Roman" w:hAnsi="GHEA Grapalat"/>
          <w:b/>
          <w:bCs/>
          <w:color w:val="000000"/>
          <w:sz w:val="24"/>
          <w:szCs w:val="24"/>
          <w:lang w:val="hy-AM"/>
        </w:rPr>
        <w:t>4. Ծրագրի իրականացման համար առկա մարդկային ռեսուրսներն են</w:t>
      </w:r>
      <w:r w:rsidRPr="00657E0E">
        <w:rPr>
          <w:rFonts w:ascii="Cambria Math" w:eastAsia="Times New Roman" w:hAnsi="Cambria Math" w:cs="Cambria Math"/>
          <w:b/>
          <w:bCs/>
          <w:color w:val="000000"/>
          <w:sz w:val="24"/>
          <w:szCs w:val="24"/>
          <w:lang w:val="hy-AM"/>
        </w:rPr>
        <w:t>․</w:t>
      </w:r>
    </w:p>
    <w:p w14:paraId="3D341F81" w14:textId="77777777" w:rsidR="00324CA6" w:rsidRPr="00657E0E" w:rsidRDefault="00324CA6" w:rsidP="00324CA6">
      <w:pPr>
        <w:spacing w:after="0"/>
        <w:ind w:left="270"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4.1.</w:t>
      </w:r>
      <w:r w:rsidRPr="00657E0E">
        <w:rPr>
          <w:rFonts w:ascii="Calibri" w:eastAsia="Times New Roman" w:hAnsi="Calibri" w:cs="Calibri"/>
          <w:color w:val="000000"/>
          <w:sz w:val="24"/>
          <w:szCs w:val="24"/>
          <w:lang w:val="hy-AM"/>
        </w:rPr>
        <w:t> </w:t>
      </w:r>
      <w:r w:rsidRPr="00657E0E">
        <w:rPr>
          <w:rFonts w:ascii="GHEA Grapalat" w:eastAsia="Times New Roman" w:hAnsi="GHEA Grapalat"/>
          <w:color w:val="000000"/>
          <w:sz w:val="24"/>
          <w:szCs w:val="24"/>
          <w:u w:val="single"/>
          <w:lang w:val="hy-AM"/>
        </w:rPr>
        <w:t>Գևորգ Գրիշայի Ալիխանյան, նախագահ</w:t>
      </w:r>
      <w:r w:rsidRPr="00657E0E">
        <w:rPr>
          <w:rFonts w:ascii="GHEA Grapalat" w:eastAsia="Times New Roman" w:hAnsi="GHEA Grapalat"/>
          <w:color w:val="000000"/>
          <w:sz w:val="24"/>
          <w:szCs w:val="24"/>
          <w:lang w:val="hy-AM"/>
        </w:rPr>
        <w:t>,</w:t>
      </w:r>
    </w:p>
    <w:p w14:paraId="13A97EE5" w14:textId="77777777" w:rsidR="00324CA6" w:rsidRPr="00657E0E" w:rsidRDefault="00324CA6" w:rsidP="00324CA6">
      <w:pPr>
        <w:spacing w:after="0"/>
        <w:ind w:left="270"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(ծրագրի ղեկավար կազմի անուն, ազգանուն, հայրանուն, պաշտոն)</w:t>
      </w:r>
    </w:p>
    <w:p w14:paraId="6875C14D" w14:textId="77777777" w:rsidR="00324CA6" w:rsidRPr="00657E0E" w:rsidRDefault="00324CA6" w:rsidP="00324CA6">
      <w:pPr>
        <w:spacing w:after="0"/>
        <w:ind w:left="270"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 xml:space="preserve">4.2 </w:t>
      </w:r>
      <w:r w:rsidRPr="00657E0E">
        <w:rPr>
          <w:rFonts w:ascii="GHEA Grapalat" w:eastAsia="Times New Roman" w:hAnsi="GHEA Grapalat"/>
          <w:color w:val="000000"/>
          <w:sz w:val="24"/>
          <w:szCs w:val="24"/>
          <w:u w:val="single"/>
          <w:lang w:val="hy-AM"/>
        </w:rPr>
        <w:t>Արամ Մերուժանի Սիմոնյան, Գոհար Գևորգի Մինիչյան, Քրիստինե Մանվելի Նաջարյան մարզիչներ</w:t>
      </w:r>
      <w:r w:rsidRPr="00657E0E">
        <w:rPr>
          <w:rFonts w:ascii="GHEA Grapalat" w:eastAsia="Times New Roman" w:hAnsi="GHEA Grapalat"/>
          <w:color w:val="000000"/>
          <w:sz w:val="24"/>
          <w:szCs w:val="24"/>
          <w:lang w:val="hy-AM"/>
        </w:rPr>
        <w:t>։</w:t>
      </w:r>
    </w:p>
    <w:p w14:paraId="088583F6"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p>
    <w:p w14:paraId="052437CE" w14:textId="77777777" w:rsidR="00324CA6" w:rsidRPr="00657E0E" w:rsidRDefault="00324CA6" w:rsidP="00324CA6">
      <w:pPr>
        <w:spacing w:after="0"/>
        <w:ind w:firstLine="375"/>
        <w:jc w:val="both"/>
        <w:rPr>
          <w:rFonts w:ascii="GHEA Grapalat" w:eastAsia="Times New Roman" w:hAnsi="GHEA Grapalat"/>
          <w:b/>
          <w:bCs/>
          <w:sz w:val="24"/>
          <w:szCs w:val="24"/>
          <w:lang w:val="hy-AM"/>
        </w:rPr>
      </w:pPr>
      <w:r w:rsidRPr="00657E0E">
        <w:rPr>
          <w:rFonts w:ascii="GHEA Grapalat" w:eastAsia="Times New Roman" w:hAnsi="GHEA Grapalat"/>
          <w:b/>
          <w:bCs/>
          <w:sz w:val="24"/>
          <w:szCs w:val="24"/>
          <w:lang w:val="hy-AM"/>
        </w:rPr>
        <w:t>5. Կազմակերպության կողմից տարածքի օգտագործման ծրագրի նպատակը և խնդիրները</w:t>
      </w:r>
      <w:r w:rsidRPr="00657E0E">
        <w:rPr>
          <w:rFonts w:ascii="Cambria Math" w:eastAsia="Times New Roman" w:hAnsi="Cambria Math" w:cs="Cambria Math"/>
          <w:b/>
          <w:bCs/>
          <w:sz w:val="24"/>
          <w:szCs w:val="24"/>
          <w:lang w:val="hy-AM"/>
        </w:rPr>
        <w:t>․</w:t>
      </w:r>
    </w:p>
    <w:p w14:paraId="597D9F98"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ab/>
      </w:r>
      <w:r w:rsidRPr="00657E0E">
        <w:rPr>
          <w:rFonts w:ascii="GHEA Grapalat" w:eastAsia="Times New Roman" w:hAnsi="GHEA Grapalat" w:cs="Sylfaen"/>
          <w:color w:val="000000"/>
          <w:sz w:val="24"/>
          <w:szCs w:val="24"/>
          <w:lang w:val="hy-AM"/>
        </w:rPr>
        <w:t>Սույն</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ծրագրի</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իրականացման</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համար</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հիմք</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է</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հանդիսացել՝</w:t>
      </w:r>
    </w:p>
    <w:p w14:paraId="4360682E" w14:textId="77777777" w:rsidR="00324CA6" w:rsidRPr="00657E0E" w:rsidRDefault="00324CA6" w:rsidP="00324CA6">
      <w:pPr>
        <w:pStyle w:val="a5"/>
        <w:numPr>
          <w:ilvl w:val="0"/>
          <w:numId w:val="7"/>
        </w:numPr>
        <w:spacing w:after="0"/>
        <w:ind w:left="1170"/>
        <w:jc w:val="both"/>
        <w:rPr>
          <w:rFonts w:ascii="GHEA Grapalat" w:eastAsia="Times New Roman" w:hAnsi="GHEA Grapalat"/>
          <w:color w:val="000000"/>
          <w:sz w:val="24"/>
          <w:szCs w:val="24"/>
          <w:lang w:val="hy-AM"/>
        </w:rPr>
      </w:pPr>
      <w:r w:rsidRPr="00657E0E">
        <w:rPr>
          <w:rFonts w:ascii="GHEA Grapalat" w:eastAsia="Times New Roman" w:hAnsi="GHEA Grapalat" w:cs="Sylfaen"/>
          <w:color w:val="000000"/>
          <w:sz w:val="24"/>
          <w:szCs w:val="24"/>
          <w:lang w:val="hy-AM"/>
        </w:rPr>
        <w:t>Կազմակերպության</w:t>
      </w:r>
      <w:r w:rsidRPr="00657E0E">
        <w:rPr>
          <w:rFonts w:ascii="GHEA Grapalat" w:eastAsia="Times New Roman" w:hAnsi="GHEA Grapalat"/>
          <w:color w:val="000000"/>
          <w:sz w:val="24"/>
          <w:szCs w:val="24"/>
          <w:lang w:val="hy-AM"/>
        </w:rPr>
        <w:t xml:space="preserve"> կանոնադրությունը,</w:t>
      </w:r>
    </w:p>
    <w:p w14:paraId="64897E02" w14:textId="77777777" w:rsidR="00324CA6" w:rsidRPr="00657E0E" w:rsidRDefault="00324CA6" w:rsidP="00324CA6">
      <w:pPr>
        <w:pStyle w:val="a5"/>
        <w:numPr>
          <w:ilvl w:val="0"/>
          <w:numId w:val="7"/>
        </w:numPr>
        <w:spacing w:after="0"/>
        <w:ind w:left="1170"/>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 xml:space="preserve">Հայաստանի Հանրապետության կրթության, գիտության, մշակույթի և սպորտի նախարարության կողմից սպորտի զարգացման գծով ստանձնած հանձնառությունները: </w:t>
      </w:r>
    </w:p>
    <w:p w14:paraId="09B3EFA4"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Կ</w:t>
      </w:r>
      <w:r w:rsidRPr="00657E0E">
        <w:rPr>
          <w:rFonts w:ascii="GHEA Grapalat" w:eastAsia="Times New Roman" w:hAnsi="GHEA Grapalat" w:cs="Sylfaen"/>
          <w:color w:val="000000"/>
          <w:sz w:val="24"/>
          <w:szCs w:val="24"/>
          <w:lang w:val="hy-AM"/>
        </w:rPr>
        <w:t>ազմակերպության</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նպատակներն ու խնդիրներն</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են</w:t>
      </w:r>
      <w:r w:rsidRPr="00657E0E">
        <w:rPr>
          <w:rFonts w:ascii="GHEA Grapalat" w:eastAsia="Times New Roman" w:hAnsi="GHEA Grapalat" w:cs="Arial"/>
          <w:color w:val="000000"/>
          <w:sz w:val="24"/>
          <w:szCs w:val="24"/>
          <w:lang w:val="hy-AM"/>
        </w:rPr>
        <w:t>.</w:t>
      </w:r>
    </w:p>
    <w:p w14:paraId="56FD230B" w14:textId="77777777" w:rsidR="00324CA6" w:rsidRPr="00657E0E" w:rsidRDefault="00324CA6" w:rsidP="00324CA6">
      <w:pPr>
        <w:pStyle w:val="a5"/>
        <w:numPr>
          <w:ilvl w:val="0"/>
          <w:numId w:val="8"/>
        </w:numPr>
        <w:spacing w:after="0"/>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նպաստել Հայաստանի Հանրապետությունում ֆիզկուլտուրայի և սպորտի զարգացմանն ու կատարելագործմանը,</w:t>
      </w:r>
    </w:p>
    <w:p w14:paraId="48364D3D" w14:textId="77777777" w:rsidR="00324CA6" w:rsidRPr="00657E0E" w:rsidRDefault="00324CA6" w:rsidP="00324CA6">
      <w:pPr>
        <w:pStyle w:val="a5"/>
        <w:numPr>
          <w:ilvl w:val="0"/>
          <w:numId w:val="8"/>
        </w:numPr>
        <w:spacing w:after="0"/>
        <w:jc w:val="both"/>
        <w:rPr>
          <w:rFonts w:ascii="GHEA Grapalat" w:eastAsia="Times New Roman" w:hAnsi="GHEA Grapalat"/>
          <w:sz w:val="24"/>
          <w:szCs w:val="24"/>
          <w:lang w:val="hy-AM"/>
        </w:rPr>
      </w:pPr>
      <w:r w:rsidRPr="00657E0E">
        <w:rPr>
          <w:rFonts w:ascii="GHEA Grapalat" w:eastAsia="Times New Roman" w:hAnsi="GHEA Grapalat"/>
          <w:sz w:val="24"/>
          <w:szCs w:val="24"/>
          <w:lang w:val="hy-AM"/>
        </w:rPr>
        <w:t>կազմակերպել տարբեր մարզաձևերի գծով մարզումներ, մրցույթներ, առաջնություններ և այլ մասայական միջոցառումնր,</w:t>
      </w:r>
    </w:p>
    <w:p w14:paraId="663DFABE" w14:textId="77777777" w:rsidR="00324CA6" w:rsidRPr="00657E0E" w:rsidRDefault="00324CA6" w:rsidP="00324CA6">
      <w:pPr>
        <w:pStyle w:val="a5"/>
        <w:numPr>
          <w:ilvl w:val="0"/>
          <w:numId w:val="8"/>
        </w:numPr>
        <w:spacing w:after="0"/>
        <w:jc w:val="both"/>
        <w:rPr>
          <w:rFonts w:ascii="GHEA Grapalat" w:eastAsia="Times New Roman" w:hAnsi="GHEA Grapalat"/>
          <w:sz w:val="24"/>
          <w:szCs w:val="24"/>
          <w:lang w:val="hy-AM"/>
        </w:rPr>
      </w:pPr>
      <w:r w:rsidRPr="00657E0E">
        <w:rPr>
          <w:rFonts w:ascii="GHEA Grapalat" w:eastAsia="Times New Roman" w:hAnsi="GHEA Grapalat"/>
          <w:sz w:val="24"/>
          <w:szCs w:val="24"/>
          <w:lang w:val="hy-AM"/>
        </w:rPr>
        <w:t>տարբեր տեսակի աջակցություն ցուցաբերել կարիքավոր մարզիկներին, մարզիչներին և սպորտի վետերաններին,</w:t>
      </w:r>
    </w:p>
    <w:p w14:paraId="72C94634" w14:textId="77777777" w:rsidR="00324CA6" w:rsidRPr="00657E0E" w:rsidRDefault="00324CA6" w:rsidP="00324CA6">
      <w:pPr>
        <w:pStyle w:val="a5"/>
        <w:numPr>
          <w:ilvl w:val="0"/>
          <w:numId w:val="8"/>
        </w:numPr>
        <w:spacing w:after="0"/>
        <w:jc w:val="both"/>
        <w:rPr>
          <w:rFonts w:ascii="GHEA Grapalat" w:eastAsia="Times New Roman" w:hAnsi="GHEA Grapalat"/>
          <w:sz w:val="24"/>
          <w:szCs w:val="24"/>
          <w:lang w:val="hy-AM"/>
        </w:rPr>
      </w:pPr>
      <w:r w:rsidRPr="00657E0E">
        <w:rPr>
          <w:rFonts w:ascii="GHEA Grapalat" w:eastAsia="Times New Roman" w:hAnsi="GHEA Grapalat"/>
          <w:sz w:val="24"/>
          <w:szCs w:val="24"/>
          <w:lang w:val="hy-AM"/>
        </w:rPr>
        <w:t>մշակել և իրականացնել տարբեր մարզական, կրթական, մարզամշակութային և այլ ծրագրեր,</w:t>
      </w:r>
    </w:p>
    <w:p w14:paraId="2E972A69" w14:textId="77777777" w:rsidR="00324CA6" w:rsidRPr="00657E0E" w:rsidRDefault="00324CA6" w:rsidP="00324CA6">
      <w:pPr>
        <w:pStyle w:val="a5"/>
        <w:numPr>
          <w:ilvl w:val="0"/>
          <w:numId w:val="8"/>
        </w:numPr>
        <w:spacing w:after="0"/>
        <w:jc w:val="both"/>
        <w:rPr>
          <w:rFonts w:ascii="GHEA Grapalat" w:eastAsia="Times New Roman" w:hAnsi="GHEA Grapalat"/>
          <w:sz w:val="24"/>
          <w:szCs w:val="24"/>
          <w:lang w:val="hy-AM"/>
        </w:rPr>
      </w:pPr>
      <w:r w:rsidRPr="00657E0E">
        <w:rPr>
          <w:rFonts w:ascii="GHEA Grapalat" w:eastAsia="Times New Roman" w:hAnsi="GHEA Grapalat"/>
          <w:sz w:val="24"/>
          <w:szCs w:val="24"/>
          <w:lang w:val="hy-AM"/>
        </w:rPr>
        <w:t>ներկայացնել և պաշտպանել Կազմակերպության անդամների իրավունքներն ու օրինական շահերը,</w:t>
      </w:r>
    </w:p>
    <w:p w14:paraId="7842B8CF" w14:textId="77777777" w:rsidR="00324CA6" w:rsidRPr="00657E0E" w:rsidRDefault="00324CA6" w:rsidP="00324CA6">
      <w:pPr>
        <w:pStyle w:val="a5"/>
        <w:numPr>
          <w:ilvl w:val="0"/>
          <w:numId w:val="8"/>
        </w:numPr>
        <w:spacing w:after="0"/>
        <w:jc w:val="both"/>
        <w:rPr>
          <w:rFonts w:ascii="GHEA Grapalat" w:eastAsia="Times New Roman" w:hAnsi="GHEA Grapalat"/>
          <w:sz w:val="24"/>
          <w:szCs w:val="24"/>
          <w:lang w:val="hy-AM"/>
        </w:rPr>
      </w:pPr>
      <w:r w:rsidRPr="00657E0E">
        <w:rPr>
          <w:rFonts w:ascii="GHEA Grapalat" w:eastAsia="Times New Roman" w:hAnsi="GHEA Grapalat"/>
          <w:sz w:val="24"/>
          <w:szCs w:val="24"/>
          <w:lang w:val="hy-AM"/>
        </w:rPr>
        <w:t>համագործակցել Հայաստանի Հանրապետության պետական և տեղական ինքնակառավարման մարմինների, ինչպես նաև տեղական և օտարերկրյա նմանատիպ կազմակերպությունների հետ։</w:t>
      </w:r>
    </w:p>
    <w:p w14:paraId="32B8E605" w14:textId="77777777" w:rsidR="00324CA6" w:rsidRPr="00657E0E" w:rsidRDefault="00324CA6" w:rsidP="00324CA6">
      <w:pPr>
        <w:spacing w:after="0"/>
        <w:ind w:firstLine="450"/>
        <w:jc w:val="both"/>
        <w:rPr>
          <w:rFonts w:ascii="GHEA Grapalat" w:eastAsia="Times New Roman" w:hAnsi="GHEA Grapalat"/>
          <w:sz w:val="24"/>
          <w:szCs w:val="24"/>
          <w:lang w:val="hy-AM"/>
        </w:rPr>
      </w:pPr>
      <w:r w:rsidRPr="00657E0E">
        <w:rPr>
          <w:rFonts w:ascii="GHEA Grapalat" w:eastAsia="Times New Roman" w:hAnsi="GHEA Grapalat"/>
          <w:sz w:val="24"/>
          <w:szCs w:val="24"/>
          <w:lang w:val="hy-AM"/>
        </w:rPr>
        <w:t>Կազմակերպության առաջ դրված նպատակներին հասնելու համար, անհրաժեշտ է լուծել մի շարք խնդիրներ՝ մասնավորապես, միջազգային ստանդարտներին համապատասխան մազադպրոցի կապիտալ վերանորոգումը։</w:t>
      </w:r>
      <w:r w:rsidRPr="00657E0E">
        <w:rPr>
          <w:rFonts w:ascii="GHEA Grapalat" w:eastAsia="Times New Roman" w:hAnsi="GHEA Grapalat"/>
          <w:sz w:val="24"/>
          <w:szCs w:val="24"/>
          <w:lang w:val="hy-AM"/>
        </w:rPr>
        <w:tab/>
        <w:t xml:space="preserve"> </w:t>
      </w:r>
    </w:p>
    <w:p w14:paraId="7A5D1B5D" w14:textId="77777777" w:rsidR="00324CA6" w:rsidRPr="00657E0E" w:rsidRDefault="00324CA6" w:rsidP="00324CA6">
      <w:pPr>
        <w:spacing w:after="0"/>
        <w:ind w:firstLine="450"/>
        <w:jc w:val="both"/>
        <w:rPr>
          <w:rFonts w:ascii="GHEA Grapalat" w:eastAsia="Times New Roman" w:hAnsi="GHEA Grapalat"/>
          <w:sz w:val="24"/>
          <w:szCs w:val="24"/>
          <w:lang w:val="hy-AM"/>
        </w:rPr>
      </w:pPr>
      <w:r w:rsidRPr="00657E0E">
        <w:rPr>
          <w:rFonts w:ascii="GHEA Grapalat" w:eastAsia="Times New Roman" w:hAnsi="GHEA Grapalat"/>
          <w:sz w:val="24"/>
          <w:szCs w:val="24"/>
          <w:lang w:val="hy-AM"/>
        </w:rPr>
        <w:t>Հարկ է նշել, որ տարածքը Կազմակերպության կողմից օգտագործվում է 2005 թվականից և անգամ կոսմետիկ հարդարանքներ չեն կատարվել, բացակայում են մարզիկների հիգիենան ապահովող լոգասենյակները, զգեստապահարանները, մարզական գույքը հին է և մաշված։</w:t>
      </w:r>
    </w:p>
    <w:p w14:paraId="60EFBEE9" w14:textId="77777777" w:rsidR="00324CA6" w:rsidRPr="00657E0E" w:rsidRDefault="00324CA6" w:rsidP="00324CA6">
      <w:pPr>
        <w:spacing w:after="0"/>
        <w:ind w:firstLine="375"/>
        <w:jc w:val="both"/>
        <w:rPr>
          <w:rFonts w:ascii="GHEA Grapalat" w:eastAsia="Times New Roman" w:hAnsi="GHEA Grapalat" w:cs="Sylfaen"/>
          <w:color w:val="000000"/>
          <w:sz w:val="24"/>
          <w:szCs w:val="24"/>
          <w:lang w:val="hy-AM"/>
        </w:rPr>
      </w:pPr>
      <w:r w:rsidRPr="00657E0E">
        <w:rPr>
          <w:rFonts w:ascii="GHEA Grapalat" w:eastAsia="Times New Roman" w:hAnsi="GHEA Grapalat" w:cs="Sylfaen"/>
          <w:color w:val="000000"/>
          <w:sz w:val="24"/>
          <w:szCs w:val="24"/>
          <w:lang w:val="hy-AM"/>
        </w:rPr>
        <w:t>Այսպիսով՝ ծրագրի իրականացման հիմնական նպատակը</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Arial"/>
          <w:b/>
          <w:i/>
          <w:color w:val="000000"/>
          <w:sz w:val="24"/>
          <w:szCs w:val="24"/>
          <w:u w:val="single"/>
          <w:lang w:val="hy-AM"/>
        </w:rPr>
        <w:t>սպորտի և ծրագրի 3-րդ կետով նշված մարզաձերի զարգացման ապահովումն է</w:t>
      </w:r>
      <w:r w:rsidRPr="00657E0E">
        <w:rPr>
          <w:rFonts w:ascii="GHEA Grapalat" w:eastAsia="Times New Roman" w:hAnsi="GHEA Grapalat" w:cs="Sylfaen"/>
          <w:color w:val="000000"/>
          <w:sz w:val="24"/>
          <w:szCs w:val="24"/>
          <w:lang w:val="hy-AM"/>
        </w:rPr>
        <w:t xml:space="preserve"> Հայաստանի Հանրապետությունում, ինչպես նաև անհատույց օգտագործման տրամադրվող գույքի ժամանակակից պահանջներին համապատասխան կապիտալ վերանորոգումը, կահավորումն ու պահպանությունը:</w:t>
      </w:r>
    </w:p>
    <w:p w14:paraId="687BE1DC"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r w:rsidRPr="00657E0E">
        <w:rPr>
          <w:rFonts w:ascii="Calibri" w:eastAsia="Times New Roman" w:hAnsi="Calibri" w:cs="Calibri"/>
          <w:color w:val="000000"/>
          <w:sz w:val="24"/>
          <w:szCs w:val="24"/>
          <w:lang w:val="hy-AM"/>
        </w:rPr>
        <w:lastRenderedPageBreak/>
        <w:t> </w:t>
      </w:r>
      <w:r w:rsidRPr="00657E0E">
        <w:rPr>
          <w:rFonts w:ascii="GHEA Grapalat" w:eastAsia="Times New Roman" w:hAnsi="GHEA Grapalat"/>
          <w:b/>
          <w:bCs/>
          <w:color w:val="000000"/>
          <w:sz w:val="24"/>
          <w:szCs w:val="24"/>
          <w:lang w:val="hy-AM"/>
        </w:rPr>
        <w:t>6. Ծրագրի իրականացման համար անհրաժեշտ ֆինանսական միջոցները և դրանց աղբյուրները</w:t>
      </w:r>
      <w:r w:rsidRPr="00657E0E">
        <w:rPr>
          <w:rFonts w:ascii="Cambria Math" w:eastAsia="Times New Roman" w:hAnsi="Cambria Math" w:cs="Cambria Math"/>
          <w:b/>
          <w:bCs/>
          <w:color w:val="000000"/>
          <w:sz w:val="24"/>
          <w:szCs w:val="24"/>
          <w:lang w:val="hy-AM"/>
        </w:rPr>
        <w:t>․</w:t>
      </w:r>
    </w:p>
    <w:p w14:paraId="7394A05E" w14:textId="77777777" w:rsidR="00324CA6" w:rsidRPr="00657E0E" w:rsidRDefault="00324CA6" w:rsidP="00324CA6">
      <w:pPr>
        <w:pStyle w:val="a5"/>
        <w:spacing w:after="0"/>
        <w:ind w:left="0" w:firstLine="720"/>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6</w:t>
      </w:r>
      <w:r w:rsidRPr="00657E0E">
        <w:rPr>
          <w:rFonts w:ascii="Cambria Math" w:eastAsia="Times New Roman" w:hAnsi="Cambria Math" w:cs="Cambria Math"/>
          <w:color w:val="000000"/>
          <w:sz w:val="24"/>
          <w:szCs w:val="24"/>
          <w:lang w:val="hy-AM"/>
        </w:rPr>
        <w:t>․</w:t>
      </w:r>
      <w:r w:rsidRPr="00657E0E">
        <w:rPr>
          <w:rFonts w:ascii="GHEA Grapalat" w:eastAsia="Times New Roman" w:hAnsi="GHEA Grapalat"/>
          <w:color w:val="000000"/>
          <w:sz w:val="24"/>
          <w:szCs w:val="24"/>
          <w:lang w:val="hy-AM"/>
        </w:rPr>
        <w:t>1</w:t>
      </w:r>
      <w:r w:rsidRPr="00657E0E">
        <w:rPr>
          <w:rFonts w:ascii="Cambria Math" w:eastAsia="Times New Roman" w:hAnsi="Cambria Math" w:cs="Cambria Math"/>
          <w:color w:val="000000"/>
          <w:sz w:val="24"/>
          <w:szCs w:val="24"/>
          <w:lang w:val="hy-AM"/>
        </w:rPr>
        <w:t>․</w:t>
      </w:r>
      <w:r w:rsidRPr="00657E0E">
        <w:rPr>
          <w:rFonts w:ascii="GHEA Grapalat" w:eastAsia="Times New Roman" w:hAnsi="GHEA Grapalat"/>
          <w:color w:val="000000"/>
          <w:sz w:val="24"/>
          <w:szCs w:val="24"/>
          <w:lang w:val="hy-AM"/>
        </w:rPr>
        <w:t xml:space="preserve"> Սույն ծրագրի իրականացման համար առաջիկա 20 (քսան) տարիների համար Կազմակերպության կողմից իրականացվող ծրագրի ֆինանսավորման ընդհանուր մեծությունը կազմում է 380 000 000  (երեք հարյուր ութսուն միլիոն) ՀՀ դրամ։</w:t>
      </w:r>
    </w:p>
    <w:p w14:paraId="27D9221F" w14:textId="77777777" w:rsidR="00324CA6" w:rsidRPr="00657E0E" w:rsidRDefault="00324CA6" w:rsidP="00324CA6">
      <w:pPr>
        <w:pStyle w:val="a5"/>
        <w:spacing w:after="0"/>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6</w:t>
      </w:r>
      <w:r w:rsidRPr="00657E0E">
        <w:rPr>
          <w:rFonts w:ascii="Cambria Math" w:eastAsia="Times New Roman" w:hAnsi="Cambria Math" w:cs="Cambria Math"/>
          <w:color w:val="000000"/>
          <w:sz w:val="24"/>
          <w:szCs w:val="24"/>
          <w:lang w:val="hy-AM"/>
        </w:rPr>
        <w:t>․</w:t>
      </w:r>
      <w:r w:rsidRPr="00657E0E">
        <w:rPr>
          <w:rFonts w:ascii="GHEA Grapalat" w:eastAsia="Times New Roman" w:hAnsi="GHEA Grapalat"/>
          <w:color w:val="000000"/>
          <w:sz w:val="24"/>
          <w:szCs w:val="24"/>
          <w:lang w:val="hy-AM"/>
        </w:rPr>
        <w:t>2</w:t>
      </w:r>
      <w:r w:rsidRPr="00657E0E">
        <w:rPr>
          <w:rFonts w:ascii="Cambria Math" w:eastAsia="Times New Roman" w:hAnsi="Cambria Math" w:cs="Cambria Math"/>
          <w:color w:val="000000"/>
          <w:sz w:val="24"/>
          <w:szCs w:val="24"/>
          <w:lang w:val="hy-AM"/>
        </w:rPr>
        <w:t>․</w:t>
      </w:r>
      <w:r w:rsidRPr="00657E0E">
        <w:rPr>
          <w:rFonts w:ascii="GHEA Grapalat" w:eastAsia="Times New Roman" w:hAnsi="GHEA Grapalat"/>
          <w:color w:val="000000"/>
          <w:sz w:val="24"/>
          <w:szCs w:val="24"/>
          <w:lang w:val="hy-AM"/>
        </w:rPr>
        <w:t xml:space="preserve"> Ծրագրի ֆինանսավորման աղբյուրներն են.</w:t>
      </w:r>
    </w:p>
    <w:p w14:paraId="4FFECF5C" w14:textId="77777777" w:rsidR="00324CA6" w:rsidRPr="00657E0E" w:rsidRDefault="00324CA6" w:rsidP="00324CA6">
      <w:pPr>
        <w:spacing w:after="0"/>
        <w:ind w:firstLine="375"/>
        <w:jc w:val="both"/>
        <w:rPr>
          <w:rFonts w:ascii="GHEA Grapalat" w:eastAsia="Times New Roman" w:hAnsi="GHEA Grapalat" w:cs="Arial"/>
          <w:color w:val="000000"/>
          <w:sz w:val="24"/>
          <w:szCs w:val="24"/>
          <w:lang w:val="hy-AM"/>
        </w:rPr>
      </w:pPr>
      <w:r w:rsidRPr="00657E0E">
        <w:rPr>
          <w:rFonts w:ascii="GHEA Grapalat" w:eastAsia="Times New Roman" w:hAnsi="GHEA Grapalat" w:cs="Sylfaen"/>
          <w:color w:val="000000"/>
          <w:sz w:val="24"/>
          <w:szCs w:val="24"/>
          <w:lang w:val="hy-AM"/>
        </w:rPr>
        <w:t>Ծրագրի</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շրջանակներում</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Կազմակերպության</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գործունեության</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կազմակերպման</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ֆինանսական</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աղբյուրներ</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են</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հանդիսանում մարզվողների անդամավճարները</w:t>
      </w:r>
      <w:r w:rsidRPr="00657E0E">
        <w:rPr>
          <w:rFonts w:ascii="GHEA Grapalat" w:eastAsia="Times New Roman" w:hAnsi="GHEA Grapalat" w:cs="Arial"/>
          <w:color w:val="000000"/>
          <w:sz w:val="24"/>
          <w:szCs w:val="24"/>
          <w:lang w:val="hy-AM"/>
        </w:rPr>
        <w:t xml:space="preserve">, ներկայումս անդամագրված են շուրջ 150 անձ, յուրաքանչյուրի ամսական անդամավճարը կազմում է 10 000-ական (տասը հազար) ՀՀ դրամ: Ֆինանսական աղբյուր են հանդիսանում նաև նվիրատվությամբ ստացված միջոցները: </w:t>
      </w:r>
    </w:p>
    <w:p w14:paraId="7D65DCED" w14:textId="77777777" w:rsidR="00324CA6" w:rsidRPr="001638EE" w:rsidRDefault="00324CA6" w:rsidP="00324CA6">
      <w:pPr>
        <w:spacing w:after="0"/>
        <w:ind w:firstLine="375"/>
        <w:jc w:val="both"/>
        <w:rPr>
          <w:rFonts w:ascii="GHEA Grapalat" w:eastAsia="Times New Roman" w:hAnsi="GHEA Grapalat" w:cs="Arial"/>
          <w:color w:val="000000"/>
          <w:sz w:val="24"/>
          <w:szCs w:val="24"/>
          <w:lang w:val="hy-AM"/>
        </w:rPr>
      </w:pPr>
      <w:r w:rsidRPr="00657E0E">
        <w:rPr>
          <w:rFonts w:ascii="GHEA Grapalat" w:eastAsia="Times New Roman" w:hAnsi="GHEA Grapalat" w:cs="Arial"/>
          <w:color w:val="000000"/>
          <w:sz w:val="24"/>
          <w:szCs w:val="24"/>
          <w:lang w:val="hy-AM"/>
        </w:rPr>
        <w:t xml:space="preserve">Նվիրատվությունը կատարվելու է հիմնականում Կազմակերպությանը անդամագրված անձանց միջոցներով, որոնց մեծ մասը ոչ ռեզիդենտ են, նախկինում  </w:t>
      </w:r>
      <w:r w:rsidRPr="001638EE">
        <w:rPr>
          <w:rFonts w:ascii="GHEA Grapalat" w:eastAsia="Times New Roman" w:hAnsi="GHEA Grapalat" w:cs="Arial"/>
          <w:color w:val="000000"/>
          <w:sz w:val="24"/>
          <w:szCs w:val="24"/>
          <w:lang w:val="hy-AM"/>
        </w:rPr>
        <w:t>ներկայացված սպորտաձևերի ներկայացուցիչներ, ովքեր ցանկություն են հայտնել մնալ անանուն։</w:t>
      </w:r>
    </w:p>
    <w:p w14:paraId="47D96E80" w14:textId="77777777" w:rsidR="00324CA6" w:rsidRPr="001638EE" w:rsidRDefault="00324CA6" w:rsidP="00324CA6">
      <w:pPr>
        <w:spacing w:after="0"/>
        <w:ind w:firstLine="375"/>
        <w:jc w:val="both"/>
        <w:rPr>
          <w:rFonts w:ascii="GHEA Grapalat" w:eastAsia="Times New Roman" w:hAnsi="GHEA Grapalat"/>
          <w:color w:val="000000"/>
          <w:sz w:val="24"/>
          <w:szCs w:val="24"/>
          <w:lang w:val="hy-AM"/>
        </w:rPr>
      </w:pPr>
      <w:r w:rsidRPr="001638EE">
        <w:rPr>
          <w:rFonts w:ascii="GHEA Grapalat" w:eastAsia="Times New Roman" w:hAnsi="GHEA Grapalat" w:cs="Arial"/>
          <w:color w:val="000000"/>
          <w:sz w:val="24"/>
          <w:szCs w:val="24"/>
          <w:lang w:val="hy-AM"/>
        </w:rPr>
        <w:t xml:space="preserve">Ներդրումային ֆինանսավորման չափը ըստ տարիների` </w:t>
      </w:r>
    </w:p>
    <w:tbl>
      <w:tblPr>
        <w:tblpPr w:leftFromText="180" w:rightFromText="180" w:bottomFromText="160" w:horzAnchor="margin" w:tblpY="-1089"/>
        <w:tblW w:w="4905" w:type="dxa"/>
        <w:tblCellSpacing w:w="7" w:type="dxa"/>
        <w:shd w:val="clear" w:color="auto" w:fill="FFFFFF"/>
        <w:tblCellMar>
          <w:left w:w="0" w:type="dxa"/>
          <w:right w:w="0" w:type="dxa"/>
        </w:tblCellMar>
        <w:tblLook w:val="04A0" w:firstRow="1" w:lastRow="0" w:firstColumn="1" w:lastColumn="0" w:noHBand="0" w:noVBand="1"/>
      </w:tblPr>
      <w:tblGrid>
        <w:gridCol w:w="4905"/>
      </w:tblGrid>
      <w:tr w:rsidR="00324CA6" w:rsidRPr="00B5209C" w14:paraId="3B5284D4" w14:textId="77777777" w:rsidTr="003E3DB7">
        <w:trPr>
          <w:trHeight w:val="258"/>
          <w:tblCellSpacing w:w="7" w:type="dxa"/>
        </w:trPr>
        <w:tc>
          <w:tcPr>
            <w:tcW w:w="0" w:type="auto"/>
            <w:shd w:val="clear" w:color="auto" w:fill="FFFFFF"/>
            <w:vAlign w:val="center"/>
            <w:hideMark/>
          </w:tcPr>
          <w:p w14:paraId="7B710ED2" w14:textId="77777777" w:rsidR="00324CA6" w:rsidRPr="001638EE" w:rsidRDefault="00324CA6" w:rsidP="003E3DB7">
            <w:pPr>
              <w:spacing w:after="0"/>
              <w:rPr>
                <w:rFonts w:ascii="GHEA Grapalat" w:eastAsia="Times New Roman" w:hAnsi="GHEA Grapalat"/>
                <w:color w:val="000000"/>
                <w:sz w:val="24"/>
                <w:szCs w:val="24"/>
                <w:lang w:val="hy-AM"/>
              </w:rPr>
            </w:pPr>
          </w:p>
        </w:tc>
      </w:tr>
    </w:tbl>
    <w:p w14:paraId="67BE7A47" w14:textId="77777777" w:rsidR="00324CA6" w:rsidRPr="001638EE" w:rsidRDefault="00324CA6" w:rsidP="00324CA6">
      <w:pPr>
        <w:pStyle w:val="a5"/>
        <w:numPr>
          <w:ilvl w:val="0"/>
          <w:numId w:val="9"/>
        </w:numPr>
        <w:spacing w:after="0"/>
        <w:jc w:val="both"/>
        <w:rPr>
          <w:rFonts w:ascii="GHEA Grapalat" w:eastAsia="Times New Roman" w:hAnsi="GHEA Grapalat"/>
          <w:color w:val="000000"/>
          <w:sz w:val="24"/>
          <w:szCs w:val="24"/>
          <w:lang w:val="hy-AM"/>
        </w:rPr>
      </w:pPr>
      <w:r w:rsidRPr="001638EE">
        <w:rPr>
          <w:rFonts w:ascii="GHEA Grapalat" w:eastAsia="Times New Roman" w:hAnsi="GHEA Grapalat"/>
          <w:color w:val="000000"/>
          <w:sz w:val="24"/>
          <w:szCs w:val="24"/>
          <w:lang w:val="hy-AM"/>
        </w:rPr>
        <w:t>Առաջին տարի (ներդրումային ծրագրի առաջին տարի), 135 000 000 (հարյուր երեսունհինգ միլիոն) ՀՀ դրամ, որը ուղղվելու է նախագծման, տեխնիկական փորձաքննության և ներքին հարդարման հիմանական փուլին։</w:t>
      </w:r>
    </w:p>
    <w:p w14:paraId="1165D7A7" w14:textId="77777777" w:rsidR="00324CA6" w:rsidRPr="001638EE" w:rsidRDefault="00324CA6" w:rsidP="00324CA6">
      <w:pPr>
        <w:pStyle w:val="a5"/>
        <w:numPr>
          <w:ilvl w:val="0"/>
          <w:numId w:val="9"/>
        </w:numPr>
        <w:spacing w:after="0"/>
        <w:jc w:val="both"/>
        <w:rPr>
          <w:rFonts w:ascii="GHEA Grapalat" w:eastAsia="Times New Roman" w:hAnsi="GHEA Grapalat"/>
          <w:color w:val="000000"/>
          <w:sz w:val="24"/>
          <w:szCs w:val="24"/>
          <w:lang w:val="hy-AM"/>
        </w:rPr>
      </w:pPr>
      <w:r w:rsidRPr="001638EE">
        <w:rPr>
          <w:rFonts w:ascii="GHEA Grapalat" w:eastAsia="Times New Roman" w:hAnsi="GHEA Grapalat"/>
          <w:bCs/>
          <w:color w:val="000000"/>
          <w:sz w:val="24"/>
          <w:szCs w:val="24"/>
          <w:lang w:val="hy-AM"/>
        </w:rPr>
        <w:t>Երկրորդ տարի</w:t>
      </w:r>
      <w:r w:rsidRPr="001638EE">
        <w:rPr>
          <w:rFonts w:ascii="GHEA Grapalat" w:eastAsia="Times New Roman" w:hAnsi="GHEA Grapalat"/>
          <w:color w:val="000000"/>
          <w:sz w:val="24"/>
          <w:szCs w:val="24"/>
          <w:lang w:val="hy-AM"/>
        </w:rPr>
        <w:t xml:space="preserve"> (ներդրումային ծրագրի երկրորդ տարի)` 95 000 000 (իննսունհինգ միլիոն) ՀՀ դրամ, որը ուղղվելու է ֆունկցիոնալ գոտիների ստեղծմանը։</w:t>
      </w:r>
    </w:p>
    <w:p w14:paraId="0B0EDDB0" w14:textId="77777777" w:rsidR="00324CA6" w:rsidRPr="001638EE" w:rsidRDefault="00324CA6" w:rsidP="00324CA6">
      <w:pPr>
        <w:pStyle w:val="a5"/>
        <w:numPr>
          <w:ilvl w:val="0"/>
          <w:numId w:val="9"/>
        </w:numPr>
        <w:spacing w:after="0"/>
        <w:jc w:val="both"/>
        <w:rPr>
          <w:rFonts w:ascii="GHEA Grapalat" w:eastAsia="Times New Roman" w:hAnsi="GHEA Grapalat"/>
          <w:color w:val="000000"/>
          <w:sz w:val="24"/>
          <w:szCs w:val="24"/>
          <w:lang w:val="hy-AM"/>
        </w:rPr>
      </w:pPr>
      <w:r w:rsidRPr="001638EE">
        <w:rPr>
          <w:rFonts w:ascii="GHEA Grapalat" w:eastAsia="Times New Roman" w:hAnsi="GHEA Grapalat"/>
          <w:bCs/>
          <w:color w:val="000000"/>
          <w:sz w:val="24"/>
          <w:szCs w:val="24"/>
          <w:lang w:val="hy-AM"/>
        </w:rPr>
        <w:t>Երրորդ տարի</w:t>
      </w:r>
      <w:r w:rsidRPr="001638EE">
        <w:rPr>
          <w:rFonts w:ascii="GHEA Grapalat" w:eastAsia="Times New Roman" w:hAnsi="GHEA Grapalat"/>
          <w:color w:val="000000"/>
          <w:sz w:val="24"/>
          <w:szCs w:val="24"/>
          <w:lang w:val="hy-AM"/>
        </w:rPr>
        <w:t xml:space="preserve"> (ներդրումային ծրագրի երրորդ տարի)` 80 000 000 (ութսուն միլիոն) ՀՀ դրամ, որը ուղղվելու է սպորտային սրահներ</w:t>
      </w:r>
      <w:r>
        <w:rPr>
          <w:rFonts w:ascii="GHEA Grapalat" w:eastAsia="Times New Roman" w:hAnsi="GHEA Grapalat"/>
          <w:color w:val="000000"/>
          <w:sz w:val="24"/>
          <w:szCs w:val="24"/>
          <w:lang w:val="hy-AM"/>
        </w:rPr>
        <w:t>ի</w:t>
      </w:r>
      <w:r w:rsidRPr="001638EE">
        <w:rPr>
          <w:rFonts w:ascii="GHEA Grapalat" w:eastAsia="Times New Roman" w:hAnsi="GHEA Grapalat"/>
          <w:color w:val="000000"/>
          <w:sz w:val="24"/>
          <w:szCs w:val="24"/>
          <w:lang w:val="hy-AM"/>
        </w:rPr>
        <w:t xml:space="preserve"> հագեցմանը և սարքավորումների ձեռք բերմանը։</w:t>
      </w:r>
    </w:p>
    <w:p w14:paraId="545B6F5F" w14:textId="77777777" w:rsidR="00324CA6" w:rsidRPr="001638EE" w:rsidRDefault="00324CA6" w:rsidP="00324CA6">
      <w:pPr>
        <w:pStyle w:val="a5"/>
        <w:numPr>
          <w:ilvl w:val="0"/>
          <w:numId w:val="9"/>
        </w:numPr>
        <w:spacing w:after="0"/>
        <w:jc w:val="both"/>
        <w:rPr>
          <w:rFonts w:ascii="GHEA Grapalat" w:eastAsia="Times New Roman" w:hAnsi="GHEA Grapalat"/>
          <w:color w:val="000000"/>
          <w:sz w:val="24"/>
          <w:szCs w:val="24"/>
          <w:lang w:val="hy-AM"/>
        </w:rPr>
      </w:pPr>
      <w:r w:rsidRPr="001638EE">
        <w:rPr>
          <w:rFonts w:ascii="GHEA Grapalat" w:eastAsia="Times New Roman" w:hAnsi="GHEA Grapalat"/>
          <w:bCs/>
          <w:color w:val="000000"/>
          <w:sz w:val="24"/>
          <w:szCs w:val="24"/>
          <w:lang w:val="hy-AM"/>
        </w:rPr>
        <w:t>Չորրորդ տարի</w:t>
      </w:r>
      <w:r w:rsidRPr="001638EE">
        <w:rPr>
          <w:rFonts w:ascii="GHEA Grapalat" w:eastAsia="Times New Roman" w:hAnsi="GHEA Grapalat"/>
          <w:color w:val="000000"/>
          <w:sz w:val="24"/>
          <w:szCs w:val="24"/>
          <w:lang w:val="hy-AM"/>
        </w:rPr>
        <w:t xml:space="preserve"> (ներդրումային ծրագրի չորրոդ տարի)` 50 000 000 (հիսուն միլիոն) ՀՀ դրամ, որը ուղղվելու է տարածքի բարեկարգմանը և կահավորմանը։</w:t>
      </w:r>
    </w:p>
    <w:p w14:paraId="52CC5F76" w14:textId="77777777" w:rsidR="00324CA6" w:rsidRPr="001638EE" w:rsidRDefault="00324CA6" w:rsidP="00324CA6">
      <w:pPr>
        <w:pStyle w:val="a5"/>
        <w:numPr>
          <w:ilvl w:val="0"/>
          <w:numId w:val="9"/>
        </w:numPr>
        <w:spacing w:after="0"/>
        <w:jc w:val="both"/>
        <w:rPr>
          <w:rFonts w:ascii="GHEA Grapalat" w:eastAsia="Times New Roman" w:hAnsi="GHEA Grapalat"/>
          <w:color w:val="000000"/>
          <w:sz w:val="24"/>
          <w:szCs w:val="24"/>
          <w:lang w:val="hy-AM"/>
        </w:rPr>
      </w:pPr>
      <w:r w:rsidRPr="001638EE">
        <w:rPr>
          <w:rFonts w:ascii="GHEA Grapalat" w:eastAsia="Times New Roman" w:hAnsi="GHEA Grapalat"/>
          <w:bCs/>
          <w:color w:val="000000"/>
          <w:sz w:val="24"/>
          <w:szCs w:val="24"/>
          <w:lang w:val="hy-AM"/>
        </w:rPr>
        <w:t>Հինգերորդ տարի</w:t>
      </w:r>
      <w:r w:rsidRPr="001638EE">
        <w:rPr>
          <w:rFonts w:ascii="GHEA Grapalat" w:eastAsia="Times New Roman" w:hAnsi="GHEA Grapalat"/>
          <w:color w:val="000000"/>
          <w:sz w:val="24"/>
          <w:szCs w:val="24"/>
          <w:lang w:val="hy-AM"/>
        </w:rPr>
        <w:t xml:space="preserve"> (</w:t>
      </w:r>
      <w:r w:rsidRPr="006C2E48">
        <w:rPr>
          <w:rFonts w:ascii="GHEA Grapalat" w:eastAsia="Times New Roman" w:hAnsi="GHEA Grapalat"/>
          <w:color w:val="000000"/>
          <w:sz w:val="24"/>
          <w:szCs w:val="24"/>
          <w:lang w:val="hy-AM"/>
        </w:rPr>
        <w:t>ներդրումային ծրագրի հինգերորդ տարի)` 20 000 000 (քսան միլիոն) ՀՀ դրամ, որը ուղղվելու է օպերացիոն (ծրագրային) ծախսերի իրականացմանը։</w:t>
      </w:r>
    </w:p>
    <w:p w14:paraId="05770471" w14:textId="77777777" w:rsidR="00324CA6" w:rsidRDefault="00324CA6" w:rsidP="00324CA6">
      <w:pPr>
        <w:spacing w:after="0"/>
        <w:ind w:firstLine="375"/>
        <w:jc w:val="both"/>
        <w:rPr>
          <w:rFonts w:ascii="GHEA Grapalat" w:hAnsi="GHEA Grapalat"/>
          <w:sz w:val="24"/>
          <w:szCs w:val="24"/>
          <w:lang w:val="hy-AM"/>
        </w:rPr>
      </w:pPr>
      <w:r w:rsidRPr="001638EE">
        <w:rPr>
          <w:rFonts w:ascii="GHEA Grapalat" w:hAnsi="GHEA Grapalat"/>
          <w:color w:val="000000"/>
          <w:sz w:val="24"/>
          <w:szCs w:val="24"/>
          <w:lang w:val="hy-AM"/>
        </w:rPr>
        <w:t>Բացի դրամական ներդրումներից, որոնց հիմնական մասը ուղղվելու է կապիտալ վերանորոգմանն և գույքի բարելավման աշխատանքներին, ակնկալվում</w:t>
      </w:r>
      <w:r w:rsidRPr="001638EE">
        <w:rPr>
          <w:rFonts w:ascii="GHEA Grapalat" w:hAnsi="GHEA Grapalat"/>
          <w:sz w:val="24"/>
          <w:szCs w:val="24"/>
          <w:lang w:val="hy-AM"/>
        </w:rPr>
        <w:t xml:space="preserve"> է շարունակել արդեն իսկ սկսված աշխատանքները` ապահովելով նոր հաղթանակներ</w:t>
      </w:r>
      <w:r w:rsidRPr="00657E0E">
        <w:rPr>
          <w:rFonts w:ascii="GHEA Grapalat" w:hAnsi="GHEA Grapalat"/>
          <w:sz w:val="24"/>
          <w:szCs w:val="24"/>
          <w:lang w:val="hy-AM"/>
        </w:rPr>
        <w:t>:</w:t>
      </w:r>
    </w:p>
    <w:p w14:paraId="41F21CF8" w14:textId="77777777" w:rsidR="00324CA6" w:rsidRDefault="00324CA6" w:rsidP="00324CA6">
      <w:pPr>
        <w:spacing w:after="0"/>
        <w:ind w:firstLine="375"/>
        <w:jc w:val="both"/>
        <w:rPr>
          <w:rFonts w:ascii="GHEA Grapalat" w:hAnsi="GHEA Grapalat"/>
          <w:sz w:val="24"/>
          <w:szCs w:val="24"/>
          <w:lang w:val="hy-AM"/>
        </w:rPr>
      </w:pPr>
    </w:p>
    <w:p w14:paraId="004E3F99" w14:textId="77777777" w:rsidR="00324CA6" w:rsidRPr="00657E0E" w:rsidRDefault="00324CA6" w:rsidP="00324CA6">
      <w:pPr>
        <w:pStyle w:val="a5"/>
        <w:numPr>
          <w:ilvl w:val="0"/>
          <w:numId w:val="8"/>
        </w:numPr>
        <w:spacing w:after="0"/>
        <w:jc w:val="both"/>
        <w:rPr>
          <w:rFonts w:ascii="GHEA Grapalat" w:eastAsia="Times New Roman" w:hAnsi="GHEA Grapalat"/>
          <w:b/>
          <w:bCs/>
          <w:color w:val="000000"/>
          <w:sz w:val="24"/>
          <w:szCs w:val="24"/>
          <w:lang w:val="hy-AM"/>
        </w:rPr>
      </w:pPr>
      <w:r w:rsidRPr="00657E0E">
        <w:rPr>
          <w:rFonts w:ascii="GHEA Grapalat" w:eastAsia="Times New Roman" w:hAnsi="GHEA Grapalat"/>
          <w:b/>
          <w:bCs/>
          <w:color w:val="000000"/>
          <w:sz w:val="24"/>
          <w:szCs w:val="24"/>
          <w:lang w:val="hy-AM"/>
        </w:rPr>
        <w:t>Ծրագրի իրականացման և տարածքի օգտագործման ժամկետները</w:t>
      </w:r>
      <w:r w:rsidRPr="00657E0E">
        <w:rPr>
          <w:rFonts w:ascii="Cambria Math" w:eastAsia="Times New Roman" w:hAnsi="Cambria Math" w:cs="Cambria Math"/>
          <w:b/>
          <w:bCs/>
          <w:color w:val="000000"/>
          <w:sz w:val="24"/>
          <w:szCs w:val="24"/>
          <w:lang w:val="hy-AM"/>
        </w:rPr>
        <w:t>․</w:t>
      </w:r>
    </w:p>
    <w:p w14:paraId="54EA7A77" w14:textId="77777777" w:rsidR="00324CA6" w:rsidRPr="00657E0E" w:rsidRDefault="00324CA6" w:rsidP="00324CA6">
      <w:pPr>
        <w:pStyle w:val="a5"/>
        <w:spacing w:after="0"/>
        <w:ind w:left="0" w:firstLine="720"/>
        <w:jc w:val="both"/>
        <w:rPr>
          <w:rFonts w:ascii="GHEA Grapalat" w:eastAsia="Times New Roman" w:hAnsi="GHEA Grapalat"/>
          <w:bCs/>
          <w:color w:val="000000"/>
          <w:sz w:val="24"/>
          <w:szCs w:val="24"/>
          <w:lang w:val="hy-AM"/>
        </w:rPr>
      </w:pPr>
      <w:r w:rsidRPr="00657E0E">
        <w:rPr>
          <w:rFonts w:ascii="GHEA Grapalat" w:eastAsia="Times New Roman" w:hAnsi="GHEA Grapalat"/>
          <w:bCs/>
          <w:color w:val="000000"/>
          <w:sz w:val="24"/>
          <w:szCs w:val="24"/>
          <w:lang w:val="hy-AM"/>
        </w:rPr>
        <w:t xml:space="preserve">Ծրագրի իրականացումը նախատեսվում է սկսել Հայաստանի Հանրապետության կառավարության </w:t>
      </w:r>
      <w:r w:rsidRPr="00657E0E">
        <w:rPr>
          <w:rFonts w:ascii="GHEA Grapalat" w:eastAsia="Times New Roman" w:hAnsi="GHEA Grapalat"/>
          <w:bCs/>
          <w:sz w:val="24"/>
          <w:szCs w:val="24"/>
          <w:lang w:val="hy-AM"/>
        </w:rPr>
        <w:t xml:space="preserve">համապատասխան որոշման ընդունումից </w:t>
      </w:r>
      <w:r w:rsidRPr="00657E0E">
        <w:rPr>
          <w:rFonts w:ascii="GHEA Grapalat" w:eastAsia="Times New Roman" w:hAnsi="GHEA Grapalat"/>
          <w:bCs/>
          <w:color w:val="000000"/>
          <w:sz w:val="24"/>
          <w:szCs w:val="24"/>
          <w:lang w:val="hy-AM"/>
        </w:rPr>
        <w:t>անմիջապես հետո՝ հետևյալ հաջորդականությամբ և ֆինանսական միջոցների բաշխվածությամբ</w:t>
      </w:r>
      <w:r w:rsidRPr="00657E0E">
        <w:rPr>
          <w:rFonts w:ascii="Cambria Math" w:eastAsia="Times New Roman" w:hAnsi="Cambria Math" w:cs="Cambria Math"/>
          <w:bCs/>
          <w:color w:val="000000"/>
          <w:sz w:val="24"/>
          <w:szCs w:val="24"/>
          <w:lang w:val="hy-AM"/>
        </w:rPr>
        <w:t>․</w:t>
      </w:r>
      <w:r w:rsidRPr="00657E0E">
        <w:rPr>
          <w:rFonts w:ascii="GHEA Grapalat" w:eastAsia="Times New Roman" w:hAnsi="GHEA Grapalat"/>
          <w:bCs/>
          <w:color w:val="000000"/>
          <w:sz w:val="24"/>
          <w:szCs w:val="24"/>
          <w:lang w:val="hy-AM"/>
        </w:rPr>
        <w:t xml:space="preserve"> </w:t>
      </w:r>
    </w:p>
    <w:p w14:paraId="426915AD" w14:textId="77777777" w:rsidR="00324CA6" w:rsidRPr="00657E0E" w:rsidRDefault="00324CA6" w:rsidP="00324CA6">
      <w:pPr>
        <w:spacing w:after="0"/>
        <w:ind w:left="2595"/>
        <w:rPr>
          <w:rFonts w:ascii="GHEA Grapalat" w:eastAsia="Times New Roman" w:hAnsi="GHEA Grapalat"/>
          <w:b/>
          <w:bCs/>
          <w:color w:val="000000"/>
          <w:sz w:val="24"/>
          <w:szCs w:val="24"/>
          <w:lang w:val="hy-AM"/>
        </w:rPr>
      </w:pPr>
    </w:p>
    <w:p w14:paraId="54716C08" w14:textId="77777777" w:rsidR="00324CA6" w:rsidRPr="00657E0E" w:rsidRDefault="00324CA6" w:rsidP="00324CA6">
      <w:pPr>
        <w:spacing w:after="0"/>
        <w:ind w:firstLine="375"/>
        <w:jc w:val="center"/>
        <w:rPr>
          <w:rFonts w:ascii="GHEA Grapalat" w:hAnsi="GHEA Grapalat"/>
          <w:b/>
          <w:bCs/>
          <w:color w:val="000000"/>
          <w:sz w:val="24"/>
          <w:szCs w:val="24"/>
          <w:lang w:val="hy-AM"/>
        </w:rPr>
      </w:pPr>
      <w:r w:rsidRPr="00657E0E">
        <w:rPr>
          <w:rFonts w:ascii="GHEA Grapalat" w:hAnsi="GHEA Grapalat"/>
          <w:b/>
          <w:bCs/>
          <w:color w:val="000000"/>
          <w:sz w:val="24"/>
          <w:szCs w:val="24"/>
          <w:lang w:val="hy-AM"/>
        </w:rPr>
        <w:t xml:space="preserve">Ներդրումային ծրագրի ֆինանսական բաշխվածությունը </w:t>
      </w:r>
    </w:p>
    <w:p w14:paraId="1E4A551C" w14:textId="77777777" w:rsidR="00324CA6" w:rsidRPr="00657E0E" w:rsidRDefault="00324CA6" w:rsidP="00324CA6">
      <w:pPr>
        <w:spacing w:after="0"/>
        <w:ind w:firstLine="375"/>
        <w:jc w:val="center"/>
        <w:rPr>
          <w:rFonts w:ascii="GHEA Grapalat" w:hAnsi="GHEA Grapalat"/>
          <w:b/>
          <w:bCs/>
          <w:color w:val="000000"/>
          <w:sz w:val="24"/>
          <w:szCs w:val="24"/>
          <w:lang w:val="hy-AM"/>
        </w:rPr>
      </w:pPr>
    </w:p>
    <w:tbl>
      <w:tblPr>
        <w:tblW w:w="946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8"/>
        <w:gridCol w:w="2447"/>
        <w:gridCol w:w="1064"/>
        <w:gridCol w:w="4185"/>
      </w:tblGrid>
      <w:tr w:rsidR="00324CA6" w:rsidRPr="00657E0E" w14:paraId="1048B165" w14:textId="77777777" w:rsidTr="003E3DB7">
        <w:trPr>
          <w:trHeight w:val="848"/>
          <w:tblHeader/>
          <w:tblCellSpacing w:w="15" w:type="dxa"/>
        </w:trPr>
        <w:tc>
          <w:tcPr>
            <w:tcW w:w="0" w:type="auto"/>
            <w:vAlign w:val="center"/>
            <w:hideMark/>
          </w:tcPr>
          <w:p w14:paraId="24AFE3B9" w14:textId="77777777" w:rsidR="00324CA6" w:rsidRPr="00657E0E" w:rsidRDefault="00324CA6" w:rsidP="003E3DB7">
            <w:pPr>
              <w:spacing w:after="0"/>
              <w:jc w:val="center"/>
              <w:rPr>
                <w:rFonts w:ascii="GHEA Grapalat" w:eastAsia="Times New Roman" w:hAnsi="GHEA Grapalat"/>
                <w:bCs/>
                <w:color w:val="000000"/>
                <w:sz w:val="24"/>
                <w:szCs w:val="24"/>
              </w:rPr>
            </w:pPr>
            <w:r>
              <w:rPr>
                <w:rFonts w:ascii="GHEA Grapalat" w:eastAsia="Times New Roman" w:hAnsi="GHEA Grapalat"/>
                <w:bCs/>
                <w:color w:val="000000"/>
                <w:sz w:val="24"/>
                <w:szCs w:val="24"/>
                <w:lang w:val="hy-AM"/>
              </w:rPr>
              <w:lastRenderedPageBreak/>
              <w:t>Ներդրումային</w:t>
            </w:r>
            <w:r w:rsidRPr="00657E0E">
              <w:rPr>
                <w:rFonts w:ascii="GHEA Grapalat" w:eastAsia="Times New Roman" w:hAnsi="GHEA Grapalat"/>
                <w:bCs/>
                <w:color w:val="000000"/>
                <w:sz w:val="24"/>
                <w:szCs w:val="24"/>
              </w:rPr>
              <w:t xml:space="preserve"> </w:t>
            </w:r>
            <w:r>
              <w:rPr>
                <w:rFonts w:ascii="GHEA Grapalat" w:eastAsia="Times New Roman" w:hAnsi="GHEA Grapalat"/>
                <w:bCs/>
                <w:color w:val="000000"/>
                <w:sz w:val="24"/>
                <w:szCs w:val="24"/>
                <w:lang w:val="hy-AM"/>
              </w:rPr>
              <w:t>տ</w:t>
            </w:r>
            <w:r w:rsidRPr="00657E0E">
              <w:rPr>
                <w:rFonts w:ascii="GHEA Grapalat" w:eastAsia="Times New Roman" w:hAnsi="GHEA Grapalat"/>
                <w:bCs/>
                <w:color w:val="000000"/>
                <w:sz w:val="24"/>
                <w:szCs w:val="24"/>
              </w:rPr>
              <w:t>արի</w:t>
            </w:r>
          </w:p>
        </w:tc>
        <w:tc>
          <w:tcPr>
            <w:tcW w:w="0" w:type="auto"/>
            <w:vAlign w:val="center"/>
            <w:hideMark/>
          </w:tcPr>
          <w:p w14:paraId="0ABFEDCD" w14:textId="77777777" w:rsidR="00324CA6" w:rsidRPr="00657E0E" w:rsidRDefault="00324CA6" w:rsidP="003E3DB7">
            <w:pPr>
              <w:spacing w:after="0"/>
              <w:jc w:val="center"/>
              <w:rPr>
                <w:rFonts w:ascii="GHEA Grapalat" w:eastAsia="Times New Roman" w:hAnsi="GHEA Grapalat"/>
                <w:bCs/>
                <w:color w:val="000000"/>
                <w:sz w:val="24"/>
                <w:szCs w:val="24"/>
              </w:rPr>
            </w:pPr>
            <w:r w:rsidRPr="00657E0E">
              <w:rPr>
                <w:rFonts w:ascii="GHEA Grapalat" w:eastAsia="Times New Roman" w:hAnsi="GHEA Grapalat"/>
                <w:bCs/>
                <w:color w:val="000000"/>
                <w:sz w:val="24"/>
                <w:szCs w:val="24"/>
              </w:rPr>
              <w:t>Աշխատանքների ուղղություն</w:t>
            </w:r>
          </w:p>
        </w:tc>
        <w:tc>
          <w:tcPr>
            <w:tcW w:w="0" w:type="auto"/>
            <w:vAlign w:val="center"/>
            <w:hideMark/>
          </w:tcPr>
          <w:p w14:paraId="001290CB" w14:textId="77777777" w:rsidR="00324CA6" w:rsidRPr="00657E0E" w:rsidRDefault="00324CA6" w:rsidP="003E3DB7">
            <w:pPr>
              <w:spacing w:after="0"/>
              <w:jc w:val="center"/>
              <w:rPr>
                <w:rFonts w:ascii="GHEA Grapalat" w:eastAsia="Times New Roman" w:hAnsi="GHEA Grapalat"/>
                <w:bCs/>
                <w:color w:val="000000"/>
                <w:sz w:val="24"/>
                <w:szCs w:val="24"/>
              </w:rPr>
            </w:pPr>
            <w:r w:rsidRPr="00657E0E">
              <w:rPr>
                <w:rFonts w:ascii="GHEA Grapalat" w:eastAsia="Times New Roman" w:hAnsi="GHEA Grapalat"/>
                <w:bCs/>
                <w:color w:val="000000"/>
                <w:sz w:val="24"/>
                <w:szCs w:val="24"/>
              </w:rPr>
              <w:t>Գումար (մլն</w:t>
            </w:r>
            <w:r w:rsidRPr="00657E0E">
              <w:rPr>
                <w:rFonts w:ascii="Cambria Math" w:eastAsia="Times New Roman" w:hAnsi="Cambria Math" w:cs="Cambria Math"/>
                <w:bCs/>
                <w:color w:val="000000"/>
                <w:sz w:val="24"/>
                <w:szCs w:val="24"/>
              </w:rPr>
              <w:t>․</w:t>
            </w:r>
            <w:r w:rsidRPr="00657E0E">
              <w:rPr>
                <w:rFonts w:ascii="GHEA Grapalat" w:eastAsia="Times New Roman" w:hAnsi="GHEA Grapalat"/>
                <w:bCs/>
                <w:color w:val="000000"/>
                <w:sz w:val="24"/>
                <w:szCs w:val="24"/>
              </w:rPr>
              <w:t xml:space="preserve"> </w:t>
            </w:r>
            <w:r w:rsidRPr="00657E0E">
              <w:rPr>
                <w:rFonts w:ascii="GHEA Grapalat" w:eastAsia="Times New Roman" w:hAnsi="GHEA Grapalat" w:cs="GHEA Grapalat"/>
                <w:bCs/>
                <w:color w:val="000000"/>
                <w:sz w:val="24"/>
                <w:szCs w:val="24"/>
              </w:rPr>
              <w:t>դրամ</w:t>
            </w:r>
            <w:r w:rsidRPr="00657E0E">
              <w:rPr>
                <w:rFonts w:ascii="GHEA Grapalat" w:eastAsia="Times New Roman" w:hAnsi="GHEA Grapalat"/>
                <w:bCs/>
                <w:color w:val="000000"/>
                <w:sz w:val="24"/>
                <w:szCs w:val="24"/>
              </w:rPr>
              <w:t>)</w:t>
            </w:r>
          </w:p>
        </w:tc>
        <w:tc>
          <w:tcPr>
            <w:tcW w:w="0" w:type="auto"/>
            <w:vAlign w:val="center"/>
            <w:hideMark/>
          </w:tcPr>
          <w:p w14:paraId="63495B84" w14:textId="77777777" w:rsidR="00324CA6" w:rsidRPr="00657E0E" w:rsidRDefault="00324CA6" w:rsidP="003E3DB7">
            <w:pPr>
              <w:spacing w:after="0"/>
              <w:jc w:val="center"/>
              <w:rPr>
                <w:rFonts w:ascii="GHEA Grapalat" w:eastAsia="Times New Roman" w:hAnsi="GHEA Grapalat"/>
                <w:bCs/>
                <w:color w:val="000000"/>
                <w:sz w:val="24"/>
                <w:szCs w:val="24"/>
              </w:rPr>
            </w:pPr>
            <w:r w:rsidRPr="00657E0E">
              <w:rPr>
                <w:rFonts w:ascii="GHEA Grapalat" w:eastAsia="Times New Roman" w:hAnsi="GHEA Grapalat"/>
                <w:bCs/>
                <w:color w:val="000000"/>
                <w:sz w:val="24"/>
                <w:szCs w:val="24"/>
              </w:rPr>
              <w:t>Մանրամասներ</w:t>
            </w:r>
          </w:p>
        </w:tc>
      </w:tr>
      <w:tr w:rsidR="00324CA6" w:rsidRPr="00B5209C" w14:paraId="6033568E" w14:textId="77777777" w:rsidTr="003E3DB7">
        <w:trPr>
          <w:trHeight w:val="848"/>
          <w:tblCellSpacing w:w="15" w:type="dxa"/>
        </w:trPr>
        <w:tc>
          <w:tcPr>
            <w:tcW w:w="0" w:type="auto"/>
            <w:vAlign w:val="center"/>
            <w:hideMark/>
          </w:tcPr>
          <w:p w14:paraId="4FCA3A05" w14:textId="77777777" w:rsidR="00324CA6" w:rsidRPr="007864FB" w:rsidRDefault="00324CA6" w:rsidP="003E3DB7">
            <w:pPr>
              <w:spacing w:after="0"/>
              <w:jc w:val="center"/>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 xml:space="preserve">Առաջին </w:t>
            </w:r>
          </w:p>
        </w:tc>
        <w:tc>
          <w:tcPr>
            <w:tcW w:w="0" w:type="auto"/>
            <w:vAlign w:val="center"/>
            <w:hideMark/>
          </w:tcPr>
          <w:p w14:paraId="1C20B2DA" w14:textId="77777777" w:rsidR="00324CA6" w:rsidRPr="00657E0E" w:rsidRDefault="00324CA6" w:rsidP="003E3DB7">
            <w:pPr>
              <w:spacing w:after="0"/>
              <w:jc w:val="center"/>
              <w:rPr>
                <w:rFonts w:ascii="GHEA Grapalat" w:eastAsia="Times New Roman" w:hAnsi="GHEA Grapalat"/>
                <w:color w:val="000000"/>
                <w:sz w:val="24"/>
                <w:szCs w:val="24"/>
                <w:lang w:val="hy-AM"/>
              </w:rPr>
            </w:pPr>
            <w:r w:rsidRPr="00324CA6">
              <w:rPr>
                <w:rFonts w:ascii="GHEA Grapalat" w:eastAsia="Times New Roman" w:hAnsi="GHEA Grapalat"/>
                <w:color w:val="000000"/>
                <w:sz w:val="24"/>
                <w:szCs w:val="24"/>
                <w:lang w:val="hy-AM"/>
              </w:rPr>
              <w:t>Նախագծում, տեխնիկական փորձաքննություն</w:t>
            </w:r>
            <w:r w:rsidRPr="00657E0E">
              <w:rPr>
                <w:rFonts w:ascii="GHEA Grapalat" w:eastAsia="Times New Roman" w:hAnsi="GHEA Grapalat"/>
                <w:color w:val="000000"/>
                <w:sz w:val="24"/>
                <w:szCs w:val="24"/>
                <w:lang w:val="hy-AM"/>
              </w:rPr>
              <w:t>։</w:t>
            </w:r>
          </w:p>
          <w:p w14:paraId="2D7A114A" w14:textId="77777777" w:rsidR="00324CA6" w:rsidRPr="00CA35B0" w:rsidRDefault="00324CA6" w:rsidP="003E3DB7">
            <w:pPr>
              <w:spacing w:after="0"/>
              <w:jc w:val="center"/>
              <w:rPr>
                <w:rFonts w:ascii="GHEA Grapalat" w:eastAsia="Times New Roman" w:hAnsi="GHEA Grapalat"/>
                <w:color w:val="000000"/>
                <w:sz w:val="24"/>
                <w:szCs w:val="24"/>
                <w:lang w:val="hy-AM"/>
              </w:rPr>
            </w:pPr>
            <w:r w:rsidRPr="00CA35B0">
              <w:rPr>
                <w:rFonts w:ascii="GHEA Grapalat" w:eastAsia="Times New Roman" w:hAnsi="GHEA Grapalat"/>
                <w:color w:val="000000"/>
                <w:sz w:val="24"/>
                <w:szCs w:val="24"/>
                <w:lang w:val="hy-AM"/>
              </w:rPr>
              <w:t>Ներքին հարդարման հիմնական փուլ</w:t>
            </w:r>
            <w:r>
              <w:rPr>
                <w:rFonts w:ascii="GHEA Grapalat" w:eastAsia="Times New Roman" w:hAnsi="GHEA Grapalat"/>
                <w:color w:val="000000"/>
                <w:sz w:val="24"/>
                <w:szCs w:val="24"/>
                <w:lang w:val="hy-AM"/>
              </w:rPr>
              <w:t xml:space="preserve">ի </w:t>
            </w:r>
          </w:p>
        </w:tc>
        <w:tc>
          <w:tcPr>
            <w:tcW w:w="0" w:type="auto"/>
            <w:vAlign w:val="center"/>
            <w:hideMark/>
          </w:tcPr>
          <w:p w14:paraId="3EF61149" w14:textId="77777777" w:rsidR="00324CA6" w:rsidRPr="001638EE" w:rsidRDefault="00324CA6" w:rsidP="003E3DB7">
            <w:pPr>
              <w:spacing w:after="0"/>
              <w:jc w:val="center"/>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135</w:t>
            </w:r>
          </w:p>
        </w:tc>
        <w:tc>
          <w:tcPr>
            <w:tcW w:w="0" w:type="auto"/>
            <w:vAlign w:val="center"/>
            <w:hideMark/>
          </w:tcPr>
          <w:p w14:paraId="0101E95A" w14:textId="77777777" w:rsidR="00324CA6" w:rsidRPr="00657E0E" w:rsidRDefault="00324CA6" w:rsidP="003E3DB7">
            <w:pPr>
              <w:spacing w:after="0"/>
              <w:jc w:val="center"/>
              <w:rPr>
                <w:rFonts w:ascii="GHEA Grapalat" w:eastAsia="Times New Roman" w:hAnsi="GHEA Grapalat"/>
                <w:color w:val="000000"/>
                <w:sz w:val="24"/>
                <w:szCs w:val="24"/>
                <w:lang w:val="hy-AM"/>
              </w:rPr>
            </w:pPr>
            <w:r w:rsidRPr="00324CA6">
              <w:rPr>
                <w:rFonts w:ascii="GHEA Grapalat" w:eastAsia="Times New Roman" w:hAnsi="GHEA Grapalat"/>
                <w:color w:val="000000"/>
                <w:sz w:val="24"/>
                <w:szCs w:val="24"/>
                <w:lang w:val="hy-AM"/>
              </w:rPr>
              <w:t>Ճարտարապետական վերանորոգման նախագիծ, ինժեներական համակարգերի ուսումնասիրություն</w:t>
            </w:r>
            <w:r w:rsidRPr="00657E0E">
              <w:rPr>
                <w:rFonts w:ascii="GHEA Grapalat" w:eastAsia="Times New Roman" w:hAnsi="GHEA Grapalat"/>
                <w:color w:val="000000"/>
                <w:sz w:val="24"/>
                <w:szCs w:val="24"/>
                <w:lang w:val="hy-AM"/>
              </w:rPr>
              <w:t>։</w:t>
            </w:r>
          </w:p>
          <w:p w14:paraId="4161CE47" w14:textId="77777777" w:rsidR="00324CA6" w:rsidRPr="00657E0E" w:rsidRDefault="00324CA6" w:rsidP="003E3DB7">
            <w:pPr>
              <w:spacing w:after="0"/>
              <w:jc w:val="center"/>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Հատակներ, պատերի հարդարում, ներկում, դռներ-պատուհաններ, ինժեներական ցանցերի (ջուր, կոյուղի, էլ</w:t>
            </w:r>
            <w:r w:rsidRPr="00657E0E">
              <w:rPr>
                <w:rFonts w:ascii="Cambria Math" w:eastAsia="Times New Roman" w:hAnsi="Cambria Math" w:cs="Cambria Math"/>
                <w:color w:val="000000"/>
                <w:sz w:val="24"/>
                <w:szCs w:val="24"/>
                <w:lang w:val="hy-AM"/>
              </w:rPr>
              <w:t>․</w:t>
            </w:r>
            <w:r w:rsidRPr="00657E0E">
              <w:rPr>
                <w:rFonts w:ascii="GHEA Grapalat" w:eastAsia="Times New Roman" w:hAnsi="GHEA Grapalat"/>
                <w:color w:val="000000"/>
                <w:sz w:val="24"/>
                <w:szCs w:val="24"/>
                <w:lang w:val="hy-AM"/>
              </w:rPr>
              <w:t xml:space="preserve"> </w:t>
            </w:r>
            <w:r w:rsidRPr="00657E0E">
              <w:rPr>
                <w:rFonts w:ascii="GHEA Grapalat" w:eastAsia="Times New Roman" w:hAnsi="GHEA Grapalat" w:cs="GHEA Grapalat"/>
                <w:color w:val="000000"/>
                <w:sz w:val="24"/>
                <w:szCs w:val="24"/>
                <w:lang w:val="hy-AM"/>
              </w:rPr>
              <w:t>լարեր</w:t>
            </w:r>
            <w:r w:rsidRPr="00657E0E">
              <w:rPr>
                <w:rFonts w:ascii="GHEA Grapalat" w:eastAsia="Times New Roman" w:hAnsi="GHEA Grapalat"/>
                <w:color w:val="000000"/>
                <w:sz w:val="24"/>
                <w:szCs w:val="24"/>
                <w:lang w:val="hy-AM"/>
              </w:rPr>
              <w:t xml:space="preserve">) </w:t>
            </w:r>
            <w:r w:rsidRPr="00657E0E">
              <w:rPr>
                <w:rFonts w:ascii="GHEA Grapalat" w:eastAsia="Times New Roman" w:hAnsi="GHEA Grapalat" w:cs="GHEA Grapalat"/>
                <w:color w:val="000000"/>
                <w:sz w:val="24"/>
                <w:szCs w:val="24"/>
                <w:lang w:val="hy-AM"/>
              </w:rPr>
              <w:t>արդիականացում</w:t>
            </w:r>
          </w:p>
        </w:tc>
      </w:tr>
      <w:tr w:rsidR="00324CA6" w:rsidRPr="00B5209C" w14:paraId="161C42CB" w14:textId="77777777" w:rsidTr="003E3DB7">
        <w:trPr>
          <w:trHeight w:val="1126"/>
          <w:tblCellSpacing w:w="15" w:type="dxa"/>
        </w:trPr>
        <w:tc>
          <w:tcPr>
            <w:tcW w:w="0" w:type="auto"/>
            <w:vAlign w:val="center"/>
            <w:hideMark/>
          </w:tcPr>
          <w:p w14:paraId="2C8C65F2" w14:textId="77777777" w:rsidR="00324CA6" w:rsidRPr="00657E0E" w:rsidRDefault="00324CA6" w:rsidP="003E3DB7">
            <w:pPr>
              <w:spacing w:after="0"/>
              <w:jc w:val="center"/>
              <w:rPr>
                <w:rFonts w:ascii="GHEA Grapalat" w:eastAsia="Times New Roman" w:hAnsi="GHEA Grapalat"/>
                <w:color w:val="000000"/>
                <w:sz w:val="24"/>
                <w:szCs w:val="24"/>
                <w:lang w:val="hy-AM"/>
              </w:rPr>
            </w:pPr>
            <w:r>
              <w:rPr>
                <w:rFonts w:ascii="GHEA Grapalat" w:eastAsia="Times New Roman" w:hAnsi="GHEA Grapalat"/>
                <w:bCs/>
                <w:color w:val="000000"/>
                <w:sz w:val="24"/>
                <w:szCs w:val="24"/>
                <w:lang w:val="hy-AM"/>
              </w:rPr>
              <w:t xml:space="preserve">Երկրորդ </w:t>
            </w:r>
          </w:p>
        </w:tc>
        <w:tc>
          <w:tcPr>
            <w:tcW w:w="0" w:type="auto"/>
            <w:vAlign w:val="center"/>
          </w:tcPr>
          <w:p w14:paraId="212FBF05" w14:textId="77777777" w:rsidR="00324CA6" w:rsidRPr="00657E0E" w:rsidRDefault="00324CA6" w:rsidP="003E3DB7">
            <w:pPr>
              <w:spacing w:after="0"/>
              <w:jc w:val="center"/>
              <w:rPr>
                <w:rFonts w:ascii="GHEA Grapalat" w:eastAsia="Times New Roman" w:hAnsi="GHEA Grapalat"/>
                <w:color w:val="000000"/>
                <w:sz w:val="24"/>
                <w:szCs w:val="24"/>
              </w:rPr>
            </w:pPr>
            <w:r w:rsidRPr="00657E0E">
              <w:rPr>
                <w:rFonts w:ascii="GHEA Grapalat" w:eastAsia="Times New Roman" w:hAnsi="GHEA Grapalat"/>
                <w:color w:val="000000"/>
                <w:sz w:val="24"/>
                <w:szCs w:val="24"/>
              </w:rPr>
              <w:t>Ֆունկցիոնալ գոտիների ստեղծում</w:t>
            </w:r>
          </w:p>
        </w:tc>
        <w:tc>
          <w:tcPr>
            <w:tcW w:w="0" w:type="auto"/>
            <w:vAlign w:val="center"/>
          </w:tcPr>
          <w:p w14:paraId="3FBFEEF2" w14:textId="77777777" w:rsidR="00324CA6" w:rsidRPr="001638EE" w:rsidRDefault="00324CA6" w:rsidP="003E3DB7">
            <w:pPr>
              <w:spacing w:after="0"/>
              <w:jc w:val="center"/>
              <w:rPr>
                <w:rFonts w:ascii="GHEA Grapalat" w:eastAsia="Times New Roman" w:hAnsi="GHEA Grapalat"/>
                <w:bCs/>
                <w:color w:val="000000"/>
                <w:sz w:val="24"/>
                <w:szCs w:val="24"/>
                <w:lang w:val="hy-AM"/>
              </w:rPr>
            </w:pPr>
            <w:r w:rsidRPr="001638EE">
              <w:rPr>
                <w:rFonts w:ascii="GHEA Grapalat" w:eastAsia="Times New Roman" w:hAnsi="GHEA Grapalat"/>
                <w:bCs/>
                <w:color w:val="000000"/>
                <w:sz w:val="24"/>
                <w:szCs w:val="24"/>
                <w:lang w:val="hy-AM"/>
              </w:rPr>
              <w:t>95</w:t>
            </w:r>
          </w:p>
        </w:tc>
        <w:tc>
          <w:tcPr>
            <w:tcW w:w="0" w:type="auto"/>
            <w:vAlign w:val="center"/>
          </w:tcPr>
          <w:p w14:paraId="413E825F" w14:textId="77777777" w:rsidR="00324CA6" w:rsidRPr="0007334A" w:rsidRDefault="00324CA6" w:rsidP="003E3DB7">
            <w:pPr>
              <w:spacing w:after="0"/>
              <w:jc w:val="center"/>
              <w:rPr>
                <w:rFonts w:ascii="GHEA Grapalat" w:eastAsia="Times New Roman" w:hAnsi="GHEA Grapalat"/>
                <w:color w:val="000000"/>
                <w:sz w:val="24"/>
                <w:szCs w:val="24"/>
                <w:lang w:val="hy-AM"/>
              </w:rPr>
            </w:pPr>
            <w:r w:rsidRPr="0007334A">
              <w:rPr>
                <w:rFonts w:ascii="GHEA Grapalat" w:eastAsia="Times New Roman" w:hAnsi="GHEA Grapalat"/>
                <w:color w:val="000000"/>
                <w:sz w:val="24"/>
                <w:szCs w:val="24"/>
                <w:lang w:val="hy-AM"/>
              </w:rPr>
              <w:t>Հանդերձարաններ, լոգասենյակներ, խոհանոցային հատված, ընդունարան, սպասասրահներ</w:t>
            </w:r>
          </w:p>
        </w:tc>
      </w:tr>
      <w:tr w:rsidR="00324CA6" w:rsidRPr="00B5209C" w14:paraId="46F63094" w14:textId="77777777" w:rsidTr="003E3DB7">
        <w:trPr>
          <w:trHeight w:val="832"/>
          <w:tblCellSpacing w:w="15" w:type="dxa"/>
        </w:trPr>
        <w:tc>
          <w:tcPr>
            <w:tcW w:w="0" w:type="auto"/>
            <w:vAlign w:val="center"/>
            <w:hideMark/>
          </w:tcPr>
          <w:p w14:paraId="553B15C6" w14:textId="77777777" w:rsidR="00324CA6" w:rsidRDefault="00324CA6" w:rsidP="003E3DB7">
            <w:pPr>
              <w:spacing w:after="0"/>
              <w:jc w:val="center"/>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 xml:space="preserve">Երրորդ </w:t>
            </w:r>
          </w:p>
          <w:p w14:paraId="56BF3754" w14:textId="77777777" w:rsidR="00324CA6" w:rsidRPr="00657E0E" w:rsidRDefault="00324CA6" w:rsidP="003E3DB7">
            <w:pPr>
              <w:spacing w:after="0"/>
              <w:jc w:val="center"/>
              <w:rPr>
                <w:rFonts w:ascii="GHEA Grapalat" w:eastAsia="Times New Roman" w:hAnsi="GHEA Grapalat"/>
                <w:color w:val="000000"/>
                <w:sz w:val="24"/>
                <w:szCs w:val="24"/>
                <w:lang w:val="hy-AM"/>
              </w:rPr>
            </w:pPr>
          </w:p>
        </w:tc>
        <w:tc>
          <w:tcPr>
            <w:tcW w:w="0" w:type="auto"/>
            <w:vAlign w:val="center"/>
          </w:tcPr>
          <w:p w14:paraId="00BA68A9" w14:textId="77777777" w:rsidR="00324CA6" w:rsidRPr="00657E0E" w:rsidRDefault="00324CA6" w:rsidP="003E3DB7">
            <w:pPr>
              <w:spacing w:after="0"/>
              <w:jc w:val="center"/>
              <w:rPr>
                <w:rFonts w:ascii="GHEA Grapalat" w:eastAsia="Times New Roman" w:hAnsi="GHEA Grapalat"/>
                <w:color w:val="000000"/>
                <w:sz w:val="24"/>
                <w:szCs w:val="24"/>
              </w:rPr>
            </w:pPr>
            <w:r w:rsidRPr="00657E0E">
              <w:rPr>
                <w:rFonts w:ascii="GHEA Grapalat" w:eastAsia="Times New Roman" w:hAnsi="GHEA Grapalat"/>
                <w:color w:val="000000"/>
                <w:sz w:val="24"/>
                <w:szCs w:val="24"/>
              </w:rPr>
              <w:t>Սպորտային սրահներ և սարքավորումներ</w:t>
            </w:r>
          </w:p>
        </w:tc>
        <w:tc>
          <w:tcPr>
            <w:tcW w:w="0" w:type="auto"/>
            <w:vAlign w:val="center"/>
          </w:tcPr>
          <w:p w14:paraId="0A4DD864" w14:textId="77777777" w:rsidR="00324CA6" w:rsidRPr="001638EE" w:rsidRDefault="00324CA6" w:rsidP="003E3DB7">
            <w:pPr>
              <w:spacing w:after="0"/>
              <w:jc w:val="center"/>
              <w:rPr>
                <w:rFonts w:ascii="GHEA Grapalat" w:eastAsia="Times New Roman" w:hAnsi="GHEA Grapalat"/>
                <w:bCs/>
                <w:color w:val="000000"/>
                <w:sz w:val="24"/>
                <w:szCs w:val="24"/>
                <w:lang w:val="hy-AM"/>
              </w:rPr>
            </w:pPr>
            <w:r w:rsidRPr="001638EE">
              <w:rPr>
                <w:rFonts w:ascii="GHEA Grapalat" w:eastAsia="Times New Roman" w:hAnsi="GHEA Grapalat"/>
                <w:bCs/>
                <w:color w:val="000000"/>
                <w:sz w:val="24"/>
                <w:szCs w:val="24"/>
                <w:lang w:val="hy-AM"/>
              </w:rPr>
              <w:t>80</w:t>
            </w:r>
          </w:p>
        </w:tc>
        <w:tc>
          <w:tcPr>
            <w:tcW w:w="0" w:type="auto"/>
            <w:vAlign w:val="center"/>
          </w:tcPr>
          <w:p w14:paraId="67732242" w14:textId="77777777" w:rsidR="00324CA6" w:rsidRPr="00324CA6" w:rsidRDefault="00324CA6" w:rsidP="003E3DB7">
            <w:pPr>
              <w:spacing w:after="0"/>
              <w:jc w:val="center"/>
              <w:rPr>
                <w:rFonts w:ascii="GHEA Grapalat" w:eastAsia="Times New Roman" w:hAnsi="GHEA Grapalat"/>
                <w:color w:val="000000"/>
                <w:sz w:val="24"/>
                <w:szCs w:val="24"/>
                <w:lang w:val="hy-AM"/>
              </w:rPr>
            </w:pPr>
            <w:r w:rsidRPr="00324CA6">
              <w:rPr>
                <w:rFonts w:ascii="GHEA Grapalat" w:eastAsia="Times New Roman" w:hAnsi="GHEA Grapalat"/>
                <w:color w:val="000000"/>
                <w:sz w:val="24"/>
                <w:szCs w:val="24"/>
                <w:lang w:val="hy-AM"/>
              </w:rPr>
              <w:t>Մարզասարքավորումներ, հատակի ամրացում, անվտանգության համակարգեր, ձայնամեկուսացում</w:t>
            </w:r>
          </w:p>
        </w:tc>
      </w:tr>
      <w:tr w:rsidR="00324CA6" w:rsidRPr="00B5209C" w14:paraId="2C73D758" w14:textId="77777777" w:rsidTr="003E3DB7">
        <w:trPr>
          <w:trHeight w:val="848"/>
          <w:tblCellSpacing w:w="15" w:type="dxa"/>
        </w:trPr>
        <w:tc>
          <w:tcPr>
            <w:tcW w:w="0" w:type="auto"/>
            <w:vAlign w:val="center"/>
            <w:hideMark/>
          </w:tcPr>
          <w:p w14:paraId="6DB283D1" w14:textId="77777777" w:rsidR="00324CA6" w:rsidRPr="00657E0E" w:rsidRDefault="00324CA6" w:rsidP="003E3DB7">
            <w:pPr>
              <w:spacing w:after="0"/>
              <w:jc w:val="center"/>
              <w:rPr>
                <w:rFonts w:ascii="GHEA Grapalat" w:eastAsia="Times New Roman" w:hAnsi="GHEA Grapalat"/>
                <w:color w:val="000000"/>
                <w:sz w:val="24"/>
                <w:szCs w:val="24"/>
                <w:lang w:val="hy-AM"/>
              </w:rPr>
            </w:pPr>
            <w:r>
              <w:rPr>
                <w:rFonts w:ascii="GHEA Grapalat" w:eastAsia="Times New Roman" w:hAnsi="GHEA Grapalat"/>
                <w:bCs/>
                <w:color w:val="000000"/>
                <w:sz w:val="24"/>
                <w:szCs w:val="24"/>
                <w:lang w:val="hy-AM"/>
              </w:rPr>
              <w:t xml:space="preserve">Չորրորդ </w:t>
            </w:r>
          </w:p>
        </w:tc>
        <w:tc>
          <w:tcPr>
            <w:tcW w:w="0" w:type="auto"/>
            <w:vAlign w:val="center"/>
          </w:tcPr>
          <w:p w14:paraId="7477D1E6" w14:textId="77777777" w:rsidR="00324CA6" w:rsidRPr="00657E0E" w:rsidRDefault="00324CA6" w:rsidP="003E3DB7">
            <w:pPr>
              <w:spacing w:after="0"/>
              <w:jc w:val="center"/>
              <w:rPr>
                <w:rFonts w:ascii="GHEA Grapalat" w:eastAsia="Times New Roman" w:hAnsi="GHEA Grapalat"/>
                <w:color w:val="000000"/>
                <w:sz w:val="24"/>
                <w:szCs w:val="24"/>
                <w:lang w:val="hy-AM"/>
              </w:rPr>
            </w:pPr>
            <w:r w:rsidRPr="0007334A">
              <w:rPr>
                <w:rFonts w:ascii="GHEA Grapalat" w:eastAsia="Times New Roman" w:hAnsi="GHEA Grapalat"/>
                <w:color w:val="000000"/>
                <w:sz w:val="24"/>
                <w:szCs w:val="24"/>
                <w:lang w:val="hy-AM"/>
              </w:rPr>
              <w:t>Բարեկարգում և կահավորում</w:t>
            </w:r>
          </w:p>
          <w:p w14:paraId="33BC50D4" w14:textId="77777777" w:rsidR="00324CA6" w:rsidRPr="00657E0E" w:rsidRDefault="00324CA6" w:rsidP="003E3DB7">
            <w:pPr>
              <w:spacing w:after="0"/>
              <w:jc w:val="center"/>
              <w:rPr>
                <w:rFonts w:ascii="GHEA Grapalat" w:eastAsia="Times New Roman" w:hAnsi="GHEA Grapalat"/>
                <w:color w:val="000000"/>
                <w:sz w:val="24"/>
                <w:szCs w:val="24"/>
                <w:lang w:val="hy-AM"/>
              </w:rPr>
            </w:pPr>
          </w:p>
        </w:tc>
        <w:tc>
          <w:tcPr>
            <w:tcW w:w="0" w:type="auto"/>
            <w:vAlign w:val="center"/>
          </w:tcPr>
          <w:p w14:paraId="5A759A9F" w14:textId="77777777" w:rsidR="00324CA6" w:rsidRPr="00657E0E" w:rsidRDefault="00324CA6" w:rsidP="003E3DB7">
            <w:pPr>
              <w:spacing w:after="0"/>
              <w:jc w:val="center"/>
              <w:rPr>
                <w:rFonts w:ascii="GHEA Grapalat" w:eastAsia="Times New Roman" w:hAnsi="GHEA Grapalat"/>
                <w:color w:val="000000"/>
                <w:sz w:val="24"/>
                <w:szCs w:val="24"/>
                <w:lang w:val="hy-AM"/>
              </w:rPr>
            </w:pPr>
            <w:r>
              <w:rPr>
                <w:rFonts w:ascii="GHEA Grapalat" w:eastAsia="Times New Roman" w:hAnsi="GHEA Grapalat"/>
                <w:bCs/>
                <w:color w:val="000000"/>
                <w:sz w:val="24"/>
                <w:szCs w:val="24"/>
                <w:lang w:val="hy-AM"/>
              </w:rPr>
              <w:t>50</w:t>
            </w:r>
          </w:p>
        </w:tc>
        <w:tc>
          <w:tcPr>
            <w:tcW w:w="0" w:type="auto"/>
            <w:vAlign w:val="center"/>
          </w:tcPr>
          <w:p w14:paraId="6CB9BC25" w14:textId="77777777" w:rsidR="00324CA6" w:rsidRPr="00657E0E" w:rsidRDefault="00324CA6" w:rsidP="003E3DB7">
            <w:pPr>
              <w:spacing w:after="0"/>
              <w:jc w:val="center"/>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Արտաքին տարածքի բարեկարգում, կահույք, վարչական սենյակների ապահովում։</w:t>
            </w:r>
          </w:p>
        </w:tc>
      </w:tr>
      <w:tr w:rsidR="00324CA6" w:rsidRPr="00B5209C" w14:paraId="4FB26448" w14:textId="77777777" w:rsidTr="003E3DB7">
        <w:trPr>
          <w:trHeight w:val="832"/>
          <w:tblCellSpacing w:w="15" w:type="dxa"/>
        </w:trPr>
        <w:tc>
          <w:tcPr>
            <w:tcW w:w="0" w:type="auto"/>
            <w:vAlign w:val="center"/>
            <w:hideMark/>
          </w:tcPr>
          <w:p w14:paraId="73192734" w14:textId="77777777" w:rsidR="00324CA6" w:rsidRPr="00657E0E" w:rsidRDefault="00324CA6" w:rsidP="003E3DB7">
            <w:pPr>
              <w:spacing w:after="0"/>
              <w:jc w:val="center"/>
              <w:rPr>
                <w:rFonts w:ascii="GHEA Grapalat" w:eastAsia="Times New Roman" w:hAnsi="GHEA Grapalat"/>
                <w:color w:val="000000"/>
                <w:sz w:val="24"/>
                <w:szCs w:val="24"/>
                <w:lang w:val="hy-AM"/>
              </w:rPr>
            </w:pPr>
            <w:r>
              <w:rPr>
                <w:rFonts w:ascii="GHEA Grapalat" w:eastAsia="Times New Roman" w:hAnsi="GHEA Grapalat"/>
                <w:bCs/>
                <w:color w:val="000000"/>
                <w:sz w:val="24"/>
                <w:szCs w:val="24"/>
                <w:lang w:val="hy-AM"/>
              </w:rPr>
              <w:t xml:space="preserve">Հինգերորդ </w:t>
            </w:r>
          </w:p>
        </w:tc>
        <w:tc>
          <w:tcPr>
            <w:tcW w:w="0" w:type="auto"/>
            <w:vAlign w:val="center"/>
          </w:tcPr>
          <w:p w14:paraId="2701E6BC" w14:textId="77777777" w:rsidR="00324CA6" w:rsidRPr="00657E0E" w:rsidRDefault="00324CA6" w:rsidP="003E3DB7">
            <w:pPr>
              <w:spacing w:after="0"/>
              <w:jc w:val="center"/>
              <w:rPr>
                <w:rFonts w:ascii="GHEA Grapalat" w:eastAsia="Times New Roman" w:hAnsi="GHEA Grapalat"/>
                <w:color w:val="000000"/>
                <w:sz w:val="24"/>
                <w:szCs w:val="24"/>
                <w:lang w:val="hy-AM"/>
              </w:rPr>
            </w:pPr>
            <w:r w:rsidRPr="0007334A">
              <w:rPr>
                <w:rFonts w:ascii="GHEA Grapalat" w:eastAsia="Times New Roman" w:hAnsi="GHEA Grapalat"/>
                <w:color w:val="000000"/>
                <w:sz w:val="24"/>
                <w:szCs w:val="24"/>
                <w:lang w:val="hy-AM"/>
              </w:rPr>
              <w:t>Օպերացիոն և ծրագրային ծախսեր</w:t>
            </w:r>
          </w:p>
        </w:tc>
        <w:tc>
          <w:tcPr>
            <w:tcW w:w="0" w:type="auto"/>
            <w:vAlign w:val="center"/>
          </w:tcPr>
          <w:p w14:paraId="0EFD830E" w14:textId="77777777" w:rsidR="00324CA6" w:rsidRPr="00657E0E" w:rsidRDefault="00324CA6" w:rsidP="003E3DB7">
            <w:pPr>
              <w:spacing w:after="0"/>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20</w:t>
            </w:r>
          </w:p>
        </w:tc>
        <w:tc>
          <w:tcPr>
            <w:tcW w:w="0" w:type="auto"/>
            <w:vAlign w:val="center"/>
          </w:tcPr>
          <w:p w14:paraId="2E9971E0" w14:textId="77777777" w:rsidR="00324CA6" w:rsidRPr="00657E0E" w:rsidRDefault="00324CA6" w:rsidP="003E3DB7">
            <w:pPr>
              <w:spacing w:after="0"/>
              <w:jc w:val="center"/>
              <w:rPr>
                <w:rFonts w:ascii="GHEA Grapalat" w:eastAsia="Times New Roman" w:hAnsi="GHEA Grapalat"/>
                <w:color w:val="000000"/>
                <w:sz w:val="24"/>
                <w:szCs w:val="24"/>
                <w:lang w:val="hy-AM"/>
              </w:rPr>
            </w:pPr>
            <w:r w:rsidRPr="003C744A">
              <w:rPr>
                <w:rFonts w:ascii="GHEA Grapalat" w:eastAsia="Times New Roman" w:hAnsi="GHEA Grapalat"/>
                <w:color w:val="000000"/>
                <w:sz w:val="24"/>
                <w:szCs w:val="24"/>
                <w:lang w:val="hy-AM"/>
              </w:rPr>
              <w:t>Սարքերի և սարքավորումների ձեռք բերում</w:t>
            </w:r>
            <w:r>
              <w:rPr>
                <w:rFonts w:ascii="GHEA Grapalat" w:eastAsia="Times New Roman" w:hAnsi="GHEA Grapalat"/>
                <w:color w:val="000000"/>
                <w:sz w:val="24"/>
                <w:szCs w:val="24"/>
                <w:lang w:val="hy-AM"/>
              </w:rPr>
              <w:t>։</w:t>
            </w:r>
          </w:p>
        </w:tc>
      </w:tr>
      <w:tr w:rsidR="00324CA6" w:rsidRPr="00657E0E" w14:paraId="27FE1ED0" w14:textId="77777777" w:rsidTr="003E3DB7">
        <w:trPr>
          <w:trHeight w:val="292"/>
          <w:tblCellSpacing w:w="15" w:type="dxa"/>
        </w:trPr>
        <w:tc>
          <w:tcPr>
            <w:tcW w:w="0" w:type="auto"/>
            <w:vAlign w:val="center"/>
            <w:hideMark/>
          </w:tcPr>
          <w:p w14:paraId="09BE0A0E" w14:textId="77777777" w:rsidR="00324CA6" w:rsidRPr="00657E0E" w:rsidRDefault="00324CA6" w:rsidP="003E3DB7">
            <w:pPr>
              <w:spacing w:after="0"/>
              <w:jc w:val="center"/>
              <w:rPr>
                <w:rFonts w:ascii="GHEA Grapalat" w:eastAsia="Times New Roman" w:hAnsi="GHEA Grapalat"/>
                <w:color w:val="000000"/>
                <w:sz w:val="24"/>
                <w:szCs w:val="24"/>
              </w:rPr>
            </w:pPr>
            <w:r w:rsidRPr="00657E0E">
              <w:rPr>
                <w:rFonts w:ascii="GHEA Grapalat" w:eastAsia="Times New Roman" w:hAnsi="GHEA Grapalat"/>
                <w:bCs/>
                <w:color w:val="000000"/>
                <w:sz w:val="24"/>
                <w:szCs w:val="24"/>
              </w:rPr>
              <w:t>Ընդամենը</w:t>
            </w:r>
          </w:p>
        </w:tc>
        <w:tc>
          <w:tcPr>
            <w:tcW w:w="0" w:type="auto"/>
            <w:vAlign w:val="center"/>
            <w:hideMark/>
          </w:tcPr>
          <w:p w14:paraId="5A948424" w14:textId="77777777" w:rsidR="00324CA6" w:rsidRPr="00657E0E" w:rsidRDefault="00324CA6" w:rsidP="003E3DB7">
            <w:pPr>
              <w:spacing w:after="0"/>
              <w:jc w:val="center"/>
              <w:rPr>
                <w:rFonts w:ascii="GHEA Grapalat" w:eastAsia="Times New Roman" w:hAnsi="GHEA Grapalat"/>
                <w:color w:val="000000"/>
                <w:sz w:val="24"/>
                <w:szCs w:val="24"/>
              </w:rPr>
            </w:pPr>
          </w:p>
        </w:tc>
        <w:tc>
          <w:tcPr>
            <w:tcW w:w="0" w:type="auto"/>
            <w:vAlign w:val="center"/>
            <w:hideMark/>
          </w:tcPr>
          <w:p w14:paraId="0E9E36BE" w14:textId="77777777" w:rsidR="00324CA6" w:rsidRPr="00657E0E" w:rsidRDefault="00324CA6" w:rsidP="003E3DB7">
            <w:pPr>
              <w:spacing w:after="0"/>
              <w:jc w:val="center"/>
              <w:rPr>
                <w:rFonts w:ascii="GHEA Grapalat" w:eastAsia="Times New Roman" w:hAnsi="GHEA Grapalat"/>
                <w:color w:val="000000"/>
                <w:sz w:val="24"/>
                <w:szCs w:val="24"/>
              </w:rPr>
            </w:pPr>
            <w:r w:rsidRPr="00657E0E">
              <w:rPr>
                <w:rFonts w:ascii="GHEA Grapalat" w:eastAsia="Times New Roman" w:hAnsi="GHEA Grapalat"/>
                <w:bCs/>
                <w:color w:val="000000"/>
                <w:sz w:val="24"/>
                <w:szCs w:val="24"/>
              </w:rPr>
              <w:t>380</w:t>
            </w:r>
          </w:p>
        </w:tc>
        <w:tc>
          <w:tcPr>
            <w:tcW w:w="0" w:type="auto"/>
            <w:vAlign w:val="center"/>
            <w:hideMark/>
          </w:tcPr>
          <w:p w14:paraId="66A6CC72" w14:textId="77777777" w:rsidR="00324CA6" w:rsidRPr="00657E0E" w:rsidRDefault="00324CA6" w:rsidP="003E3DB7">
            <w:pPr>
              <w:spacing w:after="0"/>
              <w:jc w:val="center"/>
              <w:rPr>
                <w:rFonts w:ascii="GHEA Grapalat" w:eastAsia="Times New Roman" w:hAnsi="GHEA Grapalat"/>
                <w:color w:val="000000"/>
                <w:sz w:val="24"/>
                <w:szCs w:val="24"/>
              </w:rPr>
            </w:pPr>
            <w:r w:rsidRPr="00657E0E">
              <w:rPr>
                <w:rFonts w:ascii="GHEA Grapalat" w:eastAsia="Times New Roman" w:hAnsi="GHEA Grapalat"/>
                <w:color w:val="000000"/>
                <w:sz w:val="24"/>
                <w:szCs w:val="24"/>
              </w:rPr>
              <w:t>—</w:t>
            </w:r>
          </w:p>
        </w:tc>
      </w:tr>
    </w:tbl>
    <w:p w14:paraId="5AF0CC88" w14:textId="77777777" w:rsidR="00324CA6" w:rsidRPr="00657E0E" w:rsidRDefault="00324CA6" w:rsidP="00324CA6">
      <w:pPr>
        <w:spacing w:after="0"/>
        <w:ind w:left="360"/>
        <w:rPr>
          <w:rFonts w:ascii="GHEA Grapalat" w:eastAsia="Times New Roman" w:hAnsi="GHEA Grapalat"/>
          <w:b/>
          <w:bCs/>
          <w:color w:val="000000"/>
          <w:sz w:val="24"/>
          <w:szCs w:val="24"/>
          <w:lang w:val="hy-AM"/>
        </w:rPr>
      </w:pPr>
    </w:p>
    <w:p w14:paraId="62E3555F" w14:textId="77777777" w:rsidR="00324CA6" w:rsidRPr="00657E0E" w:rsidRDefault="00324CA6" w:rsidP="00324CA6">
      <w:pPr>
        <w:pStyle w:val="a5"/>
        <w:numPr>
          <w:ilvl w:val="0"/>
          <w:numId w:val="8"/>
        </w:numPr>
        <w:spacing w:after="0"/>
        <w:ind w:left="720"/>
        <w:jc w:val="both"/>
        <w:rPr>
          <w:rFonts w:ascii="GHEA Grapalat" w:eastAsia="Times New Roman" w:hAnsi="GHEA Grapalat"/>
          <w:b/>
          <w:bCs/>
          <w:color w:val="000000"/>
          <w:sz w:val="24"/>
          <w:szCs w:val="24"/>
          <w:lang w:val="hy-AM"/>
        </w:rPr>
      </w:pPr>
      <w:r w:rsidRPr="00657E0E">
        <w:rPr>
          <w:rFonts w:ascii="GHEA Grapalat" w:eastAsia="Times New Roman" w:hAnsi="GHEA Grapalat"/>
          <w:b/>
          <w:bCs/>
          <w:color w:val="000000"/>
          <w:sz w:val="24"/>
          <w:szCs w:val="24"/>
          <w:lang w:val="hy-AM"/>
        </w:rPr>
        <w:t>Ծրագրի իրականացման համար նախատեսվող միջոցառումները</w:t>
      </w:r>
    </w:p>
    <w:p w14:paraId="464F00CB" w14:textId="77777777" w:rsidR="00324CA6" w:rsidRPr="00657E0E" w:rsidRDefault="00324CA6" w:rsidP="00324CA6">
      <w:pPr>
        <w:spacing w:after="0"/>
        <w:ind w:firstLine="375"/>
        <w:jc w:val="both"/>
        <w:rPr>
          <w:rFonts w:ascii="GHEA Grapalat" w:eastAsia="Times New Roman" w:hAnsi="GHEA Grapalat" w:cs="Sylfaen"/>
          <w:color w:val="000000"/>
          <w:sz w:val="24"/>
          <w:szCs w:val="24"/>
          <w:lang w:val="hy-AM"/>
        </w:rPr>
      </w:pPr>
      <w:r w:rsidRPr="00657E0E">
        <w:rPr>
          <w:rFonts w:ascii="GHEA Grapalat" w:eastAsia="Times New Roman" w:hAnsi="GHEA Grapalat" w:cs="Sylfaen"/>
          <w:color w:val="000000"/>
          <w:sz w:val="24"/>
          <w:szCs w:val="24"/>
          <w:lang w:val="hy-AM"/>
        </w:rPr>
        <w:t xml:space="preserve">8.1. Ծրագրի շրջանակներում առաջիկա 20 (քսան) տարիներին «Սպորտի զարգացման «Ասադա» կրթական համալիր» հասարակական կազմակերպությունը նախատեսում է, բացի 380 000 000  (երեք հարյուր ութսուն միլիոն) ՀՀ դրամ ֆինանսական ներդրումներ կատարելը, կազմակերպել նաև մի շարք ներպետական և միջազգային մրցաշարեր Հայաստանում և մասնակցել միջազգային հեղինակավոր մրցաշարերի։ </w:t>
      </w:r>
    </w:p>
    <w:p w14:paraId="5FDE3912" w14:textId="77777777" w:rsidR="00324CA6" w:rsidRPr="00657E0E" w:rsidRDefault="00324CA6" w:rsidP="00324CA6">
      <w:pPr>
        <w:spacing w:after="0"/>
        <w:ind w:firstLine="375"/>
        <w:jc w:val="both"/>
        <w:rPr>
          <w:rFonts w:ascii="GHEA Grapalat" w:eastAsia="Times New Roman" w:hAnsi="GHEA Grapalat"/>
          <w:sz w:val="24"/>
          <w:szCs w:val="24"/>
          <w:lang w:val="hy-AM"/>
        </w:rPr>
      </w:pPr>
      <w:r w:rsidRPr="00657E0E">
        <w:rPr>
          <w:rFonts w:ascii="GHEA Grapalat" w:eastAsia="Times New Roman" w:hAnsi="GHEA Grapalat" w:cs="Sylfaen"/>
          <w:color w:val="000000"/>
          <w:sz w:val="24"/>
          <w:szCs w:val="24"/>
          <w:lang w:val="hy-AM"/>
        </w:rPr>
        <w:t xml:space="preserve">Այս ամենով պայմանավորված նախատեսվում է նաև մարզիկների թվի էական ավելացում, ինչը ենթադրում է ծախսերի ավելացում, որը կիրականացվի </w:t>
      </w:r>
      <w:r w:rsidRPr="00657E0E">
        <w:rPr>
          <w:rFonts w:ascii="GHEA Grapalat" w:eastAsia="Times New Roman" w:hAnsi="GHEA Grapalat"/>
          <w:sz w:val="24"/>
          <w:szCs w:val="24"/>
          <w:lang w:val="hy-AM"/>
        </w:rPr>
        <w:t>ամսեկան անդամավճարներից գոյացած միջոցների հաշվին։</w:t>
      </w:r>
    </w:p>
    <w:p w14:paraId="6B4052C2" w14:textId="77777777" w:rsidR="00324CA6" w:rsidRPr="00657E0E" w:rsidRDefault="00324CA6" w:rsidP="00324CA6">
      <w:pPr>
        <w:spacing w:after="0"/>
        <w:ind w:firstLine="375"/>
        <w:jc w:val="both"/>
        <w:rPr>
          <w:rFonts w:ascii="GHEA Grapalat" w:eastAsia="Times New Roman" w:hAnsi="GHEA Grapalat" w:cs="Sylfaen"/>
          <w:color w:val="000000"/>
          <w:sz w:val="24"/>
          <w:szCs w:val="24"/>
          <w:lang w:val="hy-AM"/>
        </w:rPr>
      </w:pPr>
      <w:r w:rsidRPr="00657E0E">
        <w:rPr>
          <w:rFonts w:ascii="GHEA Grapalat" w:eastAsia="Times New Roman" w:hAnsi="GHEA Grapalat"/>
          <w:color w:val="000000"/>
          <w:sz w:val="24"/>
          <w:szCs w:val="24"/>
          <w:lang w:val="hy-AM"/>
        </w:rPr>
        <w:t xml:space="preserve">8.2. </w:t>
      </w:r>
      <w:r w:rsidRPr="00657E0E">
        <w:rPr>
          <w:rFonts w:ascii="Calibri" w:eastAsia="Times New Roman" w:hAnsi="Calibri" w:cs="Calibri"/>
          <w:color w:val="000000"/>
          <w:sz w:val="24"/>
          <w:szCs w:val="24"/>
          <w:lang w:val="hy-AM"/>
        </w:rPr>
        <w:t> </w:t>
      </w:r>
      <w:r w:rsidRPr="00657E0E">
        <w:rPr>
          <w:rFonts w:ascii="GHEA Grapalat" w:eastAsia="Times New Roman" w:hAnsi="GHEA Grapalat" w:cs="GHEA Grapalat"/>
          <w:color w:val="000000"/>
          <w:sz w:val="24"/>
          <w:szCs w:val="24"/>
          <w:lang w:val="hy-AM"/>
        </w:rPr>
        <w:t>Կ</w:t>
      </w:r>
      <w:r w:rsidRPr="00657E0E">
        <w:rPr>
          <w:rFonts w:ascii="GHEA Grapalat" w:eastAsia="Times New Roman" w:hAnsi="GHEA Grapalat" w:cs="Sylfaen"/>
          <w:color w:val="000000"/>
          <w:sz w:val="24"/>
          <w:szCs w:val="24"/>
          <w:lang w:val="hy-AM"/>
        </w:rPr>
        <w:t>ազմակերպությունը իր գործունեության ընթացքում տարբեր մարզաձևերի գծով արձանագրել է մի շարք հաջողություններ, թերևս ամբողջը նշելով Ծրագիրը լրացուցիչ չծանրաբեռնելու նպատակով նշենք միայն վերջին երեք (2022-2025 թվականների) տարիների ընթացքում նվաճած հաղթանակները, մասնավորապես.</w:t>
      </w:r>
    </w:p>
    <w:p w14:paraId="1DB3D9E9" w14:textId="77777777" w:rsidR="00324CA6" w:rsidRPr="00657E0E" w:rsidRDefault="00324CA6" w:rsidP="00324CA6">
      <w:pPr>
        <w:pStyle w:val="a5"/>
        <w:numPr>
          <w:ilvl w:val="0"/>
          <w:numId w:val="12"/>
        </w:numPr>
        <w:spacing w:after="0"/>
        <w:ind w:left="1170"/>
        <w:jc w:val="both"/>
        <w:rPr>
          <w:rFonts w:ascii="GHEA Grapalat" w:eastAsia="Times New Roman" w:hAnsi="GHEA Grapalat" w:cs="Sylfaen"/>
          <w:color w:val="000000"/>
          <w:sz w:val="24"/>
          <w:szCs w:val="24"/>
          <w:lang w:val="hy-AM"/>
        </w:rPr>
      </w:pPr>
      <w:r w:rsidRPr="00657E0E">
        <w:rPr>
          <w:rFonts w:ascii="GHEA Grapalat" w:eastAsia="Times New Roman" w:hAnsi="GHEA Grapalat" w:cs="Sylfaen"/>
          <w:color w:val="000000"/>
          <w:sz w:val="24"/>
          <w:szCs w:val="24"/>
          <w:lang w:val="hy-AM"/>
        </w:rPr>
        <w:t xml:space="preserve">2022 թվականի սամբոյի մեծակահասակների Եվրոպայի առաջնության «Ոսկե մեդալ», </w:t>
      </w:r>
    </w:p>
    <w:p w14:paraId="17BB75D2" w14:textId="77777777" w:rsidR="00324CA6" w:rsidRPr="00657E0E" w:rsidRDefault="00324CA6" w:rsidP="00324CA6">
      <w:pPr>
        <w:pStyle w:val="a5"/>
        <w:numPr>
          <w:ilvl w:val="0"/>
          <w:numId w:val="12"/>
        </w:numPr>
        <w:spacing w:after="0"/>
        <w:ind w:left="1170"/>
        <w:jc w:val="both"/>
        <w:rPr>
          <w:rFonts w:ascii="GHEA Grapalat" w:eastAsia="Times New Roman" w:hAnsi="GHEA Grapalat" w:cs="Sylfaen"/>
          <w:color w:val="000000"/>
          <w:sz w:val="24"/>
          <w:szCs w:val="24"/>
          <w:lang w:val="hy-AM"/>
        </w:rPr>
      </w:pPr>
      <w:r w:rsidRPr="00657E0E">
        <w:rPr>
          <w:rFonts w:ascii="GHEA Grapalat" w:eastAsia="Times New Roman" w:hAnsi="GHEA Grapalat" w:cs="Sylfaen"/>
          <w:color w:val="000000"/>
          <w:sz w:val="24"/>
          <w:szCs w:val="24"/>
          <w:lang w:val="hy-AM"/>
        </w:rPr>
        <w:t xml:space="preserve">2022 թվականի մարտական սամբոյի երիտասարդների աշխարհի առաջնության «Բրոնզե մեդալ»,  </w:t>
      </w:r>
    </w:p>
    <w:p w14:paraId="0DA3B948" w14:textId="77777777" w:rsidR="00324CA6" w:rsidRPr="00657E0E" w:rsidRDefault="00324CA6" w:rsidP="00324CA6">
      <w:pPr>
        <w:pStyle w:val="a5"/>
        <w:numPr>
          <w:ilvl w:val="0"/>
          <w:numId w:val="12"/>
        </w:numPr>
        <w:spacing w:after="0"/>
        <w:ind w:left="1170"/>
        <w:jc w:val="both"/>
        <w:rPr>
          <w:rFonts w:ascii="GHEA Grapalat" w:eastAsia="Times New Roman" w:hAnsi="GHEA Grapalat" w:cs="Sylfaen"/>
          <w:sz w:val="24"/>
          <w:szCs w:val="24"/>
          <w:lang w:val="hy-AM"/>
        </w:rPr>
      </w:pPr>
      <w:r w:rsidRPr="00657E0E">
        <w:rPr>
          <w:rFonts w:ascii="GHEA Grapalat" w:eastAsia="Times New Roman" w:hAnsi="GHEA Grapalat" w:cs="Sylfaen"/>
          <w:sz w:val="24"/>
          <w:szCs w:val="24"/>
          <w:lang w:val="hy-AM"/>
        </w:rPr>
        <w:t xml:space="preserve">2022 թվականի ուշույի երիտասարդների աշխարհի առաջնության «Բրոնզե մեդալ»,  </w:t>
      </w:r>
    </w:p>
    <w:p w14:paraId="5D07B747" w14:textId="77777777" w:rsidR="00324CA6" w:rsidRPr="00657E0E" w:rsidRDefault="00324CA6" w:rsidP="00324CA6">
      <w:pPr>
        <w:pStyle w:val="a5"/>
        <w:numPr>
          <w:ilvl w:val="0"/>
          <w:numId w:val="12"/>
        </w:numPr>
        <w:spacing w:after="0"/>
        <w:ind w:left="1170"/>
        <w:jc w:val="both"/>
        <w:rPr>
          <w:rFonts w:ascii="GHEA Grapalat" w:hAnsi="GHEA Grapalat"/>
          <w:sz w:val="24"/>
          <w:szCs w:val="24"/>
          <w:lang w:val="hy-AM"/>
        </w:rPr>
      </w:pPr>
      <w:r w:rsidRPr="00657E0E">
        <w:rPr>
          <w:rFonts w:ascii="GHEA Grapalat" w:eastAsia="Times New Roman" w:hAnsi="GHEA Grapalat" w:cs="Sylfaen"/>
          <w:sz w:val="24"/>
          <w:szCs w:val="24"/>
          <w:lang w:val="hy-AM"/>
        </w:rPr>
        <w:lastRenderedPageBreak/>
        <w:t xml:space="preserve">2023 թվականի </w:t>
      </w:r>
      <w:r w:rsidRPr="00657E0E">
        <w:rPr>
          <w:rFonts w:ascii="GHEA Grapalat" w:eastAsia="Times New Roman" w:hAnsi="GHEA Grapalat" w:cs="Sylfaen"/>
          <w:b/>
          <w:i/>
          <w:sz w:val="24"/>
          <w:szCs w:val="24"/>
          <w:u w:val="single"/>
          <w:lang w:val="hy-AM"/>
        </w:rPr>
        <w:t>Համաշխարհային ուսանողական</w:t>
      </w:r>
      <w:r w:rsidRPr="00657E0E">
        <w:rPr>
          <w:rFonts w:ascii="GHEA Grapalat" w:eastAsia="Times New Roman" w:hAnsi="GHEA Grapalat" w:cs="Sylfaen"/>
          <w:sz w:val="24"/>
          <w:szCs w:val="24"/>
          <w:lang w:val="hy-AM"/>
        </w:rPr>
        <w:t xml:space="preserve"> խաղերի </w:t>
      </w:r>
      <w:r w:rsidRPr="00657E0E">
        <w:rPr>
          <w:rFonts w:ascii="GHEA Grapalat" w:hAnsi="GHEA Grapalat"/>
          <w:sz w:val="24"/>
          <w:szCs w:val="24"/>
          <w:lang w:val="hy-AM"/>
        </w:rPr>
        <w:t>«Բ</w:t>
      </w:r>
      <w:r w:rsidRPr="00657E0E">
        <w:rPr>
          <w:rFonts w:ascii="GHEA Grapalat" w:eastAsia="Times New Roman" w:hAnsi="GHEA Grapalat" w:cs="Sylfaen"/>
          <w:sz w:val="24"/>
          <w:szCs w:val="24"/>
          <w:lang w:val="hy-AM"/>
        </w:rPr>
        <w:t>րոնզե մեդալ»՝ ուշու մարզաձում,</w:t>
      </w:r>
    </w:p>
    <w:p w14:paraId="0C0EFA82" w14:textId="77777777" w:rsidR="00324CA6" w:rsidRPr="00657E0E" w:rsidRDefault="00324CA6" w:rsidP="00324CA6">
      <w:pPr>
        <w:pStyle w:val="a5"/>
        <w:numPr>
          <w:ilvl w:val="0"/>
          <w:numId w:val="12"/>
        </w:numPr>
        <w:spacing w:after="0"/>
        <w:ind w:left="1170"/>
        <w:jc w:val="both"/>
        <w:rPr>
          <w:rFonts w:ascii="GHEA Grapalat" w:eastAsia="Times New Roman" w:hAnsi="GHEA Grapalat" w:cs="Sylfaen"/>
          <w:sz w:val="24"/>
          <w:szCs w:val="24"/>
          <w:lang w:val="hy-AM"/>
        </w:rPr>
      </w:pPr>
      <w:r w:rsidRPr="00657E0E">
        <w:rPr>
          <w:rFonts w:ascii="GHEA Grapalat" w:eastAsia="Times New Roman" w:hAnsi="GHEA Grapalat" w:cs="Sylfaen"/>
          <w:sz w:val="24"/>
          <w:szCs w:val="24"/>
          <w:lang w:val="hy-AM"/>
        </w:rPr>
        <w:t xml:space="preserve">2023 թվականի մարտական սամբոյի երիտասարդների աշխարհի առաջնության «Ոսկե մեդալ»՝  սամբոյից, </w:t>
      </w:r>
    </w:p>
    <w:p w14:paraId="35AD0D4B" w14:textId="77777777" w:rsidR="00324CA6" w:rsidRPr="00657E0E" w:rsidRDefault="00324CA6" w:rsidP="00324CA6">
      <w:pPr>
        <w:pStyle w:val="a5"/>
        <w:numPr>
          <w:ilvl w:val="0"/>
          <w:numId w:val="12"/>
        </w:numPr>
        <w:spacing w:after="0"/>
        <w:ind w:left="1170"/>
        <w:jc w:val="both"/>
        <w:rPr>
          <w:rFonts w:ascii="GHEA Grapalat" w:eastAsia="Times New Roman" w:hAnsi="GHEA Grapalat" w:cs="Sylfaen"/>
          <w:sz w:val="24"/>
          <w:szCs w:val="24"/>
          <w:lang w:val="hy-AM"/>
        </w:rPr>
      </w:pPr>
      <w:r w:rsidRPr="00657E0E">
        <w:rPr>
          <w:rFonts w:ascii="GHEA Grapalat" w:eastAsia="Times New Roman" w:hAnsi="GHEA Grapalat" w:cs="Sylfaen"/>
          <w:sz w:val="24"/>
          <w:szCs w:val="24"/>
          <w:lang w:val="hy-AM"/>
        </w:rPr>
        <w:t>2023 թվականի ուշույի միջազգային մրցաշաշարի մեծահասակների «Ոսկե մեդալ» և «Արծաթ մեդալ», երիտասարդների՝ «Արծաթ մեդալ», ինչպես նաև դեռահասների՝ «Ոսկե մեդալ»,</w:t>
      </w:r>
    </w:p>
    <w:p w14:paraId="4AE3B556" w14:textId="77777777" w:rsidR="00324CA6" w:rsidRPr="00657E0E" w:rsidRDefault="00324CA6" w:rsidP="00324CA6">
      <w:pPr>
        <w:pStyle w:val="a5"/>
        <w:numPr>
          <w:ilvl w:val="0"/>
          <w:numId w:val="12"/>
        </w:numPr>
        <w:spacing w:after="0"/>
        <w:ind w:left="1170"/>
        <w:jc w:val="both"/>
        <w:rPr>
          <w:rFonts w:ascii="GHEA Grapalat" w:hAnsi="GHEA Grapalat"/>
          <w:sz w:val="24"/>
          <w:szCs w:val="24"/>
          <w:lang w:val="hy-AM"/>
        </w:rPr>
      </w:pPr>
      <w:r w:rsidRPr="00657E0E">
        <w:rPr>
          <w:rFonts w:ascii="GHEA Grapalat" w:hAnsi="GHEA Grapalat"/>
          <w:sz w:val="24"/>
          <w:szCs w:val="24"/>
          <w:lang w:val="hy-AM"/>
        </w:rPr>
        <w:t xml:space="preserve">2024 թվականի </w:t>
      </w:r>
      <w:r w:rsidRPr="00657E0E">
        <w:rPr>
          <w:rFonts w:ascii="GHEA Grapalat" w:eastAsia="Times New Roman" w:hAnsi="GHEA Grapalat" w:cs="Sylfaen"/>
          <w:sz w:val="24"/>
          <w:szCs w:val="24"/>
          <w:lang w:val="hy-AM"/>
        </w:rPr>
        <w:t>ուշույի մեծահասակների եվրոպայի առաջնության 2 հատ «Ոսկե մեդալ» և երիտասարդների՝ «Ոսկե մեդալ»,</w:t>
      </w:r>
    </w:p>
    <w:p w14:paraId="1CB07BD6" w14:textId="77777777" w:rsidR="00324CA6" w:rsidRPr="00657E0E" w:rsidRDefault="00324CA6" w:rsidP="00324CA6">
      <w:pPr>
        <w:pStyle w:val="a5"/>
        <w:numPr>
          <w:ilvl w:val="0"/>
          <w:numId w:val="12"/>
        </w:numPr>
        <w:spacing w:after="0"/>
        <w:ind w:left="1170"/>
        <w:jc w:val="both"/>
        <w:rPr>
          <w:rFonts w:ascii="GHEA Grapalat" w:hAnsi="GHEA Grapalat"/>
          <w:sz w:val="24"/>
          <w:szCs w:val="24"/>
          <w:lang w:val="hy-AM"/>
        </w:rPr>
      </w:pPr>
      <w:r w:rsidRPr="00657E0E">
        <w:rPr>
          <w:rFonts w:ascii="GHEA Grapalat" w:hAnsi="GHEA Grapalat"/>
          <w:sz w:val="24"/>
          <w:szCs w:val="24"/>
          <w:lang w:val="hy-AM"/>
        </w:rPr>
        <w:t xml:space="preserve">2024 թվականի Բրիքս մրցաշարում 2 </w:t>
      </w:r>
      <w:r w:rsidRPr="00657E0E">
        <w:rPr>
          <w:rFonts w:ascii="GHEA Grapalat" w:eastAsia="Times New Roman" w:hAnsi="GHEA Grapalat" w:cs="Sylfaen"/>
          <w:sz w:val="24"/>
          <w:szCs w:val="24"/>
          <w:lang w:val="hy-AM"/>
        </w:rPr>
        <w:t>«Բրոնզե մեդալ»,</w:t>
      </w:r>
    </w:p>
    <w:p w14:paraId="398B812E" w14:textId="77777777" w:rsidR="00324CA6" w:rsidRPr="00657E0E" w:rsidRDefault="00324CA6" w:rsidP="00324CA6">
      <w:pPr>
        <w:pStyle w:val="a5"/>
        <w:numPr>
          <w:ilvl w:val="0"/>
          <w:numId w:val="12"/>
        </w:numPr>
        <w:spacing w:after="0"/>
        <w:ind w:left="1170"/>
        <w:jc w:val="both"/>
        <w:rPr>
          <w:rFonts w:ascii="GHEA Grapalat" w:hAnsi="GHEA Grapalat"/>
          <w:sz w:val="24"/>
          <w:szCs w:val="24"/>
          <w:lang w:val="hy-AM"/>
        </w:rPr>
      </w:pPr>
      <w:r w:rsidRPr="00657E0E">
        <w:rPr>
          <w:rFonts w:ascii="GHEA Grapalat" w:hAnsi="GHEA Grapalat"/>
          <w:sz w:val="24"/>
          <w:szCs w:val="24"/>
          <w:lang w:val="hy-AM"/>
        </w:rPr>
        <w:t xml:space="preserve">2024 թվականի Միջազգային մրցաշարում </w:t>
      </w:r>
      <w:r w:rsidRPr="00657E0E">
        <w:rPr>
          <w:rFonts w:ascii="GHEA Grapalat" w:eastAsia="Times New Roman" w:hAnsi="GHEA Grapalat" w:cs="Sylfaen"/>
          <w:sz w:val="24"/>
          <w:szCs w:val="24"/>
          <w:lang w:val="hy-AM"/>
        </w:rPr>
        <w:t>2 հատ «Ոսկե մեդալ» և 2 հատ «Արծաթ մեդալ»,</w:t>
      </w:r>
    </w:p>
    <w:p w14:paraId="37E7A3A5" w14:textId="77777777" w:rsidR="00324CA6" w:rsidRPr="00657E0E" w:rsidRDefault="00324CA6" w:rsidP="00324CA6">
      <w:pPr>
        <w:pStyle w:val="a5"/>
        <w:numPr>
          <w:ilvl w:val="0"/>
          <w:numId w:val="12"/>
        </w:numPr>
        <w:spacing w:after="0"/>
        <w:ind w:left="1170"/>
        <w:jc w:val="both"/>
        <w:rPr>
          <w:rFonts w:ascii="GHEA Grapalat" w:hAnsi="GHEA Grapalat"/>
          <w:sz w:val="24"/>
          <w:szCs w:val="24"/>
          <w:lang w:val="hy-AM"/>
        </w:rPr>
      </w:pPr>
      <w:r w:rsidRPr="00657E0E">
        <w:rPr>
          <w:rFonts w:ascii="GHEA Grapalat" w:hAnsi="GHEA Grapalat"/>
          <w:sz w:val="24"/>
          <w:szCs w:val="24"/>
          <w:lang w:val="hy-AM"/>
        </w:rPr>
        <w:t xml:space="preserve">2024 թվականին </w:t>
      </w:r>
      <w:r w:rsidRPr="00657E0E">
        <w:rPr>
          <w:rFonts w:ascii="GHEA Grapalat" w:eastAsia="Times New Roman" w:hAnsi="GHEA Grapalat" w:cs="Sylfaen"/>
          <w:sz w:val="24"/>
          <w:szCs w:val="24"/>
          <w:lang w:val="hy-AM"/>
        </w:rPr>
        <w:t>սամբոյի եվրոպայի և աշխարհի առաջնություններում արծաթե և բրոնզե մեդալներ,</w:t>
      </w:r>
    </w:p>
    <w:p w14:paraId="4C7DB3ED" w14:textId="77777777" w:rsidR="00324CA6" w:rsidRPr="00657E0E" w:rsidRDefault="00324CA6" w:rsidP="00324CA6">
      <w:pPr>
        <w:pStyle w:val="a5"/>
        <w:numPr>
          <w:ilvl w:val="0"/>
          <w:numId w:val="12"/>
        </w:numPr>
        <w:spacing w:after="0"/>
        <w:ind w:left="1170"/>
        <w:jc w:val="both"/>
        <w:rPr>
          <w:rFonts w:ascii="GHEA Grapalat" w:hAnsi="GHEA Grapalat"/>
          <w:sz w:val="24"/>
          <w:szCs w:val="24"/>
          <w:lang w:val="hy-AM"/>
        </w:rPr>
      </w:pPr>
      <w:r w:rsidRPr="00657E0E">
        <w:rPr>
          <w:rFonts w:ascii="GHEA Grapalat" w:hAnsi="GHEA Grapalat"/>
          <w:sz w:val="24"/>
          <w:szCs w:val="24"/>
          <w:lang w:val="hy-AM"/>
        </w:rPr>
        <w:t xml:space="preserve">2025 թվականի </w:t>
      </w:r>
      <w:r w:rsidRPr="00657E0E">
        <w:rPr>
          <w:rFonts w:ascii="GHEA Grapalat" w:eastAsia="Times New Roman" w:hAnsi="GHEA Grapalat" w:cs="Sylfaen"/>
          <w:sz w:val="24"/>
          <w:szCs w:val="24"/>
          <w:lang w:val="hy-AM"/>
        </w:rPr>
        <w:t>սամբոյի եվրոպայի երիտասարդների առաջնության «Ոսկե մեդալ» և մեծահասակների «Ոսկե մեդալ»,</w:t>
      </w:r>
    </w:p>
    <w:p w14:paraId="0D6C73C7" w14:textId="77777777" w:rsidR="00324CA6" w:rsidRPr="00657E0E" w:rsidRDefault="00324CA6" w:rsidP="00324CA6">
      <w:pPr>
        <w:pStyle w:val="a5"/>
        <w:numPr>
          <w:ilvl w:val="0"/>
          <w:numId w:val="12"/>
        </w:numPr>
        <w:spacing w:after="0"/>
        <w:ind w:left="1170"/>
        <w:jc w:val="both"/>
        <w:rPr>
          <w:rFonts w:ascii="GHEA Grapalat" w:hAnsi="GHEA Grapalat"/>
          <w:sz w:val="24"/>
          <w:szCs w:val="24"/>
          <w:lang w:val="hy-AM"/>
        </w:rPr>
      </w:pPr>
      <w:r w:rsidRPr="00657E0E">
        <w:rPr>
          <w:rFonts w:ascii="GHEA Grapalat" w:hAnsi="GHEA Grapalat"/>
          <w:sz w:val="24"/>
          <w:szCs w:val="24"/>
          <w:lang w:val="hy-AM"/>
        </w:rPr>
        <w:t xml:space="preserve">2025 թվականի </w:t>
      </w:r>
      <w:r w:rsidRPr="00657E0E">
        <w:rPr>
          <w:rFonts w:ascii="GHEA Grapalat" w:eastAsia="Times New Roman" w:hAnsi="GHEA Grapalat" w:cs="Sylfaen"/>
          <w:sz w:val="24"/>
          <w:szCs w:val="24"/>
          <w:lang w:val="hy-AM"/>
        </w:rPr>
        <w:t>ուշույի մեծահասակների եվրոպայի առաջնության 2 հատ «Ոսկե մեդալ»,</w:t>
      </w:r>
    </w:p>
    <w:p w14:paraId="14A24341" w14:textId="77777777" w:rsidR="00324CA6" w:rsidRPr="00657E0E" w:rsidRDefault="00324CA6" w:rsidP="00324CA6">
      <w:pPr>
        <w:spacing w:after="0"/>
        <w:ind w:firstLine="375"/>
        <w:jc w:val="both"/>
        <w:rPr>
          <w:rFonts w:ascii="GHEA Grapalat" w:eastAsia="Times New Roman" w:hAnsi="GHEA Grapalat" w:cs="Sylfaen"/>
          <w:color w:val="000000"/>
          <w:sz w:val="24"/>
          <w:szCs w:val="24"/>
          <w:lang w:val="hy-AM"/>
        </w:rPr>
      </w:pPr>
      <w:r w:rsidRPr="00657E0E">
        <w:rPr>
          <w:rFonts w:ascii="GHEA Grapalat" w:eastAsia="Times New Roman" w:hAnsi="GHEA Grapalat" w:cs="Sylfaen"/>
          <w:color w:val="000000"/>
          <w:sz w:val="24"/>
          <w:szCs w:val="24"/>
          <w:lang w:val="hy-AM"/>
        </w:rPr>
        <w:t>Ունենք նաև Հայաստանի Հանրապետության և միջազգային այլ մի շարք առաջնությունների մեդալակիրներ։</w:t>
      </w:r>
    </w:p>
    <w:p w14:paraId="2FFAE3AA" w14:textId="77777777" w:rsidR="00324CA6" w:rsidRPr="00657E0E" w:rsidRDefault="00324CA6" w:rsidP="00324CA6">
      <w:pPr>
        <w:spacing w:after="0"/>
        <w:ind w:firstLine="375"/>
        <w:jc w:val="both"/>
        <w:rPr>
          <w:rFonts w:ascii="GHEA Grapalat" w:hAnsi="GHEA Grapalat"/>
          <w:sz w:val="24"/>
          <w:szCs w:val="24"/>
          <w:lang w:val="hy-AM"/>
        </w:rPr>
      </w:pPr>
      <w:r w:rsidRPr="00657E0E">
        <w:rPr>
          <w:rFonts w:ascii="GHEA Grapalat" w:hAnsi="GHEA Grapalat"/>
          <w:sz w:val="24"/>
          <w:szCs w:val="24"/>
          <w:lang w:val="hy-AM"/>
        </w:rPr>
        <w:t>Հարկ է նշել նաև, որ մեր մարզիկների կողմից արձանագրված հաջողությունների շնորհիվ Սամբոյի 2023 թվականի աշխարհի առաջնությունը անցկացվել է Հայաստանի Հանրապետությունում։</w:t>
      </w:r>
    </w:p>
    <w:p w14:paraId="46FCBC6F" w14:textId="77777777" w:rsidR="00324CA6" w:rsidRPr="00657E0E" w:rsidRDefault="00324CA6" w:rsidP="00324CA6">
      <w:pPr>
        <w:spacing w:after="0"/>
        <w:ind w:firstLine="375"/>
        <w:jc w:val="both"/>
        <w:rPr>
          <w:rFonts w:ascii="GHEA Grapalat" w:hAnsi="GHEA Grapalat"/>
          <w:sz w:val="24"/>
          <w:szCs w:val="24"/>
          <w:lang w:val="hy-AM"/>
        </w:rPr>
      </w:pPr>
      <w:r w:rsidRPr="00657E0E">
        <w:rPr>
          <w:rFonts w:ascii="GHEA Grapalat" w:hAnsi="GHEA Grapalat"/>
          <w:sz w:val="24"/>
          <w:szCs w:val="24"/>
          <w:lang w:val="hy-AM"/>
        </w:rPr>
        <w:t>Ներկայումսը մարզադպրոցը նախապատրաստվում է Ուշույի մեծահասակների աշխարհի, սամբոյի երիտասարդների և սամբոյի մեծահասակների աշխարհի առաջնություններին։</w:t>
      </w:r>
    </w:p>
    <w:p w14:paraId="68D5D9B2" w14:textId="77777777" w:rsidR="00324CA6" w:rsidRPr="00657E0E" w:rsidRDefault="00324CA6" w:rsidP="00324CA6">
      <w:pPr>
        <w:spacing w:after="0"/>
        <w:ind w:firstLine="375"/>
        <w:jc w:val="both"/>
        <w:rPr>
          <w:rFonts w:ascii="GHEA Grapalat" w:hAnsi="GHEA Grapalat"/>
          <w:sz w:val="24"/>
          <w:szCs w:val="24"/>
          <w:lang w:val="hy-AM"/>
        </w:rPr>
      </w:pPr>
      <w:r w:rsidRPr="00657E0E">
        <w:rPr>
          <w:rFonts w:ascii="GHEA Grapalat" w:hAnsi="GHEA Grapalat"/>
          <w:sz w:val="24"/>
          <w:szCs w:val="24"/>
          <w:lang w:val="hy-AM"/>
        </w:rPr>
        <w:t>Բացի ունեցած հաջողություները արձանագրելը, անհրաժեշտ է նշել վերջին տարիներին այս մարզաձևերով թե՛ կառավարության և թե՛ հանրության հետաքրքրվածության մեծացման փաստը։</w:t>
      </w:r>
    </w:p>
    <w:p w14:paraId="6F0D66AA" w14:textId="77777777" w:rsidR="00324CA6" w:rsidRPr="00657E0E" w:rsidRDefault="00324CA6" w:rsidP="00324CA6">
      <w:pPr>
        <w:spacing w:after="0"/>
        <w:ind w:firstLine="375"/>
        <w:jc w:val="both"/>
        <w:rPr>
          <w:rFonts w:ascii="GHEA Grapalat" w:hAnsi="GHEA Grapalat"/>
          <w:sz w:val="24"/>
          <w:szCs w:val="24"/>
          <w:lang w:val="hy-AM"/>
        </w:rPr>
      </w:pPr>
      <w:r w:rsidRPr="00657E0E">
        <w:rPr>
          <w:rFonts w:ascii="GHEA Grapalat" w:hAnsi="GHEA Grapalat"/>
          <w:sz w:val="24"/>
          <w:szCs w:val="24"/>
          <w:lang w:val="hy-AM"/>
        </w:rPr>
        <w:t>2023 թվականի Ուշույի Համաշխարհային ուսանողական ամառային մրցաշարի Բ</w:t>
      </w:r>
      <w:r w:rsidRPr="00657E0E">
        <w:rPr>
          <w:rFonts w:ascii="GHEA Grapalat" w:eastAsia="Times New Roman" w:hAnsi="GHEA Grapalat" w:cs="Sylfaen"/>
          <w:sz w:val="24"/>
          <w:szCs w:val="24"/>
          <w:lang w:val="hy-AM"/>
        </w:rPr>
        <w:t xml:space="preserve">րոնզե մեդալակրին ընդունել է ՀՀ </w:t>
      </w:r>
      <w:r w:rsidRPr="00657E0E">
        <w:rPr>
          <w:rFonts w:ascii="GHEA Grapalat" w:hAnsi="GHEA Grapalat"/>
          <w:sz w:val="24"/>
          <w:szCs w:val="24"/>
          <w:lang w:val="hy-AM"/>
        </w:rPr>
        <w:t xml:space="preserve">կրթության, գիտության, մշակույթի և սպորտի նախարար </w:t>
      </w:r>
      <w:r w:rsidRPr="00657E0E">
        <w:rPr>
          <w:rFonts w:ascii="GHEA Grapalat" w:hAnsi="GHEA Grapalat"/>
          <w:b/>
          <w:bCs/>
          <w:sz w:val="24"/>
          <w:szCs w:val="24"/>
          <w:lang w:val="hy-AM"/>
        </w:rPr>
        <w:t>Ժաննա Անդրեասյանը։</w:t>
      </w:r>
    </w:p>
    <w:p w14:paraId="70288243" w14:textId="77777777" w:rsidR="00324CA6" w:rsidRPr="00657E0E" w:rsidRDefault="00324CA6" w:rsidP="00324CA6">
      <w:pPr>
        <w:spacing w:after="0"/>
        <w:ind w:firstLine="375"/>
        <w:jc w:val="both"/>
        <w:rPr>
          <w:rFonts w:ascii="GHEA Grapalat" w:hAnsi="GHEA Grapalat"/>
          <w:sz w:val="24"/>
          <w:szCs w:val="24"/>
          <w:lang w:val="hy-AM"/>
        </w:rPr>
      </w:pPr>
      <w:r w:rsidRPr="00657E0E">
        <w:rPr>
          <w:rFonts w:ascii="GHEA Grapalat" w:hAnsi="GHEA Grapalat"/>
          <w:sz w:val="24"/>
          <w:szCs w:val="24"/>
          <w:lang w:val="hy-AM"/>
        </w:rPr>
        <w:t>2025 թվականի մայիս ամսին Եվրոպայի առաջնության հաղթանակներից հետո ուշույի ֆեդերացիային հյուրընկալեց ԿԳՄՍՆ փոխնախարար՝ Հասմիկ Ավագյանն, ով հայտնեց իր երախտիքի խոսքերը։ Այս հանդիպմանը մասնակցել են նաև մեր մարզադպրոցի մարզիկները։</w:t>
      </w:r>
    </w:p>
    <w:p w14:paraId="5D1A43F1" w14:textId="77777777" w:rsidR="00324CA6" w:rsidRPr="00657E0E" w:rsidRDefault="00324CA6" w:rsidP="00324CA6">
      <w:pPr>
        <w:spacing w:after="0"/>
        <w:ind w:firstLine="375"/>
        <w:jc w:val="both"/>
        <w:rPr>
          <w:rFonts w:ascii="GHEA Grapalat" w:hAnsi="GHEA Grapalat" w:cs="Arial"/>
          <w:bCs/>
          <w:kern w:val="32"/>
          <w:sz w:val="24"/>
          <w:szCs w:val="24"/>
          <w:lang w:val="hy-AM"/>
        </w:rPr>
      </w:pPr>
      <w:r w:rsidRPr="00657E0E">
        <w:rPr>
          <w:rFonts w:ascii="GHEA Grapalat" w:eastAsia="Times New Roman" w:hAnsi="GHEA Grapalat"/>
          <w:color w:val="000000"/>
          <w:sz w:val="24"/>
          <w:szCs w:val="24"/>
          <w:lang w:val="hy-AM"/>
        </w:rPr>
        <w:t xml:space="preserve">8.3. Ծրագրի </w:t>
      </w:r>
      <w:r w:rsidRPr="00657E0E">
        <w:rPr>
          <w:rFonts w:ascii="GHEA Grapalat" w:hAnsi="GHEA Grapalat" w:cs="Arial"/>
          <w:bCs/>
          <w:kern w:val="32"/>
          <w:sz w:val="24"/>
          <w:szCs w:val="24"/>
          <w:lang w:val="hy-AM"/>
        </w:rPr>
        <w:t>շրջանակներում կատարված բաժանելի և անբաժանելի բարելավումները վերադարձման, իսկ դրանց արժեքները հատուցման  ենթակա չեն։</w:t>
      </w:r>
    </w:p>
    <w:p w14:paraId="53AD5B47" w14:textId="77777777" w:rsidR="00324CA6" w:rsidRPr="00657E0E" w:rsidRDefault="00324CA6" w:rsidP="00324CA6">
      <w:pPr>
        <w:spacing w:after="0"/>
        <w:rPr>
          <w:rFonts w:ascii="GHEA Grapalat" w:eastAsia="Times New Roman" w:hAnsi="GHEA Grapalat" w:cs="Calibri"/>
          <w:color w:val="000000"/>
          <w:sz w:val="24"/>
          <w:szCs w:val="24"/>
          <w:lang w:val="hy-AM"/>
        </w:rPr>
      </w:pPr>
    </w:p>
    <w:p w14:paraId="3C938DC2" w14:textId="77777777" w:rsidR="00324CA6" w:rsidRPr="00657E0E" w:rsidRDefault="00324CA6" w:rsidP="00324CA6">
      <w:pPr>
        <w:pStyle w:val="a5"/>
        <w:numPr>
          <w:ilvl w:val="0"/>
          <w:numId w:val="13"/>
        </w:numPr>
        <w:spacing w:after="0" w:line="276" w:lineRule="auto"/>
        <w:ind w:left="540"/>
        <w:jc w:val="both"/>
        <w:rPr>
          <w:rFonts w:ascii="GHEA Grapalat" w:eastAsia="Times New Roman" w:hAnsi="GHEA Grapalat"/>
          <w:b/>
          <w:bCs/>
          <w:color w:val="000000"/>
          <w:sz w:val="24"/>
          <w:szCs w:val="24"/>
          <w:lang w:val="hy-AM"/>
        </w:rPr>
      </w:pPr>
      <w:r w:rsidRPr="00657E0E">
        <w:rPr>
          <w:rFonts w:ascii="GHEA Grapalat" w:eastAsia="Times New Roman" w:hAnsi="GHEA Grapalat"/>
          <w:b/>
          <w:bCs/>
          <w:color w:val="000000"/>
          <w:sz w:val="24"/>
          <w:szCs w:val="24"/>
          <w:lang w:val="hy-AM"/>
        </w:rPr>
        <w:t>«Սպորտի զարգացման «Ասադա» կրթական համալիր» հասարակական կազմակերպության գործունեության իրականացման տարածքի նկարագիրը</w:t>
      </w:r>
    </w:p>
    <w:p w14:paraId="03B21296"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«Սպորտի զարգացման «Ասադա» կրթական համալիր» հասարակական կազմակերպության կողմից ներկայացվող ծրագիրը նախատեսվում է իրականացնել ք</w:t>
      </w:r>
      <w:r w:rsidRPr="00657E0E">
        <w:rPr>
          <w:rFonts w:ascii="Cambria Math" w:eastAsia="Times New Roman" w:hAnsi="Cambria Math" w:cs="Cambria Math"/>
          <w:color w:val="000000"/>
          <w:sz w:val="24"/>
          <w:szCs w:val="24"/>
          <w:lang w:val="hy-AM"/>
        </w:rPr>
        <w:t>․</w:t>
      </w:r>
      <w:r w:rsidRPr="00657E0E">
        <w:rPr>
          <w:rFonts w:ascii="GHEA Grapalat" w:eastAsia="Times New Roman" w:hAnsi="GHEA Grapalat"/>
          <w:color w:val="000000"/>
          <w:sz w:val="24"/>
          <w:szCs w:val="24"/>
          <w:lang w:val="hy-AM"/>
        </w:rPr>
        <w:t xml:space="preserve"> Երևան, Էրեբունի վարչական շրջանի Ավանեսովի 1 հասցեում գտնվող շինության անբաժանելի մաս կազմող 1941.6 քմ մակերեսով տարածքը (հատակագիծ 1)։</w:t>
      </w:r>
    </w:p>
    <w:p w14:paraId="617FC66D" w14:textId="07F5C966" w:rsidR="00324CA6" w:rsidRPr="00657E0E" w:rsidRDefault="00324CA6" w:rsidP="00324CA6">
      <w:pPr>
        <w:pStyle w:val="a3"/>
        <w:spacing w:after="0"/>
        <w:jc w:val="center"/>
        <w:rPr>
          <w:rFonts w:ascii="GHEA Grapalat" w:hAnsi="GHEA Grapalat"/>
        </w:rPr>
      </w:pPr>
      <w:r w:rsidRPr="00657E0E">
        <w:rPr>
          <w:rFonts w:ascii="GHEA Grapalat" w:hAnsi="GHEA Grapalat"/>
          <w:noProof/>
          <w:lang w:val="en-US"/>
        </w:rPr>
        <w:lastRenderedPageBreak/>
        <w:drawing>
          <wp:inline distT="0" distB="0" distL="0" distR="0" wp14:anchorId="3306F1C1" wp14:editId="7BFB222F">
            <wp:extent cx="5038725" cy="5162550"/>
            <wp:effectExtent l="0" t="0" r="9525" b="0"/>
            <wp:docPr id="1801599282" name="Рисунок 1" descr="C:\Users\Lilit.Avetisyan\Downloads\Ավանեսով 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ilit.Avetisyan\Downloads\Ավանեսով 1 (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38725" cy="5162550"/>
                    </a:xfrm>
                    <a:prstGeom prst="rect">
                      <a:avLst/>
                    </a:prstGeom>
                    <a:noFill/>
                    <a:ln>
                      <a:noFill/>
                    </a:ln>
                  </pic:spPr>
                </pic:pic>
              </a:graphicData>
            </a:graphic>
          </wp:inline>
        </w:drawing>
      </w:r>
    </w:p>
    <w:p w14:paraId="7DEC3DCD" w14:textId="77777777" w:rsidR="00324CA6" w:rsidRPr="00657E0E" w:rsidRDefault="00324CA6" w:rsidP="00324CA6">
      <w:pPr>
        <w:spacing w:after="0"/>
        <w:ind w:hanging="90"/>
        <w:jc w:val="center"/>
        <w:rPr>
          <w:rFonts w:ascii="GHEA Grapalat" w:eastAsia="Times New Roman" w:hAnsi="GHEA Grapalat"/>
          <w:b/>
          <w:color w:val="000000"/>
          <w:sz w:val="24"/>
          <w:szCs w:val="24"/>
          <w:lang w:val="hy-AM"/>
        </w:rPr>
      </w:pPr>
      <w:r w:rsidRPr="00657E0E">
        <w:rPr>
          <w:rFonts w:ascii="GHEA Grapalat" w:eastAsia="Times New Roman" w:hAnsi="GHEA Grapalat"/>
          <w:b/>
          <w:color w:val="000000"/>
          <w:sz w:val="24"/>
          <w:szCs w:val="24"/>
          <w:lang w:val="hy-AM"/>
        </w:rPr>
        <w:t>Հատակագիծ 1</w:t>
      </w:r>
    </w:p>
    <w:p w14:paraId="6B0BEB7D"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 xml:space="preserve">Կազմակերպությունը վերոնշյալ տարածքը օգտագործելու է համատեղությամբ Երևանի № 8 արհեստագործական պետական ուսումնարանի հետ՝ հետևյալ </w:t>
      </w:r>
      <w:r>
        <w:rPr>
          <w:rFonts w:ascii="GHEA Grapalat" w:eastAsia="Times New Roman" w:hAnsi="GHEA Grapalat"/>
          <w:color w:val="000000"/>
          <w:sz w:val="24"/>
          <w:szCs w:val="24"/>
          <w:lang w:val="hy-AM"/>
        </w:rPr>
        <w:t>ժամանակացույցով</w:t>
      </w:r>
      <w:r w:rsidRPr="00657E0E">
        <w:rPr>
          <w:rFonts w:ascii="GHEA Grapalat" w:eastAsia="Times New Roman" w:hAnsi="GHEA Grapalat"/>
          <w:color w:val="000000"/>
          <w:sz w:val="24"/>
          <w:szCs w:val="24"/>
          <w:lang w:val="hy-AM"/>
        </w:rPr>
        <w:t>.</w:t>
      </w:r>
    </w:p>
    <w:p w14:paraId="43560ABA"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p>
    <w:p w14:paraId="56E66633" w14:textId="77777777" w:rsidR="00324CA6" w:rsidRPr="00140753" w:rsidRDefault="00324CA6" w:rsidP="00324CA6">
      <w:pPr>
        <w:spacing w:after="0"/>
        <w:jc w:val="center"/>
        <w:rPr>
          <w:rFonts w:ascii="GHEA Grapalat" w:eastAsia="Times New Roman" w:hAnsi="GHEA Grapalat"/>
          <w:kern w:val="0"/>
          <w:sz w:val="24"/>
          <w:szCs w:val="24"/>
          <w:lang w:val="hy-AM"/>
        </w:rPr>
      </w:pPr>
      <w:r w:rsidRPr="00657E0E">
        <w:rPr>
          <w:rFonts w:ascii="GHEA Grapalat" w:eastAsia="Times New Roman" w:hAnsi="GHEA Grapalat"/>
          <w:b/>
          <w:bCs/>
          <w:kern w:val="0"/>
          <w:sz w:val="24"/>
          <w:szCs w:val="24"/>
          <w:lang w:val="hy-AM"/>
        </w:rPr>
        <w:t>Մարզասրահի համատեղ օգտագործման օրական ժամացույց</w:t>
      </w:r>
    </w:p>
    <w:tbl>
      <w:tblPr>
        <w:tblW w:w="9622"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2"/>
        <w:gridCol w:w="4921"/>
        <w:gridCol w:w="2959"/>
      </w:tblGrid>
      <w:tr w:rsidR="0094084C" w:rsidRPr="00140753" w14:paraId="7545538E" w14:textId="77777777" w:rsidTr="003E3DB7">
        <w:trPr>
          <w:trHeight w:val="393"/>
          <w:tblHeader/>
          <w:tblCellSpacing w:w="15" w:type="dxa"/>
          <w:jc w:val="center"/>
        </w:trPr>
        <w:tc>
          <w:tcPr>
            <w:tcW w:w="0" w:type="auto"/>
            <w:vAlign w:val="center"/>
            <w:hideMark/>
          </w:tcPr>
          <w:p w14:paraId="5FEB8A31" w14:textId="77777777" w:rsidR="00324CA6" w:rsidRPr="00140753" w:rsidRDefault="00324CA6" w:rsidP="003E3DB7">
            <w:pPr>
              <w:spacing w:after="0"/>
              <w:jc w:val="center"/>
              <w:rPr>
                <w:rFonts w:ascii="GHEA Grapalat" w:eastAsia="Times New Roman" w:hAnsi="GHEA Grapalat"/>
                <w:b/>
                <w:bCs/>
                <w:kern w:val="0"/>
                <w:sz w:val="24"/>
                <w:szCs w:val="24"/>
                <w:lang w:val="en-US"/>
              </w:rPr>
            </w:pPr>
            <w:r w:rsidRPr="00140753">
              <w:rPr>
                <w:rFonts w:ascii="GHEA Grapalat" w:eastAsia="Times New Roman" w:hAnsi="GHEA Grapalat"/>
                <w:b/>
                <w:bCs/>
                <w:kern w:val="0"/>
                <w:sz w:val="24"/>
                <w:szCs w:val="24"/>
                <w:lang w:val="en-US"/>
              </w:rPr>
              <w:t>Ժամ</w:t>
            </w:r>
          </w:p>
        </w:tc>
        <w:tc>
          <w:tcPr>
            <w:tcW w:w="0" w:type="auto"/>
            <w:vAlign w:val="center"/>
            <w:hideMark/>
          </w:tcPr>
          <w:p w14:paraId="6A216792" w14:textId="77777777" w:rsidR="00324CA6" w:rsidRPr="00140753" w:rsidRDefault="00324CA6" w:rsidP="003E3DB7">
            <w:pPr>
              <w:spacing w:after="0"/>
              <w:jc w:val="center"/>
              <w:rPr>
                <w:rFonts w:ascii="GHEA Grapalat" w:eastAsia="Times New Roman" w:hAnsi="GHEA Grapalat"/>
                <w:b/>
                <w:bCs/>
                <w:kern w:val="0"/>
                <w:sz w:val="24"/>
                <w:szCs w:val="24"/>
                <w:lang w:val="en-US"/>
              </w:rPr>
            </w:pPr>
            <w:r w:rsidRPr="00140753">
              <w:rPr>
                <w:rFonts w:ascii="GHEA Grapalat" w:eastAsia="Times New Roman" w:hAnsi="GHEA Grapalat"/>
                <w:b/>
                <w:bCs/>
                <w:kern w:val="0"/>
                <w:sz w:val="24"/>
                <w:szCs w:val="24"/>
                <w:lang w:val="en-US"/>
              </w:rPr>
              <w:t>Օգտագործող</w:t>
            </w:r>
          </w:p>
        </w:tc>
        <w:tc>
          <w:tcPr>
            <w:tcW w:w="0" w:type="auto"/>
            <w:vAlign w:val="center"/>
            <w:hideMark/>
          </w:tcPr>
          <w:p w14:paraId="1E8F29DA" w14:textId="77777777" w:rsidR="00324CA6" w:rsidRPr="00140753" w:rsidRDefault="00324CA6" w:rsidP="003E3DB7">
            <w:pPr>
              <w:spacing w:after="0"/>
              <w:jc w:val="center"/>
              <w:rPr>
                <w:rFonts w:ascii="GHEA Grapalat" w:eastAsia="Times New Roman" w:hAnsi="GHEA Grapalat"/>
                <w:b/>
                <w:bCs/>
                <w:kern w:val="0"/>
                <w:sz w:val="24"/>
                <w:szCs w:val="24"/>
                <w:lang w:val="en-US"/>
              </w:rPr>
            </w:pPr>
            <w:r w:rsidRPr="00140753">
              <w:rPr>
                <w:rFonts w:ascii="GHEA Grapalat" w:eastAsia="Times New Roman" w:hAnsi="GHEA Grapalat"/>
                <w:b/>
                <w:bCs/>
                <w:kern w:val="0"/>
                <w:sz w:val="24"/>
                <w:szCs w:val="24"/>
                <w:lang w:val="en-US"/>
              </w:rPr>
              <w:t>Նշումներ</w:t>
            </w:r>
          </w:p>
        </w:tc>
      </w:tr>
      <w:tr w:rsidR="0094084C" w:rsidRPr="00B5209C" w14:paraId="015CD001" w14:textId="77777777" w:rsidTr="003E3DB7">
        <w:trPr>
          <w:trHeight w:val="1181"/>
          <w:tblCellSpacing w:w="15" w:type="dxa"/>
          <w:jc w:val="center"/>
        </w:trPr>
        <w:tc>
          <w:tcPr>
            <w:tcW w:w="0" w:type="auto"/>
            <w:vAlign w:val="center"/>
            <w:hideMark/>
          </w:tcPr>
          <w:p w14:paraId="7FA353BC" w14:textId="77777777" w:rsidR="00324CA6" w:rsidRPr="00140753" w:rsidRDefault="00324CA6" w:rsidP="003E3DB7">
            <w:pPr>
              <w:spacing w:after="0"/>
              <w:jc w:val="center"/>
              <w:rPr>
                <w:rFonts w:ascii="GHEA Grapalat" w:eastAsia="Times New Roman" w:hAnsi="GHEA Grapalat"/>
                <w:kern w:val="0"/>
                <w:sz w:val="24"/>
                <w:szCs w:val="24"/>
                <w:lang w:val="en-US"/>
              </w:rPr>
            </w:pPr>
            <w:r w:rsidRPr="00140753">
              <w:rPr>
                <w:rFonts w:ascii="GHEA Grapalat" w:eastAsia="Times New Roman" w:hAnsi="GHEA Grapalat"/>
                <w:kern w:val="0"/>
                <w:sz w:val="24"/>
                <w:szCs w:val="24"/>
                <w:lang w:val="en-US"/>
              </w:rPr>
              <w:t>08:00 – 15:00</w:t>
            </w:r>
          </w:p>
        </w:tc>
        <w:tc>
          <w:tcPr>
            <w:tcW w:w="0" w:type="auto"/>
            <w:vAlign w:val="center"/>
            <w:hideMark/>
          </w:tcPr>
          <w:p w14:paraId="37D05BE4" w14:textId="3A1297AF" w:rsidR="00324CA6" w:rsidRPr="00140753" w:rsidRDefault="0094084C" w:rsidP="003E3DB7">
            <w:pPr>
              <w:spacing w:after="0"/>
              <w:jc w:val="center"/>
              <w:rPr>
                <w:rFonts w:ascii="GHEA Grapalat" w:eastAsia="Times New Roman" w:hAnsi="GHEA Grapalat"/>
                <w:kern w:val="0"/>
                <w:sz w:val="24"/>
                <w:szCs w:val="24"/>
                <w:lang w:val="en-US"/>
              </w:rPr>
            </w:pPr>
            <w:r>
              <w:rPr>
                <w:rFonts w:ascii="GHEA Grapalat" w:hAnsi="GHEA Grapalat"/>
                <w:bCs/>
                <w:kern w:val="32"/>
                <w:sz w:val="24"/>
                <w:szCs w:val="24"/>
                <w:lang w:val="hy-AM"/>
              </w:rPr>
              <w:t xml:space="preserve">ՀՀ կրթության, գիտության մշակույթի և սպորտի նախարարության </w:t>
            </w:r>
            <w:r w:rsidR="00CA5D8E">
              <w:rPr>
                <w:rFonts w:ascii="GHEA Grapalat" w:hAnsi="GHEA Grapalat"/>
                <w:bCs/>
                <w:kern w:val="32"/>
                <w:sz w:val="24"/>
                <w:szCs w:val="24"/>
                <w:lang w:val="hy-AM"/>
              </w:rPr>
              <w:t>«Երևանի արհեստի պետական քոլեջ» պետական ոչ առևտրային կազմակերպություն</w:t>
            </w:r>
          </w:p>
        </w:tc>
        <w:tc>
          <w:tcPr>
            <w:tcW w:w="0" w:type="auto"/>
            <w:vAlign w:val="center"/>
            <w:hideMark/>
          </w:tcPr>
          <w:p w14:paraId="4F6218C3" w14:textId="77777777" w:rsidR="00324CA6" w:rsidRPr="00140753" w:rsidRDefault="00324CA6" w:rsidP="003E3DB7">
            <w:pPr>
              <w:spacing w:after="0"/>
              <w:jc w:val="center"/>
              <w:rPr>
                <w:rFonts w:ascii="GHEA Grapalat" w:eastAsia="Times New Roman" w:hAnsi="GHEA Grapalat"/>
                <w:kern w:val="0"/>
                <w:sz w:val="24"/>
                <w:szCs w:val="24"/>
                <w:lang w:val="en-US"/>
              </w:rPr>
            </w:pPr>
            <w:r w:rsidRPr="00140753">
              <w:rPr>
                <w:rFonts w:ascii="GHEA Grapalat" w:eastAsia="Times New Roman" w:hAnsi="GHEA Grapalat"/>
                <w:kern w:val="0"/>
                <w:sz w:val="24"/>
                <w:szCs w:val="24"/>
                <w:lang w:val="en-US"/>
              </w:rPr>
              <w:t>Ֆիզիկական պատրաստության դասեր ուսանողների համար</w:t>
            </w:r>
          </w:p>
        </w:tc>
      </w:tr>
      <w:tr w:rsidR="0094084C" w:rsidRPr="00140753" w14:paraId="67B5502A" w14:textId="77777777" w:rsidTr="003E3DB7">
        <w:trPr>
          <w:trHeight w:val="1161"/>
          <w:tblCellSpacing w:w="15" w:type="dxa"/>
          <w:jc w:val="center"/>
        </w:trPr>
        <w:tc>
          <w:tcPr>
            <w:tcW w:w="0" w:type="auto"/>
            <w:vAlign w:val="center"/>
            <w:hideMark/>
          </w:tcPr>
          <w:p w14:paraId="60A45DB3" w14:textId="77777777" w:rsidR="00324CA6" w:rsidRPr="00140753" w:rsidRDefault="00324CA6" w:rsidP="003E3DB7">
            <w:pPr>
              <w:spacing w:after="0"/>
              <w:jc w:val="center"/>
              <w:rPr>
                <w:rFonts w:ascii="GHEA Grapalat" w:eastAsia="Times New Roman" w:hAnsi="GHEA Grapalat"/>
                <w:kern w:val="0"/>
                <w:sz w:val="24"/>
                <w:szCs w:val="24"/>
                <w:lang w:val="en-US"/>
              </w:rPr>
            </w:pPr>
            <w:r w:rsidRPr="00140753">
              <w:rPr>
                <w:rFonts w:ascii="GHEA Grapalat" w:eastAsia="Times New Roman" w:hAnsi="GHEA Grapalat"/>
                <w:kern w:val="0"/>
                <w:sz w:val="24"/>
                <w:szCs w:val="24"/>
                <w:lang w:val="en-US"/>
              </w:rPr>
              <w:t>15:00 – 21:00 (կամ մինչև փակման ժամը)</w:t>
            </w:r>
          </w:p>
        </w:tc>
        <w:tc>
          <w:tcPr>
            <w:tcW w:w="0" w:type="auto"/>
            <w:vAlign w:val="center"/>
            <w:hideMark/>
          </w:tcPr>
          <w:p w14:paraId="1CAB83BB" w14:textId="77777777" w:rsidR="00324CA6" w:rsidRPr="00140753" w:rsidRDefault="00324CA6" w:rsidP="003E3DB7">
            <w:pPr>
              <w:spacing w:after="0"/>
              <w:jc w:val="center"/>
              <w:rPr>
                <w:rFonts w:ascii="GHEA Grapalat" w:eastAsia="Times New Roman" w:hAnsi="GHEA Grapalat"/>
                <w:kern w:val="0"/>
                <w:sz w:val="24"/>
                <w:szCs w:val="24"/>
                <w:lang w:val="en-US"/>
              </w:rPr>
            </w:pPr>
            <w:r w:rsidRPr="00140753">
              <w:rPr>
                <w:rFonts w:ascii="GHEA Grapalat" w:eastAsia="Times New Roman" w:hAnsi="GHEA Grapalat"/>
                <w:kern w:val="0"/>
                <w:sz w:val="24"/>
                <w:szCs w:val="24"/>
                <w:lang w:val="en-US"/>
              </w:rPr>
              <w:t>Կազմակերպություն</w:t>
            </w:r>
          </w:p>
        </w:tc>
        <w:tc>
          <w:tcPr>
            <w:tcW w:w="0" w:type="auto"/>
            <w:vAlign w:val="center"/>
            <w:hideMark/>
          </w:tcPr>
          <w:p w14:paraId="7AE96ADB" w14:textId="77777777" w:rsidR="00324CA6" w:rsidRPr="00140753" w:rsidRDefault="00324CA6" w:rsidP="003E3DB7">
            <w:pPr>
              <w:spacing w:after="0"/>
              <w:jc w:val="center"/>
              <w:rPr>
                <w:rFonts w:ascii="GHEA Grapalat" w:eastAsia="Times New Roman" w:hAnsi="GHEA Grapalat"/>
                <w:kern w:val="0"/>
                <w:sz w:val="24"/>
                <w:szCs w:val="24"/>
                <w:lang w:val="en-US"/>
              </w:rPr>
            </w:pPr>
            <w:r w:rsidRPr="00140753">
              <w:rPr>
                <w:rFonts w:ascii="GHEA Grapalat" w:eastAsia="Times New Roman" w:hAnsi="GHEA Grapalat"/>
                <w:kern w:val="0"/>
                <w:sz w:val="24"/>
                <w:szCs w:val="24"/>
                <w:lang w:val="en-US"/>
              </w:rPr>
              <w:t>Մարզիկների մարզումներ, պարապմունքներ</w:t>
            </w:r>
          </w:p>
        </w:tc>
      </w:tr>
    </w:tbl>
    <w:p w14:paraId="31D137CC"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p>
    <w:p w14:paraId="42564D19" w14:textId="77777777" w:rsidR="00324CA6" w:rsidRPr="00140753" w:rsidRDefault="00324CA6" w:rsidP="00324CA6">
      <w:pPr>
        <w:spacing w:after="0"/>
        <w:ind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 xml:space="preserve">Այսպիսով՝ </w:t>
      </w:r>
      <w:r w:rsidRPr="00657E0E">
        <w:rPr>
          <w:rFonts w:ascii="GHEA Grapalat" w:eastAsia="Times New Roman" w:hAnsi="GHEA Grapalat"/>
          <w:sz w:val="24"/>
          <w:szCs w:val="24"/>
          <w:lang w:val="hy-AM"/>
        </w:rPr>
        <w:t xml:space="preserve">Կազմակերպությունը չի առարկում և հայտնել է իր համաձայնությունը, որպեսզի </w:t>
      </w:r>
      <w:r w:rsidRPr="00657E0E">
        <w:rPr>
          <w:rFonts w:ascii="GHEA Grapalat" w:eastAsia="Times New Roman" w:hAnsi="GHEA Grapalat"/>
          <w:color w:val="000000"/>
          <w:sz w:val="24"/>
          <w:szCs w:val="24"/>
          <w:lang w:val="hy-AM"/>
        </w:rPr>
        <w:t>տարածքը</w:t>
      </w:r>
      <w:r w:rsidRPr="00140753">
        <w:rPr>
          <w:rFonts w:ascii="GHEA Grapalat" w:eastAsia="Times New Roman" w:hAnsi="GHEA Grapalat"/>
          <w:color w:val="000000"/>
          <w:sz w:val="24"/>
          <w:szCs w:val="24"/>
          <w:lang w:val="hy-AM"/>
        </w:rPr>
        <w:t xml:space="preserve"> օրական </w:t>
      </w:r>
      <w:r w:rsidRPr="00657E0E">
        <w:rPr>
          <w:rFonts w:ascii="GHEA Grapalat" w:eastAsia="Times New Roman" w:hAnsi="GHEA Grapalat"/>
          <w:color w:val="000000"/>
          <w:sz w:val="24"/>
          <w:szCs w:val="24"/>
          <w:lang w:val="hy-AM"/>
        </w:rPr>
        <w:t xml:space="preserve">տրամադրվի երկու կողմին </w:t>
      </w:r>
      <w:r w:rsidRPr="00140753">
        <w:rPr>
          <w:rFonts w:ascii="GHEA Grapalat" w:eastAsia="Times New Roman" w:hAnsi="GHEA Grapalat"/>
          <w:color w:val="000000"/>
          <w:sz w:val="24"/>
          <w:szCs w:val="24"/>
          <w:lang w:val="hy-AM"/>
        </w:rPr>
        <w:t>այնպես, որ յուրաքա</w:t>
      </w:r>
      <w:r w:rsidRPr="00657E0E">
        <w:rPr>
          <w:rFonts w:ascii="GHEA Grapalat" w:eastAsia="Times New Roman" w:hAnsi="GHEA Grapalat"/>
          <w:color w:val="000000"/>
          <w:sz w:val="24"/>
          <w:szCs w:val="24"/>
          <w:lang w:val="hy-AM"/>
        </w:rPr>
        <w:t>նչյուրն ունենա իր անխափան ժամեր։ Մասնավորապե</w:t>
      </w:r>
      <w:r w:rsidRPr="00657E0E">
        <w:rPr>
          <w:rFonts w:ascii="Cambria Math" w:eastAsia="Times New Roman" w:hAnsi="Cambria Math" w:cs="Cambria Math"/>
          <w:color w:val="000000"/>
          <w:sz w:val="24"/>
          <w:szCs w:val="24"/>
          <w:lang w:val="hy-AM"/>
        </w:rPr>
        <w:t>․</w:t>
      </w:r>
    </w:p>
    <w:p w14:paraId="03D89692" w14:textId="77777777" w:rsidR="00324CA6" w:rsidRPr="00657E0E" w:rsidRDefault="00324CA6" w:rsidP="00324CA6">
      <w:pPr>
        <w:numPr>
          <w:ilvl w:val="0"/>
          <w:numId w:val="15"/>
        </w:numPr>
        <w:spacing w:after="0"/>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 xml:space="preserve">Ուսումնարանի օգտագործման ժամերը սահմանված են հիմնական դասաժամերի ընթացքում, առավելագույնը մինչև ժամը 15:00, որպեսզի </w:t>
      </w:r>
      <w:r w:rsidRPr="00657E0E">
        <w:rPr>
          <w:rFonts w:ascii="GHEA Grapalat" w:eastAsia="Times New Roman" w:hAnsi="GHEA Grapalat"/>
          <w:color w:val="000000"/>
          <w:sz w:val="24"/>
          <w:szCs w:val="24"/>
          <w:lang w:val="hy-AM"/>
        </w:rPr>
        <w:lastRenderedPageBreak/>
        <w:t>պահպանվի ուսանողների դասընթացների բնական ռիթմը։</w:t>
      </w:r>
      <w:r>
        <w:rPr>
          <w:rFonts w:ascii="GHEA Grapalat" w:eastAsia="Times New Roman" w:hAnsi="GHEA Grapalat"/>
          <w:color w:val="000000"/>
          <w:sz w:val="24"/>
          <w:szCs w:val="24"/>
          <w:lang w:val="hy-AM"/>
        </w:rPr>
        <w:t xml:space="preserve"> Դիտարկվող</w:t>
      </w:r>
      <w:r w:rsidRPr="00657E0E">
        <w:rPr>
          <w:rFonts w:ascii="GHEA Grapalat" w:eastAsia="Times New Roman" w:hAnsi="GHEA Grapalat"/>
          <w:color w:val="000000"/>
          <w:sz w:val="24"/>
          <w:szCs w:val="24"/>
          <w:lang w:val="hy-AM"/>
        </w:rPr>
        <w:t xml:space="preserve"> </w:t>
      </w:r>
      <w:r>
        <w:rPr>
          <w:rFonts w:ascii="GHEA Grapalat" w:eastAsia="Times New Roman" w:hAnsi="GHEA Grapalat"/>
          <w:color w:val="000000"/>
          <w:sz w:val="24"/>
          <w:szCs w:val="24"/>
          <w:lang w:val="hy-AM"/>
        </w:rPr>
        <w:t>տարածքը</w:t>
      </w:r>
      <w:r w:rsidRPr="00657E0E">
        <w:rPr>
          <w:rFonts w:ascii="GHEA Grapalat" w:eastAsia="Times New Roman" w:hAnsi="GHEA Grapalat"/>
          <w:color w:val="000000"/>
          <w:sz w:val="24"/>
          <w:szCs w:val="24"/>
          <w:lang w:val="hy-AM"/>
        </w:rPr>
        <w:t xml:space="preserve"> դառնում է ուսանողների ակտիվության հարթակ, որտեղ յուրաքանչյուր դասընթաց ապահովում է ֆիզիկական զարգացման և թիմային ուսուցման հնարավորություններ:</w:t>
      </w:r>
    </w:p>
    <w:p w14:paraId="27151464" w14:textId="77777777" w:rsidR="00324CA6" w:rsidRPr="00140753" w:rsidRDefault="00324CA6" w:rsidP="00324CA6">
      <w:pPr>
        <w:numPr>
          <w:ilvl w:val="0"/>
          <w:numId w:val="15"/>
        </w:numPr>
        <w:spacing w:after="0"/>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Ժամը 15:00-ից մինչև փակման ժամը</w:t>
      </w:r>
      <w:r w:rsidRPr="00140753">
        <w:rPr>
          <w:rFonts w:ascii="GHEA Grapalat" w:eastAsia="Times New Roman" w:hAnsi="GHEA Grapalat"/>
          <w:color w:val="000000"/>
          <w:sz w:val="24"/>
          <w:szCs w:val="24"/>
          <w:lang w:val="hy-AM"/>
        </w:rPr>
        <w:t xml:space="preserve"> – </w:t>
      </w:r>
      <w:r>
        <w:rPr>
          <w:rFonts w:ascii="GHEA Grapalat" w:eastAsia="Times New Roman" w:hAnsi="GHEA Grapalat"/>
          <w:color w:val="000000"/>
          <w:sz w:val="24"/>
          <w:szCs w:val="24"/>
          <w:lang w:val="hy-AM"/>
        </w:rPr>
        <w:t>դիտարկվող</w:t>
      </w:r>
      <w:r w:rsidRPr="00657E0E">
        <w:rPr>
          <w:rFonts w:ascii="GHEA Grapalat" w:eastAsia="Times New Roman" w:hAnsi="GHEA Grapalat"/>
          <w:color w:val="000000"/>
          <w:sz w:val="24"/>
          <w:szCs w:val="24"/>
          <w:lang w:val="hy-AM"/>
        </w:rPr>
        <w:t xml:space="preserve"> </w:t>
      </w:r>
      <w:r>
        <w:rPr>
          <w:rFonts w:ascii="GHEA Grapalat" w:eastAsia="Times New Roman" w:hAnsi="GHEA Grapalat"/>
          <w:color w:val="000000"/>
          <w:sz w:val="24"/>
          <w:szCs w:val="24"/>
          <w:lang w:val="hy-AM"/>
        </w:rPr>
        <w:t>տարածքը</w:t>
      </w:r>
      <w:r w:rsidRPr="00140753">
        <w:rPr>
          <w:rFonts w:ascii="GHEA Grapalat" w:eastAsia="Times New Roman" w:hAnsi="GHEA Grapalat"/>
          <w:color w:val="000000"/>
          <w:sz w:val="24"/>
          <w:szCs w:val="24"/>
          <w:lang w:val="hy-AM"/>
        </w:rPr>
        <w:t xml:space="preserve"> անցնում է </w:t>
      </w:r>
      <w:r w:rsidRPr="00657E0E">
        <w:rPr>
          <w:rFonts w:ascii="GHEA Grapalat" w:eastAsia="Times New Roman" w:hAnsi="GHEA Grapalat"/>
          <w:color w:val="000000"/>
          <w:sz w:val="24"/>
          <w:szCs w:val="24"/>
          <w:lang w:val="hy-AM"/>
        </w:rPr>
        <w:t>Կ</w:t>
      </w:r>
      <w:r w:rsidRPr="00140753">
        <w:rPr>
          <w:rFonts w:ascii="GHEA Grapalat" w:eastAsia="Times New Roman" w:hAnsi="GHEA Grapalat"/>
          <w:color w:val="000000"/>
          <w:sz w:val="24"/>
          <w:szCs w:val="24"/>
          <w:lang w:val="hy-AM"/>
        </w:rPr>
        <w:t>ազմակերպության վերահսկողության տակ</w:t>
      </w:r>
      <w:r w:rsidRPr="00657E0E">
        <w:rPr>
          <w:rFonts w:ascii="GHEA Grapalat" w:eastAsia="Times New Roman" w:hAnsi="GHEA Grapalat"/>
          <w:color w:val="000000"/>
          <w:sz w:val="24"/>
          <w:szCs w:val="24"/>
          <w:lang w:val="hy-AM"/>
        </w:rPr>
        <w:t xml:space="preserve"> և</w:t>
      </w:r>
      <w:r w:rsidRPr="00140753">
        <w:rPr>
          <w:rFonts w:ascii="GHEA Grapalat" w:eastAsia="Times New Roman" w:hAnsi="GHEA Grapalat"/>
          <w:color w:val="000000"/>
          <w:sz w:val="24"/>
          <w:szCs w:val="24"/>
          <w:lang w:val="hy-AM"/>
        </w:rPr>
        <w:t xml:space="preserve"> սկսվում են մարզիկների մարզումները: Այս ժամերին </w:t>
      </w:r>
      <w:r>
        <w:rPr>
          <w:rFonts w:ascii="GHEA Grapalat" w:eastAsia="Times New Roman" w:hAnsi="GHEA Grapalat"/>
          <w:color w:val="000000"/>
          <w:sz w:val="24"/>
          <w:szCs w:val="24"/>
          <w:lang w:val="hy-AM"/>
        </w:rPr>
        <w:t>այն</w:t>
      </w:r>
      <w:r w:rsidRPr="00140753">
        <w:rPr>
          <w:rFonts w:ascii="GHEA Grapalat" w:eastAsia="Times New Roman" w:hAnsi="GHEA Grapalat"/>
          <w:color w:val="000000"/>
          <w:sz w:val="24"/>
          <w:szCs w:val="24"/>
          <w:lang w:val="hy-AM"/>
        </w:rPr>
        <w:t xml:space="preserve"> դառնում է մարզիկների առաջխաղացման և նպատակային մարզումների կենտրոն, որտեղ արդեն օգտագործվում են ներդրված սարքավորումները և հատուկ ծրագրերը՝ մարզումների արդյունավետությունը բարձրացնելու համար:</w:t>
      </w:r>
    </w:p>
    <w:p w14:paraId="6EBC0064" w14:textId="77777777" w:rsidR="00324CA6" w:rsidRPr="00140753" w:rsidRDefault="00324CA6" w:rsidP="00324CA6">
      <w:pPr>
        <w:spacing w:after="0"/>
        <w:ind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Համատեղ օգտագործման առավելությունները</w:t>
      </w:r>
      <w:r w:rsidRPr="00657E0E">
        <w:rPr>
          <w:rFonts w:ascii="Cambria Math" w:eastAsia="Times New Roman" w:hAnsi="Cambria Math" w:cs="Cambria Math"/>
          <w:color w:val="000000"/>
          <w:sz w:val="24"/>
          <w:szCs w:val="24"/>
          <w:lang w:val="hy-AM"/>
        </w:rPr>
        <w:t>․</w:t>
      </w:r>
    </w:p>
    <w:p w14:paraId="3D67E1C8" w14:textId="77777777" w:rsidR="00324CA6" w:rsidRPr="00140753" w:rsidRDefault="00324CA6" w:rsidP="00324CA6">
      <w:pPr>
        <w:numPr>
          <w:ilvl w:val="0"/>
          <w:numId w:val="16"/>
        </w:numPr>
        <w:spacing w:after="0"/>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Տարածքի</w:t>
      </w:r>
      <w:r w:rsidRPr="00140753">
        <w:rPr>
          <w:rFonts w:ascii="GHEA Grapalat" w:eastAsia="Times New Roman" w:hAnsi="GHEA Grapalat"/>
          <w:color w:val="000000"/>
          <w:sz w:val="24"/>
          <w:szCs w:val="24"/>
          <w:lang w:val="hy-AM"/>
        </w:rPr>
        <w:t xml:space="preserve"> օգտագործումն ամենօրյա ռիթմի մեջ ապահովում է առավելագույն արդյունավետություն՝ ոչ մի ժամ չկորցնելով:</w:t>
      </w:r>
    </w:p>
    <w:p w14:paraId="554D8D65" w14:textId="77777777" w:rsidR="00324CA6" w:rsidRPr="00140753" w:rsidRDefault="00324CA6" w:rsidP="00324CA6">
      <w:pPr>
        <w:numPr>
          <w:ilvl w:val="0"/>
          <w:numId w:val="16"/>
        </w:numPr>
        <w:spacing w:after="0"/>
        <w:jc w:val="both"/>
        <w:rPr>
          <w:rFonts w:ascii="GHEA Grapalat" w:eastAsia="Times New Roman" w:hAnsi="GHEA Grapalat"/>
          <w:color w:val="000000"/>
          <w:sz w:val="24"/>
          <w:szCs w:val="24"/>
          <w:lang w:val="hy-AM"/>
        </w:rPr>
      </w:pPr>
      <w:r w:rsidRPr="00140753">
        <w:rPr>
          <w:rFonts w:ascii="GHEA Grapalat" w:eastAsia="Times New Roman" w:hAnsi="GHEA Grapalat"/>
          <w:color w:val="000000"/>
          <w:sz w:val="24"/>
          <w:szCs w:val="24"/>
          <w:lang w:val="hy-AM"/>
        </w:rPr>
        <w:t>Երկու կողմերն էլ կարող են պլանավորել իրենց ժամերը՝ առանց խոչընդոտների:</w:t>
      </w:r>
    </w:p>
    <w:p w14:paraId="1B36506F" w14:textId="77777777" w:rsidR="00324CA6" w:rsidRPr="00140753" w:rsidRDefault="00324CA6" w:rsidP="00324CA6">
      <w:pPr>
        <w:numPr>
          <w:ilvl w:val="0"/>
          <w:numId w:val="16"/>
        </w:numPr>
        <w:spacing w:after="0"/>
        <w:jc w:val="both"/>
        <w:rPr>
          <w:rFonts w:ascii="GHEA Grapalat" w:eastAsia="Times New Roman" w:hAnsi="GHEA Grapalat"/>
          <w:color w:val="000000"/>
          <w:sz w:val="24"/>
          <w:szCs w:val="24"/>
          <w:lang w:val="hy-AM"/>
        </w:rPr>
      </w:pPr>
      <w:r w:rsidRPr="00140753">
        <w:rPr>
          <w:rFonts w:ascii="GHEA Grapalat" w:eastAsia="Times New Roman" w:hAnsi="GHEA Grapalat"/>
          <w:color w:val="000000"/>
          <w:sz w:val="24"/>
          <w:szCs w:val="24"/>
          <w:lang w:val="hy-AM"/>
        </w:rPr>
        <w:t>Հստակ սահմանված ժամանակացույցը նպաստում է կազմակերպվածությանը, անվտանգությանը և տարածքի պատասխանատու շահագործմանը:</w:t>
      </w:r>
    </w:p>
    <w:p w14:paraId="0DB865A7" w14:textId="77777777" w:rsidR="00324CA6" w:rsidRDefault="00324CA6" w:rsidP="00324CA6">
      <w:pPr>
        <w:spacing w:after="0"/>
        <w:ind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Այս մոտեցմամբ ապահովվում է տարածքի առավել արդյունավետ և համադրելի օգտագործում՝ միաժամանակ պաշտպանելով ուսումնարանի դասընթացների բնական ռիթմը և Կազմակերպության մարզումների անխափան ընթացքը։</w:t>
      </w:r>
    </w:p>
    <w:p w14:paraId="76207B66"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p>
    <w:p w14:paraId="572B000C" w14:textId="77777777" w:rsidR="00324CA6" w:rsidRPr="00657E0E" w:rsidRDefault="00324CA6" w:rsidP="00324CA6">
      <w:pPr>
        <w:pStyle w:val="a5"/>
        <w:numPr>
          <w:ilvl w:val="0"/>
          <w:numId w:val="13"/>
        </w:numPr>
        <w:tabs>
          <w:tab w:val="left" w:pos="810"/>
          <w:tab w:val="left" w:pos="900"/>
        </w:tabs>
        <w:spacing w:after="0" w:line="276" w:lineRule="auto"/>
        <w:ind w:left="900"/>
        <w:jc w:val="both"/>
        <w:rPr>
          <w:rFonts w:ascii="GHEA Grapalat" w:eastAsia="Times New Roman" w:hAnsi="GHEA Grapalat"/>
          <w:b/>
          <w:bCs/>
          <w:color w:val="000000"/>
          <w:sz w:val="24"/>
          <w:szCs w:val="24"/>
          <w:lang w:val="hy-AM"/>
        </w:rPr>
      </w:pPr>
      <w:r w:rsidRPr="00657E0E">
        <w:rPr>
          <w:rFonts w:ascii="GHEA Grapalat" w:eastAsia="Times New Roman" w:hAnsi="GHEA Grapalat"/>
          <w:b/>
          <w:bCs/>
          <w:color w:val="000000"/>
          <w:sz w:val="24"/>
          <w:szCs w:val="24"/>
          <w:lang w:val="hy-AM"/>
        </w:rPr>
        <w:t>Ծրագրի իրականացումից ակնկալվող արդյունքը</w:t>
      </w:r>
    </w:p>
    <w:p w14:paraId="27ADC046" w14:textId="77777777" w:rsidR="00324CA6" w:rsidRPr="00657E0E" w:rsidRDefault="00324CA6" w:rsidP="00324CA6">
      <w:pPr>
        <w:spacing w:after="0"/>
        <w:ind w:firstLine="375"/>
        <w:jc w:val="both"/>
        <w:rPr>
          <w:rFonts w:ascii="GHEA Grapalat" w:hAnsi="GHEA Grapalat"/>
          <w:sz w:val="24"/>
          <w:szCs w:val="24"/>
          <w:lang w:val="hy-AM"/>
        </w:rPr>
      </w:pPr>
      <w:r w:rsidRPr="00657E0E">
        <w:rPr>
          <w:rFonts w:ascii="GHEA Grapalat" w:hAnsi="GHEA Grapalat"/>
          <w:sz w:val="24"/>
          <w:szCs w:val="24"/>
          <w:lang w:val="hy-AM"/>
        </w:rPr>
        <w:t>Ծրագիրը ներառում է հաշվետվողականության մեխանիզմներ՝ տարեկան հաշվետվություն, մշտադիտարկում, անկախ աուդիտ (յուրաքանչյուր 5 տարին մեկ), հանրային թափանցիկություն։</w:t>
      </w:r>
    </w:p>
    <w:p w14:paraId="4FB61731" w14:textId="77777777" w:rsidR="00324CA6" w:rsidRPr="00657E0E" w:rsidRDefault="00324CA6" w:rsidP="00324CA6">
      <w:pPr>
        <w:spacing w:after="0"/>
        <w:ind w:firstLine="375"/>
        <w:jc w:val="both"/>
        <w:rPr>
          <w:rFonts w:ascii="GHEA Grapalat" w:eastAsia="Times New Roman" w:hAnsi="GHEA Grapalat"/>
          <w:color w:val="000000"/>
          <w:sz w:val="24"/>
          <w:szCs w:val="24"/>
          <w:lang w:val="hy-AM"/>
        </w:rPr>
      </w:pPr>
      <w:r w:rsidRPr="00657E0E">
        <w:rPr>
          <w:rFonts w:ascii="GHEA Grapalat" w:eastAsia="Times New Roman" w:hAnsi="GHEA Grapalat"/>
          <w:color w:val="000000"/>
          <w:sz w:val="24"/>
          <w:szCs w:val="24"/>
          <w:lang w:val="hy-AM"/>
        </w:rPr>
        <w:t xml:space="preserve">Սույն ծրագրով նախատեսված միջոցառումների արդյունքում ակնկալվում է, որ Կազմակերպությունը ծրագրային ժամանակահատվածում </w:t>
      </w:r>
      <w:r w:rsidRPr="00657E0E">
        <w:rPr>
          <w:rFonts w:ascii="GHEA Grapalat" w:eastAsia="Times New Roman" w:hAnsi="GHEA Grapalat" w:cs="Arial"/>
          <w:color w:val="000000"/>
          <w:sz w:val="24"/>
          <w:szCs w:val="24"/>
          <w:lang w:val="hy-AM"/>
        </w:rPr>
        <w:t xml:space="preserve">բացի </w:t>
      </w:r>
      <w:r w:rsidRPr="00657E0E">
        <w:rPr>
          <w:rFonts w:ascii="GHEA Grapalat" w:eastAsia="Times New Roman" w:hAnsi="GHEA Grapalat"/>
          <w:color w:val="000000"/>
          <w:sz w:val="24"/>
          <w:szCs w:val="24"/>
          <w:lang w:val="hy-AM"/>
        </w:rPr>
        <w:t xml:space="preserve">380 000 000  (երեք հարյուր ութսուն միլիոն) ՀՀ դրամ </w:t>
      </w:r>
      <w:r w:rsidRPr="00657E0E">
        <w:rPr>
          <w:rFonts w:ascii="GHEA Grapalat" w:eastAsia="Times New Roman" w:hAnsi="GHEA Grapalat" w:cs="Arial"/>
          <w:color w:val="000000"/>
          <w:sz w:val="24"/>
          <w:szCs w:val="24"/>
          <w:lang w:val="hy-AM"/>
        </w:rPr>
        <w:t xml:space="preserve">ներդրումային աշխատանքների իրականացումը, որը ուղված է լինելու </w:t>
      </w:r>
      <w:r w:rsidRPr="00657E0E">
        <w:rPr>
          <w:rFonts w:ascii="GHEA Grapalat" w:eastAsia="Times New Roman" w:hAnsi="GHEA Grapalat" w:cs="Arial"/>
          <w:b/>
          <w:i/>
          <w:color w:val="000000"/>
          <w:sz w:val="24"/>
          <w:szCs w:val="24"/>
          <w:u w:val="single"/>
          <w:lang w:val="hy-AM"/>
        </w:rPr>
        <w:t>բացառապես սպորտի զարգացման ապահովմանը</w:t>
      </w:r>
      <w:r w:rsidRPr="00657E0E">
        <w:rPr>
          <w:rFonts w:ascii="GHEA Grapalat" w:eastAsia="Times New Roman" w:hAnsi="GHEA Grapalat" w:cs="Arial"/>
          <w:color w:val="000000"/>
          <w:sz w:val="24"/>
          <w:szCs w:val="24"/>
          <w:lang w:val="hy-AM"/>
        </w:rPr>
        <w:t xml:space="preserve">, </w:t>
      </w:r>
      <w:r w:rsidRPr="00657E0E">
        <w:rPr>
          <w:rFonts w:ascii="GHEA Grapalat" w:eastAsia="Times New Roman" w:hAnsi="GHEA Grapalat" w:cs="Sylfaen"/>
          <w:color w:val="000000"/>
          <w:sz w:val="24"/>
          <w:szCs w:val="24"/>
          <w:lang w:val="hy-AM"/>
        </w:rPr>
        <w:t>կնպաստի</w:t>
      </w:r>
      <w:r w:rsidRPr="00657E0E">
        <w:rPr>
          <w:rFonts w:ascii="GHEA Grapalat" w:eastAsia="Times New Roman" w:hAnsi="GHEA Grapalat" w:cs="Arial"/>
          <w:color w:val="000000"/>
          <w:sz w:val="24"/>
          <w:szCs w:val="24"/>
          <w:lang w:val="hy-AM"/>
        </w:rPr>
        <w:t xml:space="preserve"> շուրջ 400 մարզիկների մարզումների պատշաճ կազմակերպումը</w:t>
      </w:r>
      <w:r w:rsidRPr="00657E0E">
        <w:rPr>
          <w:rFonts w:ascii="GHEA Grapalat" w:eastAsia="Times New Roman" w:hAnsi="GHEA Grapalat"/>
          <w:color w:val="000000"/>
          <w:sz w:val="24"/>
          <w:szCs w:val="24"/>
          <w:lang w:val="hy-AM"/>
        </w:rPr>
        <w:t>: Հարկ է նշել, որ ներկայիս պայմաններում հնարավոր է իրականացնել առավելագույնը 120 մարզիկների մարզումներ։  Ներդրումային ծրագրի իրականացման արդյունքում կավելանա ոչ միայն մարզիկների քանակը, այլև մարզումների հաճախականությունը և մարզումների որակը, ապահովելով ևս 280 մարզիկների պատշաճ մարզումների իրականացումը։</w:t>
      </w:r>
    </w:p>
    <w:p w14:paraId="485D4FCD" w14:textId="26DE238F" w:rsidR="00B95CC4" w:rsidRDefault="00B95CC4" w:rsidP="00B95CC4">
      <w:pPr>
        <w:spacing w:after="0"/>
        <w:ind w:firstLine="375"/>
        <w:jc w:val="both"/>
        <w:rPr>
          <w:rFonts w:ascii="GHEA Grapalat" w:eastAsia="Times New Roman" w:hAnsi="GHEA Grapalat" w:cs="Times New Roman"/>
          <w:color w:val="000000"/>
          <w:sz w:val="24"/>
          <w:szCs w:val="24"/>
          <w:lang w:val="hy-AM"/>
        </w:rPr>
      </w:pPr>
    </w:p>
    <w:p w14:paraId="3ECB45E9" w14:textId="77777777" w:rsidR="00B95CC4" w:rsidRDefault="00B95CC4" w:rsidP="00B95CC4">
      <w:pPr>
        <w:spacing w:after="0"/>
        <w:ind w:left="1440" w:firstLine="720"/>
        <w:jc w:val="both"/>
        <w:rPr>
          <w:rFonts w:ascii="GHEA Grapalat" w:hAnsi="GHEA Grapalat"/>
          <w:sz w:val="22"/>
          <w:lang w:val="hy-AM"/>
        </w:rPr>
      </w:pPr>
    </w:p>
    <w:p w14:paraId="320806ED" w14:textId="77777777" w:rsidR="000938D4" w:rsidRDefault="000938D4" w:rsidP="000938D4">
      <w:pPr>
        <w:shd w:val="clear" w:color="auto" w:fill="FFFFFF"/>
        <w:spacing w:after="0"/>
        <w:jc w:val="both"/>
        <w:rPr>
          <w:rFonts w:ascii="GHEA Grapalat" w:hAnsi="GHEA Grapalat" w:cs="Sylfaen"/>
          <w:color w:val="000000"/>
          <w:sz w:val="24"/>
          <w:szCs w:val="24"/>
          <w:lang w:val="hy-AM"/>
        </w:rPr>
      </w:pPr>
      <w:r>
        <w:rPr>
          <w:rFonts w:ascii="GHEA Grapalat" w:hAnsi="GHEA Grapalat" w:cs="Sylfaen"/>
          <w:color w:val="000000"/>
          <w:sz w:val="24"/>
          <w:szCs w:val="24"/>
          <w:lang w:val="hy-AM"/>
        </w:rPr>
        <w:t>Հայաստանի Հանրապետության</w:t>
      </w:r>
    </w:p>
    <w:p w14:paraId="7E8F4E3E" w14:textId="4BF23435" w:rsidR="000938D4" w:rsidRPr="000938D4" w:rsidRDefault="000938D4" w:rsidP="000938D4">
      <w:pPr>
        <w:shd w:val="clear" w:color="auto" w:fill="FFFFFF"/>
        <w:spacing w:after="0"/>
        <w:jc w:val="both"/>
        <w:rPr>
          <w:rFonts w:ascii="GHEA Grapalat" w:hAnsi="GHEA Grapalat" w:cs="Sylfaen"/>
          <w:color w:val="000000"/>
          <w:sz w:val="24"/>
          <w:szCs w:val="24"/>
          <w:lang w:val="hy-AM"/>
        </w:rPr>
      </w:pPr>
      <w:r>
        <w:rPr>
          <w:rFonts w:ascii="GHEA Grapalat" w:hAnsi="GHEA Grapalat" w:cs="Sylfaen"/>
          <w:color w:val="000000"/>
          <w:sz w:val="24"/>
          <w:szCs w:val="24"/>
          <w:lang w:val="hy-AM"/>
        </w:rPr>
        <w:t>վարչապետի աշխատակազմի ղեկավար</w:t>
      </w:r>
      <w:r>
        <w:rPr>
          <w:rFonts w:ascii="GHEA Grapalat" w:hAnsi="GHEA Grapalat" w:cs="Sylfaen"/>
          <w:color w:val="000000"/>
          <w:sz w:val="24"/>
          <w:szCs w:val="24"/>
          <w:lang w:val="hy-AM"/>
        </w:rPr>
        <w:tab/>
      </w:r>
      <w:r>
        <w:rPr>
          <w:rFonts w:ascii="GHEA Grapalat" w:hAnsi="GHEA Grapalat" w:cs="Sylfaen"/>
          <w:color w:val="000000"/>
          <w:sz w:val="24"/>
          <w:szCs w:val="24"/>
          <w:lang w:val="hy-AM"/>
        </w:rPr>
        <w:tab/>
        <w:t>Ա</w:t>
      </w:r>
      <w:r w:rsidRPr="000938D4">
        <w:rPr>
          <w:rFonts w:ascii="Microsoft JhengHei" w:eastAsia="Microsoft JhengHei" w:hAnsi="Microsoft JhengHei" w:cs="Microsoft JhengHei" w:hint="eastAsia"/>
          <w:color w:val="000000"/>
          <w:sz w:val="24"/>
          <w:szCs w:val="24"/>
          <w:lang w:val="hy-AM"/>
        </w:rPr>
        <w:t>․</w:t>
      </w:r>
      <w:r w:rsidRPr="000938D4">
        <w:rPr>
          <w:rFonts w:ascii="GHEA Grapalat" w:hAnsi="GHEA Grapalat" w:cs="Sylfaen"/>
          <w:color w:val="000000"/>
          <w:sz w:val="24"/>
          <w:szCs w:val="24"/>
          <w:lang w:val="hy-AM"/>
        </w:rPr>
        <w:t xml:space="preserve"> Հարությունյան</w:t>
      </w:r>
    </w:p>
    <w:p w14:paraId="688ADE0C" w14:textId="14337FFA" w:rsidR="00F173E0" w:rsidRPr="005D6A38" w:rsidRDefault="00F173E0" w:rsidP="001F03CD">
      <w:pPr>
        <w:spacing w:after="0"/>
        <w:ind w:left="-851" w:right="-2" w:firstLine="425"/>
        <w:jc w:val="both"/>
        <w:rPr>
          <w:rFonts w:ascii="GHEA Grapalat" w:hAnsi="GHEA Grapalat"/>
          <w:sz w:val="24"/>
          <w:szCs w:val="24"/>
          <w:lang w:val="hy-AM"/>
        </w:rPr>
      </w:pPr>
    </w:p>
    <w:sectPr w:rsidR="00F173E0" w:rsidRPr="005D6A38" w:rsidSect="00DE1DD8">
      <w:pgSz w:w="11906" w:h="16838" w:code="9"/>
      <w:pgMar w:top="851" w:right="849" w:bottom="56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B6BBE"/>
    <w:multiLevelType w:val="hybridMultilevel"/>
    <w:tmpl w:val="EBF0EAF4"/>
    <w:lvl w:ilvl="0" w:tplc="E2102B5C">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 w15:restartNumberingAfterBreak="0">
    <w:nsid w:val="116B610F"/>
    <w:multiLevelType w:val="hybridMultilevel"/>
    <w:tmpl w:val="BFC8E022"/>
    <w:lvl w:ilvl="0" w:tplc="2934FA74">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2" w15:restartNumberingAfterBreak="0">
    <w:nsid w:val="13A00576"/>
    <w:multiLevelType w:val="hybridMultilevel"/>
    <w:tmpl w:val="FFFFFFFF"/>
    <w:lvl w:ilvl="0" w:tplc="04090011">
      <w:start w:val="1"/>
      <w:numFmt w:val="decimal"/>
      <w:lvlText w:val="%1)"/>
      <w:lvlJc w:val="left"/>
      <w:pPr>
        <w:ind w:left="720" w:hanging="360"/>
      </w:pPr>
      <w:rPr>
        <w:rFonts w:cs="Times New Roman"/>
      </w:rPr>
    </w:lvl>
    <w:lvl w:ilvl="1" w:tplc="08090019">
      <w:start w:val="1"/>
      <w:numFmt w:val="lowerLetter"/>
      <w:lvlText w:val="%2."/>
      <w:lvlJc w:val="left"/>
      <w:pPr>
        <w:ind w:left="1455" w:hanging="360"/>
      </w:pPr>
      <w:rPr>
        <w:rFonts w:cs="Times New Roman"/>
      </w:rPr>
    </w:lvl>
    <w:lvl w:ilvl="2" w:tplc="0809001B">
      <w:start w:val="1"/>
      <w:numFmt w:val="lowerRoman"/>
      <w:lvlText w:val="%3."/>
      <w:lvlJc w:val="right"/>
      <w:pPr>
        <w:ind w:left="2175" w:hanging="180"/>
      </w:pPr>
      <w:rPr>
        <w:rFonts w:cs="Times New Roman"/>
      </w:rPr>
    </w:lvl>
    <w:lvl w:ilvl="3" w:tplc="0809000F">
      <w:start w:val="1"/>
      <w:numFmt w:val="decimal"/>
      <w:lvlText w:val="%4."/>
      <w:lvlJc w:val="left"/>
      <w:pPr>
        <w:ind w:left="2895" w:hanging="360"/>
      </w:pPr>
      <w:rPr>
        <w:rFonts w:cs="Times New Roman"/>
      </w:rPr>
    </w:lvl>
    <w:lvl w:ilvl="4" w:tplc="08090019">
      <w:start w:val="1"/>
      <w:numFmt w:val="lowerLetter"/>
      <w:lvlText w:val="%5."/>
      <w:lvlJc w:val="left"/>
      <w:pPr>
        <w:ind w:left="3615" w:hanging="360"/>
      </w:pPr>
      <w:rPr>
        <w:rFonts w:cs="Times New Roman"/>
      </w:rPr>
    </w:lvl>
    <w:lvl w:ilvl="5" w:tplc="0809001B">
      <w:start w:val="1"/>
      <w:numFmt w:val="lowerRoman"/>
      <w:lvlText w:val="%6."/>
      <w:lvlJc w:val="right"/>
      <w:pPr>
        <w:ind w:left="4335" w:hanging="180"/>
      </w:pPr>
      <w:rPr>
        <w:rFonts w:cs="Times New Roman"/>
      </w:rPr>
    </w:lvl>
    <w:lvl w:ilvl="6" w:tplc="0809000F">
      <w:start w:val="1"/>
      <w:numFmt w:val="decimal"/>
      <w:lvlText w:val="%7."/>
      <w:lvlJc w:val="left"/>
      <w:pPr>
        <w:ind w:left="5055" w:hanging="360"/>
      </w:pPr>
      <w:rPr>
        <w:rFonts w:cs="Times New Roman"/>
      </w:rPr>
    </w:lvl>
    <w:lvl w:ilvl="7" w:tplc="08090019">
      <w:start w:val="1"/>
      <w:numFmt w:val="lowerLetter"/>
      <w:lvlText w:val="%8."/>
      <w:lvlJc w:val="left"/>
      <w:pPr>
        <w:ind w:left="5775" w:hanging="360"/>
      </w:pPr>
      <w:rPr>
        <w:rFonts w:cs="Times New Roman"/>
      </w:rPr>
    </w:lvl>
    <w:lvl w:ilvl="8" w:tplc="0809001B">
      <w:start w:val="1"/>
      <w:numFmt w:val="lowerRoman"/>
      <w:lvlText w:val="%9."/>
      <w:lvlJc w:val="right"/>
      <w:pPr>
        <w:ind w:left="6495" w:hanging="180"/>
      </w:pPr>
      <w:rPr>
        <w:rFonts w:cs="Times New Roman"/>
      </w:rPr>
    </w:lvl>
  </w:abstractNum>
  <w:abstractNum w:abstractNumId="3" w15:restartNumberingAfterBreak="0">
    <w:nsid w:val="17461BD4"/>
    <w:multiLevelType w:val="hybridMultilevel"/>
    <w:tmpl w:val="ACB2A4F2"/>
    <w:lvl w:ilvl="0" w:tplc="0409000D">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4" w15:restartNumberingAfterBreak="0">
    <w:nsid w:val="1B6D4D2E"/>
    <w:multiLevelType w:val="hybridMultilevel"/>
    <w:tmpl w:val="3CFCDC0A"/>
    <w:lvl w:ilvl="0" w:tplc="3D4607D2">
      <w:start w:val="9"/>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1B873F4B"/>
    <w:multiLevelType w:val="multilevel"/>
    <w:tmpl w:val="ED70A4E6"/>
    <w:lvl w:ilvl="0">
      <w:start w:val="1"/>
      <w:numFmt w:val="decimal"/>
      <w:lvlText w:val="%1."/>
      <w:lvlJc w:val="left"/>
      <w:pPr>
        <w:ind w:left="1170" w:hanging="360"/>
      </w:pPr>
    </w:lvl>
    <w:lvl w:ilvl="1">
      <w:start w:val="1"/>
      <w:numFmt w:val="decimal"/>
      <w:isLgl/>
      <w:lvlText w:val="%1.%2."/>
      <w:lvlJc w:val="left"/>
      <w:pPr>
        <w:ind w:left="1155" w:hanging="720"/>
      </w:pPr>
      <w:rPr>
        <w:rFonts w:cs="Times New Roman"/>
      </w:rPr>
    </w:lvl>
    <w:lvl w:ilvl="2">
      <w:start w:val="1"/>
      <w:numFmt w:val="decimal"/>
      <w:isLgl/>
      <w:lvlText w:val="%1.%2.%3."/>
      <w:lvlJc w:val="left"/>
      <w:pPr>
        <w:ind w:left="1215" w:hanging="720"/>
      </w:pPr>
      <w:rPr>
        <w:rFonts w:cs="Times New Roman"/>
      </w:rPr>
    </w:lvl>
    <w:lvl w:ilvl="3">
      <w:start w:val="1"/>
      <w:numFmt w:val="decimal"/>
      <w:isLgl/>
      <w:lvlText w:val="%1.%2.%3.%4."/>
      <w:lvlJc w:val="left"/>
      <w:pPr>
        <w:ind w:left="1635" w:hanging="1080"/>
      </w:pPr>
      <w:rPr>
        <w:rFonts w:cs="Times New Roman"/>
      </w:rPr>
    </w:lvl>
    <w:lvl w:ilvl="4">
      <w:start w:val="1"/>
      <w:numFmt w:val="decimal"/>
      <w:isLgl/>
      <w:lvlText w:val="%1.%2.%3.%4.%5."/>
      <w:lvlJc w:val="left"/>
      <w:pPr>
        <w:ind w:left="1695" w:hanging="1080"/>
      </w:pPr>
      <w:rPr>
        <w:rFonts w:cs="Times New Roman"/>
      </w:rPr>
    </w:lvl>
    <w:lvl w:ilvl="5">
      <w:start w:val="1"/>
      <w:numFmt w:val="decimal"/>
      <w:isLgl/>
      <w:lvlText w:val="%1.%2.%3.%4.%5.%6."/>
      <w:lvlJc w:val="left"/>
      <w:pPr>
        <w:ind w:left="2115" w:hanging="1440"/>
      </w:pPr>
      <w:rPr>
        <w:rFonts w:cs="Times New Roman"/>
      </w:rPr>
    </w:lvl>
    <w:lvl w:ilvl="6">
      <w:start w:val="1"/>
      <w:numFmt w:val="decimal"/>
      <w:isLgl/>
      <w:lvlText w:val="%1.%2.%3.%4.%5.%6.%7."/>
      <w:lvlJc w:val="left"/>
      <w:pPr>
        <w:ind w:left="2535" w:hanging="1800"/>
      </w:pPr>
      <w:rPr>
        <w:rFonts w:cs="Times New Roman"/>
      </w:rPr>
    </w:lvl>
    <w:lvl w:ilvl="7">
      <w:start w:val="1"/>
      <w:numFmt w:val="decimal"/>
      <w:isLgl/>
      <w:lvlText w:val="%1.%2.%3.%4.%5.%6.%7.%8."/>
      <w:lvlJc w:val="left"/>
      <w:pPr>
        <w:ind w:left="2595" w:hanging="1800"/>
      </w:pPr>
      <w:rPr>
        <w:rFonts w:cs="Times New Roman"/>
      </w:rPr>
    </w:lvl>
    <w:lvl w:ilvl="8">
      <w:start w:val="1"/>
      <w:numFmt w:val="decimal"/>
      <w:isLgl/>
      <w:lvlText w:val="%1.%2.%3.%4.%5.%6.%7.%8.%9."/>
      <w:lvlJc w:val="left"/>
      <w:pPr>
        <w:ind w:left="3015" w:hanging="2160"/>
      </w:pPr>
      <w:rPr>
        <w:rFonts w:cs="Times New Roman"/>
      </w:rPr>
    </w:lvl>
  </w:abstractNum>
  <w:abstractNum w:abstractNumId="6" w15:restartNumberingAfterBreak="0">
    <w:nsid w:val="204525D4"/>
    <w:multiLevelType w:val="hybridMultilevel"/>
    <w:tmpl w:val="768C51BC"/>
    <w:lvl w:ilvl="0" w:tplc="7E46C470">
      <w:numFmt w:val="bullet"/>
      <w:lvlText w:val="—"/>
      <w:lvlJc w:val="left"/>
      <w:pPr>
        <w:ind w:left="196" w:hanging="480"/>
      </w:pPr>
      <w:rPr>
        <w:rFonts w:ascii="GHEA Grapalat" w:eastAsiaTheme="minorHAnsi" w:hAnsi="GHEA Grapalat" w:cstheme="minorBidi" w:hint="default"/>
      </w:rPr>
    </w:lvl>
    <w:lvl w:ilvl="1" w:tplc="04090003" w:tentative="1">
      <w:start w:val="1"/>
      <w:numFmt w:val="bullet"/>
      <w:lvlText w:val="o"/>
      <w:lvlJc w:val="left"/>
      <w:pPr>
        <w:ind w:left="796" w:hanging="360"/>
      </w:pPr>
      <w:rPr>
        <w:rFonts w:ascii="Courier New" w:hAnsi="Courier New" w:cs="Courier New" w:hint="default"/>
      </w:rPr>
    </w:lvl>
    <w:lvl w:ilvl="2" w:tplc="04090005" w:tentative="1">
      <w:start w:val="1"/>
      <w:numFmt w:val="bullet"/>
      <w:lvlText w:val=""/>
      <w:lvlJc w:val="left"/>
      <w:pPr>
        <w:ind w:left="1516" w:hanging="360"/>
      </w:pPr>
      <w:rPr>
        <w:rFonts w:ascii="Wingdings" w:hAnsi="Wingdings" w:hint="default"/>
      </w:rPr>
    </w:lvl>
    <w:lvl w:ilvl="3" w:tplc="04090001" w:tentative="1">
      <w:start w:val="1"/>
      <w:numFmt w:val="bullet"/>
      <w:lvlText w:val=""/>
      <w:lvlJc w:val="left"/>
      <w:pPr>
        <w:ind w:left="2236" w:hanging="360"/>
      </w:pPr>
      <w:rPr>
        <w:rFonts w:ascii="Symbol" w:hAnsi="Symbol" w:hint="default"/>
      </w:rPr>
    </w:lvl>
    <w:lvl w:ilvl="4" w:tplc="04090003" w:tentative="1">
      <w:start w:val="1"/>
      <w:numFmt w:val="bullet"/>
      <w:lvlText w:val="o"/>
      <w:lvlJc w:val="left"/>
      <w:pPr>
        <w:ind w:left="2956" w:hanging="360"/>
      </w:pPr>
      <w:rPr>
        <w:rFonts w:ascii="Courier New" w:hAnsi="Courier New" w:cs="Courier New" w:hint="default"/>
      </w:rPr>
    </w:lvl>
    <w:lvl w:ilvl="5" w:tplc="04090005" w:tentative="1">
      <w:start w:val="1"/>
      <w:numFmt w:val="bullet"/>
      <w:lvlText w:val=""/>
      <w:lvlJc w:val="left"/>
      <w:pPr>
        <w:ind w:left="3676" w:hanging="360"/>
      </w:pPr>
      <w:rPr>
        <w:rFonts w:ascii="Wingdings" w:hAnsi="Wingdings" w:hint="default"/>
      </w:rPr>
    </w:lvl>
    <w:lvl w:ilvl="6" w:tplc="04090001" w:tentative="1">
      <w:start w:val="1"/>
      <w:numFmt w:val="bullet"/>
      <w:lvlText w:val=""/>
      <w:lvlJc w:val="left"/>
      <w:pPr>
        <w:ind w:left="4396" w:hanging="360"/>
      </w:pPr>
      <w:rPr>
        <w:rFonts w:ascii="Symbol" w:hAnsi="Symbol" w:hint="default"/>
      </w:rPr>
    </w:lvl>
    <w:lvl w:ilvl="7" w:tplc="04090003" w:tentative="1">
      <w:start w:val="1"/>
      <w:numFmt w:val="bullet"/>
      <w:lvlText w:val="o"/>
      <w:lvlJc w:val="left"/>
      <w:pPr>
        <w:ind w:left="5116" w:hanging="360"/>
      </w:pPr>
      <w:rPr>
        <w:rFonts w:ascii="Courier New" w:hAnsi="Courier New" w:cs="Courier New" w:hint="default"/>
      </w:rPr>
    </w:lvl>
    <w:lvl w:ilvl="8" w:tplc="04090005" w:tentative="1">
      <w:start w:val="1"/>
      <w:numFmt w:val="bullet"/>
      <w:lvlText w:val=""/>
      <w:lvlJc w:val="left"/>
      <w:pPr>
        <w:ind w:left="5836" w:hanging="360"/>
      </w:pPr>
      <w:rPr>
        <w:rFonts w:ascii="Wingdings" w:hAnsi="Wingdings" w:hint="default"/>
      </w:rPr>
    </w:lvl>
  </w:abstractNum>
  <w:abstractNum w:abstractNumId="7" w15:restartNumberingAfterBreak="0">
    <w:nsid w:val="318D262E"/>
    <w:multiLevelType w:val="hybridMultilevel"/>
    <w:tmpl w:val="CA20AEAA"/>
    <w:lvl w:ilvl="0" w:tplc="4942CF78">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8" w15:restartNumberingAfterBreak="0">
    <w:nsid w:val="35F7000A"/>
    <w:multiLevelType w:val="hybridMultilevel"/>
    <w:tmpl w:val="642AF540"/>
    <w:lvl w:ilvl="0" w:tplc="0409000F">
      <w:start w:val="1"/>
      <w:numFmt w:val="decimal"/>
      <w:lvlText w:val="%1."/>
      <w:lvlJc w:val="left"/>
      <w:pPr>
        <w:ind w:left="1455" w:hanging="360"/>
      </w:pPr>
    </w:lvl>
    <w:lvl w:ilvl="1" w:tplc="04090019">
      <w:start w:val="1"/>
      <w:numFmt w:val="lowerLetter"/>
      <w:lvlText w:val="%2."/>
      <w:lvlJc w:val="left"/>
      <w:pPr>
        <w:ind w:left="2175" w:hanging="360"/>
      </w:pPr>
    </w:lvl>
    <w:lvl w:ilvl="2" w:tplc="0409001B">
      <w:start w:val="1"/>
      <w:numFmt w:val="lowerRoman"/>
      <w:lvlText w:val="%3."/>
      <w:lvlJc w:val="right"/>
      <w:pPr>
        <w:ind w:left="2895" w:hanging="180"/>
      </w:pPr>
    </w:lvl>
    <w:lvl w:ilvl="3" w:tplc="0409000F">
      <w:start w:val="1"/>
      <w:numFmt w:val="decimal"/>
      <w:lvlText w:val="%4."/>
      <w:lvlJc w:val="left"/>
      <w:pPr>
        <w:ind w:left="3615" w:hanging="360"/>
      </w:pPr>
    </w:lvl>
    <w:lvl w:ilvl="4" w:tplc="04090019">
      <w:start w:val="1"/>
      <w:numFmt w:val="lowerLetter"/>
      <w:lvlText w:val="%5."/>
      <w:lvlJc w:val="left"/>
      <w:pPr>
        <w:ind w:left="4335" w:hanging="360"/>
      </w:pPr>
    </w:lvl>
    <w:lvl w:ilvl="5" w:tplc="0409001B">
      <w:start w:val="1"/>
      <w:numFmt w:val="lowerRoman"/>
      <w:lvlText w:val="%6."/>
      <w:lvlJc w:val="right"/>
      <w:pPr>
        <w:ind w:left="5055" w:hanging="180"/>
      </w:pPr>
    </w:lvl>
    <w:lvl w:ilvl="6" w:tplc="0409000F">
      <w:start w:val="1"/>
      <w:numFmt w:val="decimal"/>
      <w:lvlText w:val="%7."/>
      <w:lvlJc w:val="left"/>
      <w:pPr>
        <w:ind w:left="5775" w:hanging="360"/>
      </w:pPr>
    </w:lvl>
    <w:lvl w:ilvl="7" w:tplc="04090019">
      <w:start w:val="1"/>
      <w:numFmt w:val="lowerLetter"/>
      <w:lvlText w:val="%8."/>
      <w:lvlJc w:val="left"/>
      <w:pPr>
        <w:ind w:left="6495" w:hanging="360"/>
      </w:pPr>
    </w:lvl>
    <w:lvl w:ilvl="8" w:tplc="0409001B">
      <w:start w:val="1"/>
      <w:numFmt w:val="lowerRoman"/>
      <w:lvlText w:val="%9."/>
      <w:lvlJc w:val="right"/>
      <w:pPr>
        <w:ind w:left="7215" w:hanging="180"/>
      </w:pPr>
    </w:lvl>
  </w:abstractNum>
  <w:abstractNum w:abstractNumId="9" w15:restartNumberingAfterBreak="0">
    <w:nsid w:val="3AE35589"/>
    <w:multiLevelType w:val="hybridMultilevel"/>
    <w:tmpl w:val="FFFFFFFF"/>
    <w:lvl w:ilvl="0" w:tplc="CE36A674">
      <w:start w:val="1"/>
      <w:numFmt w:val="decimal"/>
      <w:lvlText w:val="%1."/>
      <w:lvlJc w:val="left"/>
      <w:pPr>
        <w:ind w:left="735" w:hanging="360"/>
      </w:pPr>
      <w:rPr>
        <w:rFonts w:cs="Times New Roman"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 w15:restartNumberingAfterBreak="0">
    <w:nsid w:val="3F876F95"/>
    <w:multiLevelType w:val="hybridMultilevel"/>
    <w:tmpl w:val="FFFFFFFF"/>
    <w:lvl w:ilvl="0" w:tplc="0F242202">
      <w:start w:val="1"/>
      <w:numFmt w:val="decimal"/>
      <w:lvlText w:val="%1."/>
      <w:lvlJc w:val="left"/>
      <w:pPr>
        <w:ind w:left="735" w:hanging="360"/>
      </w:pPr>
      <w:rPr>
        <w:rFonts w:cs="Times New Roman"/>
      </w:rPr>
    </w:lvl>
    <w:lvl w:ilvl="1" w:tplc="04090019">
      <w:start w:val="1"/>
      <w:numFmt w:val="lowerLetter"/>
      <w:lvlText w:val="%2."/>
      <w:lvlJc w:val="left"/>
      <w:pPr>
        <w:ind w:left="1455" w:hanging="360"/>
      </w:pPr>
      <w:rPr>
        <w:rFonts w:cs="Times New Roman"/>
      </w:rPr>
    </w:lvl>
    <w:lvl w:ilvl="2" w:tplc="0409001B">
      <w:start w:val="1"/>
      <w:numFmt w:val="lowerRoman"/>
      <w:lvlText w:val="%3."/>
      <w:lvlJc w:val="right"/>
      <w:pPr>
        <w:ind w:left="2175" w:hanging="180"/>
      </w:pPr>
      <w:rPr>
        <w:rFonts w:cs="Times New Roman"/>
      </w:rPr>
    </w:lvl>
    <w:lvl w:ilvl="3" w:tplc="0409000F">
      <w:start w:val="1"/>
      <w:numFmt w:val="decimal"/>
      <w:lvlText w:val="%4."/>
      <w:lvlJc w:val="left"/>
      <w:pPr>
        <w:ind w:left="2895" w:hanging="360"/>
      </w:pPr>
      <w:rPr>
        <w:rFonts w:cs="Times New Roman"/>
      </w:rPr>
    </w:lvl>
    <w:lvl w:ilvl="4" w:tplc="04090019">
      <w:start w:val="1"/>
      <w:numFmt w:val="lowerLetter"/>
      <w:lvlText w:val="%5."/>
      <w:lvlJc w:val="left"/>
      <w:pPr>
        <w:ind w:left="3615" w:hanging="360"/>
      </w:pPr>
      <w:rPr>
        <w:rFonts w:cs="Times New Roman"/>
      </w:rPr>
    </w:lvl>
    <w:lvl w:ilvl="5" w:tplc="0409001B">
      <w:start w:val="1"/>
      <w:numFmt w:val="lowerRoman"/>
      <w:lvlText w:val="%6."/>
      <w:lvlJc w:val="right"/>
      <w:pPr>
        <w:ind w:left="4335" w:hanging="180"/>
      </w:pPr>
      <w:rPr>
        <w:rFonts w:cs="Times New Roman"/>
      </w:rPr>
    </w:lvl>
    <w:lvl w:ilvl="6" w:tplc="0409000F">
      <w:start w:val="1"/>
      <w:numFmt w:val="decimal"/>
      <w:lvlText w:val="%7."/>
      <w:lvlJc w:val="left"/>
      <w:pPr>
        <w:ind w:left="5055" w:hanging="360"/>
      </w:pPr>
      <w:rPr>
        <w:rFonts w:cs="Times New Roman"/>
      </w:rPr>
    </w:lvl>
    <w:lvl w:ilvl="7" w:tplc="04090019">
      <w:start w:val="1"/>
      <w:numFmt w:val="lowerLetter"/>
      <w:lvlText w:val="%8."/>
      <w:lvlJc w:val="left"/>
      <w:pPr>
        <w:ind w:left="5775" w:hanging="360"/>
      </w:pPr>
      <w:rPr>
        <w:rFonts w:cs="Times New Roman"/>
      </w:rPr>
    </w:lvl>
    <w:lvl w:ilvl="8" w:tplc="0409001B">
      <w:start w:val="1"/>
      <w:numFmt w:val="lowerRoman"/>
      <w:lvlText w:val="%9."/>
      <w:lvlJc w:val="right"/>
      <w:pPr>
        <w:ind w:left="6495" w:hanging="180"/>
      </w:pPr>
      <w:rPr>
        <w:rFonts w:cs="Times New Roman"/>
      </w:rPr>
    </w:lvl>
  </w:abstractNum>
  <w:abstractNum w:abstractNumId="11" w15:restartNumberingAfterBreak="0">
    <w:nsid w:val="55AE2EDA"/>
    <w:multiLevelType w:val="hybridMultilevel"/>
    <w:tmpl w:val="EF58CBBA"/>
    <w:lvl w:ilvl="0" w:tplc="C22C8454">
      <w:start w:val="1"/>
      <w:numFmt w:val="decimal"/>
      <w:lvlText w:val="%1."/>
      <w:lvlJc w:val="left"/>
      <w:pPr>
        <w:ind w:left="780" w:hanging="405"/>
      </w:pPr>
      <w:rPr>
        <w:rFonts w:ascii="GHEA Grapalat" w:hAnsi="GHEA Grapalat"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64D1610C"/>
    <w:multiLevelType w:val="hybridMultilevel"/>
    <w:tmpl w:val="D040B6B0"/>
    <w:lvl w:ilvl="0" w:tplc="36F6CCB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3" w15:restartNumberingAfterBreak="0">
    <w:nsid w:val="6ACF4725"/>
    <w:multiLevelType w:val="hybridMultilevel"/>
    <w:tmpl w:val="347602DA"/>
    <w:lvl w:ilvl="0" w:tplc="04090001">
      <w:start w:val="1"/>
      <w:numFmt w:val="bullet"/>
      <w:lvlText w:val=""/>
      <w:lvlJc w:val="left"/>
      <w:pPr>
        <w:ind w:left="2955" w:hanging="360"/>
      </w:pPr>
      <w:rPr>
        <w:rFonts w:ascii="Symbol" w:hAnsi="Symbol" w:hint="default"/>
      </w:rPr>
    </w:lvl>
    <w:lvl w:ilvl="1" w:tplc="04090003">
      <w:start w:val="1"/>
      <w:numFmt w:val="bullet"/>
      <w:lvlText w:val="o"/>
      <w:lvlJc w:val="left"/>
      <w:pPr>
        <w:ind w:left="3675" w:hanging="360"/>
      </w:pPr>
      <w:rPr>
        <w:rFonts w:ascii="Courier New" w:hAnsi="Courier New" w:cs="Courier New" w:hint="default"/>
      </w:rPr>
    </w:lvl>
    <w:lvl w:ilvl="2" w:tplc="04090005">
      <w:start w:val="1"/>
      <w:numFmt w:val="bullet"/>
      <w:lvlText w:val=""/>
      <w:lvlJc w:val="left"/>
      <w:pPr>
        <w:ind w:left="4395" w:hanging="360"/>
      </w:pPr>
      <w:rPr>
        <w:rFonts w:ascii="Wingdings" w:hAnsi="Wingdings" w:hint="default"/>
      </w:rPr>
    </w:lvl>
    <w:lvl w:ilvl="3" w:tplc="04090001">
      <w:start w:val="1"/>
      <w:numFmt w:val="bullet"/>
      <w:lvlText w:val=""/>
      <w:lvlJc w:val="left"/>
      <w:pPr>
        <w:ind w:left="5115" w:hanging="360"/>
      </w:pPr>
      <w:rPr>
        <w:rFonts w:ascii="Symbol" w:hAnsi="Symbol" w:hint="default"/>
      </w:rPr>
    </w:lvl>
    <w:lvl w:ilvl="4" w:tplc="04090003">
      <w:start w:val="1"/>
      <w:numFmt w:val="bullet"/>
      <w:lvlText w:val="o"/>
      <w:lvlJc w:val="left"/>
      <w:pPr>
        <w:ind w:left="5835" w:hanging="360"/>
      </w:pPr>
      <w:rPr>
        <w:rFonts w:ascii="Courier New" w:hAnsi="Courier New" w:cs="Courier New" w:hint="default"/>
      </w:rPr>
    </w:lvl>
    <w:lvl w:ilvl="5" w:tplc="04090005">
      <w:start w:val="1"/>
      <w:numFmt w:val="bullet"/>
      <w:lvlText w:val=""/>
      <w:lvlJc w:val="left"/>
      <w:pPr>
        <w:ind w:left="6555" w:hanging="360"/>
      </w:pPr>
      <w:rPr>
        <w:rFonts w:ascii="Wingdings" w:hAnsi="Wingdings" w:hint="default"/>
      </w:rPr>
    </w:lvl>
    <w:lvl w:ilvl="6" w:tplc="04090001">
      <w:start w:val="1"/>
      <w:numFmt w:val="bullet"/>
      <w:lvlText w:val=""/>
      <w:lvlJc w:val="left"/>
      <w:pPr>
        <w:ind w:left="7275" w:hanging="360"/>
      </w:pPr>
      <w:rPr>
        <w:rFonts w:ascii="Symbol" w:hAnsi="Symbol" w:hint="default"/>
      </w:rPr>
    </w:lvl>
    <w:lvl w:ilvl="7" w:tplc="04090003">
      <w:start w:val="1"/>
      <w:numFmt w:val="bullet"/>
      <w:lvlText w:val="o"/>
      <w:lvlJc w:val="left"/>
      <w:pPr>
        <w:ind w:left="7995" w:hanging="360"/>
      </w:pPr>
      <w:rPr>
        <w:rFonts w:ascii="Courier New" w:hAnsi="Courier New" w:cs="Courier New" w:hint="default"/>
      </w:rPr>
    </w:lvl>
    <w:lvl w:ilvl="8" w:tplc="04090005">
      <w:start w:val="1"/>
      <w:numFmt w:val="bullet"/>
      <w:lvlText w:val=""/>
      <w:lvlJc w:val="left"/>
      <w:pPr>
        <w:ind w:left="8715" w:hanging="360"/>
      </w:pPr>
      <w:rPr>
        <w:rFonts w:ascii="Wingdings" w:hAnsi="Wingdings" w:hint="default"/>
      </w:rPr>
    </w:lvl>
  </w:abstractNum>
  <w:abstractNum w:abstractNumId="14" w15:restartNumberingAfterBreak="0">
    <w:nsid w:val="7208652C"/>
    <w:multiLevelType w:val="hybridMultilevel"/>
    <w:tmpl w:val="229AEB72"/>
    <w:lvl w:ilvl="0" w:tplc="0409000B">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15" w15:restartNumberingAfterBreak="0">
    <w:nsid w:val="78A47D64"/>
    <w:multiLevelType w:val="hybridMultilevel"/>
    <w:tmpl w:val="BECE8E18"/>
    <w:lvl w:ilvl="0" w:tplc="0409000B">
      <w:start w:val="1"/>
      <w:numFmt w:val="bullet"/>
      <w:lvlText w:val=""/>
      <w:lvlJc w:val="left"/>
      <w:pPr>
        <w:ind w:left="1890" w:hanging="360"/>
      </w:pPr>
      <w:rPr>
        <w:rFonts w:ascii="Wingdings" w:hAnsi="Wingdings" w:hint="default"/>
      </w:rPr>
    </w:lvl>
    <w:lvl w:ilvl="1" w:tplc="04090003">
      <w:start w:val="1"/>
      <w:numFmt w:val="bullet"/>
      <w:lvlText w:val="o"/>
      <w:lvlJc w:val="left"/>
      <w:pPr>
        <w:ind w:left="2610" w:hanging="360"/>
      </w:pPr>
      <w:rPr>
        <w:rFonts w:ascii="Courier New" w:hAnsi="Courier New" w:cs="Courier New" w:hint="default"/>
      </w:rPr>
    </w:lvl>
    <w:lvl w:ilvl="2" w:tplc="04090005">
      <w:start w:val="1"/>
      <w:numFmt w:val="bullet"/>
      <w:lvlText w:val=""/>
      <w:lvlJc w:val="left"/>
      <w:pPr>
        <w:ind w:left="3330" w:hanging="360"/>
      </w:pPr>
      <w:rPr>
        <w:rFonts w:ascii="Wingdings" w:hAnsi="Wingdings" w:hint="default"/>
      </w:rPr>
    </w:lvl>
    <w:lvl w:ilvl="3" w:tplc="04090001">
      <w:start w:val="1"/>
      <w:numFmt w:val="bullet"/>
      <w:lvlText w:val=""/>
      <w:lvlJc w:val="left"/>
      <w:pPr>
        <w:ind w:left="4050" w:hanging="360"/>
      </w:pPr>
      <w:rPr>
        <w:rFonts w:ascii="Symbol" w:hAnsi="Symbol" w:hint="default"/>
      </w:rPr>
    </w:lvl>
    <w:lvl w:ilvl="4" w:tplc="04090003">
      <w:start w:val="1"/>
      <w:numFmt w:val="bullet"/>
      <w:lvlText w:val="o"/>
      <w:lvlJc w:val="left"/>
      <w:pPr>
        <w:ind w:left="4770" w:hanging="360"/>
      </w:pPr>
      <w:rPr>
        <w:rFonts w:ascii="Courier New" w:hAnsi="Courier New" w:cs="Courier New" w:hint="default"/>
      </w:rPr>
    </w:lvl>
    <w:lvl w:ilvl="5" w:tplc="04090005">
      <w:start w:val="1"/>
      <w:numFmt w:val="bullet"/>
      <w:lvlText w:val=""/>
      <w:lvlJc w:val="left"/>
      <w:pPr>
        <w:ind w:left="5490" w:hanging="360"/>
      </w:pPr>
      <w:rPr>
        <w:rFonts w:ascii="Wingdings" w:hAnsi="Wingdings" w:hint="default"/>
      </w:rPr>
    </w:lvl>
    <w:lvl w:ilvl="6" w:tplc="04090001">
      <w:start w:val="1"/>
      <w:numFmt w:val="bullet"/>
      <w:lvlText w:val=""/>
      <w:lvlJc w:val="left"/>
      <w:pPr>
        <w:ind w:left="6210" w:hanging="360"/>
      </w:pPr>
      <w:rPr>
        <w:rFonts w:ascii="Symbol" w:hAnsi="Symbol" w:hint="default"/>
      </w:rPr>
    </w:lvl>
    <w:lvl w:ilvl="7" w:tplc="04090003">
      <w:start w:val="1"/>
      <w:numFmt w:val="bullet"/>
      <w:lvlText w:val="o"/>
      <w:lvlJc w:val="left"/>
      <w:pPr>
        <w:ind w:left="6930" w:hanging="360"/>
      </w:pPr>
      <w:rPr>
        <w:rFonts w:ascii="Courier New" w:hAnsi="Courier New" w:cs="Courier New" w:hint="default"/>
      </w:rPr>
    </w:lvl>
    <w:lvl w:ilvl="8" w:tplc="04090005">
      <w:start w:val="1"/>
      <w:numFmt w:val="bullet"/>
      <w:lvlText w:val=""/>
      <w:lvlJc w:val="left"/>
      <w:pPr>
        <w:ind w:left="7650" w:hanging="360"/>
      </w:pPr>
      <w:rPr>
        <w:rFonts w:ascii="Wingdings" w:hAnsi="Wingdings" w:hint="default"/>
      </w:rPr>
    </w:lvl>
  </w:abstractNum>
  <w:num w:numId="1" w16cid:durableId="1632007527">
    <w:abstractNumId w:val="9"/>
  </w:num>
  <w:num w:numId="2" w16cid:durableId="2144810366">
    <w:abstractNumId w:val="1"/>
  </w:num>
  <w:num w:numId="3" w16cid:durableId="2094862489">
    <w:abstractNumId w:val="0"/>
  </w:num>
  <w:num w:numId="4" w16cid:durableId="1362198521">
    <w:abstractNumId w:val="6"/>
  </w:num>
  <w:num w:numId="5" w16cid:durableId="3507616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128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466451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47936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498495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64268972">
    <w:abstractNumId w:val="15"/>
  </w:num>
  <w:num w:numId="11" w16cid:durableId="532619221">
    <w:abstractNumId w:val="13"/>
  </w:num>
  <w:num w:numId="12" w16cid:durableId="15560869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19586178">
    <w:abstractNumId w:val="4"/>
  </w:num>
  <w:num w:numId="14" w16cid:durableId="594285150">
    <w:abstractNumId w:val="11"/>
  </w:num>
  <w:num w:numId="15" w16cid:durableId="1430003594">
    <w:abstractNumId w:val="14"/>
  </w:num>
  <w:num w:numId="16" w16cid:durableId="4077775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D6D"/>
    <w:rsid w:val="00002770"/>
    <w:rsid w:val="0004665D"/>
    <w:rsid w:val="000703E4"/>
    <w:rsid w:val="00080CF4"/>
    <w:rsid w:val="00092374"/>
    <w:rsid w:val="000938D4"/>
    <w:rsid w:val="0009716B"/>
    <w:rsid w:val="000B3D68"/>
    <w:rsid w:val="000D106F"/>
    <w:rsid w:val="000D4161"/>
    <w:rsid w:val="000D44C7"/>
    <w:rsid w:val="000E09B9"/>
    <w:rsid w:val="00111150"/>
    <w:rsid w:val="001233FC"/>
    <w:rsid w:val="00132232"/>
    <w:rsid w:val="00140643"/>
    <w:rsid w:val="00140783"/>
    <w:rsid w:val="00155C6C"/>
    <w:rsid w:val="00167F0C"/>
    <w:rsid w:val="00184ADA"/>
    <w:rsid w:val="00190078"/>
    <w:rsid w:val="001D7848"/>
    <w:rsid w:val="001F03CD"/>
    <w:rsid w:val="001F410A"/>
    <w:rsid w:val="00202D0B"/>
    <w:rsid w:val="00222E83"/>
    <w:rsid w:val="002235E3"/>
    <w:rsid w:val="00240744"/>
    <w:rsid w:val="00245C25"/>
    <w:rsid w:val="0027257D"/>
    <w:rsid w:val="002767B5"/>
    <w:rsid w:val="0028132A"/>
    <w:rsid w:val="00295B07"/>
    <w:rsid w:val="002A402E"/>
    <w:rsid w:val="002A7333"/>
    <w:rsid w:val="002B2202"/>
    <w:rsid w:val="002C160A"/>
    <w:rsid w:val="002D1235"/>
    <w:rsid w:val="002F05E4"/>
    <w:rsid w:val="002F77C7"/>
    <w:rsid w:val="00322551"/>
    <w:rsid w:val="00324CA6"/>
    <w:rsid w:val="0032639A"/>
    <w:rsid w:val="0032679E"/>
    <w:rsid w:val="00340820"/>
    <w:rsid w:val="0034602D"/>
    <w:rsid w:val="003573E7"/>
    <w:rsid w:val="00364C2A"/>
    <w:rsid w:val="0037138B"/>
    <w:rsid w:val="00376FBD"/>
    <w:rsid w:val="00394209"/>
    <w:rsid w:val="003B0F96"/>
    <w:rsid w:val="003D1771"/>
    <w:rsid w:val="003D23BE"/>
    <w:rsid w:val="003F1B77"/>
    <w:rsid w:val="00413E15"/>
    <w:rsid w:val="00414E16"/>
    <w:rsid w:val="004178AD"/>
    <w:rsid w:val="00426775"/>
    <w:rsid w:val="00426A59"/>
    <w:rsid w:val="004470ED"/>
    <w:rsid w:val="0045111B"/>
    <w:rsid w:val="00453784"/>
    <w:rsid w:val="0048162C"/>
    <w:rsid w:val="00483FC3"/>
    <w:rsid w:val="00485D7C"/>
    <w:rsid w:val="00485E75"/>
    <w:rsid w:val="00487E16"/>
    <w:rsid w:val="004B1A37"/>
    <w:rsid w:val="004B2F24"/>
    <w:rsid w:val="004F4BB1"/>
    <w:rsid w:val="00500761"/>
    <w:rsid w:val="0050193E"/>
    <w:rsid w:val="00512829"/>
    <w:rsid w:val="0052181C"/>
    <w:rsid w:val="00540A15"/>
    <w:rsid w:val="005451CD"/>
    <w:rsid w:val="00552C48"/>
    <w:rsid w:val="0056102B"/>
    <w:rsid w:val="0056507F"/>
    <w:rsid w:val="0056756F"/>
    <w:rsid w:val="005760CC"/>
    <w:rsid w:val="005A2CD8"/>
    <w:rsid w:val="005A442B"/>
    <w:rsid w:val="005A76FD"/>
    <w:rsid w:val="005C3B8C"/>
    <w:rsid w:val="005D5FA2"/>
    <w:rsid w:val="005D6A38"/>
    <w:rsid w:val="005E64B5"/>
    <w:rsid w:val="006119B9"/>
    <w:rsid w:val="00623695"/>
    <w:rsid w:val="00624894"/>
    <w:rsid w:val="00625D20"/>
    <w:rsid w:val="006335DB"/>
    <w:rsid w:val="00636C3F"/>
    <w:rsid w:val="0064443E"/>
    <w:rsid w:val="00644E4C"/>
    <w:rsid w:val="00650D39"/>
    <w:rsid w:val="00656CD2"/>
    <w:rsid w:val="00686325"/>
    <w:rsid w:val="006C0B77"/>
    <w:rsid w:val="006C6EEC"/>
    <w:rsid w:val="006D32D9"/>
    <w:rsid w:val="006D3E2F"/>
    <w:rsid w:val="006E0A00"/>
    <w:rsid w:val="00712952"/>
    <w:rsid w:val="007147C4"/>
    <w:rsid w:val="00741B2B"/>
    <w:rsid w:val="0074350D"/>
    <w:rsid w:val="0074543F"/>
    <w:rsid w:val="007541F7"/>
    <w:rsid w:val="00755600"/>
    <w:rsid w:val="00762006"/>
    <w:rsid w:val="00763A94"/>
    <w:rsid w:val="00765791"/>
    <w:rsid w:val="00782E9B"/>
    <w:rsid w:val="007939C5"/>
    <w:rsid w:val="007A7918"/>
    <w:rsid w:val="00817FF3"/>
    <w:rsid w:val="008242FF"/>
    <w:rsid w:val="0082550C"/>
    <w:rsid w:val="00825615"/>
    <w:rsid w:val="00845040"/>
    <w:rsid w:val="00847CBF"/>
    <w:rsid w:val="008543B1"/>
    <w:rsid w:val="00856132"/>
    <w:rsid w:val="00856732"/>
    <w:rsid w:val="00870638"/>
    <w:rsid w:val="00870751"/>
    <w:rsid w:val="00874639"/>
    <w:rsid w:val="008764FC"/>
    <w:rsid w:val="008946A7"/>
    <w:rsid w:val="008C268B"/>
    <w:rsid w:val="008C47AC"/>
    <w:rsid w:val="008C6115"/>
    <w:rsid w:val="008E1F5C"/>
    <w:rsid w:val="008E5F3F"/>
    <w:rsid w:val="00912624"/>
    <w:rsid w:val="00916CBA"/>
    <w:rsid w:val="00922C48"/>
    <w:rsid w:val="0093610E"/>
    <w:rsid w:val="0094084C"/>
    <w:rsid w:val="0097192F"/>
    <w:rsid w:val="009747BF"/>
    <w:rsid w:val="009A010C"/>
    <w:rsid w:val="009A7341"/>
    <w:rsid w:val="009B4F35"/>
    <w:rsid w:val="009C2558"/>
    <w:rsid w:val="009C4718"/>
    <w:rsid w:val="009D1598"/>
    <w:rsid w:val="009F0DFA"/>
    <w:rsid w:val="00A121B8"/>
    <w:rsid w:val="00A23EEE"/>
    <w:rsid w:val="00A35799"/>
    <w:rsid w:val="00A4009C"/>
    <w:rsid w:val="00A409BB"/>
    <w:rsid w:val="00A57834"/>
    <w:rsid w:val="00A579AD"/>
    <w:rsid w:val="00A73156"/>
    <w:rsid w:val="00A737D7"/>
    <w:rsid w:val="00A85342"/>
    <w:rsid w:val="00AA1B59"/>
    <w:rsid w:val="00AD21DE"/>
    <w:rsid w:val="00AD7432"/>
    <w:rsid w:val="00AF280E"/>
    <w:rsid w:val="00AF41F2"/>
    <w:rsid w:val="00B116C3"/>
    <w:rsid w:val="00B227F9"/>
    <w:rsid w:val="00B4249E"/>
    <w:rsid w:val="00B5209C"/>
    <w:rsid w:val="00B5362E"/>
    <w:rsid w:val="00B63450"/>
    <w:rsid w:val="00B65E7D"/>
    <w:rsid w:val="00B915B7"/>
    <w:rsid w:val="00B95CC4"/>
    <w:rsid w:val="00BA3612"/>
    <w:rsid w:val="00BA4442"/>
    <w:rsid w:val="00BC71B4"/>
    <w:rsid w:val="00C31851"/>
    <w:rsid w:val="00C45329"/>
    <w:rsid w:val="00C51E38"/>
    <w:rsid w:val="00C801BB"/>
    <w:rsid w:val="00C80B1D"/>
    <w:rsid w:val="00CA5D8E"/>
    <w:rsid w:val="00CB2476"/>
    <w:rsid w:val="00CB6B7C"/>
    <w:rsid w:val="00CB7010"/>
    <w:rsid w:val="00CD35E7"/>
    <w:rsid w:val="00CD5737"/>
    <w:rsid w:val="00D31109"/>
    <w:rsid w:val="00D411DC"/>
    <w:rsid w:val="00D6641B"/>
    <w:rsid w:val="00D6677C"/>
    <w:rsid w:val="00D81659"/>
    <w:rsid w:val="00D84ECB"/>
    <w:rsid w:val="00DE1DD8"/>
    <w:rsid w:val="00DE4006"/>
    <w:rsid w:val="00DE66B1"/>
    <w:rsid w:val="00DE7D04"/>
    <w:rsid w:val="00DF4852"/>
    <w:rsid w:val="00E000FE"/>
    <w:rsid w:val="00E00382"/>
    <w:rsid w:val="00E15588"/>
    <w:rsid w:val="00E1710E"/>
    <w:rsid w:val="00E35C4C"/>
    <w:rsid w:val="00E43676"/>
    <w:rsid w:val="00E50054"/>
    <w:rsid w:val="00E86AB5"/>
    <w:rsid w:val="00E91AE5"/>
    <w:rsid w:val="00E97451"/>
    <w:rsid w:val="00EA59DF"/>
    <w:rsid w:val="00EB5613"/>
    <w:rsid w:val="00EB60E2"/>
    <w:rsid w:val="00ED09B1"/>
    <w:rsid w:val="00ED434F"/>
    <w:rsid w:val="00EE2990"/>
    <w:rsid w:val="00EE3CF6"/>
    <w:rsid w:val="00EE4070"/>
    <w:rsid w:val="00EF283E"/>
    <w:rsid w:val="00F12C76"/>
    <w:rsid w:val="00F13D29"/>
    <w:rsid w:val="00F173E0"/>
    <w:rsid w:val="00F267D6"/>
    <w:rsid w:val="00F30A0F"/>
    <w:rsid w:val="00F336F6"/>
    <w:rsid w:val="00F34ACB"/>
    <w:rsid w:val="00F42FA9"/>
    <w:rsid w:val="00F577C3"/>
    <w:rsid w:val="00F70D6D"/>
    <w:rsid w:val="00F739A0"/>
    <w:rsid w:val="00F80135"/>
    <w:rsid w:val="00FB3EB2"/>
    <w:rsid w:val="00FC3399"/>
    <w:rsid w:val="00FC68AE"/>
    <w:rsid w:val="00FE63DB"/>
    <w:rsid w:val="00FF323A"/>
    <w:rsid w:val="00FF51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8534E"/>
  <w15:chartTrackingRefBased/>
  <w15:docId w15:val="{46A9063C-0C79-4463-A3F9-2AED7325C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25D20"/>
    <w:rPr>
      <w:rFonts w:cs="Times New Roman"/>
      <w:sz w:val="24"/>
      <w:szCs w:val="24"/>
    </w:rPr>
  </w:style>
  <w:style w:type="paragraph" w:styleId="a4">
    <w:name w:val="No Spacing"/>
    <w:uiPriority w:val="1"/>
    <w:qFormat/>
    <w:rsid w:val="00F34ACB"/>
    <w:pPr>
      <w:spacing w:after="0" w:line="240" w:lineRule="auto"/>
    </w:pPr>
    <w:rPr>
      <w:rFonts w:ascii="Times New Roman" w:hAnsi="Times New Roman"/>
      <w:sz w:val="28"/>
    </w:rPr>
  </w:style>
  <w:style w:type="paragraph" w:styleId="a5">
    <w:name w:val="List Paragraph"/>
    <w:basedOn w:val="a"/>
    <w:uiPriority w:val="34"/>
    <w:qFormat/>
    <w:rsid w:val="008C47AC"/>
    <w:pPr>
      <w:ind w:left="720"/>
      <w:contextualSpacing/>
    </w:pPr>
  </w:style>
  <w:style w:type="character" w:styleId="a6">
    <w:name w:val="Hyperlink"/>
    <w:basedOn w:val="a0"/>
    <w:uiPriority w:val="99"/>
    <w:semiHidden/>
    <w:unhideWhenUsed/>
    <w:rsid w:val="00F577C3"/>
    <w:rPr>
      <w:rFonts w:ascii="Times New Roman" w:hAnsi="Times New Roman" w:cs="Times New Roman" w:hint="default"/>
      <w:color w:val="00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66775">
      <w:bodyDiv w:val="1"/>
      <w:marLeft w:val="0"/>
      <w:marRight w:val="0"/>
      <w:marTop w:val="0"/>
      <w:marBottom w:val="0"/>
      <w:divBdr>
        <w:top w:val="none" w:sz="0" w:space="0" w:color="auto"/>
        <w:left w:val="none" w:sz="0" w:space="0" w:color="auto"/>
        <w:bottom w:val="none" w:sz="0" w:space="0" w:color="auto"/>
        <w:right w:val="none" w:sz="0" w:space="0" w:color="auto"/>
      </w:divBdr>
    </w:div>
    <w:div w:id="310136133">
      <w:bodyDiv w:val="1"/>
      <w:marLeft w:val="0"/>
      <w:marRight w:val="0"/>
      <w:marTop w:val="0"/>
      <w:marBottom w:val="0"/>
      <w:divBdr>
        <w:top w:val="none" w:sz="0" w:space="0" w:color="auto"/>
        <w:left w:val="none" w:sz="0" w:space="0" w:color="auto"/>
        <w:bottom w:val="none" w:sz="0" w:space="0" w:color="auto"/>
        <w:right w:val="none" w:sz="0" w:space="0" w:color="auto"/>
      </w:divBdr>
    </w:div>
    <w:div w:id="795097704">
      <w:bodyDiv w:val="1"/>
      <w:marLeft w:val="0"/>
      <w:marRight w:val="0"/>
      <w:marTop w:val="0"/>
      <w:marBottom w:val="0"/>
      <w:divBdr>
        <w:top w:val="none" w:sz="0" w:space="0" w:color="auto"/>
        <w:left w:val="none" w:sz="0" w:space="0" w:color="auto"/>
        <w:bottom w:val="none" w:sz="0" w:space="0" w:color="auto"/>
        <w:right w:val="none" w:sz="0" w:space="0" w:color="auto"/>
      </w:divBdr>
    </w:div>
    <w:div w:id="1493375246">
      <w:bodyDiv w:val="1"/>
      <w:marLeft w:val="0"/>
      <w:marRight w:val="0"/>
      <w:marTop w:val="0"/>
      <w:marBottom w:val="0"/>
      <w:divBdr>
        <w:top w:val="none" w:sz="0" w:space="0" w:color="auto"/>
        <w:left w:val="none" w:sz="0" w:space="0" w:color="auto"/>
        <w:bottom w:val="none" w:sz="0" w:space="0" w:color="auto"/>
        <w:right w:val="none" w:sz="0" w:space="0" w:color="auto"/>
      </w:divBdr>
    </w:div>
    <w:div w:id="1573348753">
      <w:bodyDiv w:val="1"/>
      <w:marLeft w:val="0"/>
      <w:marRight w:val="0"/>
      <w:marTop w:val="0"/>
      <w:marBottom w:val="0"/>
      <w:divBdr>
        <w:top w:val="none" w:sz="0" w:space="0" w:color="auto"/>
        <w:left w:val="none" w:sz="0" w:space="0" w:color="auto"/>
        <w:bottom w:val="none" w:sz="0" w:space="0" w:color="auto"/>
        <w:right w:val="none" w:sz="0" w:space="0" w:color="auto"/>
      </w:divBdr>
    </w:div>
    <w:div w:id="1733890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76ED5-CB95-4ADC-80BD-EE3B8F855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1985</Words>
  <Characters>11315</Characters>
  <Application>Microsoft Office Word</Application>
  <DocSecurity>0</DocSecurity>
  <Lines>94</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https://mul2.gov.am/tasks/1305600/oneclick?token=48b7f1fdda1a988a75319ef128dea379</cp:keywords>
  <dc:description/>
  <cp:lastModifiedBy>User</cp:lastModifiedBy>
  <cp:revision>6</cp:revision>
  <cp:lastPrinted>2025-01-23T06:49:00Z</cp:lastPrinted>
  <dcterms:created xsi:type="dcterms:W3CDTF">2025-09-15T06:06:00Z</dcterms:created>
  <dcterms:modified xsi:type="dcterms:W3CDTF">2026-03-31T12:14:00Z</dcterms:modified>
</cp:coreProperties>
</file>