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5256F" w14:textId="77777777" w:rsidR="001D0344" w:rsidRPr="007B380C" w:rsidRDefault="001D0344" w:rsidP="001346A7">
      <w:pPr>
        <w:ind w:left="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14:paraId="2CC9C05C" w14:textId="77777777" w:rsidR="001D0344" w:rsidRPr="001D0344" w:rsidRDefault="001D0344" w:rsidP="007C78ED">
      <w:pPr>
        <w:spacing w:before="0" w:after="0"/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14:paraId="52E54344" w14:textId="77777777" w:rsidR="001D0344" w:rsidRDefault="001D0344" w:rsidP="007C78ED">
      <w:pPr>
        <w:spacing w:before="0" w:after="0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14:paraId="40526A3C" w14:textId="77777777" w:rsidR="003B2196" w:rsidRPr="001D0344" w:rsidRDefault="003B2196" w:rsidP="007C78ED">
      <w:pPr>
        <w:spacing w:before="0" w:after="0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14:paraId="34C2542B" w14:textId="0BAF957E" w:rsidR="001D0344" w:rsidRPr="00280686" w:rsidRDefault="001D0344" w:rsidP="007C78ED">
      <w:pPr>
        <w:spacing w:before="0" w:after="0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263A87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885225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6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="00E37174">
        <w:rPr>
          <w:rFonts w:ascii="GHEA Grapalat" w:hAnsi="GHEA Grapalat"/>
          <w:b/>
          <w:bCs/>
          <w:kern w:val="32"/>
          <w:sz w:val="24"/>
          <w:szCs w:val="24"/>
        </w:rPr>
        <w:t>Ա</w:t>
      </w:r>
    </w:p>
    <w:p w14:paraId="1E23BD54" w14:textId="77777777" w:rsidR="007C78ED" w:rsidRPr="001D0344" w:rsidRDefault="007C78ED" w:rsidP="007C78ED">
      <w:pPr>
        <w:spacing w:before="0" w:after="0"/>
        <w:ind w:left="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489674FB" w14:textId="3AFA32F4" w:rsidR="00307C22" w:rsidRPr="00C416E0" w:rsidRDefault="007A0D2D" w:rsidP="000441E2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3B14AA">
        <w:rPr>
          <w:rFonts w:ascii="GHEA Grapalat" w:hAnsi="GHEA Grapalat" w:cs="Arial"/>
          <w:b/>
          <w:sz w:val="24"/>
          <w:szCs w:val="24"/>
        </w:rPr>
        <w:t>ՍՊՈՐՏԻ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ԶԱՐԳԱՑՄԱՆ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«</w:t>
      </w:r>
      <w:r w:rsidRPr="003B14AA">
        <w:rPr>
          <w:rFonts w:ascii="GHEA Grapalat" w:hAnsi="GHEA Grapalat" w:cs="Arial"/>
          <w:b/>
          <w:sz w:val="24"/>
          <w:szCs w:val="24"/>
        </w:rPr>
        <w:t>ԱՍԱԴԱ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ԿՐԹԱԿԱՆ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ՀԱՄԱԼԻՐ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» </w:t>
      </w:r>
      <w:r w:rsidRPr="003B14AA">
        <w:rPr>
          <w:rFonts w:ascii="GHEA Grapalat" w:hAnsi="GHEA Grapalat" w:cs="Arial"/>
          <w:b/>
          <w:sz w:val="24"/>
          <w:szCs w:val="24"/>
        </w:rPr>
        <w:t>ՀԱՍԱՐԱԿԱԿԱՆ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ԿԱԶՄԱԿԵՐՊՈՒԹՅԱՆ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ԿՈՂՄԻՑ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ՆԵՐԿԱՅԱՑՎԱԾ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ԾՐԱԳՐԻՆ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3B14AA">
        <w:rPr>
          <w:rFonts w:ascii="GHEA Grapalat" w:hAnsi="GHEA Grapalat" w:cs="Arial"/>
          <w:b/>
          <w:sz w:val="24"/>
          <w:szCs w:val="24"/>
        </w:rPr>
        <w:t>ՀԱՎԱՆՈՒԹՅՈՒՆ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proofErr w:type="gramStart"/>
      <w:r w:rsidRPr="003B14AA">
        <w:rPr>
          <w:rFonts w:ascii="GHEA Grapalat" w:hAnsi="GHEA Grapalat" w:cs="Arial"/>
          <w:b/>
          <w:sz w:val="24"/>
          <w:szCs w:val="24"/>
        </w:rPr>
        <w:t>ՏԱԼՈՒ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 </w:t>
      </w:r>
      <w:r w:rsidRPr="003B14AA">
        <w:rPr>
          <w:rFonts w:ascii="GHEA Grapalat" w:hAnsi="GHEA Grapalat" w:cs="Arial"/>
          <w:b/>
          <w:sz w:val="24"/>
          <w:szCs w:val="24"/>
        </w:rPr>
        <w:t>ԵՎ</w:t>
      </w:r>
      <w:proofErr w:type="gramEnd"/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</w:rPr>
        <w:t>ԱՆՀԱՏՈՒՅՑ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</w:rPr>
        <w:t>ՕԳՏԱԳՈՐԾՄԱՆ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</w:rPr>
        <w:t>ԻՐԱՎՈՒՆՔՈՎ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="001B2740">
        <w:rPr>
          <w:rFonts w:ascii="GHEA Grapalat" w:hAnsi="GHEA Grapalat" w:cs="Arial"/>
          <w:b/>
          <w:sz w:val="24"/>
          <w:szCs w:val="24"/>
          <w:lang w:val="nb-NO"/>
        </w:rPr>
        <w:t xml:space="preserve">ԳՈՒՅՔ </w:t>
      </w:r>
      <w:r w:rsidRPr="003B14AA">
        <w:rPr>
          <w:rFonts w:ascii="GHEA Grapalat" w:hAnsi="GHEA Grapalat" w:cs="Arial"/>
          <w:b/>
          <w:sz w:val="24"/>
          <w:szCs w:val="24"/>
        </w:rPr>
        <w:t>ՀԱՆՁՆ</w:t>
      </w:r>
      <w:r w:rsidRPr="00B164CA">
        <w:rPr>
          <w:rFonts w:ascii="GHEA Grapalat" w:hAnsi="GHEA Grapalat" w:cs="Arial"/>
          <w:b/>
          <w:sz w:val="24"/>
          <w:szCs w:val="24"/>
        </w:rPr>
        <w:t>ԵԼՈՒ</w:t>
      </w:r>
      <w:r w:rsidRPr="003B14AA">
        <w:rPr>
          <w:rFonts w:ascii="GHEA Grapalat" w:hAnsi="GHEA Grapalat" w:cs="Arial"/>
          <w:b/>
          <w:sz w:val="24"/>
          <w:szCs w:val="24"/>
          <w:lang w:val="nb-NO"/>
        </w:rPr>
        <w:t xml:space="preserve"> </w:t>
      </w:r>
      <w:r w:rsidRPr="00B164CA">
        <w:rPr>
          <w:rFonts w:ascii="GHEA Grapalat" w:hAnsi="GHEA Grapalat" w:cs="Arial"/>
          <w:b/>
          <w:sz w:val="24"/>
          <w:szCs w:val="24"/>
        </w:rPr>
        <w:t>ՄԱՍԻՆ</w:t>
      </w:r>
    </w:p>
    <w:p w14:paraId="4F12A7D6" w14:textId="415538A8" w:rsidR="00C416E0" w:rsidRPr="00885225" w:rsidRDefault="00C416E0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</w:pPr>
      <w:r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Հիմք</w:t>
      </w:r>
      <w:r w:rsidRPr="00885225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ընդունելով</w:t>
      </w:r>
      <w:r w:rsidR="001A65FA" w:rsidRPr="00885225">
        <w:rPr>
          <w:rFonts w:ascii="GHEA Grapalat" w:hAnsi="GHEA Grapalat" w:cs="Arial"/>
          <w:spacing w:val="-6"/>
          <w:kern w:val="32"/>
          <w:sz w:val="24"/>
          <w:szCs w:val="24"/>
          <w:lang w:val="hy-AM"/>
        </w:rPr>
        <w:t xml:space="preserve"> </w:t>
      </w:r>
      <w:r w:rsidR="009069B8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«Կառավարության կառուցվածքի և գործունեության մասին» օրենքի 11-րդ հոդվածի 8-րդ մասը</w:t>
      </w:r>
      <w:r w:rsidR="0094312D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, </w:t>
      </w:r>
      <w:r w:rsidR="00B52416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«Պետական գույքի կառավարման մասին» Հայաստանի Հանրապետության օրենքի </w:t>
      </w:r>
      <w:r w:rsidR="00805225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6-րդ հոդված</w:t>
      </w:r>
      <w:r w:rsidR="00540D7C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 1-ին կետը</w:t>
      </w:r>
      <w:r w:rsidR="00805225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, </w:t>
      </w:r>
      <w:r w:rsidR="00B52416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30-րդ հոդված</w:t>
      </w:r>
      <w:r w:rsidR="001A65FA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ի 1-ին մասը՝ </w:t>
      </w:r>
      <w:r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Հայաստանի Հանրապետության կառավարությունը</w:t>
      </w:r>
      <w:r w:rsidR="0094312D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 </w:t>
      </w:r>
      <w:r w:rsidR="00DB3FFF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ո</w:t>
      </w:r>
      <w:r w:rsidR="009069B8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 </w:t>
      </w:r>
      <w:r w:rsidR="00DB3FFF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ր</w:t>
      </w:r>
      <w:r w:rsidR="009069B8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 </w:t>
      </w:r>
      <w:r w:rsidR="00DB3FFF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ո</w:t>
      </w:r>
      <w:r w:rsidR="009069B8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 </w:t>
      </w:r>
      <w:r w:rsidR="00DB3FFF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շ</w:t>
      </w:r>
      <w:r w:rsidR="009069B8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 </w:t>
      </w:r>
      <w:r w:rsidR="00DB3FFF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ու</w:t>
      </w:r>
      <w:r w:rsidR="009069B8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 </w:t>
      </w:r>
      <w:r w:rsidR="00DB3FFF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մ </w:t>
      </w:r>
      <w:r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է.</w:t>
      </w:r>
    </w:p>
    <w:p w14:paraId="24D9BCB5" w14:textId="48075278" w:rsidR="003C6D2F" w:rsidRPr="00885225" w:rsidRDefault="00805225" w:rsidP="00E521EF">
      <w:pPr>
        <w:pStyle w:val="norm"/>
        <w:numPr>
          <w:ilvl w:val="0"/>
          <w:numId w:val="7"/>
        </w:numPr>
        <w:tabs>
          <w:tab w:val="left" w:pos="630"/>
        </w:tabs>
        <w:spacing w:line="360" w:lineRule="auto"/>
        <w:ind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 xml:space="preserve">Հավանություն տալ </w:t>
      </w:r>
      <w:r w:rsidR="0095006D" w:rsidRPr="00885225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ՍՊՈՐՏԻ ԶԱՐԳԱՑՄԱՆ</w:t>
      </w:r>
      <w:r w:rsidR="0095006D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«ԱՍԱԴԱ ԿՐԹԱԿԱՆ ՀԱՄԱԼԻՐ» հասարակական կազմակերպության (Գրանցման համար՝ 211</w:t>
      </w:r>
      <w:r w:rsidR="0095006D" w:rsidRPr="0088522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="0095006D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171</w:t>
      </w:r>
      <w:r w:rsidR="0095006D" w:rsidRPr="0088522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="0095006D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03273, այսուհետ` Կազմակերպություն) 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կողմից ներկայացված </w:t>
      </w:r>
      <w:r w:rsidR="002D1D05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Գույքի բարելավման և գործարար</w:t>
      </w:r>
      <w:r w:rsidR="00411351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ծրագրին</w:t>
      </w:r>
      <w:r w:rsidR="00866283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(այսուհետ՝ </w:t>
      </w:r>
      <w:r w:rsidR="00C532F8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Ծ</w:t>
      </w:r>
      <w:r w:rsidR="00866283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րագիր)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՝ համաձայն հավելվածի։</w:t>
      </w:r>
    </w:p>
    <w:p w14:paraId="60B40089" w14:textId="69FF000C" w:rsidR="003C6D2F" w:rsidRPr="00885225" w:rsidRDefault="005D03A1" w:rsidP="00E521EF">
      <w:pPr>
        <w:pStyle w:val="norm"/>
        <w:numPr>
          <w:ilvl w:val="0"/>
          <w:numId w:val="7"/>
        </w:numPr>
        <w:tabs>
          <w:tab w:val="left" w:pos="630"/>
        </w:tabs>
        <w:spacing w:line="360" w:lineRule="auto"/>
        <w:ind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Հայաստանի Հանրապետության սեփականություն հանդիսացող </w:t>
      </w:r>
      <w:r w:rsidR="00411351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 Հանրապետության տարածքային կառավարման և ենթակառուցվածքների նախարարության պետական գույքի կառավարման կ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ոմիտեին </w:t>
      </w:r>
      <w:r w:rsidR="00411351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(այսուհետ՝ Կոմիտե) 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ամրացված քաղաք Երևան, Էրեբունի Վ</w:t>
      </w:r>
      <w:r w:rsidR="00C532F8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Ավանեսովի փողոց թիվ 1 հասցեում գտնվող 1941</w:t>
      </w:r>
      <w:r w:rsidR="00C532F8" w:rsidRPr="0088522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6 քառ</w:t>
      </w:r>
      <w:r w:rsidRPr="00885225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մետր մակերեսով տարածքը (</w:t>
      </w:r>
      <w:r w:rsidR="007A13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</w:t>
      </w:r>
      <w:r w:rsidR="007A1303" w:rsidRPr="007A1303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="007A1303" w:rsidRPr="007A13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09</w:t>
      </w:r>
      <w:r w:rsidR="007A1303" w:rsidRPr="007A1303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pt-BR"/>
        </w:rPr>
        <w:t>․</w:t>
      </w:r>
      <w:r w:rsidR="007A1303" w:rsidRPr="007A1303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2023 թվականին տրամադրված 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սեփականության իրավունքի գրանցման վկայական N 20092023-01-0016</w:t>
      </w:r>
      <w:r w:rsidR="00EC18CE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այսուհետ՝ Անշարժ գույք</w:t>
      </w:r>
      <w:r w:rsidR="00EC18CE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 </w:t>
      </w:r>
      <w:r w:rsidR="00514544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 տարի ժամկետով </w:t>
      </w:r>
      <w:r w:rsidR="00EC18CE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անհատույց օգտագործման իրավունքով հանձնել Կազմակերպությանը</w:t>
      </w:r>
      <w:r w:rsidR="00EC18CE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C18CE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14544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սույն որոշման 1-ին կե</w:t>
      </w:r>
      <w:r w:rsidR="00514544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տով հավանության արժանացած </w:t>
      </w:r>
      <w:r w:rsidR="00AF40D9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514544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րագր</w:t>
      </w:r>
      <w:r w:rsidR="00514544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C6D2F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>:</w:t>
      </w:r>
    </w:p>
    <w:p w14:paraId="5F0352E2" w14:textId="79ACB04C" w:rsidR="00BF0A13" w:rsidRPr="00885225" w:rsidRDefault="00A252AD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885225">
        <w:rPr>
          <w:rFonts w:ascii="GHEA Grapalat" w:hAnsi="GHEA Grapalat"/>
          <w:spacing w:val="-2"/>
          <w:sz w:val="24"/>
          <w:szCs w:val="24"/>
          <w:lang w:val="pt-BR"/>
        </w:rPr>
        <w:t>3</w:t>
      </w:r>
      <w:r w:rsidR="007C78ED" w:rsidRPr="00885225">
        <w:rPr>
          <w:rFonts w:ascii="GHEA Grapalat" w:hAnsi="GHEA Grapalat"/>
          <w:spacing w:val="-2"/>
          <w:sz w:val="24"/>
          <w:szCs w:val="24"/>
          <w:lang w:val="pt-BR"/>
        </w:rPr>
        <w:t xml:space="preserve">. </w:t>
      </w:r>
      <w:r w:rsidR="004553E1" w:rsidRPr="00885225">
        <w:rPr>
          <w:rFonts w:ascii="GHEA Grapalat" w:hAnsi="GHEA Grapalat"/>
          <w:spacing w:val="-2"/>
          <w:sz w:val="24"/>
          <w:szCs w:val="24"/>
          <w:lang w:val="hy-AM"/>
        </w:rPr>
        <w:t>Կ</w:t>
      </w:r>
      <w:proofErr w:type="spellStart"/>
      <w:r w:rsidR="00D6738E" w:rsidRPr="0088522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ոմիտե</w:t>
      </w:r>
      <w:proofErr w:type="spellEnd"/>
      <w:r w:rsidR="0090754F" w:rsidRPr="00885225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>ի</w:t>
      </w:r>
      <w:r w:rsidR="001E2286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նախագահին՝ 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սույն </w:t>
      </w:r>
      <w:r w:rsidR="006248BE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որոշումն ուժի մեջ մտնելուց 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հետո, երկամսյա ժամկետում, </w:t>
      </w:r>
      <w:r w:rsidR="005D03A1" w:rsidRPr="009B4A61">
        <w:rPr>
          <w:rFonts w:ascii="GHEA Grapalat" w:hAnsi="GHEA Grapalat" w:cs="Sylfaen"/>
          <w:bCs/>
          <w:kern w:val="32"/>
          <w:sz w:val="24"/>
          <w:szCs w:val="24"/>
          <w:lang w:val="hy-AM"/>
        </w:rPr>
        <w:t>Կ</w:t>
      </w:r>
      <w:r w:rsidR="005D03A1" w:rsidRPr="008852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հետ կնքել սույն որոշման </w:t>
      </w:r>
      <w:r w:rsidR="002D1D05" w:rsidRPr="0088522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2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-րդ կետում նշված </w:t>
      </w:r>
      <w:r w:rsidR="00CA0EA7" w:rsidRPr="0088522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Ա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նշարժ գույքի անհատույց օգտագործման պայմանագիր (այսուհետ՝ </w:t>
      </w:r>
      <w:r w:rsidR="002D1D05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Պ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այմանագիր)՝ դրանում նախատեսե</w:t>
      </w:r>
      <w:r w:rsidR="00EC6A4B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լ</w:t>
      </w:r>
      <w:r w:rsidR="0049535E" w:rsidRPr="009B4A61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ով, որ</w:t>
      </w:r>
      <w:r w:rsidR="003C6D2F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>`</w:t>
      </w:r>
    </w:p>
    <w:p w14:paraId="0C631AE5" w14:textId="0B14EA3C" w:rsidR="001404BE" w:rsidRPr="00885225" w:rsidRDefault="00E521EF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1</w:t>
      </w:r>
      <w:r w:rsidRPr="00E521EF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)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Կազմակերպությունը պարտավոր է Պայմանագիրն ուժի մեջ մտնելուց հետո </w:t>
      </w:r>
      <w:r w:rsidR="004B08E4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5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տարվա ընթացքում կատարել 380,000,000 ՀՀ դրամի ներդրումներ՝ համաձայն </w:t>
      </w:r>
      <w:r w:rsidR="00AF40D9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Ծ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րագրի,</w:t>
      </w:r>
    </w:p>
    <w:p w14:paraId="4EDB4F0A" w14:textId="7AF4FA9F" w:rsidR="001404BE" w:rsidRPr="00885225" w:rsidRDefault="00E521EF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2)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 Կազմակերպությունը պարտավոր է </w:t>
      </w:r>
      <w:r w:rsidR="00AF40D9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Ծ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րագրով նախատեսված աշխատանքների կատարումը հավաստող համապատասխան փաստաթղթերը ներկա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softHyphen/>
        <w:t>յաց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softHyphen/>
        <w:t xml:space="preserve">նել Կոմիտե՝ յուրաքանչյուր հաշվետու տարվա ավարտից հետո 15 աշխատանքային օրվա ընթացքում, </w:t>
      </w:r>
    </w:p>
    <w:p w14:paraId="40545377" w14:textId="67EC60FF" w:rsidR="005A34DF" w:rsidRPr="00885225" w:rsidRDefault="00E521EF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lastRenderedPageBreak/>
        <w:t>3)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սույն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կետի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494B3F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>1-ին ենթակետով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նախատեսված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ներդրումային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պարտավորությունները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չկատարելու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կամ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մինչև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50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% կատարելու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դեպքում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Կազմակերպությունը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6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ամսվա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ընթաց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softHyphen/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քում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պարտավոր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է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կատարել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տվյալ ժամանակահատվածի համար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նախատեսված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,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բայց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չկատարած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ներդրումներն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ամբողջու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softHyphen/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թյամբ՝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միաժամանակ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Հայաստանի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Հանրապետության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պետական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բյուջե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վճարելով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տուգանք՝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չկատարված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ներդրումների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գումարի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15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% -ի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չափով,</w:t>
      </w:r>
    </w:p>
    <w:p w14:paraId="07EFC952" w14:textId="7251FC3D" w:rsidR="007F6113" w:rsidRPr="00885225" w:rsidRDefault="00E521EF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4)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սույն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կետի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494B3F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>1-ին ենթակետով</w:t>
      </w:r>
      <w:r w:rsidR="00494B3F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նախատեսված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ներդրումները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50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կամ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ավելի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տոկոսով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կատարելու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,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սակայն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ամբողջությամբ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չկատարելու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դեպքում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Կազմակերպությունը 4 ամսվա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ընթաց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softHyphen/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քում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պարտավոր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է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կատարել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տվյալ ժամանակահատվածի համար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նախատեսված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և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չկատարած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ներդրումներն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ամբողջությամբ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`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միաժամանակ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Հայաստանի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Հանրապետության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պետական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բյուջե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վճարելով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տուգանք՝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չկատարած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ներդրումների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գումարի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10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% - ի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չափով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>,</w:t>
      </w:r>
    </w:p>
    <w:p w14:paraId="150B062A" w14:textId="3A3F70EB" w:rsidR="007F6113" w:rsidRPr="00885225" w:rsidRDefault="00E521EF" w:rsidP="00E521EF">
      <w:pPr>
        <w:pStyle w:val="norm"/>
        <w:spacing w:line="360" w:lineRule="auto"/>
        <w:ind w:left="360" w:firstLine="540"/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5)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</w:t>
      </w:r>
      <w:r w:rsidR="00AF40D9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Ծ</w:t>
      </w:r>
      <w:r w:rsidR="007F6113" w:rsidRPr="00885225">
        <w:rPr>
          <w:rFonts w:ascii="GHEA Grapalat" w:hAnsi="GHEA Grapalat"/>
          <w:color w:val="000000"/>
          <w:sz w:val="24"/>
          <w:szCs w:val="24"/>
          <w:lang w:val="hy-AM"/>
        </w:rPr>
        <w:t xml:space="preserve">րագրի </w:t>
      </w:r>
      <w:r w:rsidR="007F6113" w:rsidRPr="00885225">
        <w:rPr>
          <w:rFonts w:ascii="GHEA Grapalat" w:hAnsi="GHEA Grapalat" w:cs="Arial"/>
          <w:bCs/>
          <w:kern w:val="32"/>
          <w:sz w:val="24"/>
          <w:szCs w:val="24"/>
          <w:lang w:val="hy-AM"/>
        </w:rPr>
        <w:t>շրջանակներում կատարված բաժանելի և անբաժանելի բարելավումները վերադարձման, իսկ դրանց արժեքները հատուցման  ենթակա չեն,</w:t>
      </w:r>
    </w:p>
    <w:p w14:paraId="62F835A6" w14:textId="2EECD3EC" w:rsidR="007F6113" w:rsidRPr="00885225" w:rsidRDefault="00E521EF" w:rsidP="00E521EF">
      <w:pPr>
        <w:pStyle w:val="norm"/>
        <w:spacing w:line="360" w:lineRule="auto"/>
        <w:ind w:left="360" w:firstLine="540"/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6)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սույն կետի </w:t>
      </w:r>
      <w:r w:rsidR="00494B3F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>3-րդ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կամ </w:t>
      </w:r>
      <w:r w:rsidR="00494B3F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>4-րդ ենթակետերով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սահմանված պարտավորություններից որևէ մեկը չկատարելու դեպքում Կազմակերպության հետ կնքված Պայմանագիրը ենթակա է լուծման,</w:t>
      </w:r>
      <w:r w:rsidR="002D1D05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ընդ որում, Պայմանագրի լուծման դեպքում Կազմակերպության կողմից Անշարժ գույքում ներդրված գումարները հատուցման ենթակա չեն,</w:t>
      </w:r>
    </w:p>
    <w:p w14:paraId="768BCA8B" w14:textId="2F218A31" w:rsidR="00C00849" w:rsidRPr="00885225" w:rsidRDefault="00E521EF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>7)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</w:t>
      </w:r>
      <w:r w:rsidR="007F6113" w:rsidRPr="00885225">
        <w:rPr>
          <w:rFonts w:ascii="GHEA Grapalat" w:hAnsi="GHEA Grapalat" w:cs="Sylfaen"/>
          <w:bCs/>
          <w:color w:val="212121"/>
          <w:kern w:val="32"/>
          <w:sz w:val="24"/>
          <w:szCs w:val="24"/>
          <w:lang w:val="hy-AM"/>
        </w:rPr>
        <w:t>Պայման</w:t>
      </w:r>
      <w:r w:rsidR="007F6113" w:rsidRPr="00885225">
        <w:rPr>
          <w:rFonts w:ascii="GHEA Grapalat" w:hAnsi="GHEA Grapalat" w:cs="Times Armenian"/>
          <w:bCs/>
          <w:color w:val="212121"/>
          <w:sz w:val="24"/>
          <w:szCs w:val="24"/>
          <w:lang w:val="hy-AM"/>
        </w:rPr>
        <w:t xml:space="preserve">ագրի նոտարական վավերացման և </w:t>
      </w:r>
      <w:r w:rsidR="002D1D05" w:rsidRPr="00885225">
        <w:rPr>
          <w:rFonts w:ascii="GHEA Grapalat" w:hAnsi="GHEA Grapalat" w:cs="Times Armenian"/>
          <w:bCs/>
          <w:color w:val="212121"/>
          <w:sz w:val="24"/>
          <w:szCs w:val="24"/>
          <w:lang w:val="hy-AM"/>
        </w:rPr>
        <w:t>Պ</w:t>
      </w:r>
      <w:r w:rsidR="007F6113" w:rsidRPr="00885225">
        <w:rPr>
          <w:rFonts w:ascii="GHEA Grapalat" w:hAnsi="GHEA Grapalat" w:cs="Times Armenian"/>
          <w:bCs/>
          <w:color w:val="212121"/>
          <w:sz w:val="24"/>
          <w:szCs w:val="24"/>
          <w:lang w:val="hy-AM"/>
        </w:rPr>
        <w:t>այմանագրից ծագող գույքային իրավունքների պետական գրանցման</w:t>
      </w:r>
      <w:r w:rsidR="007F6113" w:rsidRPr="00885225">
        <w:rPr>
          <w:rFonts w:ascii="GHEA Grapalat" w:hAnsi="GHEA Grapalat" w:cs="Arial"/>
          <w:bCs/>
          <w:color w:val="212121"/>
          <w:kern w:val="32"/>
          <w:sz w:val="24"/>
          <w:szCs w:val="24"/>
          <w:lang w:val="hy-AM"/>
        </w:rPr>
        <w:t xml:space="preserve"> ծախսերը ենթակա են </w:t>
      </w:r>
      <w:r w:rsidR="007F6113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իրականացման Կազմակերպության միջոցների հաշվին</w:t>
      </w:r>
      <w:r w:rsidR="00E15B32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,</w:t>
      </w:r>
      <w:r w:rsidR="00C00849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</w:p>
    <w:p w14:paraId="33A532B4" w14:textId="275982CF" w:rsidR="00C00849" w:rsidRPr="00885225" w:rsidRDefault="00E521EF" w:rsidP="00E521EF">
      <w:pPr>
        <w:pStyle w:val="norm"/>
        <w:tabs>
          <w:tab w:val="left" w:pos="630"/>
        </w:tabs>
        <w:spacing w:line="360" w:lineRule="auto"/>
        <w:ind w:left="360" w:firstLine="540"/>
        <w:rPr>
          <w:rFonts w:ascii="GHEA Grapalat" w:hAnsi="GHEA Grapalat" w:cs="Arial Armenian"/>
          <w:spacing w:val="-4"/>
          <w:sz w:val="24"/>
          <w:szCs w:val="24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8) </w:t>
      </w:r>
      <w:r w:rsidR="00832146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սույն որոշման 2-րդ կետում </w:t>
      </w:r>
      <w:r w:rsidR="00C00849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նշված</w:t>
      </w:r>
      <w:r w:rsidR="00C00849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832146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>Ա</w:t>
      </w:r>
      <w:r w:rsidR="00C00849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նշարժ գույքից 1128.8 քառ. մետր մակերես ունեցող փայտամշակման արհեստանոցը և 252 քառ. մետր մակերես ունեցող մարզադահլիճը օգտագործվելու է համատեղ </w:t>
      </w:r>
      <w:r w:rsidR="00D74E82" w:rsidRPr="00D74E82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կրթության, գիտության, մշակույթի և սպորտի նախարարության «Երևանի արհեստի պետական քոլեջ» պետական ոչ առևտրային կազմակերպության</w:t>
      </w:r>
      <w:r w:rsidR="00C00849" w:rsidRPr="0088522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հետ։ </w:t>
      </w:r>
    </w:p>
    <w:p w14:paraId="5AB90837" w14:textId="77777777" w:rsidR="005742CF" w:rsidRPr="00885225" w:rsidRDefault="005742CF" w:rsidP="00E521EF">
      <w:pPr>
        <w:pStyle w:val="norm"/>
        <w:tabs>
          <w:tab w:val="left" w:pos="630"/>
        </w:tabs>
        <w:spacing w:line="240" w:lineRule="auto"/>
        <w:ind w:left="360" w:firstLine="54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</w:p>
    <w:p w14:paraId="0FB26237" w14:textId="258E2F4B" w:rsidR="00541B6D" w:rsidRPr="00885225" w:rsidRDefault="00541B6D" w:rsidP="005742CF">
      <w:pPr>
        <w:pStyle w:val="norm"/>
        <w:tabs>
          <w:tab w:val="left" w:pos="630"/>
        </w:tabs>
        <w:spacing w:line="240" w:lineRule="auto"/>
        <w:ind w:left="1080" w:firstLine="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Հայաստանի Հանրապետության </w:t>
      </w:r>
    </w:p>
    <w:p w14:paraId="496E87DC" w14:textId="77777777" w:rsidR="00541B6D" w:rsidRPr="00885225" w:rsidRDefault="00541B6D" w:rsidP="005742CF">
      <w:pPr>
        <w:pStyle w:val="norm"/>
        <w:tabs>
          <w:tab w:val="left" w:pos="630"/>
        </w:tabs>
        <w:spacing w:line="240" w:lineRule="auto"/>
        <w:ind w:left="1080" w:firstLine="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             վարչապետ                                          </w:t>
      </w:r>
      <w:r w:rsidR="00C43860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ab/>
      </w:r>
      <w:r w:rsidR="00C43860"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ab/>
      </w:r>
      <w:r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 Ն. Փաշինյան</w:t>
      </w:r>
    </w:p>
    <w:p w14:paraId="5493B432" w14:textId="77777777" w:rsidR="006F6999" w:rsidRPr="00885225" w:rsidRDefault="006F6999" w:rsidP="005742CF">
      <w:pPr>
        <w:pStyle w:val="norm"/>
        <w:tabs>
          <w:tab w:val="left" w:pos="630"/>
        </w:tabs>
        <w:spacing w:line="240" w:lineRule="auto"/>
        <w:ind w:left="1080" w:firstLine="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</w:p>
    <w:p w14:paraId="38C7483B" w14:textId="3FEC958D" w:rsidR="006F6999" w:rsidRPr="00885225" w:rsidRDefault="006F6999" w:rsidP="005742CF">
      <w:pPr>
        <w:pStyle w:val="norm"/>
        <w:tabs>
          <w:tab w:val="left" w:pos="630"/>
        </w:tabs>
        <w:spacing w:line="240" w:lineRule="auto"/>
        <w:ind w:left="1080" w:firstLine="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88522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Երևան</w:t>
      </w:r>
    </w:p>
    <w:p w14:paraId="48BB933E" w14:textId="77777777" w:rsidR="007F6113" w:rsidRPr="00885225" w:rsidRDefault="007F6113" w:rsidP="00541B6D">
      <w:pPr>
        <w:pStyle w:val="norm"/>
        <w:tabs>
          <w:tab w:val="left" w:pos="630"/>
        </w:tabs>
        <w:spacing w:line="360" w:lineRule="auto"/>
        <w:ind w:left="1080" w:firstLine="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</w:p>
    <w:sectPr w:rsidR="007F6113" w:rsidRPr="00885225" w:rsidSect="007A0D2D">
      <w:pgSz w:w="11907" w:h="16840" w:code="9"/>
      <w:pgMar w:top="450" w:right="567" w:bottom="567" w:left="45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A4AF8" w14:textId="77777777" w:rsidR="0043643D" w:rsidRDefault="0043643D" w:rsidP="00552734">
      <w:pPr>
        <w:spacing w:before="0" w:after="0"/>
      </w:pPr>
      <w:r>
        <w:separator/>
      </w:r>
    </w:p>
  </w:endnote>
  <w:endnote w:type="continuationSeparator" w:id="0">
    <w:p w14:paraId="37F419F7" w14:textId="77777777" w:rsidR="0043643D" w:rsidRDefault="0043643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A7E1D" w14:textId="77777777" w:rsidR="0043643D" w:rsidRDefault="0043643D" w:rsidP="00552734">
      <w:pPr>
        <w:spacing w:before="0" w:after="0"/>
      </w:pPr>
      <w:r>
        <w:separator/>
      </w:r>
    </w:p>
  </w:footnote>
  <w:footnote w:type="continuationSeparator" w:id="0">
    <w:p w14:paraId="1EE9FED7" w14:textId="77777777" w:rsidR="0043643D" w:rsidRDefault="0043643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F4D2A"/>
    <w:multiLevelType w:val="hybridMultilevel"/>
    <w:tmpl w:val="ABE632D2"/>
    <w:lvl w:ilvl="0" w:tplc="7DBADD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D30053"/>
    <w:multiLevelType w:val="hybridMultilevel"/>
    <w:tmpl w:val="43B874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A05F7"/>
    <w:multiLevelType w:val="hybridMultilevel"/>
    <w:tmpl w:val="AA4CD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5289"/>
    <w:multiLevelType w:val="hybridMultilevel"/>
    <w:tmpl w:val="995CF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870320B"/>
    <w:multiLevelType w:val="hybridMultilevel"/>
    <w:tmpl w:val="0D9A4856"/>
    <w:lvl w:ilvl="0" w:tplc="205023D6">
      <w:start w:val="1"/>
      <w:numFmt w:val="decimal"/>
      <w:lvlText w:val="%1)"/>
      <w:lvlJc w:val="left"/>
      <w:pPr>
        <w:ind w:left="10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</w:lvl>
    <w:lvl w:ilvl="3" w:tplc="0409000F" w:tentative="1">
      <w:start w:val="1"/>
      <w:numFmt w:val="decimal"/>
      <w:lvlText w:val="%4."/>
      <w:lvlJc w:val="left"/>
      <w:pPr>
        <w:ind w:left="3182" w:hanging="360"/>
      </w:p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</w:lvl>
    <w:lvl w:ilvl="6" w:tplc="0409000F" w:tentative="1">
      <w:start w:val="1"/>
      <w:numFmt w:val="decimal"/>
      <w:lvlText w:val="%7."/>
      <w:lvlJc w:val="left"/>
      <w:pPr>
        <w:ind w:left="5342" w:hanging="360"/>
      </w:p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9" w15:restartNumberingAfterBreak="0">
    <w:nsid w:val="7F361204"/>
    <w:multiLevelType w:val="hybridMultilevel"/>
    <w:tmpl w:val="D15AE346"/>
    <w:lvl w:ilvl="0" w:tplc="79F647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734544006">
    <w:abstractNumId w:val="7"/>
  </w:num>
  <w:num w:numId="2" w16cid:durableId="950212080">
    <w:abstractNumId w:val="9"/>
  </w:num>
  <w:num w:numId="3" w16cid:durableId="1785884144">
    <w:abstractNumId w:val="0"/>
  </w:num>
  <w:num w:numId="4" w16cid:durableId="940263155">
    <w:abstractNumId w:val="6"/>
  </w:num>
  <w:num w:numId="5" w16cid:durableId="2129274689">
    <w:abstractNumId w:val="3"/>
  </w:num>
  <w:num w:numId="6" w16cid:durableId="1014652693">
    <w:abstractNumId w:val="2"/>
  </w:num>
  <w:num w:numId="7" w16cid:durableId="8314827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1683440">
    <w:abstractNumId w:val="8"/>
  </w:num>
  <w:num w:numId="9" w16cid:durableId="527642632">
    <w:abstractNumId w:val="1"/>
  </w:num>
  <w:num w:numId="10" w16cid:durableId="7342815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711F"/>
    <w:rsid w:val="000079F6"/>
    <w:rsid w:val="000203D1"/>
    <w:rsid w:val="00024E5B"/>
    <w:rsid w:val="0003013F"/>
    <w:rsid w:val="00034D7B"/>
    <w:rsid w:val="000441E2"/>
    <w:rsid w:val="0005225A"/>
    <w:rsid w:val="00057502"/>
    <w:rsid w:val="000626CA"/>
    <w:rsid w:val="000630ED"/>
    <w:rsid w:val="00067375"/>
    <w:rsid w:val="0007090E"/>
    <w:rsid w:val="000753A5"/>
    <w:rsid w:val="00080863"/>
    <w:rsid w:val="00090215"/>
    <w:rsid w:val="00092927"/>
    <w:rsid w:val="000952CF"/>
    <w:rsid w:val="000A22AB"/>
    <w:rsid w:val="000A2B5B"/>
    <w:rsid w:val="000A2E6E"/>
    <w:rsid w:val="000A477D"/>
    <w:rsid w:val="000A47B4"/>
    <w:rsid w:val="000A6841"/>
    <w:rsid w:val="000B096E"/>
    <w:rsid w:val="000B10C7"/>
    <w:rsid w:val="000B1508"/>
    <w:rsid w:val="000B3D68"/>
    <w:rsid w:val="000B403F"/>
    <w:rsid w:val="000C005F"/>
    <w:rsid w:val="000C26B7"/>
    <w:rsid w:val="000C5609"/>
    <w:rsid w:val="000D1E43"/>
    <w:rsid w:val="000D34FD"/>
    <w:rsid w:val="000D3CC0"/>
    <w:rsid w:val="000D50A4"/>
    <w:rsid w:val="000E2DCF"/>
    <w:rsid w:val="000E3B00"/>
    <w:rsid w:val="000E5A96"/>
    <w:rsid w:val="000F29EE"/>
    <w:rsid w:val="000F31B2"/>
    <w:rsid w:val="000F58F9"/>
    <w:rsid w:val="00104930"/>
    <w:rsid w:val="00110A5A"/>
    <w:rsid w:val="0011115F"/>
    <w:rsid w:val="001144F6"/>
    <w:rsid w:val="00114D04"/>
    <w:rsid w:val="001215ED"/>
    <w:rsid w:val="0012351B"/>
    <w:rsid w:val="00124066"/>
    <w:rsid w:val="00124939"/>
    <w:rsid w:val="00124CC2"/>
    <w:rsid w:val="0012778B"/>
    <w:rsid w:val="00131FE1"/>
    <w:rsid w:val="001346A7"/>
    <w:rsid w:val="00135F8A"/>
    <w:rsid w:val="001363B8"/>
    <w:rsid w:val="00137050"/>
    <w:rsid w:val="00140340"/>
    <w:rsid w:val="001404BE"/>
    <w:rsid w:val="00144FA0"/>
    <w:rsid w:val="00147A8E"/>
    <w:rsid w:val="00152588"/>
    <w:rsid w:val="00154C5C"/>
    <w:rsid w:val="0016356D"/>
    <w:rsid w:val="00166252"/>
    <w:rsid w:val="001715B3"/>
    <w:rsid w:val="00175A44"/>
    <w:rsid w:val="00177149"/>
    <w:rsid w:val="0018237B"/>
    <w:rsid w:val="0018422F"/>
    <w:rsid w:val="001859AD"/>
    <w:rsid w:val="001876E7"/>
    <w:rsid w:val="00191620"/>
    <w:rsid w:val="0019395F"/>
    <w:rsid w:val="0019624D"/>
    <w:rsid w:val="00197570"/>
    <w:rsid w:val="001A1746"/>
    <w:rsid w:val="001A2169"/>
    <w:rsid w:val="001A4154"/>
    <w:rsid w:val="001A4532"/>
    <w:rsid w:val="001A488D"/>
    <w:rsid w:val="001A65FA"/>
    <w:rsid w:val="001B2740"/>
    <w:rsid w:val="001B37C2"/>
    <w:rsid w:val="001B3938"/>
    <w:rsid w:val="001B4EBC"/>
    <w:rsid w:val="001B6A4A"/>
    <w:rsid w:val="001B77B5"/>
    <w:rsid w:val="001C1D64"/>
    <w:rsid w:val="001C60C1"/>
    <w:rsid w:val="001C6DED"/>
    <w:rsid w:val="001D0344"/>
    <w:rsid w:val="001E0729"/>
    <w:rsid w:val="001E2286"/>
    <w:rsid w:val="001E3447"/>
    <w:rsid w:val="001E4C41"/>
    <w:rsid w:val="001E5C33"/>
    <w:rsid w:val="001E6067"/>
    <w:rsid w:val="001E701E"/>
    <w:rsid w:val="001F0187"/>
    <w:rsid w:val="001F1C85"/>
    <w:rsid w:val="001F3BA0"/>
    <w:rsid w:val="001F5098"/>
    <w:rsid w:val="0020155A"/>
    <w:rsid w:val="00221C2F"/>
    <w:rsid w:val="0022429D"/>
    <w:rsid w:val="0022504B"/>
    <w:rsid w:val="00234BF3"/>
    <w:rsid w:val="00241F6B"/>
    <w:rsid w:val="0024406A"/>
    <w:rsid w:val="002444A4"/>
    <w:rsid w:val="00251287"/>
    <w:rsid w:val="00263A87"/>
    <w:rsid w:val="00263DFA"/>
    <w:rsid w:val="00270934"/>
    <w:rsid w:val="00271616"/>
    <w:rsid w:val="00273D77"/>
    <w:rsid w:val="00274A93"/>
    <w:rsid w:val="00275637"/>
    <w:rsid w:val="0027731C"/>
    <w:rsid w:val="00280686"/>
    <w:rsid w:val="00282B31"/>
    <w:rsid w:val="00285D84"/>
    <w:rsid w:val="00285EC5"/>
    <w:rsid w:val="00286EC1"/>
    <w:rsid w:val="00291393"/>
    <w:rsid w:val="00291D3C"/>
    <w:rsid w:val="00294478"/>
    <w:rsid w:val="00295E27"/>
    <w:rsid w:val="002A3B67"/>
    <w:rsid w:val="002A6125"/>
    <w:rsid w:val="002A6415"/>
    <w:rsid w:val="002B76DC"/>
    <w:rsid w:val="002C2499"/>
    <w:rsid w:val="002C2F9B"/>
    <w:rsid w:val="002C63E9"/>
    <w:rsid w:val="002C68F8"/>
    <w:rsid w:val="002C710D"/>
    <w:rsid w:val="002D1BAF"/>
    <w:rsid w:val="002D1D05"/>
    <w:rsid w:val="002D49B8"/>
    <w:rsid w:val="002D6940"/>
    <w:rsid w:val="002E19B8"/>
    <w:rsid w:val="002E429F"/>
    <w:rsid w:val="002E606C"/>
    <w:rsid w:val="002F01A6"/>
    <w:rsid w:val="002F6431"/>
    <w:rsid w:val="00307C22"/>
    <w:rsid w:val="00311233"/>
    <w:rsid w:val="0031379D"/>
    <w:rsid w:val="00314E06"/>
    <w:rsid w:val="003153BA"/>
    <w:rsid w:val="003159C4"/>
    <w:rsid w:val="00323504"/>
    <w:rsid w:val="00324B35"/>
    <w:rsid w:val="003277DE"/>
    <w:rsid w:val="00334691"/>
    <w:rsid w:val="00335E94"/>
    <w:rsid w:val="003471C2"/>
    <w:rsid w:val="00357975"/>
    <w:rsid w:val="0036308F"/>
    <w:rsid w:val="00366461"/>
    <w:rsid w:val="00366FBE"/>
    <w:rsid w:val="0037171D"/>
    <w:rsid w:val="00383BFA"/>
    <w:rsid w:val="003911E4"/>
    <w:rsid w:val="0039207F"/>
    <w:rsid w:val="00395557"/>
    <w:rsid w:val="003A0767"/>
    <w:rsid w:val="003A2C65"/>
    <w:rsid w:val="003A5C34"/>
    <w:rsid w:val="003B1758"/>
    <w:rsid w:val="003B2196"/>
    <w:rsid w:val="003B358D"/>
    <w:rsid w:val="003B6D3C"/>
    <w:rsid w:val="003C3C80"/>
    <w:rsid w:val="003C4754"/>
    <w:rsid w:val="003C6D2F"/>
    <w:rsid w:val="003D28DF"/>
    <w:rsid w:val="003E3299"/>
    <w:rsid w:val="003F59C9"/>
    <w:rsid w:val="00400F27"/>
    <w:rsid w:val="0040231F"/>
    <w:rsid w:val="0040539F"/>
    <w:rsid w:val="00411351"/>
    <w:rsid w:val="00412732"/>
    <w:rsid w:val="00416516"/>
    <w:rsid w:val="004259C9"/>
    <w:rsid w:val="00425A09"/>
    <w:rsid w:val="00434DA0"/>
    <w:rsid w:val="0043643D"/>
    <w:rsid w:val="004374CF"/>
    <w:rsid w:val="00437DD6"/>
    <w:rsid w:val="00451D6A"/>
    <w:rsid w:val="004553E1"/>
    <w:rsid w:val="004608A8"/>
    <w:rsid w:val="00464CFB"/>
    <w:rsid w:val="0046779C"/>
    <w:rsid w:val="0047198E"/>
    <w:rsid w:val="0047378C"/>
    <w:rsid w:val="00473EC4"/>
    <w:rsid w:val="00477AA0"/>
    <w:rsid w:val="004805FD"/>
    <w:rsid w:val="00483D8E"/>
    <w:rsid w:val="00490539"/>
    <w:rsid w:val="00493C20"/>
    <w:rsid w:val="00494B3F"/>
    <w:rsid w:val="0049535E"/>
    <w:rsid w:val="00495555"/>
    <w:rsid w:val="004A088F"/>
    <w:rsid w:val="004B02C2"/>
    <w:rsid w:val="004B08E4"/>
    <w:rsid w:val="004B43FE"/>
    <w:rsid w:val="004B5184"/>
    <w:rsid w:val="004B5E6F"/>
    <w:rsid w:val="004C08CC"/>
    <w:rsid w:val="004C09F3"/>
    <w:rsid w:val="004D6617"/>
    <w:rsid w:val="004D6641"/>
    <w:rsid w:val="004D6EB1"/>
    <w:rsid w:val="004D7901"/>
    <w:rsid w:val="004E22BE"/>
    <w:rsid w:val="004E4970"/>
    <w:rsid w:val="004F14F6"/>
    <w:rsid w:val="004F47D4"/>
    <w:rsid w:val="004F5329"/>
    <w:rsid w:val="004F5BA5"/>
    <w:rsid w:val="004F7C0E"/>
    <w:rsid w:val="005033B7"/>
    <w:rsid w:val="00514544"/>
    <w:rsid w:val="0052682E"/>
    <w:rsid w:val="005272C4"/>
    <w:rsid w:val="00540D7C"/>
    <w:rsid w:val="00540FB9"/>
    <w:rsid w:val="00541B6D"/>
    <w:rsid w:val="00552734"/>
    <w:rsid w:val="0055639C"/>
    <w:rsid w:val="00564C62"/>
    <w:rsid w:val="005723DD"/>
    <w:rsid w:val="00573BA4"/>
    <w:rsid w:val="005742CF"/>
    <w:rsid w:val="00575DB1"/>
    <w:rsid w:val="00581F0A"/>
    <w:rsid w:val="005837C7"/>
    <w:rsid w:val="00584AEF"/>
    <w:rsid w:val="00592F63"/>
    <w:rsid w:val="0059325A"/>
    <w:rsid w:val="00593D89"/>
    <w:rsid w:val="005A34DF"/>
    <w:rsid w:val="005A3B9E"/>
    <w:rsid w:val="005B2B08"/>
    <w:rsid w:val="005C3AFB"/>
    <w:rsid w:val="005C41E6"/>
    <w:rsid w:val="005D03A1"/>
    <w:rsid w:val="005D28C7"/>
    <w:rsid w:val="005D29E8"/>
    <w:rsid w:val="005D471F"/>
    <w:rsid w:val="005E04C3"/>
    <w:rsid w:val="005E7C75"/>
    <w:rsid w:val="005E7FC1"/>
    <w:rsid w:val="005F3C8C"/>
    <w:rsid w:val="006018DA"/>
    <w:rsid w:val="0060534E"/>
    <w:rsid w:val="00610B1B"/>
    <w:rsid w:val="006133C8"/>
    <w:rsid w:val="00615A3E"/>
    <w:rsid w:val="00616595"/>
    <w:rsid w:val="00616BDB"/>
    <w:rsid w:val="00617A3D"/>
    <w:rsid w:val="006205FD"/>
    <w:rsid w:val="00621CC6"/>
    <w:rsid w:val="006248BE"/>
    <w:rsid w:val="00627349"/>
    <w:rsid w:val="00627F27"/>
    <w:rsid w:val="00630935"/>
    <w:rsid w:val="006312EA"/>
    <w:rsid w:val="006327FF"/>
    <w:rsid w:val="00635769"/>
    <w:rsid w:val="00641414"/>
    <w:rsid w:val="00642171"/>
    <w:rsid w:val="00642A89"/>
    <w:rsid w:val="00644E80"/>
    <w:rsid w:val="00646E05"/>
    <w:rsid w:val="006470B2"/>
    <w:rsid w:val="0065269A"/>
    <w:rsid w:val="00663300"/>
    <w:rsid w:val="00683D62"/>
    <w:rsid w:val="00694C2E"/>
    <w:rsid w:val="006B1ECF"/>
    <w:rsid w:val="006B2FDD"/>
    <w:rsid w:val="006B41C1"/>
    <w:rsid w:val="006B6ACB"/>
    <w:rsid w:val="006C27D8"/>
    <w:rsid w:val="006C2802"/>
    <w:rsid w:val="006D5D9C"/>
    <w:rsid w:val="006E0AC7"/>
    <w:rsid w:val="006E0C71"/>
    <w:rsid w:val="006E0D92"/>
    <w:rsid w:val="006E108A"/>
    <w:rsid w:val="006E269F"/>
    <w:rsid w:val="006E5034"/>
    <w:rsid w:val="006E56E2"/>
    <w:rsid w:val="006F6999"/>
    <w:rsid w:val="00704682"/>
    <w:rsid w:val="00706469"/>
    <w:rsid w:val="007070BB"/>
    <w:rsid w:val="00707ADC"/>
    <w:rsid w:val="0071054B"/>
    <w:rsid w:val="007111DF"/>
    <w:rsid w:val="00712EB7"/>
    <w:rsid w:val="007147CF"/>
    <w:rsid w:val="00724CAB"/>
    <w:rsid w:val="00726C8B"/>
    <w:rsid w:val="007358FC"/>
    <w:rsid w:val="00736A0F"/>
    <w:rsid w:val="0074204E"/>
    <w:rsid w:val="007479F2"/>
    <w:rsid w:val="00750877"/>
    <w:rsid w:val="00756C5E"/>
    <w:rsid w:val="00764E5B"/>
    <w:rsid w:val="00772FF0"/>
    <w:rsid w:val="0077352D"/>
    <w:rsid w:val="00776009"/>
    <w:rsid w:val="00781068"/>
    <w:rsid w:val="007865FF"/>
    <w:rsid w:val="00790328"/>
    <w:rsid w:val="00790A2D"/>
    <w:rsid w:val="00793056"/>
    <w:rsid w:val="00795614"/>
    <w:rsid w:val="007A0D2D"/>
    <w:rsid w:val="007A1303"/>
    <w:rsid w:val="007A46E9"/>
    <w:rsid w:val="007B3408"/>
    <w:rsid w:val="007B380C"/>
    <w:rsid w:val="007C0BB4"/>
    <w:rsid w:val="007C1D35"/>
    <w:rsid w:val="007C1F8A"/>
    <w:rsid w:val="007C3040"/>
    <w:rsid w:val="007C3AAB"/>
    <w:rsid w:val="007C4C07"/>
    <w:rsid w:val="007C7357"/>
    <w:rsid w:val="007C78ED"/>
    <w:rsid w:val="007D1B2E"/>
    <w:rsid w:val="007D2DEF"/>
    <w:rsid w:val="007D3D84"/>
    <w:rsid w:val="007E29FC"/>
    <w:rsid w:val="007F48BA"/>
    <w:rsid w:val="007F5D49"/>
    <w:rsid w:val="007F6113"/>
    <w:rsid w:val="00802EEF"/>
    <w:rsid w:val="00804E24"/>
    <w:rsid w:val="00805225"/>
    <w:rsid w:val="0081420B"/>
    <w:rsid w:val="00815D9B"/>
    <w:rsid w:val="00822F76"/>
    <w:rsid w:val="0082473D"/>
    <w:rsid w:val="00832146"/>
    <w:rsid w:val="00846276"/>
    <w:rsid w:val="0085176D"/>
    <w:rsid w:val="0085300E"/>
    <w:rsid w:val="008607DB"/>
    <w:rsid w:val="00862CC5"/>
    <w:rsid w:val="00864550"/>
    <w:rsid w:val="00866283"/>
    <w:rsid w:val="00875127"/>
    <w:rsid w:val="00876970"/>
    <w:rsid w:val="00880248"/>
    <w:rsid w:val="00881FF1"/>
    <w:rsid w:val="00885225"/>
    <w:rsid w:val="00890FB4"/>
    <w:rsid w:val="00896260"/>
    <w:rsid w:val="008A0F09"/>
    <w:rsid w:val="008B491F"/>
    <w:rsid w:val="008B7C1C"/>
    <w:rsid w:val="008B7CD3"/>
    <w:rsid w:val="008C586B"/>
    <w:rsid w:val="008D4C49"/>
    <w:rsid w:val="008D6E05"/>
    <w:rsid w:val="008D7454"/>
    <w:rsid w:val="008E4285"/>
    <w:rsid w:val="008E493A"/>
    <w:rsid w:val="008F2E27"/>
    <w:rsid w:val="008F4E3C"/>
    <w:rsid w:val="008F6D94"/>
    <w:rsid w:val="009069B8"/>
    <w:rsid w:val="0090754F"/>
    <w:rsid w:val="00911327"/>
    <w:rsid w:val="00912777"/>
    <w:rsid w:val="00912DEA"/>
    <w:rsid w:val="00915CFE"/>
    <w:rsid w:val="0092117F"/>
    <w:rsid w:val="009240B6"/>
    <w:rsid w:val="00926CE9"/>
    <w:rsid w:val="00927209"/>
    <w:rsid w:val="009430A6"/>
    <w:rsid w:val="0094312D"/>
    <w:rsid w:val="0095006D"/>
    <w:rsid w:val="0095292D"/>
    <w:rsid w:val="009677B8"/>
    <w:rsid w:val="009711DB"/>
    <w:rsid w:val="00977A62"/>
    <w:rsid w:val="009802F9"/>
    <w:rsid w:val="009870E9"/>
    <w:rsid w:val="009941D5"/>
    <w:rsid w:val="009A2386"/>
    <w:rsid w:val="009A55AC"/>
    <w:rsid w:val="009B00C6"/>
    <w:rsid w:val="009B4A61"/>
    <w:rsid w:val="009B5344"/>
    <w:rsid w:val="009C6BC5"/>
    <w:rsid w:val="009D04D3"/>
    <w:rsid w:val="009E2D86"/>
    <w:rsid w:val="009E61B8"/>
    <w:rsid w:val="009E73DE"/>
    <w:rsid w:val="009F0468"/>
    <w:rsid w:val="00A0276E"/>
    <w:rsid w:val="00A04835"/>
    <w:rsid w:val="00A0487A"/>
    <w:rsid w:val="00A1182F"/>
    <w:rsid w:val="00A14CCD"/>
    <w:rsid w:val="00A174A4"/>
    <w:rsid w:val="00A24CE2"/>
    <w:rsid w:val="00A252AD"/>
    <w:rsid w:val="00A306F5"/>
    <w:rsid w:val="00A30F19"/>
    <w:rsid w:val="00A326CB"/>
    <w:rsid w:val="00A406DA"/>
    <w:rsid w:val="00A41571"/>
    <w:rsid w:val="00A5075E"/>
    <w:rsid w:val="00A52E0C"/>
    <w:rsid w:val="00A55D1E"/>
    <w:rsid w:val="00A61173"/>
    <w:rsid w:val="00A62CC0"/>
    <w:rsid w:val="00A66757"/>
    <w:rsid w:val="00A71B77"/>
    <w:rsid w:val="00A71F79"/>
    <w:rsid w:val="00A762AC"/>
    <w:rsid w:val="00A76F3B"/>
    <w:rsid w:val="00A8332D"/>
    <w:rsid w:val="00A8528E"/>
    <w:rsid w:val="00A93E06"/>
    <w:rsid w:val="00A93E19"/>
    <w:rsid w:val="00A97BA9"/>
    <w:rsid w:val="00AA07DF"/>
    <w:rsid w:val="00AA5801"/>
    <w:rsid w:val="00AB2E44"/>
    <w:rsid w:val="00AB43AB"/>
    <w:rsid w:val="00AE43AC"/>
    <w:rsid w:val="00AE5D9B"/>
    <w:rsid w:val="00AE666E"/>
    <w:rsid w:val="00AF0A76"/>
    <w:rsid w:val="00AF1B07"/>
    <w:rsid w:val="00AF2080"/>
    <w:rsid w:val="00AF2FFB"/>
    <w:rsid w:val="00AF40D9"/>
    <w:rsid w:val="00AF41F7"/>
    <w:rsid w:val="00B004A7"/>
    <w:rsid w:val="00B051C1"/>
    <w:rsid w:val="00B13A14"/>
    <w:rsid w:val="00B22B2C"/>
    <w:rsid w:val="00B37376"/>
    <w:rsid w:val="00B47C34"/>
    <w:rsid w:val="00B50610"/>
    <w:rsid w:val="00B514D6"/>
    <w:rsid w:val="00B52416"/>
    <w:rsid w:val="00B63E58"/>
    <w:rsid w:val="00B66DD7"/>
    <w:rsid w:val="00B67753"/>
    <w:rsid w:val="00B7575C"/>
    <w:rsid w:val="00B82043"/>
    <w:rsid w:val="00B82289"/>
    <w:rsid w:val="00B84AF3"/>
    <w:rsid w:val="00B84F9B"/>
    <w:rsid w:val="00B86D10"/>
    <w:rsid w:val="00B905C6"/>
    <w:rsid w:val="00B9290A"/>
    <w:rsid w:val="00BA0E6E"/>
    <w:rsid w:val="00BA132F"/>
    <w:rsid w:val="00BB3F91"/>
    <w:rsid w:val="00BB5C67"/>
    <w:rsid w:val="00BC75EB"/>
    <w:rsid w:val="00BD1C0F"/>
    <w:rsid w:val="00BD26E1"/>
    <w:rsid w:val="00BE2361"/>
    <w:rsid w:val="00BE5806"/>
    <w:rsid w:val="00BE6BD2"/>
    <w:rsid w:val="00BE72DB"/>
    <w:rsid w:val="00BF0A13"/>
    <w:rsid w:val="00BF11CD"/>
    <w:rsid w:val="00BF3B98"/>
    <w:rsid w:val="00BF7051"/>
    <w:rsid w:val="00C00849"/>
    <w:rsid w:val="00C0237B"/>
    <w:rsid w:val="00C02C77"/>
    <w:rsid w:val="00C0376B"/>
    <w:rsid w:val="00C15C66"/>
    <w:rsid w:val="00C15E87"/>
    <w:rsid w:val="00C27F30"/>
    <w:rsid w:val="00C34FAF"/>
    <w:rsid w:val="00C363AA"/>
    <w:rsid w:val="00C416E0"/>
    <w:rsid w:val="00C435C3"/>
    <w:rsid w:val="00C43860"/>
    <w:rsid w:val="00C45527"/>
    <w:rsid w:val="00C532F8"/>
    <w:rsid w:val="00C67D1A"/>
    <w:rsid w:val="00C721DB"/>
    <w:rsid w:val="00C74A2F"/>
    <w:rsid w:val="00C76533"/>
    <w:rsid w:val="00C93BE2"/>
    <w:rsid w:val="00C9407A"/>
    <w:rsid w:val="00C9743E"/>
    <w:rsid w:val="00CA05C7"/>
    <w:rsid w:val="00CA0EA7"/>
    <w:rsid w:val="00CA75D9"/>
    <w:rsid w:val="00CC6EDE"/>
    <w:rsid w:val="00CD2C3D"/>
    <w:rsid w:val="00CD4C67"/>
    <w:rsid w:val="00CE4B55"/>
    <w:rsid w:val="00CF1F70"/>
    <w:rsid w:val="00CF3582"/>
    <w:rsid w:val="00D041FA"/>
    <w:rsid w:val="00D07047"/>
    <w:rsid w:val="00D07FD0"/>
    <w:rsid w:val="00D11951"/>
    <w:rsid w:val="00D17523"/>
    <w:rsid w:val="00D22809"/>
    <w:rsid w:val="00D271B3"/>
    <w:rsid w:val="00D4038A"/>
    <w:rsid w:val="00D525EE"/>
    <w:rsid w:val="00D65E0D"/>
    <w:rsid w:val="00D660BC"/>
    <w:rsid w:val="00D66913"/>
    <w:rsid w:val="00D6732A"/>
    <w:rsid w:val="00D6738E"/>
    <w:rsid w:val="00D7468C"/>
    <w:rsid w:val="00D74E82"/>
    <w:rsid w:val="00D9127B"/>
    <w:rsid w:val="00D92271"/>
    <w:rsid w:val="00D94A36"/>
    <w:rsid w:val="00D94C9C"/>
    <w:rsid w:val="00D96994"/>
    <w:rsid w:val="00DA1EEE"/>
    <w:rsid w:val="00DA1FD0"/>
    <w:rsid w:val="00DA2058"/>
    <w:rsid w:val="00DA6DD7"/>
    <w:rsid w:val="00DA7977"/>
    <w:rsid w:val="00DB3A7A"/>
    <w:rsid w:val="00DB3FFF"/>
    <w:rsid w:val="00DB4B7B"/>
    <w:rsid w:val="00DC49B1"/>
    <w:rsid w:val="00DC6666"/>
    <w:rsid w:val="00DD34E4"/>
    <w:rsid w:val="00DD79BD"/>
    <w:rsid w:val="00DE0793"/>
    <w:rsid w:val="00DE1456"/>
    <w:rsid w:val="00DE758D"/>
    <w:rsid w:val="00DE7BF3"/>
    <w:rsid w:val="00DF27EE"/>
    <w:rsid w:val="00E027BF"/>
    <w:rsid w:val="00E032B5"/>
    <w:rsid w:val="00E03957"/>
    <w:rsid w:val="00E0552B"/>
    <w:rsid w:val="00E124E4"/>
    <w:rsid w:val="00E15B32"/>
    <w:rsid w:val="00E31759"/>
    <w:rsid w:val="00E35F4B"/>
    <w:rsid w:val="00E37174"/>
    <w:rsid w:val="00E40362"/>
    <w:rsid w:val="00E42C8C"/>
    <w:rsid w:val="00E42F2F"/>
    <w:rsid w:val="00E47463"/>
    <w:rsid w:val="00E512B4"/>
    <w:rsid w:val="00E521EF"/>
    <w:rsid w:val="00E54CAF"/>
    <w:rsid w:val="00E54FFB"/>
    <w:rsid w:val="00E560F0"/>
    <w:rsid w:val="00E660B6"/>
    <w:rsid w:val="00E7088B"/>
    <w:rsid w:val="00E81059"/>
    <w:rsid w:val="00E810D3"/>
    <w:rsid w:val="00E8281B"/>
    <w:rsid w:val="00E84D2A"/>
    <w:rsid w:val="00E87B9C"/>
    <w:rsid w:val="00E9021F"/>
    <w:rsid w:val="00E92696"/>
    <w:rsid w:val="00E932C4"/>
    <w:rsid w:val="00EA61AF"/>
    <w:rsid w:val="00EB294B"/>
    <w:rsid w:val="00EB6F7F"/>
    <w:rsid w:val="00EB7965"/>
    <w:rsid w:val="00EC18CE"/>
    <w:rsid w:val="00EC2CC6"/>
    <w:rsid w:val="00EC3C65"/>
    <w:rsid w:val="00EC6A4B"/>
    <w:rsid w:val="00EC72EE"/>
    <w:rsid w:val="00ED01EF"/>
    <w:rsid w:val="00ED335B"/>
    <w:rsid w:val="00EE1510"/>
    <w:rsid w:val="00EE3E51"/>
    <w:rsid w:val="00EE554F"/>
    <w:rsid w:val="00EE6DE8"/>
    <w:rsid w:val="00EF2E4A"/>
    <w:rsid w:val="00EF6F69"/>
    <w:rsid w:val="00F1249D"/>
    <w:rsid w:val="00F16CB3"/>
    <w:rsid w:val="00F16E37"/>
    <w:rsid w:val="00F175DC"/>
    <w:rsid w:val="00F32359"/>
    <w:rsid w:val="00F340F8"/>
    <w:rsid w:val="00F369CB"/>
    <w:rsid w:val="00F4432C"/>
    <w:rsid w:val="00F45762"/>
    <w:rsid w:val="00F50E35"/>
    <w:rsid w:val="00F5410D"/>
    <w:rsid w:val="00F556D3"/>
    <w:rsid w:val="00F6296A"/>
    <w:rsid w:val="00F636B5"/>
    <w:rsid w:val="00F67566"/>
    <w:rsid w:val="00F75457"/>
    <w:rsid w:val="00F75B22"/>
    <w:rsid w:val="00F87263"/>
    <w:rsid w:val="00F97485"/>
    <w:rsid w:val="00FA08FC"/>
    <w:rsid w:val="00FA724D"/>
    <w:rsid w:val="00FA7BE6"/>
    <w:rsid w:val="00FB097B"/>
    <w:rsid w:val="00FB6D33"/>
    <w:rsid w:val="00FC14AB"/>
    <w:rsid w:val="00FC155E"/>
    <w:rsid w:val="00FC36FC"/>
    <w:rsid w:val="00FD3504"/>
    <w:rsid w:val="00FE2301"/>
    <w:rsid w:val="00FE332E"/>
    <w:rsid w:val="00FE5E20"/>
    <w:rsid w:val="00FF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292A0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aliases w:val="Akapit z listą BS,List Paragraph 1,List_Paragraph,Multilevel para_II,List Paragraph (numbered (a)),OBC Bullet,List Paragraph11,Normal numbered"/>
    <w:basedOn w:val="a"/>
    <w:link w:val="a9"/>
    <w:uiPriority w:val="34"/>
    <w:qFormat/>
    <w:rsid w:val="008D7454"/>
    <w:pPr>
      <w:ind w:left="720"/>
      <w:contextualSpacing/>
    </w:p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aliases w:val="h,Header Char Char Char Char,Header Char Char Char,Header Char Char"/>
    <w:basedOn w:val="a"/>
    <w:link w:val="ac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c">
    <w:name w:val="Верхний колонтитул Знак"/>
    <w:aliases w:val="h Знак,Header Char Char Char Char Знак,Header Char Char Char Знак,Header Char Char Знак"/>
    <w:basedOn w:val="a0"/>
    <w:link w:val="ab"/>
    <w:rsid w:val="00552734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F1249D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F1249D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nhideWhenUsed/>
    <w:rsid w:val="004608A8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4608A8"/>
    <w:rPr>
      <w:rFonts w:ascii="Arial Armenian" w:eastAsia="Times New Roman" w:hAnsi="Arial Armenian" w:cs="Times New Roman"/>
      <w:sz w:val="16"/>
      <w:szCs w:val="16"/>
    </w:rPr>
  </w:style>
  <w:style w:type="character" w:styleId="af">
    <w:name w:val="Emphasis"/>
    <w:qFormat/>
    <w:rsid w:val="00D94C9C"/>
    <w:rPr>
      <w:i/>
      <w:iCs/>
    </w:rPr>
  </w:style>
  <w:style w:type="paragraph" w:styleId="2">
    <w:name w:val="Body Text Indent 2"/>
    <w:basedOn w:val="a"/>
    <w:link w:val="20"/>
    <w:uiPriority w:val="99"/>
    <w:semiHidden/>
    <w:unhideWhenUsed/>
    <w:rsid w:val="00234BF3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34BF3"/>
    <w:rPr>
      <w:rFonts w:ascii="Calibri" w:eastAsia="Calibri" w:hAnsi="Calibri" w:cs="Times New Roman"/>
    </w:rPr>
  </w:style>
  <w:style w:type="table" w:styleId="af0">
    <w:name w:val="Table Grid"/>
    <w:basedOn w:val="a1"/>
    <w:uiPriority w:val="59"/>
    <w:rsid w:val="00234BF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8"/>
    <w:uiPriority w:val="34"/>
    <w:locked/>
    <w:rsid w:val="00E7088B"/>
    <w:rPr>
      <w:rFonts w:ascii="Calibri" w:eastAsia="Calibri" w:hAnsi="Calibri" w:cs="Times New Roman"/>
    </w:rPr>
  </w:style>
  <w:style w:type="character" w:styleId="af1">
    <w:name w:val="Strong"/>
    <w:basedOn w:val="a0"/>
    <w:uiPriority w:val="22"/>
    <w:qFormat/>
    <w:rsid w:val="00135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7FF4A-7D47-4E9A-99B4-2DF60B451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Narek Babayan</dc:creator>
  <cp:keywords>https://mul2.gov.am/tasks/1305600/oneclick?token=f5976ffcc44dd3ffd21582c79e5ac8bd</cp:keywords>
  <cp:lastModifiedBy>User</cp:lastModifiedBy>
  <cp:revision>20</cp:revision>
  <cp:lastPrinted>2021-02-01T06:22:00Z</cp:lastPrinted>
  <dcterms:created xsi:type="dcterms:W3CDTF">2025-10-07T05:30:00Z</dcterms:created>
  <dcterms:modified xsi:type="dcterms:W3CDTF">2026-03-31T12:51:00Z</dcterms:modified>
</cp:coreProperties>
</file>