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129A1" w14:textId="77777777" w:rsidR="0047703D" w:rsidRPr="00273049" w:rsidRDefault="0047703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273049">
        <w:rPr>
          <w:rFonts w:ascii="GHEA Mariam" w:hAnsi="GHEA Mariam" w:cs="AK Courier"/>
          <w:b/>
          <w:sz w:val="24"/>
          <w:szCs w:val="24"/>
          <w:lang w:val="hy-AM"/>
        </w:rPr>
        <w:t>ՀԻՄՆԱՎՈՐՈՒՄ</w:t>
      </w:r>
    </w:p>
    <w:p w14:paraId="5F67011E" w14:textId="429B9B13" w:rsidR="0047703D" w:rsidRPr="00424B0B" w:rsidRDefault="00424B0B" w:rsidP="00424B0B">
      <w:pPr>
        <w:spacing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>«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</w:rPr>
        <w:t>«ԳՈՒՅՔԻ ՆԿԱՏՄԱՄԲ ԻՐԱՎՈՒՆՔՆԵՐԻ ՊԵՏԱԿԱՆ ԳՐԱՆՑՄԱՆ ՄԱՍԻՆ» ՕՐԵՆՔՈՒՄ ԼՐԱՑՈՒՄ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 xml:space="preserve">ՆԵՐ 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</w:rPr>
        <w:t>ԿԱՏԱՐԵԼՈՒ ՄԱՍԻՆ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 xml:space="preserve">» ԵՎ ««ՔԱՂԱՔԱՇԻՆՈՒԹՅԱՆ ՄԱՍԻՆ» ՕՐԵՆՔՈՒՄ ՓՈՓՈԽՈՒԹՅՈՒՆ ԵՎ ԼՐԱՑՈՒՄ ԿԱՏԱՐԵԼՈՒ ՄԱՍԻՆ» ՕՐԵՆՔՆԵՐԻ 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</w:rPr>
        <w:t>ՆԱԽԱ</w:t>
      </w:r>
      <w:r w:rsidRPr="00424B0B"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 xml:space="preserve">ԳԾԵՐԻ </w:t>
      </w:r>
      <w:r w:rsidR="0047703D" w:rsidRPr="00424B0B">
        <w:rPr>
          <w:rFonts w:ascii="GHEA Mariam" w:hAnsi="GHEA Mariam" w:cs="AK Courier"/>
          <w:b/>
          <w:sz w:val="24"/>
          <w:szCs w:val="24"/>
          <w:lang w:val="hy-AM"/>
        </w:rPr>
        <w:t>ԸՆԴՈՒՆՄԱՆ ԱՆՀՐԱԺԵՇՏՈՒԹՅԱՆ</w:t>
      </w:r>
    </w:p>
    <w:p w14:paraId="5F396895" w14:textId="386E04A8" w:rsidR="005A198D" w:rsidRPr="00273049" w:rsidRDefault="005A198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14:paraId="71FA11F9" w14:textId="3E9D682B" w:rsidR="00851487" w:rsidRPr="00273049" w:rsidRDefault="00EA0CBA" w:rsidP="001E283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fr-FR"/>
        </w:rPr>
      </w:pPr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  1. </w:t>
      </w:r>
      <w:proofErr w:type="spellStart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>անհրաժեշտությունը</w:t>
      </w:r>
      <w:proofErr w:type="spellEnd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(</w:t>
      </w:r>
      <w:proofErr w:type="spellStart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>նպատակը</w:t>
      </w:r>
      <w:proofErr w:type="spellEnd"/>
      <w:r w:rsidR="005A198D" w:rsidRPr="00273049">
        <w:rPr>
          <w:rFonts w:ascii="GHEA Mariam" w:hAnsi="GHEA Mariam" w:cs="Sylfaen"/>
          <w:b/>
          <w:sz w:val="24"/>
          <w:szCs w:val="24"/>
          <w:lang w:val="fr-FR"/>
        </w:rPr>
        <w:t>)</w:t>
      </w:r>
      <w:r w:rsidR="000F4AF6" w:rsidRPr="00273049"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1F3C9AB0" w14:textId="18897DF7" w:rsidR="001707B5" w:rsidRPr="00273049" w:rsidRDefault="00E470C7" w:rsidP="001707B5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Նախագծի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մշակման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անհրաժեշտությունը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բխում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անշարժ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="004A35A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4A35AD" w:rsidRPr="00273049">
        <w:rPr>
          <w:rFonts w:ascii="GHEA Mariam" w:hAnsi="GHEA Mariam" w:cs="Sylfaen"/>
          <w:sz w:val="24"/>
          <w:szCs w:val="24"/>
          <w:lang w:val="en-GB"/>
        </w:rPr>
        <w:t>նկատմամբ</w:t>
      </w:r>
      <w:proofErr w:type="spellEnd"/>
      <w:r w:rsidR="004A35A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4A35AD" w:rsidRPr="00273049">
        <w:rPr>
          <w:rFonts w:ascii="GHEA Mariam" w:hAnsi="GHEA Mariam" w:cs="Sylfaen"/>
          <w:sz w:val="24"/>
          <w:szCs w:val="24"/>
          <w:lang w:val="fr-FR"/>
        </w:rPr>
        <w:t>իրավունքների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ոլորտում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առկա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փաստացի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խնդիրներից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,</w:t>
      </w:r>
      <w:r w:rsidR="00BE1C32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BE1C32" w:rsidRPr="00273049">
        <w:rPr>
          <w:rFonts w:ascii="GHEA Mariam" w:hAnsi="GHEA Mariam" w:cs="Sylfaen"/>
          <w:sz w:val="24"/>
          <w:szCs w:val="24"/>
          <w:lang w:val="fr-FR"/>
        </w:rPr>
        <w:t>ինչպիսիք</w:t>
      </w:r>
      <w:proofErr w:type="spellEnd"/>
      <w:r w:rsidR="00BE1C32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BE1C32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մասնավորապես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՝</w:t>
      </w:r>
      <w:r w:rsidR="00512C5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քարտեզներում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տվյալներում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առկա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սխալների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՝ (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քանակական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որակական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ինչպես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նաև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սեփականության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սուբյեկտների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վերաբեր</w:t>
      </w:r>
      <w:r w:rsidR="00267721" w:rsidRPr="00273049">
        <w:rPr>
          <w:rFonts w:ascii="GHEA Mariam" w:hAnsi="GHEA Mariam" w:cs="Sylfaen"/>
          <w:sz w:val="24"/>
          <w:szCs w:val="24"/>
          <w:lang w:val="fr-FR"/>
        </w:rPr>
        <w:t>յալ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)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բացահայտման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միասնական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ու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հստակ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ընթացակարգի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բացակայություն</w:t>
      </w:r>
      <w:r w:rsidR="00BE1C32" w:rsidRPr="00273049">
        <w:rPr>
          <w:rFonts w:ascii="GHEA Mariam" w:hAnsi="GHEA Mariam" w:cs="Sylfaen"/>
          <w:sz w:val="24"/>
          <w:szCs w:val="24"/>
          <w:lang w:val="fr-FR"/>
        </w:rPr>
        <w:t>ը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,</w:t>
      </w:r>
      <w:r w:rsidR="00276EE2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ինչպես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նաև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Կադաստրի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կոմիտեի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չափագրողների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շահագրգիռ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անձանց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միջև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իրավասությունների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բաշխման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անհստակություն</w:t>
      </w:r>
      <w:r w:rsidR="00276EE2" w:rsidRPr="00273049">
        <w:rPr>
          <w:rFonts w:ascii="GHEA Mariam" w:hAnsi="GHEA Mariam" w:cs="Sylfaen"/>
          <w:sz w:val="24"/>
          <w:szCs w:val="24"/>
          <w:lang w:val="fr-FR"/>
        </w:rPr>
        <w:t>ը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։</w:t>
      </w:r>
      <w:r w:rsidR="00DB2432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DFD" w:rsidRPr="00273049">
        <w:rPr>
          <w:rFonts w:ascii="GHEA Mariam" w:hAnsi="GHEA Mariam" w:cs="Sylfaen"/>
          <w:sz w:val="24"/>
          <w:szCs w:val="24"/>
          <w:lang w:val="fr-FR"/>
        </w:rPr>
        <w:t>Հիշատակված</w:t>
      </w:r>
      <w:proofErr w:type="spellEnd"/>
      <w:r w:rsidR="00FC7DF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DFD" w:rsidRPr="00273049">
        <w:rPr>
          <w:rFonts w:ascii="GHEA Mariam" w:hAnsi="GHEA Mariam" w:cs="Sylfaen"/>
          <w:sz w:val="24"/>
          <w:szCs w:val="24"/>
          <w:lang w:val="fr-FR"/>
        </w:rPr>
        <w:t>խնդիրները</w:t>
      </w:r>
      <w:proofErr w:type="spellEnd"/>
      <w:r w:rsidR="00FC7DF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DFD" w:rsidRPr="00273049">
        <w:rPr>
          <w:rFonts w:ascii="GHEA Mariam" w:hAnsi="GHEA Mariam" w:cs="Sylfaen"/>
          <w:sz w:val="24"/>
          <w:szCs w:val="24"/>
          <w:lang w:val="fr-FR"/>
        </w:rPr>
        <w:t>հաճախակիորեն</w:t>
      </w:r>
      <w:proofErr w:type="spellEnd"/>
      <w:r w:rsidR="00EC024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C0244" w:rsidRPr="00273049">
        <w:rPr>
          <w:rFonts w:ascii="GHEA Mariam" w:hAnsi="GHEA Mariam" w:cs="Sylfaen"/>
          <w:sz w:val="24"/>
          <w:szCs w:val="24"/>
          <w:lang w:val="fr-FR"/>
        </w:rPr>
        <w:t>պատճառ</w:t>
      </w:r>
      <w:proofErr w:type="spellEnd"/>
      <w:r w:rsidR="00EC024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C0244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EC024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C0244" w:rsidRPr="00273049">
        <w:rPr>
          <w:rFonts w:ascii="GHEA Mariam" w:hAnsi="GHEA Mariam" w:cs="Sylfaen"/>
          <w:sz w:val="24"/>
          <w:szCs w:val="24"/>
          <w:lang w:val="fr-FR"/>
        </w:rPr>
        <w:t>հանդիսանում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վարչական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027C94" w:rsidRPr="00273049">
        <w:rPr>
          <w:rFonts w:ascii="GHEA Mariam" w:hAnsi="GHEA Mariam" w:cs="Sylfaen"/>
          <w:sz w:val="24"/>
          <w:szCs w:val="24"/>
          <w:lang w:val="fr-FR"/>
        </w:rPr>
        <w:t xml:space="preserve">և </w:t>
      </w:r>
      <w:proofErr w:type="spellStart"/>
      <w:r w:rsidR="00027C94" w:rsidRPr="00273049">
        <w:rPr>
          <w:rFonts w:ascii="GHEA Mariam" w:hAnsi="GHEA Mariam" w:cs="Sylfaen"/>
          <w:sz w:val="24"/>
          <w:szCs w:val="24"/>
          <w:lang w:val="fr-FR"/>
        </w:rPr>
        <w:t>դ</w:t>
      </w:r>
      <w:r w:rsidR="004569FD" w:rsidRPr="00273049">
        <w:rPr>
          <w:rFonts w:ascii="GHEA Mariam" w:hAnsi="GHEA Mariam" w:cs="Sylfaen"/>
          <w:sz w:val="24"/>
          <w:szCs w:val="24"/>
          <w:lang w:val="fr-FR"/>
        </w:rPr>
        <w:t>ա</w:t>
      </w:r>
      <w:r w:rsidR="00027C94" w:rsidRPr="00273049">
        <w:rPr>
          <w:rFonts w:ascii="GHEA Mariam" w:hAnsi="GHEA Mariam" w:cs="Sylfaen"/>
          <w:sz w:val="24"/>
          <w:szCs w:val="24"/>
          <w:lang w:val="fr-FR"/>
        </w:rPr>
        <w:t>տական</w:t>
      </w:r>
      <w:proofErr w:type="spellEnd"/>
      <w:r w:rsidR="00027C9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վեճեր</w:t>
      </w:r>
      <w:r w:rsidR="002078A5" w:rsidRPr="00273049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2078A5" w:rsidRPr="00273049">
        <w:rPr>
          <w:rFonts w:ascii="GHEA Mariam" w:hAnsi="GHEA Mariam" w:cs="Sylfaen"/>
          <w:sz w:val="24"/>
          <w:szCs w:val="24"/>
          <w:lang w:val="fr-FR"/>
        </w:rPr>
        <w:t>անշարժ</w:t>
      </w:r>
      <w:proofErr w:type="spellEnd"/>
      <w:r w:rsidR="002078A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2078A5" w:rsidRPr="00273049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="002078A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2078A5" w:rsidRPr="00273049">
        <w:rPr>
          <w:rFonts w:ascii="GHEA Mariam" w:hAnsi="GHEA Mariam" w:cs="Sylfaen"/>
          <w:sz w:val="24"/>
          <w:szCs w:val="24"/>
          <w:lang w:val="fr-FR"/>
        </w:rPr>
        <w:t>նկատմամբ</w:t>
      </w:r>
      <w:proofErr w:type="spellEnd"/>
      <w:r w:rsidR="0098246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իրավունք</w:t>
      </w:r>
      <w:r w:rsidR="00FC615B" w:rsidRPr="00273049">
        <w:rPr>
          <w:rFonts w:ascii="GHEA Mariam" w:hAnsi="GHEA Mariam" w:cs="Sylfaen"/>
          <w:sz w:val="24"/>
          <w:szCs w:val="24"/>
          <w:lang w:val="fr-FR"/>
        </w:rPr>
        <w:t>ներ</w:t>
      </w:r>
      <w:r w:rsidR="001707B5" w:rsidRPr="00273049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13FDD" w:rsidRPr="00273049">
        <w:rPr>
          <w:rFonts w:ascii="GHEA Mariam" w:hAnsi="GHEA Mariam" w:cs="Sylfaen"/>
          <w:sz w:val="24"/>
          <w:szCs w:val="24"/>
          <w:lang w:val="fr-FR"/>
        </w:rPr>
        <w:t>գործընթացի</w:t>
      </w:r>
      <w:proofErr w:type="spellEnd"/>
      <w:r w:rsidR="00BA5C4F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ձգձգումներ</w:t>
      </w:r>
      <w:r w:rsidR="00DE6F47" w:rsidRPr="00273049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C7B45" w:rsidRPr="00273049">
        <w:rPr>
          <w:rFonts w:ascii="GHEA Mariam" w:hAnsi="GHEA Mariam" w:cs="Sylfaen"/>
          <w:sz w:val="24"/>
          <w:szCs w:val="24"/>
          <w:lang w:val="fr-FR"/>
        </w:rPr>
        <w:t>անորոշությունների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։</w:t>
      </w:r>
    </w:p>
    <w:p w14:paraId="2E0857AF" w14:textId="5952C3CD" w:rsidR="008B3E2F" w:rsidRPr="00273049" w:rsidRDefault="007D5D14" w:rsidP="005775F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Նախագիծը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նպատակ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ունի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վերացնել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sz w:val="24"/>
          <w:szCs w:val="24"/>
          <w:lang w:val="fr-FR"/>
        </w:rPr>
        <w:t>վերոնշյալ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83904" w:rsidRPr="00273049">
        <w:rPr>
          <w:rFonts w:ascii="GHEA Mariam" w:hAnsi="GHEA Mariam" w:cs="Sylfaen"/>
          <w:sz w:val="24"/>
          <w:szCs w:val="24"/>
          <w:lang w:val="fr-FR"/>
        </w:rPr>
        <w:t>խնդիրները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սահմանելով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սխալների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բնույթի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դասակարգում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դրանց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հիմքեր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ինչպես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նաև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ընթացակարգային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երաշխիքներ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հիմնված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վարչական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վարույթի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սկզբունքների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707B5" w:rsidRPr="00273049">
        <w:rPr>
          <w:rFonts w:ascii="GHEA Mariam" w:hAnsi="GHEA Mariam" w:cs="Sylfaen"/>
          <w:sz w:val="24"/>
          <w:szCs w:val="24"/>
          <w:lang w:val="fr-FR"/>
        </w:rPr>
        <w:t>վրա</w:t>
      </w:r>
      <w:proofErr w:type="spellEnd"/>
      <w:r w:rsidR="001707B5" w:rsidRPr="00273049">
        <w:rPr>
          <w:rFonts w:ascii="GHEA Mariam" w:hAnsi="GHEA Mariam" w:cs="Sylfaen"/>
          <w:sz w:val="24"/>
          <w:szCs w:val="24"/>
          <w:lang w:val="fr-FR"/>
        </w:rPr>
        <w:t>։</w:t>
      </w:r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Միևնույն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ժամանակ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C91858" w:rsidRPr="00273049">
        <w:rPr>
          <w:rFonts w:ascii="GHEA Mariam" w:hAnsi="GHEA Mariam" w:cs="Sylfaen"/>
          <w:sz w:val="24"/>
          <w:szCs w:val="24"/>
          <w:lang w:val="fr-FR"/>
        </w:rPr>
        <w:t>Նախագծով</w:t>
      </w:r>
      <w:proofErr w:type="spellEnd"/>
      <w:r w:rsidR="00C9185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C91858" w:rsidRPr="00273049">
        <w:rPr>
          <w:rFonts w:ascii="GHEA Mariam" w:hAnsi="GHEA Mariam" w:cs="Sylfaen"/>
          <w:sz w:val="24"/>
          <w:szCs w:val="24"/>
          <w:lang w:val="fr-FR"/>
        </w:rPr>
        <w:t>առաջարկվող</w:t>
      </w:r>
      <w:proofErr w:type="spellEnd"/>
      <w:r w:rsidR="00C9185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C91858" w:rsidRPr="00273049">
        <w:rPr>
          <w:rFonts w:ascii="GHEA Mariam" w:hAnsi="GHEA Mariam" w:cs="Sylfaen"/>
          <w:sz w:val="24"/>
          <w:szCs w:val="24"/>
          <w:lang w:val="fr-FR"/>
        </w:rPr>
        <w:t>կարգավորումներ</w:t>
      </w:r>
      <w:r w:rsidR="007F17FC" w:rsidRPr="00273049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="007F17F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7F17FC" w:rsidRPr="00273049">
        <w:rPr>
          <w:rFonts w:ascii="GHEA Mariam" w:hAnsi="GHEA Mariam" w:cs="Sylfaen"/>
          <w:sz w:val="24"/>
          <w:szCs w:val="24"/>
          <w:lang w:val="fr-FR"/>
        </w:rPr>
        <w:t>մշակման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անհրաժեշտությունն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առավել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արդիական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դա</w:t>
      </w:r>
      <w:r w:rsidR="00205935" w:rsidRPr="00273049">
        <w:rPr>
          <w:rFonts w:ascii="GHEA Mariam" w:hAnsi="GHEA Mariam" w:cs="Sylfaen"/>
          <w:sz w:val="24"/>
          <w:szCs w:val="24"/>
          <w:lang w:val="fr-FR"/>
        </w:rPr>
        <w:t>րձավ</w:t>
      </w:r>
      <w:proofErr w:type="spellEnd"/>
      <w:r w:rsidR="007D36C1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3086" w:rsidRPr="00273049">
        <w:rPr>
          <w:rFonts w:ascii="GHEA Mariam" w:hAnsi="GHEA Mariam" w:cs="Sylfaen"/>
          <w:sz w:val="24"/>
          <w:szCs w:val="24"/>
          <w:lang w:val="fr-FR"/>
        </w:rPr>
        <w:t>թիվ</w:t>
      </w:r>
      <w:proofErr w:type="spellEnd"/>
      <w:r w:rsidR="00F530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ՎԴ/11987/05/18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վարչական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գործով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ՀՀ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վճռաբեկ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դատարանի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2023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հոկտեմբերի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2-ի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նախադեպային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որոշման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առկայության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պայմաններում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որով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արձանագրվեց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ելնելով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պետության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lastRenderedPageBreak/>
        <w:t>անձի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սեփականության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իրավունքի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պաշտպանության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պոզիտիվ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պարտականության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բովանդակությունից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հանրային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իշխանության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մարմինները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մասնավորապես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Կոմիտեն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համայնքի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ղեկավարը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ունենալով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քարտեզում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առկա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սխալն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ուղղելու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նախաձեռնությամբ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հանդես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գալու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իրավասություն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պարտավոր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հանդես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գալ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նման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նախաձեռնությամբ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այդպիսով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վերացնել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անձի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իրավունքի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այդ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սխալով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պայմանավորված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խոչընդոտը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հաշվի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առնելով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որ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հանրային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իշխանության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պոզիտիվ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պարտականությունն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ստեղծել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անհրաժեշտ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պայմաններ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անձի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հիմնարար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իրավունքների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այդ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թվում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անձի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սեփականության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իրավունքի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իրացման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85093" w:rsidRPr="00273049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185093" w:rsidRPr="00273049">
        <w:rPr>
          <w:rFonts w:ascii="GHEA Mariam" w:hAnsi="GHEA Mariam" w:cs="Sylfaen"/>
          <w:sz w:val="24"/>
          <w:szCs w:val="24"/>
          <w:lang w:val="fr-FR"/>
        </w:rPr>
        <w:t>։</w:t>
      </w:r>
    </w:p>
    <w:p w14:paraId="6ABF085A" w14:textId="34AD62A3" w:rsidR="008B3E2F" w:rsidRPr="00273049" w:rsidRDefault="008B3E2F" w:rsidP="001E2832">
      <w:pPr>
        <w:spacing w:after="0" w:line="360" w:lineRule="auto"/>
        <w:contextualSpacing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  2.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Կարգավորման</w:t>
      </w:r>
      <w:proofErr w:type="spellEnd"/>
      <w:r w:rsidR="00862C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 w:rsidR="00862C8D" w:rsidRPr="00273049">
        <w:rPr>
          <w:rFonts w:ascii="GHEA Mariam" w:hAnsi="GHEA Mariam" w:cs="Sylfaen"/>
          <w:b/>
          <w:sz w:val="24"/>
          <w:szCs w:val="24"/>
          <w:lang w:val="ru-RU"/>
        </w:rPr>
        <w:t>առարկան</w:t>
      </w:r>
      <w:r w:rsidR="00862C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 w:rsidR="00862C8D" w:rsidRPr="00273049">
        <w:rPr>
          <w:rFonts w:ascii="GHEA Mariam" w:hAnsi="GHEA Mariam" w:cs="Sylfaen"/>
          <w:b/>
          <w:sz w:val="24"/>
          <w:szCs w:val="24"/>
          <w:lang w:val="ru-RU"/>
        </w:rPr>
        <w:t>և</w:t>
      </w:r>
      <w:r w:rsidR="00862C8D"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r w:rsidR="00862C8D" w:rsidRPr="00273049">
        <w:rPr>
          <w:rFonts w:ascii="GHEA Mariam" w:hAnsi="GHEA Mariam" w:cs="Sylfaen"/>
          <w:b/>
          <w:sz w:val="24"/>
          <w:szCs w:val="24"/>
          <w:lang w:val="ru-RU"/>
        </w:rPr>
        <w:t>բնույթը</w:t>
      </w:r>
      <w:r w:rsidRPr="00273049"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5CA91BFC" w14:textId="7798A9AE" w:rsidR="000C43DC" w:rsidRPr="00273049" w:rsidRDefault="001E2832" w:rsidP="001E2832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1E2832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Նախագծով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առաջարկվ</w:t>
      </w:r>
      <w:proofErr w:type="spellEnd"/>
      <w:r w:rsidR="00656C88" w:rsidRPr="00273049">
        <w:rPr>
          <w:rFonts w:ascii="GHEA Mariam" w:hAnsi="GHEA Mariam" w:cs="Sylfaen"/>
          <w:sz w:val="24"/>
          <w:szCs w:val="24"/>
          <w:lang w:val="ru-RU"/>
        </w:rPr>
        <w:t>ում</w:t>
      </w:r>
      <w:r w:rsidR="00656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56C88" w:rsidRPr="00273049">
        <w:rPr>
          <w:rFonts w:ascii="GHEA Mariam" w:hAnsi="GHEA Mariam" w:cs="Sylfaen"/>
          <w:sz w:val="24"/>
          <w:szCs w:val="24"/>
          <w:lang w:val="ru-RU"/>
        </w:rPr>
        <w:t>է</w:t>
      </w:r>
      <w:proofErr w:type="gramStart"/>
      <w:r w:rsidR="00656C88" w:rsidRPr="00273049">
        <w:rPr>
          <w:rFonts w:ascii="GHEA Mariam" w:hAnsi="GHEA Mariam" w:cs="Sylfaen"/>
          <w:sz w:val="24"/>
          <w:szCs w:val="24"/>
          <w:lang w:val="fr-FR"/>
        </w:rPr>
        <w:t xml:space="preserve"> «</w:t>
      </w:r>
      <w:r w:rsidR="00656C88" w:rsidRPr="00273049">
        <w:rPr>
          <w:rFonts w:ascii="GHEA Mariam" w:hAnsi="GHEA Mariam" w:cs="Sylfaen"/>
          <w:sz w:val="24"/>
          <w:szCs w:val="24"/>
          <w:lang w:val="ru-RU"/>
        </w:rPr>
        <w:t>Գույքի</w:t>
      </w:r>
      <w:proofErr w:type="gramEnd"/>
      <w:r w:rsidR="00656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56C88" w:rsidRPr="00273049">
        <w:rPr>
          <w:rFonts w:ascii="GHEA Mariam" w:hAnsi="GHEA Mariam" w:cs="Sylfaen"/>
          <w:sz w:val="24"/>
          <w:szCs w:val="24"/>
          <w:lang w:val="ru-RU"/>
        </w:rPr>
        <w:t>նկատմամբ</w:t>
      </w:r>
      <w:r w:rsidR="00656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56C88" w:rsidRPr="00273049">
        <w:rPr>
          <w:rFonts w:ascii="GHEA Mariam" w:hAnsi="GHEA Mariam" w:cs="Sylfaen"/>
          <w:sz w:val="24"/>
          <w:szCs w:val="24"/>
          <w:lang w:val="ru-RU"/>
        </w:rPr>
        <w:t>իրավունքների</w:t>
      </w:r>
      <w:r w:rsidR="00656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պետական</w:t>
      </w:r>
      <w:r w:rsidR="0015628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գրանցման</w:t>
      </w:r>
      <w:r w:rsidR="0015628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մասին</w:t>
      </w:r>
      <w:r w:rsidR="00656C88" w:rsidRPr="00273049">
        <w:rPr>
          <w:rFonts w:ascii="GHEA Mariam" w:hAnsi="GHEA Mariam" w:cs="Sylfaen"/>
          <w:sz w:val="24"/>
          <w:szCs w:val="24"/>
          <w:lang w:val="fr-FR"/>
        </w:rPr>
        <w:t>»</w:t>
      </w:r>
      <w:r w:rsidR="0015628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օրենքը</w:t>
      </w:r>
      <w:r w:rsidR="0015628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լրացնել</w:t>
      </w:r>
      <w:r w:rsidR="00156284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56284" w:rsidRPr="00273049">
        <w:rPr>
          <w:rFonts w:ascii="GHEA Mariam" w:hAnsi="GHEA Mariam" w:cs="Sylfaen"/>
          <w:sz w:val="24"/>
          <w:szCs w:val="24"/>
          <w:lang w:val="ru-RU"/>
        </w:rPr>
        <w:t>նոր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>՝ 34</w:t>
      </w:r>
      <w:r w:rsidR="000C43DC" w:rsidRPr="00273049">
        <w:rPr>
          <w:rFonts w:ascii="Cambria Math" w:hAnsi="Cambria Math" w:cs="Cambria Math"/>
          <w:sz w:val="24"/>
          <w:szCs w:val="24"/>
          <w:lang w:val="fr-FR"/>
        </w:rPr>
        <w:t>․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>1</w:t>
      </w:r>
      <w:r w:rsidR="007A7CD7" w:rsidRPr="00273049">
        <w:rPr>
          <w:rFonts w:ascii="GHEA Mariam" w:hAnsi="GHEA Mariam" w:cs="Sylfaen"/>
          <w:sz w:val="24"/>
          <w:szCs w:val="24"/>
          <w:lang w:val="fr-FR"/>
        </w:rPr>
        <w:t>-</w:t>
      </w:r>
      <w:r w:rsidR="007A7CD7" w:rsidRPr="00273049">
        <w:rPr>
          <w:rFonts w:ascii="GHEA Mariam" w:hAnsi="GHEA Mariam" w:cs="Sylfaen"/>
          <w:sz w:val="24"/>
          <w:szCs w:val="24"/>
          <w:lang w:val="ru-RU"/>
        </w:rPr>
        <w:t>ին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D26B9" w:rsidRPr="00273049">
        <w:rPr>
          <w:rFonts w:ascii="GHEA Mariam" w:hAnsi="GHEA Mariam" w:cs="Sylfaen"/>
          <w:sz w:val="24"/>
          <w:szCs w:val="24"/>
          <w:lang w:val="fr-FR"/>
        </w:rPr>
        <w:t>հոդվածով</w:t>
      </w:r>
      <w:proofErr w:type="spellEnd"/>
      <w:r w:rsidR="00A34988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="00A34988" w:rsidRPr="00273049">
        <w:rPr>
          <w:rFonts w:ascii="GHEA Mariam" w:hAnsi="GHEA Mariam" w:cs="Sylfaen"/>
          <w:sz w:val="24"/>
          <w:szCs w:val="24"/>
          <w:lang w:val="ru-RU"/>
        </w:rPr>
        <w:t>որի</w:t>
      </w:r>
      <w:r w:rsidR="00A349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34988" w:rsidRPr="00273049">
        <w:rPr>
          <w:rFonts w:ascii="GHEA Mariam" w:hAnsi="GHEA Mariam" w:cs="Sylfaen"/>
          <w:sz w:val="24"/>
          <w:szCs w:val="24"/>
          <w:lang w:val="ru-RU"/>
        </w:rPr>
        <w:t>կարգավորումներով</w:t>
      </w:r>
      <w:r w:rsidR="00A349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հստակեցվում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703FB0" w:rsidRPr="00273049">
        <w:rPr>
          <w:rFonts w:ascii="GHEA Mariam" w:hAnsi="GHEA Mariam" w:cs="Sylfaen"/>
          <w:sz w:val="24"/>
          <w:szCs w:val="24"/>
          <w:lang w:val="ru-RU"/>
        </w:rPr>
        <w:t>են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անշարժ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56BFB" w:rsidRPr="00273049">
        <w:rPr>
          <w:rFonts w:ascii="GHEA Mariam" w:hAnsi="GHEA Mariam" w:cs="Sylfaen"/>
          <w:sz w:val="24"/>
          <w:szCs w:val="24"/>
          <w:lang w:val="ru-RU"/>
        </w:rPr>
        <w:t>նկատմամբ</w:t>
      </w:r>
      <w:r w:rsidR="00556BFB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56BFB" w:rsidRPr="00273049">
        <w:rPr>
          <w:rFonts w:ascii="GHEA Mariam" w:hAnsi="GHEA Mariam" w:cs="Sylfaen"/>
          <w:sz w:val="24"/>
          <w:szCs w:val="24"/>
          <w:lang w:val="ru-RU"/>
        </w:rPr>
        <w:t>իրավունքների</w:t>
      </w:r>
      <w:r w:rsidR="0062342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ժամանակ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թույլ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տրված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քարտեզներում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առկա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սխալների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հայտնաբերման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դրանց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իրավաչափ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r w:rsidR="00197A3D" w:rsidRPr="00273049">
        <w:rPr>
          <w:rFonts w:ascii="GHEA Mariam" w:hAnsi="GHEA Mariam" w:cs="Sylfaen"/>
          <w:sz w:val="24"/>
          <w:szCs w:val="24"/>
          <w:lang w:val="ru-RU"/>
        </w:rPr>
        <w:t>վերջինովս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պայմանավորված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փոփոխությունների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BB633F" w:rsidRPr="00273049">
        <w:rPr>
          <w:rFonts w:ascii="GHEA Mariam" w:hAnsi="GHEA Mariam" w:cs="Sylfaen"/>
          <w:sz w:val="24"/>
          <w:szCs w:val="24"/>
          <w:lang w:val="ru-RU"/>
        </w:rPr>
        <w:t>պետական</w:t>
      </w:r>
      <w:r w:rsidR="00BB633F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հարաբերությունները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>։</w:t>
      </w:r>
    </w:p>
    <w:p w14:paraId="5EA37D8B" w14:textId="6302F260" w:rsidR="000C43DC" w:rsidRPr="00EB0830" w:rsidRDefault="001E2832" w:rsidP="001E2832">
      <w:pPr>
        <w:spacing w:after="0" w:line="360" w:lineRule="auto"/>
        <w:contextualSpacing/>
        <w:jc w:val="both"/>
        <w:rPr>
          <w:rFonts w:ascii="Cambria Math" w:hAnsi="Cambria Math" w:cs="Cambria Math"/>
          <w:sz w:val="24"/>
          <w:szCs w:val="24"/>
          <w:lang w:val="fr-FR"/>
        </w:rPr>
      </w:pPr>
      <w:r w:rsidRPr="001E2832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Նախագծով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3C5D8D" w:rsidRPr="00273049">
        <w:rPr>
          <w:rFonts w:ascii="GHEA Mariam" w:hAnsi="GHEA Mariam" w:cs="Sylfaen"/>
          <w:sz w:val="24"/>
          <w:szCs w:val="24"/>
          <w:lang w:val="ru-RU"/>
        </w:rPr>
        <w:t>մասնավորապես</w:t>
      </w:r>
      <w:r w:rsidR="003C5D8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սահմանվում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EF1F33" w:rsidRPr="00273049">
        <w:rPr>
          <w:rFonts w:ascii="Cambria Math" w:hAnsi="Cambria Math" w:cs="Cambria Math"/>
          <w:sz w:val="24"/>
          <w:szCs w:val="24"/>
          <w:lang w:val="ru-RU"/>
        </w:rPr>
        <w:t>՝</w:t>
      </w:r>
    </w:p>
    <w:p w14:paraId="41142605" w14:textId="5A8D562B" w:rsidR="000C43DC" w:rsidRPr="001C5CF2" w:rsidRDefault="00EF1F33" w:rsidP="001C5CF2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B0830">
        <w:rPr>
          <w:rFonts w:ascii="GHEA Mariam" w:hAnsi="GHEA Mariam" w:cs="Sylfaen"/>
          <w:sz w:val="24"/>
          <w:szCs w:val="24"/>
          <w:lang w:val="fr-FR"/>
        </w:rPr>
        <w:t xml:space="preserve">   1) </w:t>
      </w:r>
      <w:r w:rsidR="00EB0830">
        <w:rPr>
          <w:rFonts w:ascii="GHEA Mariam" w:hAnsi="GHEA Mariam" w:cs="Sylfaen"/>
          <w:sz w:val="24"/>
          <w:szCs w:val="24"/>
          <w:lang w:val="ru-RU"/>
        </w:rPr>
        <w:t>կ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ադաստրային</w:t>
      </w:r>
      <w:proofErr w:type="spellEnd"/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քարտեզում</w:t>
      </w:r>
      <w:proofErr w:type="spellEnd"/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անշարժ</w:t>
      </w:r>
      <w:proofErr w:type="spellEnd"/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միավորի</w:t>
      </w:r>
      <w:proofErr w:type="spellEnd"/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B0830" w:rsidRPr="00EB0830">
        <w:rPr>
          <w:rFonts w:ascii="GHEA Mariam" w:hAnsi="GHEA Mariam" w:cs="Sylfaen"/>
          <w:sz w:val="24"/>
          <w:szCs w:val="24"/>
          <w:lang w:val="fr-FR"/>
        </w:rPr>
        <w:t>սխալ</w:t>
      </w:r>
      <w:proofErr w:type="spellEnd"/>
      <w:r w:rsidR="00300FE3">
        <w:rPr>
          <w:rFonts w:ascii="GHEA Mariam" w:hAnsi="GHEA Mariam" w:cs="Sylfaen"/>
          <w:sz w:val="24"/>
          <w:szCs w:val="24"/>
          <w:lang w:val="ru-RU"/>
        </w:rPr>
        <w:t>ի</w:t>
      </w:r>
      <w:r w:rsidR="00300FE3" w:rsidRPr="00300FE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D37D43">
        <w:rPr>
          <w:rFonts w:ascii="GHEA Mariam" w:hAnsi="GHEA Mariam" w:cs="Sylfaen"/>
          <w:sz w:val="24"/>
          <w:szCs w:val="24"/>
          <w:lang w:val="ru-RU"/>
        </w:rPr>
        <w:t>բովանդակությունն</w:t>
      </w:r>
      <w:r w:rsidR="00D37D43" w:rsidRPr="00D37D4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D37D43">
        <w:rPr>
          <w:rFonts w:ascii="GHEA Mariam" w:hAnsi="GHEA Mariam" w:cs="Sylfaen"/>
          <w:sz w:val="24"/>
          <w:szCs w:val="24"/>
          <w:lang w:val="ru-RU"/>
        </w:rPr>
        <w:t>ու</w:t>
      </w:r>
      <w:r w:rsidR="00D37D43" w:rsidRPr="00D37D4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D37D43">
        <w:rPr>
          <w:rFonts w:ascii="GHEA Mariam" w:hAnsi="GHEA Mariam" w:cs="Sylfaen"/>
          <w:sz w:val="24"/>
          <w:szCs w:val="24"/>
          <w:lang w:val="ru-RU"/>
        </w:rPr>
        <w:t>այդ</w:t>
      </w:r>
      <w:r w:rsidR="00EB0830" w:rsidRPr="00EB083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sz w:val="24"/>
          <w:szCs w:val="24"/>
          <w:lang w:val="fr-FR"/>
        </w:rPr>
        <w:t>ս</w:t>
      </w:r>
      <w:r w:rsidR="000C43DC" w:rsidRPr="00273049">
        <w:rPr>
          <w:rFonts w:ascii="GHEA Mariam" w:hAnsi="GHEA Mariam" w:cs="Sylfaen"/>
          <w:sz w:val="24"/>
          <w:szCs w:val="24"/>
          <w:lang w:val="fr-FR"/>
        </w:rPr>
        <w:t>խալների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տեսակները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քանակական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մակերես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գծային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չափեր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երկրաչափական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ձև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),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որակական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նպատակային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գործառնական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նշանակություն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սեփականության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սուբյեկտ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>)</w:t>
      </w:r>
      <w:r w:rsidR="001C5CF2" w:rsidRPr="001C5CF2">
        <w:rPr>
          <w:rFonts w:ascii="GHEA Mariam" w:hAnsi="GHEA Mariam" w:cs="Sylfaen"/>
          <w:sz w:val="24"/>
          <w:szCs w:val="24"/>
          <w:lang w:val="fr-FR"/>
        </w:rPr>
        <w:t>,</w:t>
      </w:r>
    </w:p>
    <w:p w14:paraId="3D037691" w14:textId="2D3D0918" w:rsidR="000C43DC" w:rsidRPr="00096FB2" w:rsidRDefault="0020205B" w:rsidP="0020205B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2) </w:t>
      </w:r>
      <w:r w:rsidR="004B1631" w:rsidRPr="00273049">
        <w:rPr>
          <w:rFonts w:ascii="GHEA Mariam" w:hAnsi="GHEA Mariam" w:cs="Sylfaen"/>
          <w:sz w:val="24"/>
          <w:szCs w:val="24"/>
          <w:lang w:val="ru-RU"/>
        </w:rPr>
        <w:t>ս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խալների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հիմքերը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իրավահաստատող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փաստաթղթեր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չափագրման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տվյալների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հարևան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հողամասերի</w:t>
      </w:r>
      <w:proofErr w:type="spellEnd"/>
      <w:r w:rsidR="009E3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9E3C88" w:rsidRPr="00273049">
        <w:rPr>
          <w:rFonts w:ascii="GHEA Mariam" w:hAnsi="GHEA Mariam" w:cs="Sylfaen"/>
          <w:sz w:val="24"/>
          <w:szCs w:val="24"/>
          <w:lang w:val="fr-FR"/>
        </w:rPr>
        <w:t>սեփականատերերի</w:t>
      </w:r>
      <w:proofErr w:type="spellEnd"/>
      <w:r w:rsidR="009E3C88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համաձայնություններ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Կադաստրի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կոմիտեի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8C0DED" w:rsidRPr="00273049">
        <w:rPr>
          <w:rFonts w:ascii="GHEA Mariam" w:hAnsi="GHEA Mariam" w:cs="Sylfaen"/>
          <w:sz w:val="24"/>
          <w:szCs w:val="24"/>
          <w:lang w:val="fr-FR"/>
        </w:rPr>
        <w:t>կողմից</w:t>
      </w:r>
      <w:proofErr w:type="spellEnd"/>
      <w:r w:rsidR="008C0DE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8C0DED" w:rsidRPr="00273049">
        <w:rPr>
          <w:rFonts w:ascii="GHEA Mariam" w:hAnsi="GHEA Mariam" w:cs="Sylfaen"/>
          <w:sz w:val="24"/>
          <w:szCs w:val="24"/>
          <w:lang w:val="fr-FR"/>
        </w:rPr>
        <w:t>իրականացվող</w:t>
      </w:r>
      <w:proofErr w:type="spellEnd"/>
      <w:r w:rsidR="008C0DE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4700A5" w:rsidRPr="00273049">
        <w:rPr>
          <w:rFonts w:ascii="GHEA Mariam" w:hAnsi="GHEA Mariam" w:cs="Sylfaen"/>
          <w:sz w:val="24"/>
          <w:szCs w:val="24"/>
          <w:lang w:val="fr-FR"/>
        </w:rPr>
        <w:t>վարչական</w:t>
      </w:r>
      <w:proofErr w:type="spellEnd"/>
      <w:r w:rsidR="004700A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վարույթ</w:t>
      </w:r>
      <w:proofErr w:type="spellEnd"/>
      <w:r w:rsidR="00096FB2" w:rsidRPr="00096FB2">
        <w:rPr>
          <w:rFonts w:ascii="GHEA Mariam" w:hAnsi="GHEA Mariam" w:cs="Sylfaen"/>
          <w:sz w:val="24"/>
          <w:szCs w:val="24"/>
          <w:lang w:val="fr-FR"/>
        </w:rPr>
        <w:t>,</w:t>
      </w:r>
    </w:p>
    <w:p w14:paraId="48E86FF8" w14:textId="18578828" w:rsidR="000C43DC" w:rsidRPr="002D1E8B" w:rsidRDefault="00BA15C2" w:rsidP="00BA15C2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lastRenderedPageBreak/>
        <w:t xml:space="preserve">   3) </w:t>
      </w:r>
      <w:r w:rsidR="004B1631" w:rsidRPr="00273049">
        <w:rPr>
          <w:rFonts w:ascii="GHEA Mariam" w:hAnsi="GHEA Mariam" w:cs="Sylfaen"/>
          <w:sz w:val="24"/>
          <w:szCs w:val="24"/>
          <w:lang w:val="ru-RU"/>
        </w:rPr>
        <w:t>վ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արչական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վարույթի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ընթացակարգը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դիմումի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փաթեթի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ներկայացում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="00096FB2">
        <w:rPr>
          <w:rFonts w:ascii="GHEA Mariam" w:hAnsi="GHEA Mariam" w:cs="Sylfaen"/>
          <w:sz w:val="24"/>
          <w:szCs w:val="24"/>
          <w:lang w:val="ru-RU"/>
        </w:rPr>
        <w:t>ներկայացված</w:t>
      </w:r>
      <w:r w:rsidR="00096FB2" w:rsidRPr="00096FB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096FB2">
        <w:rPr>
          <w:rFonts w:ascii="GHEA Mariam" w:hAnsi="GHEA Mariam" w:cs="Sylfaen"/>
          <w:sz w:val="24"/>
          <w:szCs w:val="24"/>
          <w:lang w:val="ru-RU"/>
        </w:rPr>
        <w:t>փաթեթի</w:t>
      </w:r>
      <w:r w:rsidR="00096FB2" w:rsidRPr="00096FB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096FB2">
        <w:rPr>
          <w:rFonts w:ascii="GHEA Mariam" w:hAnsi="GHEA Mariam" w:cs="Sylfaen"/>
          <w:sz w:val="24"/>
          <w:szCs w:val="24"/>
          <w:lang w:val="ru-RU"/>
        </w:rPr>
        <w:t>բով</w:t>
      </w:r>
      <w:r w:rsidR="00323AE8">
        <w:rPr>
          <w:rFonts w:ascii="GHEA Mariam" w:hAnsi="GHEA Mariam" w:cs="Sylfaen"/>
          <w:sz w:val="24"/>
          <w:szCs w:val="24"/>
          <w:lang w:val="ru-RU"/>
        </w:rPr>
        <w:t>ա</w:t>
      </w:r>
      <w:r w:rsidR="00096FB2">
        <w:rPr>
          <w:rFonts w:ascii="GHEA Mariam" w:hAnsi="GHEA Mariam" w:cs="Sylfaen"/>
          <w:sz w:val="24"/>
          <w:szCs w:val="24"/>
          <w:lang w:val="ru-RU"/>
        </w:rPr>
        <w:t>նդակություն</w:t>
      </w:r>
      <w:r w:rsidR="00096FB2" w:rsidRPr="00096FB2">
        <w:rPr>
          <w:rFonts w:ascii="GHEA Mariam" w:hAnsi="GHEA Mariam" w:cs="Sylfaen"/>
          <w:sz w:val="24"/>
          <w:szCs w:val="24"/>
          <w:lang w:val="fr-FR"/>
        </w:rPr>
        <w:t>,</w:t>
      </w:r>
      <w:r w:rsidR="00096FB2" w:rsidRPr="00323AE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հարցումների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իրականացում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="00691AC6">
        <w:rPr>
          <w:rFonts w:ascii="GHEA Mariam" w:hAnsi="GHEA Mariam" w:cs="Sylfaen"/>
          <w:sz w:val="24"/>
          <w:szCs w:val="24"/>
          <w:lang w:val="hy-AM"/>
        </w:rPr>
        <w:t xml:space="preserve">լիազորված մարմնի </w:t>
      </w:r>
      <w:r w:rsidR="00691AC6" w:rsidRPr="00691AC6">
        <w:rPr>
          <w:rFonts w:ascii="GHEA Mariam" w:hAnsi="GHEA Mariam" w:cs="Sylfaen"/>
          <w:sz w:val="24"/>
          <w:szCs w:val="24"/>
          <w:lang w:val="fr-FR"/>
        </w:rPr>
        <w:t>(</w:t>
      </w:r>
      <w:r w:rsidR="00691AC6">
        <w:rPr>
          <w:rFonts w:ascii="GHEA Mariam" w:hAnsi="GHEA Mariam" w:cs="Sylfaen"/>
          <w:sz w:val="24"/>
          <w:szCs w:val="24"/>
          <w:lang w:val="hy-AM"/>
        </w:rPr>
        <w:t>Կադաստրի կոմիտե</w:t>
      </w:r>
      <w:r w:rsidR="00691AC6" w:rsidRPr="00691AC6">
        <w:rPr>
          <w:rFonts w:ascii="GHEA Mariam" w:hAnsi="GHEA Mariam" w:cs="Sylfaen"/>
          <w:sz w:val="24"/>
          <w:szCs w:val="24"/>
          <w:lang w:val="fr-FR"/>
        </w:rPr>
        <w:t>)</w:t>
      </w:r>
      <w:r w:rsidR="00691AC6">
        <w:rPr>
          <w:rFonts w:ascii="GHEA Mariam" w:hAnsi="GHEA Mariam" w:cs="Sylfaen"/>
          <w:sz w:val="24"/>
          <w:szCs w:val="24"/>
          <w:lang w:val="hy-AM"/>
        </w:rPr>
        <w:t xml:space="preserve"> կողմից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ծանուցման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44602" w:rsidRPr="00273049">
        <w:rPr>
          <w:rFonts w:ascii="GHEA Mariam" w:hAnsi="GHEA Mariam" w:cs="Sylfaen"/>
          <w:sz w:val="24"/>
          <w:szCs w:val="24"/>
          <w:lang w:val="fr-FR"/>
        </w:rPr>
        <w:t>հնարավորություն</w:t>
      </w:r>
      <w:proofErr w:type="spellEnd"/>
      <w:r w:rsidR="00E35F18">
        <w:rPr>
          <w:rFonts w:ascii="GHEA Mariam" w:hAnsi="GHEA Mariam" w:cs="Sylfaen"/>
          <w:sz w:val="24"/>
          <w:szCs w:val="24"/>
          <w:lang w:val="hy-AM"/>
        </w:rPr>
        <w:t>՝</w:t>
      </w:r>
      <w:proofErr w:type="gramStart"/>
      <w:r w:rsidR="00044602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E35F18" w:rsidRPr="00E35F18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Ինտերնետով</w:t>
      </w:r>
      <w:proofErr w:type="spellEnd"/>
      <w:proofErr w:type="gram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հրապարակային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անհատական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ծանուցման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»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օրենքով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սահմանված</w:t>
      </w:r>
      <w:proofErr w:type="spellEnd"/>
      <w:r w:rsidR="00E35F18" w:rsidRPr="00E35F18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35F18" w:rsidRPr="00E35F18">
        <w:rPr>
          <w:rFonts w:ascii="GHEA Mariam" w:hAnsi="GHEA Mariam" w:cs="Sylfaen"/>
          <w:sz w:val="24"/>
          <w:szCs w:val="24"/>
          <w:lang w:val="fr-FR"/>
        </w:rPr>
        <w:t>կարգով</w:t>
      </w:r>
      <w:proofErr w:type="spellEnd"/>
      <w:r w:rsidR="002D1E8B" w:rsidRPr="002D1E8B">
        <w:rPr>
          <w:rFonts w:ascii="GHEA Mariam" w:hAnsi="GHEA Mariam" w:cs="Sylfaen"/>
          <w:sz w:val="24"/>
          <w:szCs w:val="24"/>
          <w:lang w:val="fr-FR"/>
        </w:rPr>
        <w:t>,</w:t>
      </w:r>
    </w:p>
    <w:p w14:paraId="181C4806" w14:textId="7E7573CD" w:rsidR="000C43DC" w:rsidRPr="005E014B" w:rsidRDefault="001016BB" w:rsidP="001016BB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4)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որակավորված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անձանց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պարտականությունները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և </w:t>
      </w:r>
      <w:r w:rsidR="00106C70" w:rsidRPr="00273049">
        <w:rPr>
          <w:rFonts w:ascii="GHEA Mariam" w:hAnsi="GHEA Mariam" w:cs="Sylfaen"/>
          <w:sz w:val="24"/>
          <w:szCs w:val="24"/>
          <w:lang w:val="ru-RU"/>
        </w:rPr>
        <w:t>մ</w:t>
      </w:r>
      <w:proofErr w:type="spellStart"/>
      <w:r w:rsidR="00106C70" w:rsidRPr="00273049">
        <w:rPr>
          <w:rFonts w:ascii="GHEA Mariam" w:hAnsi="GHEA Mariam" w:cs="Sylfaen"/>
          <w:sz w:val="24"/>
          <w:szCs w:val="24"/>
          <w:lang w:val="fr-FR"/>
        </w:rPr>
        <w:t>ասնագիտական</w:t>
      </w:r>
      <w:proofErr w:type="spellEnd"/>
      <w:r w:rsidR="00106C70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06C70" w:rsidRPr="00273049">
        <w:rPr>
          <w:rFonts w:ascii="GHEA Mariam" w:hAnsi="GHEA Mariam" w:cs="Sylfaen"/>
          <w:sz w:val="24"/>
          <w:szCs w:val="24"/>
          <w:lang w:val="fr-FR"/>
        </w:rPr>
        <w:t>պատասխանատվությունը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ներկայացված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տվյալների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իսկության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E014B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5E014B" w:rsidRPr="005E014B">
        <w:rPr>
          <w:rFonts w:ascii="GHEA Mariam" w:hAnsi="GHEA Mariam" w:cs="Sylfaen"/>
          <w:sz w:val="24"/>
          <w:szCs w:val="24"/>
          <w:lang w:val="fr-FR"/>
        </w:rPr>
        <w:t>,</w:t>
      </w:r>
    </w:p>
    <w:p w14:paraId="1003DA3C" w14:textId="666DAFBD" w:rsidR="000C43DC" w:rsidRPr="0037652F" w:rsidRDefault="00FF19F7" w:rsidP="00FF19F7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5) </w:t>
      </w:r>
      <w:r w:rsidR="00486C06">
        <w:rPr>
          <w:rFonts w:ascii="GHEA Mariam" w:hAnsi="GHEA Mariam" w:cs="Sylfaen"/>
          <w:sz w:val="24"/>
          <w:szCs w:val="24"/>
          <w:lang w:val="ru-RU"/>
        </w:rPr>
        <w:t>Կ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ադաստրի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կոմիտեի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իրավասությունները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վարչական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վարույթ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հարուցելու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A84127" w:rsidRPr="00273049">
        <w:rPr>
          <w:rFonts w:ascii="GHEA Mariam" w:hAnsi="GHEA Mariam" w:cs="Sylfaen"/>
          <w:sz w:val="24"/>
          <w:szCs w:val="24"/>
          <w:lang w:val="fr-FR"/>
        </w:rPr>
        <w:t>ուսումնասի</w:t>
      </w:r>
      <w:proofErr w:type="spellEnd"/>
      <w:r w:rsidR="00A84127" w:rsidRPr="00273049">
        <w:rPr>
          <w:rFonts w:ascii="GHEA Mariam" w:hAnsi="GHEA Mariam" w:cs="Sylfaen"/>
          <w:sz w:val="24"/>
          <w:szCs w:val="24"/>
          <w:lang w:val="ru-RU"/>
        </w:rPr>
        <w:t>րություններ</w:t>
      </w:r>
      <w:r w:rsidR="00A8412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84127" w:rsidRPr="00273049">
        <w:rPr>
          <w:rFonts w:ascii="GHEA Mariam" w:hAnsi="GHEA Mariam" w:cs="Sylfaen"/>
          <w:sz w:val="24"/>
          <w:szCs w:val="24"/>
          <w:lang w:val="ru-RU"/>
        </w:rPr>
        <w:t>իրականացնելու</w:t>
      </w:r>
      <w:r w:rsidR="00AD6FD3" w:rsidRPr="00AD6FD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D6FD3">
        <w:rPr>
          <w:rFonts w:ascii="GHEA Mariam" w:hAnsi="GHEA Mariam" w:cs="Sylfaen"/>
          <w:sz w:val="24"/>
          <w:szCs w:val="24"/>
          <w:lang w:val="ru-RU"/>
        </w:rPr>
        <w:t>և</w:t>
      </w:r>
      <w:r w:rsidR="00AD6FD3" w:rsidRPr="00AD6FD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D6FD3">
        <w:rPr>
          <w:rFonts w:ascii="GHEA Mariam" w:hAnsi="GHEA Mariam" w:cs="Sylfaen"/>
          <w:sz w:val="24"/>
          <w:szCs w:val="24"/>
          <w:lang w:val="ru-RU"/>
        </w:rPr>
        <w:t>ո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ւղղում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կամ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94499D" w:rsidRPr="00273049">
        <w:rPr>
          <w:rFonts w:ascii="GHEA Mariam" w:hAnsi="GHEA Mariam" w:cs="Sylfaen"/>
          <w:sz w:val="24"/>
          <w:szCs w:val="24"/>
          <w:lang w:val="ru-RU"/>
        </w:rPr>
        <w:t>վերջինս</w:t>
      </w:r>
      <w:r w:rsidR="0094499D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մերժելու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1D4586" w:rsidRPr="00273049">
        <w:rPr>
          <w:rFonts w:ascii="GHEA Mariam" w:hAnsi="GHEA Mariam" w:cs="Sylfaen"/>
          <w:sz w:val="24"/>
          <w:szCs w:val="24"/>
          <w:lang w:val="ru-RU"/>
        </w:rPr>
        <w:t>մասին</w:t>
      </w:r>
      <w:r w:rsidR="001D45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որոշում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C43DC" w:rsidRPr="00273049">
        <w:rPr>
          <w:rFonts w:ascii="GHEA Mariam" w:hAnsi="GHEA Mariam" w:cs="Sylfaen"/>
          <w:sz w:val="24"/>
          <w:szCs w:val="24"/>
          <w:lang w:val="fr-FR"/>
        </w:rPr>
        <w:t>կայացնելու</w:t>
      </w:r>
      <w:proofErr w:type="spellEnd"/>
      <w:r w:rsidR="000C43D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="00E453AD" w:rsidRPr="00273049">
        <w:rPr>
          <w:rFonts w:ascii="GHEA Mariam" w:hAnsi="GHEA Mariam" w:cs="Sylfaen"/>
          <w:sz w:val="24"/>
          <w:szCs w:val="24"/>
          <w:lang w:val="en-GB"/>
        </w:rPr>
        <w:t>վերաբերյալ</w:t>
      </w:r>
      <w:proofErr w:type="spellEnd"/>
      <w:r w:rsidR="0037652F" w:rsidRPr="0037652F">
        <w:rPr>
          <w:rFonts w:ascii="GHEA Mariam" w:hAnsi="GHEA Mariam" w:cs="Sylfaen"/>
          <w:sz w:val="24"/>
          <w:szCs w:val="24"/>
          <w:lang w:val="fr-FR"/>
        </w:rPr>
        <w:t>:</w:t>
      </w:r>
      <w:proofErr w:type="gramEnd"/>
    </w:p>
    <w:p w14:paraId="12F97829" w14:textId="413DEFE4" w:rsidR="005775FF" w:rsidRPr="005775FF" w:rsidRDefault="00E845B0" w:rsidP="005775FF">
      <w:pPr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Միաժամանակ</w:t>
      </w:r>
      <w:proofErr w:type="spellEnd"/>
      <w:r w:rsidR="00471359">
        <w:rPr>
          <w:rFonts w:ascii="GHEA Mariam" w:hAnsi="GHEA Mariam" w:cs="Sylfaen"/>
          <w:sz w:val="24"/>
          <w:szCs w:val="24"/>
          <w:lang w:val="hy-AM"/>
        </w:rPr>
        <w:t>,</w:t>
      </w:r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գործնականում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ի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հայտ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եկած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որոշակի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խնդիրների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հաշվառմամբ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ակնհայտ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դարձել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որ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քարտեզում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հայտնաբերված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սխալների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գործող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իրավակարգավորումները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որոնք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ամրագրված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ենթաօրենսդրական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նորմատիվ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ակտով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բավարար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չեն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այդ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խնդիրների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լիարժեք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գործնականում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կիրառելի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լուծման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775FF" w:rsidRPr="005775FF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5775FF" w:rsidRPr="005775FF">
        <w:rPr>
          <w:rFonts w:ascii="GHEA Mariam" w:hAnsi="GHEA Mariam" w:cs="Sylfaen"/>
          <w:sz w:val="24"/>
          <w:szCs w:val="24"/>
          <w:lang w:val="fr-FR"/>
        </w:rPr>
        <w:t>։</w:t>
      </w:r>
    </w:p>
    <w:p w14:paraId="260CB87A" w14:textId="02BE9248" w:rsidR="00422AE6" w:rsidRPr="00273049" w:rsidRDefault="00422AE6" w:rsidP="0037652F">
      <w:pPr>
        <w:spacing w:after="0" w:line="360" w:lineRule="auto"/>
        <w:contextualSpacing/>
        <w:jc w:val="both"/>
        <w:rPr>
          <w:rFonts w:ascii="GHEA Mariam" w:hAnsi="GHEA Mariam"/>
          <w:b/>
          <w:sz w:val="24"/>
          <w:szCs w:val="24"/>
          <w:lang w:val="fr-FR"/>
        </w:rPr>
      </w:pPr>
      <w:r w:rsidRPr="00273049">
        <w:rPr>
          <w:rFonts w:ascii="GHEA Mariam" w:hAnsi="GHEA Mariam"/>
          <w:sz w:val="24"/>
          <w:szCs w:val="24"/>
          <w:lang w:val="hy-AM"/>
        </w:rPr>
        <w:t xml:space="preserve">   </w:t>
      </w:r>
      <w:r w:rsidRPr="00273049">
        <w:rPr>
          <w:rFonts w:ascii="GHEA Mariam" w:hAnsi="GHEA Mariam" w:cs="Sylfaen"/>
          <w:b/>
          <w:sz w:val="24"/>
          <w:szCs w:val="24"/>
          <w:lang w:val="hy-AM"/>
        </w:rPr>
        <w:t xml:space="preserve">3.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ընդունման</w:t>
      </w:r>
      <w:proofErr w:type="spellEnd"/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արդյունքում</w:t>
      </w:r>
      <w:proofErr w:type="spellEnd"/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ակնկալվող</w:t>
      </w:r>
      <w:proofErr w:type="spellEnd"/>
      <w:r w:rsidRPr="00273049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273049">
        <w:rPr>
          <w:rFonts w:ascii="GHEA Mariam" w:hAnsi="GHEA Mariam" w:cs="Sylfaen"/>
          <w:b/>
          <w:sz w:val="24"/>
          <w:szCs w:val="24"/>
          <w:lang w:val="fr-FR"/>
        </w:rPr>
        <w:t>արդյունքը</w:t>
      </w:r>
      <w:proofErr w:type="spellEnd"/>
      <w:r w:rsidRPr="00273049">
        <w:rPr>
          <w:rFonts w:ascii="GHEA Mariam" w:hAnsi="GHEA Mariam"/>
          <w:b/>
          <w:sz w:val="24"/>
          <w:szCs w:val="24"/>
          <w:lang w:val="fr-FR"/>
        </w:rPr>
        <w:t>.</w:t>
      </w:r>
    </w:p>
    <w:p w14:paraId="09F948BB" w14:textId="6C7CEECE" w:rsidR="00DD2762" w:rsidRPr="00273049" w:rsidRDefault="001E2832" w:rsidP="001E283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1E2832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53572E" w:rsidRPr="00273049">
        <w:rPr>
          <w:rFonts w:ascii="GHEA Mariam" w:hAnsi="GHEA Mariam" w:cs="Sylfaen"/>
          <w:sz w:val="24"/>
          <w:szCs w:val="24"/>
          <w:lang w:val="fr-FR"/>
        </w:rPr>
        <w:t>Ն</w:t>
      </w:r>
      <w:r w:rsidR="001D30B7" w:rsidRPr="00273049">
        <w:rPr>
          <w:rFonts w:ascii="GHEA Mariam" w:hAnsi="GHEA Mariam" w:cs="Sylfaen"/>
          <w:sz w:val="24"/>
          <w:szCs w:val="24"/>
          <w:lang w:val="fr-FR"/>
        </w:rPr>
        <w:t>ախագծ</w:t>
      </w:r>
      <w:r w:rsidR="0053572E" w:rsidRPr="00273049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="0053572E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3572E" w:rsidRPr="00273049">
        <w:rPr>
          <w:rFonts w:ascii="GHEA Mariam" w:hAnsi="GHEA Mariam" w:cs="Sylfaen"/>
          <w:sz w:val="24"/>
          <w:szCs w:val="24"/>
          <w:lang w:val="fr-FR"/>
        </w:rPr>
        <w:t>ընդունումը</w:t>
      </w:r>
      <w:proofErr w:type="spellEnd"/>
      <w:r w:rsidR="0053572E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53572E" w:rsidRPr="00273049">
        <w:rPr>
          <w:rFonts w:ascii="GHEA Mariam" w:hAnsi="GHEA Mariam" w:cs="Sylfaen"/>
          <w:sz w:val="24"/>
          <w:szCs w:val="24"/>
          <w:lang w:val="fr-FR"/>
        </w:rPr>
        <w:t>նպատակ</w:t>
      </w:r>
      <w:proofErr w:type="spellEnd"/>
      <w:r w:rsidR="0053572E" w:rsidRPr="00273049"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 w:rsidR="0053572E" w:rsidRPr="00273049">
        <w:rPr>
          <w:rFonts w:ascii="GHEA Mariam" w:hAnsi="GHEA Mariam" w:cs="Sylfaen"/>
          <w:sz w:val="24"/>
          <w:szCs w:val="24"/>
          <w:lang w:val="fr-FR"/>
        </w:rPr>
        <w:t>հետապնդում</w:t>
      </w:r>
      <w:proofErr w:type="spellEnd"/>
      <w:r w:rsidR="0053572E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5467F" w:rsidRPr="00273049">
        <w:rPr>
          <w:rFonts w:ascii="GHEA Mariam" w:hAnsi="GHEA Mariam" w:cs="Sylfaen"/>
          <w:sz w:val="24"/>
          <w:szCs w:val="24"/>
          <w:lang w:val="fr-FR"/>
        </w:rPr>
        <w:t>կարգավորել</w:t>
      </w:r>
      <w:r w:rsidR="001D30B7" w:rsidRPr="00273049">
        <w:rPr>
          <w:rFonts w:ascii="GHEA Mariam" w:hAnsi="GHEA Mariam" w:cs="Sylfaen"/>
          <w:sz w:val="24"/>
          <w:szCs w:val="24"/>
          <w:lang w:val="fr-FR"/>
        </w:rPr>
        <w:t>ու</w:t>
      </w:r>
      <w:proofErr w:type="spellEnd"/>
      <w:r w:rsidR="00A6770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845A19" w:rsidRPr="00273049">
        <w:rPr>
          <w:rFonts w:ascii="GHEA Mariam" w:hAnsi="GHEA Mariam" w:cs="Sylfaen"/>
          <w:sz w:val="24"/>
          <w:szCs w:val="24"/>
          <w:lang w:val="ru-RU"/>
        </w:rPr>
        <w:t>վերը</w:t>
      </w:r>
      <w:r w:rsidR="00845A19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845A19" w:rsidRPr="00273049">
        <w:rPr>
          <w:rFonts w:ascii="GHEA Mariam" w:hAnsi="GHEA Mariam" w:cs="Sylfaen"/>
          <w:sz w:val="24"/>
          <w:szCs w:val="24"/>
          <w:lang w:val="ru-RU"/>
        </w:rPr>
        <w:t>շարադրված</w:t>
      </w:r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հարցերի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շրջանակը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, և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վերջինիս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կարգավորման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ոլորտում</w:t>
      </w:r>
      <w:proofErr w:type="spellEnd"/>
      <w:r w:rsidR="002D0310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="002D0310" w:rsidRPr="00273049">
        <w:rPr>
          <w:rFonts w:ascii="GHEA Mariam" w:hAnsi="GHEA Mariam" w:cs="Sylfaen"/>
          <w:sz w:val="24"/>
          <w:szCs w:val="24"/>
          <w:lang w:val="ru-RU"/>
        </w:rPr>
        <w:t>ի</w:t>
      </w:r>
      <w:r w:rsidR="002D0310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2D0310" w:rsidRPr="00273049">
        <w:rPr>
          <w:rFonts w:ascii="GHEA Mariam" w:hAnsi="GHEA Mariam" w:cs="Sylfaen"/>
          <w:sz w:val="24"/>
          <w:szCs w:val="24"/>
          <w:lang w:val="ru-RU"/>
        </w:rPr>
        <w:t>թիվս</w:t>
      </w:r>
      <w:r w:rsidR="002D0310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2D0310" w:rsidRPr="00273049">
        <w:rPr>
          <w:rFonts w:ascii="GHEA Mariam" w:hAnsi="GHEA Mariam" w:cs="Sylfaen"/>
          <w:sz w:val="24"/>
          <w:szCs w:val="24"/>
          <w:lang w:val="ru-RU"/>
        </w:rPr>
        <w:t>այլնի</w:t>
      </w:r>
      <w:r w:rsidR="009A739F" w:rsidRPr="00273049">
        <w:rPr>
          <w:rFonts w:ascii="GHEA Mariam" w:hAnsi="GHEA Mariam" w:cs="Sylfaen"/>
          <w:sz w:val="24"/>
          <w:szCs w:val="24"/>
          <w:lang w:val="fr-FR"/>
        </w:rPr>
        <w:t>,</w:t>
      </w:r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ներառվում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1D30B7" w:rsidRPr="00273049">
        <w:rPr>
          <w:rFonts w:ascii="Calibri" w:hAnsi="Calibri" w:cs="Calibri"/>
          <w:sz w:val="24"/>
          <w:szCs w:val="24"/>
          <w:lang w:val="fr-FR"/>
        </w:rPr>
        <w:t xml:space="preserve"> </w:t>
      </w:r>
      <w:proofErr w:type="spellStart"/>
      <w:r w:rsidR="00A504FC" w:rsidRPr="00273049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A504F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504FC" w:rsidRPr="00273049">
        <w:rPr>
          <w:rFonts w:ascii="GHEA Mariam" w:hAnsi="GHEA Mariam" w:cs="Sylfaen"/>
          <w:sz w:val="24"/>
          <w:szCs w:val="24"/>
          <w:lang w:val="fr-FR"/>
        </w:rPr>
        <w:t>քարտեզում</w:t>
      </w:r>
      <w:proofErr w:type="spellEnd"/>
      <w:r w:rsidR="00A504FC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3F4686" w:rsidRPr="00273049">
        <w:rPr>
          <w:rFonts w:ascii="GHEA Mariam" w:hAnsi="GHEA Mariam" w:cs="Sylfaen"/>
          <w:sz w:val="24"/>
          <w:szCs w:val="24"/>
          <w:lang w:val="fr-FR"/>
        </w:rPr>
        <w:t>կատարվող</w:t>
      </w:r>
      <w:proofErr w:type="spellEnd"/>
      <w:r w:rsidR="003F4686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097FDB" w:rsidRPr="00273049">
        <w:rPr>
          <w:rFonts w:ascii="GHEA Mariam" w:hAnsi="GHEA Mariam" w:cs="Sylfaen"/>
          <w:sz w:val="24"/>
          <w:szCs w:val="24"/>
          <w:lang w:val="fr-FR"/>
        </w:rPr>
        <w:t>փոփոխությունների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վերաբերյալ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հետևյալ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1D30B7" w:rsidRPr="00273049">
        <w:rPr>
          <w:rFonts w:ascii="GHEA Mariam" w:hAnsi="GHEA Mariam" w:cs="Sylfaen"/>
          <w:sz w:val="24"/>
          <w:szCs w:val="24"/>
          <w:lang w:val="fr-FR"/>
        </w:rPr>
        <w:t>հարաբերությունները</w:t>
      </w:r>
      <w:proofErr w:type="spellEnd"/>
      <w:r w:rsidR="001D30B7" w:rsidRPr="00273049">
        <w:rPr>
          <w:rFonts w:ascii="GHEA Mariam" w:hAnsi="GHEA Mariam" w:cs="Sylfaen"/>
          <w:sz w:val="24"/>
          <w:szCs w:val="24"/>
          <w:lang w:val="fr-FR"/>
        </w:rPr>
        <w:t>.</w:t>
      </w:r>
    </w:p>
    <w:p w14:paraId="003661A3" w14:textId="21976CD0" w:rsidR="00F33386" w:rsidRPr="00347FF8" w:rsidRDefault="003324D5" w:rsidP="00FC725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73049">
        <w:rPr>
          <w:rFonts w:ascii="GHEA Mariam" w:hAnsi="GHEA Mariam" w:cs="Sylfaen"/>
          <w:sz w:val="24"/>
          <w:szCs w:val="24"/>
          <w:lang w:val="fr-FR"/>
        </w:rPr>
        <w:t xml:space="preserve">   </w:t>
      </w:r>
      <w:proofErr w:type="spellStart"/>
      <w:r w:rsidR="003C3A73" w:rsidRPr="00273049">
        <w:rPr>
          <w:rFonts w:ascii="GHEA Mariam" w:hAnsi="GHEA Mariam" w:cs="Sylfaen"/>
          <w:sz w:val="24"/>
          <w:szCs w:val="24"/>
          <w:lang w:val="fr-FR"/>
        </w:rPr>
        <w:t>Նախագծ</w:t>
      </w:r>
      <w:r w:rsidR="00EA5B95" w:rsidRPr="00273049">
        <w:rPr>
          <w:rFonts w:ascii="GHEA Mariam" w:hAnsi="GHEA Mariam" w:cs="Sylfaen"/>
          <w:sz w:val="24"/>
          <w:szCs w:val="24"/>
          <w:lang w:val="fr-FR"/>
        </w:rPr>
        <w:t>ով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նոր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տեսակի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առավել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արդյունավետ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կարգավորումներ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սահմանվել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այն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դեպքերի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EA5B95" w:rsidRPr="00273049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EA5B95" w:rsidRPr="0027304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="00FC7250">
        <w:rPr>
          <w:rFonts w:ascii="GHEA Mariam" w:hAnsi="GHEA Mariam" w:cs="Sylfaen"/>
          <w:sz w:val="24"/>
          <w:szCs w:val="24"/>
          <w:lang w:val="ru-RU"/>
        </w:rPr>
        <w:t>երբ</w:t>
      </w:r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կադաստրային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քարտեզի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ուղղման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կազմված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հատակագծում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ուղղվող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սահմանը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համընկնում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իրավունքների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առաջին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գրանցման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աշխատանքների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շրջանակներում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իրավունքի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պետական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գրանցում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ստացած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կամ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գույքագրված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շենքերի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շինությունների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սահմանի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="00DD3E02" w:rsidRPr="00DD3E02">
        <w:rPr>
          <w:rFonts w:ascii="GHEA Mariam" w:hAnsi="GHEA Mariam" w:cs="Sylfaen"/>
          <w:sz w:val="24"/>
          <w:szCs w:val="24"/>
          <w:lang w:val="fr-FR"/>
        </w:rPr>
        <w:t>հետ</w:t>
      </w:r>
      <w:proofErr w:type="spellEnd"/>
      <w:r w:rsidR="00DD3E02" w:rsidRPr="00DD3E02">
        <w:rPr>
          <w:rFonts w:ascii="GHEA Mariam" w:hAnsi="GHEA Mariam" w:cs="Sylfaen"/>
          <w:sz w:val="24"/>
          <w:szCs w:val="24"/>
          <w:lang w:val="fr-FR"/>
        </w:rPr>
        <w:t>:</w:t>
      </w:r>
      <w:proofErr w:type="gramEnd"/>
      <w:r w:rsidR="00DD3E02" w:rsidRPr="00DD3E02">
        <w:rPr>
          <w:rFonts w:ascii="GHEA Mariam" w:hAnsi="GHEA Mariam" w:cs="Sylfaen"/>
          <w:sz w:val="24"/>
          <w:szCs w:val="24"/>
          <w:lang w:val="fr-FR"/>
        </w:rPr>
        <w:t xml:space="preserve"> </w:t>
      </w:r>
    </w:p>
    <w:p w14:paraId="2B943F9D" w14:textId="6A7C3DAB" w:rsidR="00FC7250" w:rsidRPr="00FC7250" w:rsidRDefault="00506083" w:rsidP="00FC7250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506083">
        <w:rPr>
          <w:rFonts w:ascii="GHEA Mariam" w:hAnsi="GHEA Mariam" w:cs="Sylfaen"/>
          <w:sz w:val="24"/>
          <w:szCs w:val="24"/>
          <w:lang w:val="fr-FR"/>
        </w:rPr>
        <w:t xml:space="preserve">   </w:t>
      </w:r>
      <w:r w:rsidR="00C9017F">
        <w:rPr>
          <w:rFonts w:ascii="GHEA Mariam" w:hAnsi="GHEA Mariam" w:cs="Sylfaen"/>
          <w:sz w:val="24"/>
          <w:szCs w:val="24"/>
          <w:lang w:val="ru-RU"/>
        </w:rPr>
        <w:t>Ուղղման</w:t>
      </w:r>
      <w:r w:rsidR="00C9017F" w:rsidRPr="00C9017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C9017F">
        <w:rPr>
          <w:rFonts w:ascii="GHEA Mariam" w:hAnsi="GHEA Mariam" w:cs="Sylfaen"/>
          <w:sz w:val="24"/>
          <w:szCs w:val="24"/>
          <w:lang w:val="ru-RU"/>
        </w:rPr>
        <w:t>գործընթացը</w:t>
      </w:r>
      <w:r w:rsidR="00C9017F" w:rsidRPr="00C9017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C9017F">
        <w:rPr>
          <w:rFonts w:ascii="GHEA Mariam" w:hAnsi="GHEA Mariam" w:cs="Sylfaen"/>
          <w:sz w:val="24"/>
          <w:szCs w:val="24"/>
          <w:lang w:val="ru-RU"/>
        </w:rPr>
        <w:t>առավել</w:t>
      </w:r>
      <w:r w:rsidR="00C9017F" w:rsidRPr="00C9017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C9017F">
        <w:rPr>
          <w:rFonts w:ascii="GHEA Mariam" w:hAnsi="GHEA Mariam" w:cs="Sylfaen"/>
          <w:sz w:val="24"/>
          <w:szCs w:val="24"/>
          <w:lang w:val="ru-RU"/>
        </w:rPr>
        <w:t>դյուրինացնելու</w:t>
      </w:r>
      <w:r w:rsidR="00C9017F" w:rsidRPr="00C9017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C9017F">
        <w:rPr>
          <w:rFonts w:ascii="GHEA Mariam" w:hAnsi="GHEA Mariam" w:cs="Sylfaen"/>
          <w:sz w:val="24"/>
          <w:szCs w:val="24"/>
          <w:lang w:val="ru-RU"/>
        </w:rPr>
        <w:t>նպատակով</w:t>
      </w:r>
      <w:r w:rsidR="00C9017F" w:rsidRPr="00C9017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635F7">
        <w:rPr>
          <w:rFonts w:ascii="GHEA Mariam" w:hAnsi="GHEA Mariam" w:cs="Sylfaen"/>
          <w:sz w:val="24"/>
          <w:szCs w:val="24"/>
          <w:lang w:val="ru-RU"/>
        </w:rPr>
        <w:t>Նախագծով</w:t>
      </w:r>
      <w:r w:rsidR="005635F7" w:rsidRPr="005635F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ru-RU"/>
        </w:rPr>
        <w:t>հստակորեն</w:t>
      </w:r>
      <w:r w:rsidR="0067064E" w:rsidRPr="00F930D8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ru-RU"/>
        </w:rPr>
        <w:t>ամրագրվել</w:t>
      </w:r>
      <w:r w:rsidRPr="00506083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ru-RU"/>
        </w:rPr>
        <w:t>է</w:t>
      </w:r>
      <w:r w:rsidRPr="00506083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ru-RU"/>
        </w:rPr>
        <w:t>նաև</w:t>
      </w:r>
      <w:r w:rsidRPr="00506083">
        <w:rPr>
          <w:rFonts w:ascii="GHEA Mariam" w:hAnsi="GHEA Mariam" w:cs="Sylfaen"/>
          <w:sz w:val="24"/>
          <w:szCs w:val="24"/>
          <w:lang w:val="fr-FR"/>
        </w:rPr>
        <w:t xml:space="preserve">, </w:t>
      </w:r>
      <w:r>
        <w:rPr>
          <w:rFonts w:ascii="GHEA Mariam" w:hAnsi="GHEA Mariam" w:cs="Sylfaen"/>
          <w:sz w:val="24"/>
          <w:szCs w:val="24"/>
          <w:lang w:val="ru-RU"/>
        </w:rPr>
        <w:t>որ</w:t>
      </w:r>
      <w:r w:rsidRPr="0050608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C7250">
        <w:rPr>
          <w:rFonts w:ascii="GHEA Mariam" w:hAnsi="GHEA Mariam" w:cs="Sylfaen"/>
          <w:sz w:val="24"/>
          <w:szCs w:val="24"/>
          <w:lang w:val="ru-RU"/>
        </w:rPr>
        <w:t>Կադաստրի</w:t>
      </w:r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C7250">
        <w:rPr>
          <w:rFonts w:ascii="GHEA Mariam" w:hAnsi="GHEA Mariam" w:cs="Sylfaen"/>
          <w:sz w:val="24"/>
          <w:szCs w:val="24"/>
          <w:lang w:val="ru-RU"/>
        </w:rPr>
        <w:t>կոմիտեի</w:t>
      </w:r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C7250">
        <w:rPr>
          <w:rFonts w:ascii="GHEA Mariam" w:hAnsi="GHEA Mariam" w:cs="Sylfaen"/>
          <w:sz w:val="24"/>
          <w:szCs w:val="24"/>
          <w:lang w:val="ru-RU"/>
        </w:rPr>
        <w:t>կողմից</w:t>
      </w:r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C7250">
        <w:rPr>
          <w:rFonts w:ascii="GHEA Mariam" w:hAnsi="GHEA Mariam" w:cs="Sylfaen"/>
          <w:sz w:val="24"/>
          <w:szCs w:val="24"/>
          <w:lang w:val="ru-RU"/>
        </w:rPr>
        <w:t>հարուցված</w:t>
      </w:r>
      <w:r w:rsidR="0036252C" w:rsidRPr="0036252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36252C">
        <w:rPr>
          <w:rFonts w:ascii="GHEA Mariam" w:hAnsi="GHEA Mariam" w:cs="Sylfaen"/>
          <w:sz w:val="24"/>
          <w:szCs w:val="24"/>
          <w:lang w:val="ru-RU"/>
        </w:rPr>
        <w:lastRenderedPageBreak/>
        <w:t>վ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արույթին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մասնակցող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անձանց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անհամաձայնությունն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ուղղում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խոչընդոտ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չի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հանդիսանում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եթե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վարույթի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նյութերում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առկա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բավարար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ապացույցներ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ուղղում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կատարելու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FC7250" w:rsidRPr="00FC7250"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 w:rsidR="00FC7250" w:rsidRPr="00FC7250">
        <w:rPr>
          <w:rFonts w:ascii="GHEA Mariam" w:hAnsi="GHEA Mariam" w:cs="Sylfaen"/>
          <w:sz w:val="24"/>
          <w:szCs w:val="24"/>
          <w:lang w:val="fr-FR"/>
        </w:rPr>
        <w:t>:</w:t>
      </w:r>
    </w:p>
    <w:p w14:paraId="20BA0337" w14:textId="64110D3E" w:rsidR="00062441" w:rsidRDefault="00AF7646" w:rsidP="00AF764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eastAsia="Times New Roman" w:hAnsi="GHEA Mariam" w:cs="Times New Roman"/>
          <w:bCs/>
          <w:sz w:val="24"/>
          <w:szCs w:val="24"/>
          <w:lang w:val="fr-FR"/>
        </w:rPr>
      </w:pPr>
      <w:r w:rsidRPr="00AF764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 </w:t>
      </w:r>
      <w:r w:rsidRPr="001E2832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Ամփոփելով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վերոշարադրյալը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՝</w:t>
      </w:r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շեշտադրենք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որ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Նախագծով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կատարվող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փոփո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խությունների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արդյունքում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կադաստ</w:t>
      </w:r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ր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</w:t>
      </w:r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յին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քարտեզների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ուղղման</w:t>
      </w:r>
      <w:proofErr w:type="spellEnd"/>
      <w:r w:rsidR="00062441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062441" w:rsidRPr="00273049">
        <w:rPr>
          <w:rFonts w:ascii="GHEA Mariam" w:eastAsia="Times New Roman" w:hAnsi="GHEA Mariam" w:cs="Times New Roman"/>
          <w:bCs/>
          <w:sz w:val="24"/>
          <w:szCs w:val="24"/>
        </w:rPr>
        <w:t>գործընթաց</w:t>
      </w:r>
      <w:r w:rsidR="002149CB" w:rsidRPr="00273049">
        <w:rPr>
          <w:rFonts w:ascii="GHEA Mariam" w:eastAsia="Times New Roman" w:hAnsi="GHEA Mariam" w:cs="Times New Roman"/>
          <w:bCs/>
          <w:sz w:val="24"/>
          <w:szCs w:val="24"/>
        </w:rPr>
        <w:t>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առավել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կհստակեցվի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կընդլայնվի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F00D7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>կադաստրային</w:t>
      </w:r>
      <w:proofErr w:type="spellEnd"/>
      <w:r w:rsidR="00F00D7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F00D7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>քարտեզում</w:t>
      </w:r>
      <w:proofErr w:type="spellEnd"/>
      <w:r w:rsidR="00F00D7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F00D76">
        <w:rPr>
          <w:rFonts w:ascii="GHEA Mariam" w:eastAsia="Times New Roman" w:hAnsi="GHEA Mariam" w:cs="Times New Roman"/>
          <w:bCs/>
          <w:sz w:val="24"/>
          <w:szCs w:val="24"/>
          <w:lang w:val="fr-FR"/>
        </w:rPr>
        <w:t>իրականացվող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ուղղումների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շրջանակը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հստակ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կսահմանվեն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պահանջվող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փաստաթղթերը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դրանց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ներկայացման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ընթացակարգերը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: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Մեր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դիտարկմամբ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՝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նման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փոփոխությունների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ընդունման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արդյունքում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հնարավոր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կլինի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ստեղծել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բավարար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իրավական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հիմքեր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՝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նշված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ոլորտում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առաջացող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բազմաթիվ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դատական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և</w:t>
      </w:r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արտադատական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վեճերի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լուծմանն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ուղղված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նոր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մեխանիզմներ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ունենալու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ինչպե</w:t>
      </w:r>
      <w:r w:rsidR="005D777C" w:rsidRPr="00273049">
        <w:rPr>
          <w:rFonts w:ascii="GHEA Mariam" w:eastAsia="Times New Roman" w:hAnsi="GHEA Mariam" w:cs="Times New Roman"/>
          <w:bCs/>
          <w:sz w:val="24"/>
          <w:szCs w:val="24"/>
        </w:rPr>
        <w:t>ս</w:t>
      </w:r>
      <w:proofErr w:type="spellEnd"/>
      <w:r w:rsidR="005D777C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նաև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զարգացող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դատական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պրակտիկային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համահունչ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գործելու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proofErr w:type="spellStart"/>
      <w:r w:rsidR="00D20ECA" w:rsidRPr="00273049">
        <w:rPr>
          <w:rFonts w:ascii="GHEA Mariam" w:eastAsia="Times New Roman" w:hAnsi="GHEA Mariam" w:cs="Times New Roman"/>
          <w:bCs/>
          <w:sz w:val="24"/>
          <w:szCs w:val="24"/>
        </w:rPr>
        <w:t>նպատակով</w:t>
      </w:r>
      <w:proofErr w:type="spellEnd"/>
      <w:r w:rsidR="00D20ECA" w:rsidRPr="00273049">
        <w:rPr>
          <w:rFonts w:ascii="GHEA Mariam" w:eastAsia="Times New Roman" w:hAnsi="GHEA Mariam" w:cs="Times New Roman"/>
          <w:bCs/>
          <w:sz w:val="24"/>
          <w:szCs w:val="24"/>
          <w:lang w:val="fr-FR"/>
        </w:rPr>
        <w:t>:</w:t>
      </w:r>
    </w:p>
    <w:p w14:paraId="7D35EB72" w14:textId="0D068F23" w:rsidR="008026C9" w:rsidRPr="008026C9" w:rsidRDefault="00843FC4" w:rsidP="008026C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   </w:t>
      </w:r>
      <w:bookmarkStart w:id="0" w:name="_GoBack"/>
      <w:bookmarkEnd w:id="0"/>
      <w:r w:rsidR="008026C9" w:rsidRP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Առաջարկվող կարգավորումների համատեքստում անհրաժեշտություն է առաջացել համապատասխան փոփոխություններ և լրացումներ կատարել նաև «Քաղաքաշինության մասին» օրենքում։ Մասնավորապես,</w:t>
      </w:r>
      <w:r w:rsidR="008026C9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r w:rsid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սահմանելով, որ ք</w:t>
      </w:r>
      <w:r w:rsidR="008026C9" w:rsidRP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աղաքաշինության բնագավառի պետական կառավարման լիազոր մարմինը</w:t>
      </w:r>
      <w:r w:rsid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,</w:t>
      </w:r>
      <w:r w:rsidR="008026C9" w:rsidRP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սխալի ուղղման արդյունքում քաղաքաշինական ծրագրային փաստաթղթերով (գլխավոր հատակագիծ, գոտևորման նախագիծ) ամրագրվածից տարբերվող հողամասի ուղղված նպատակային և (կամ) գործառնական նշանակության վերաբերյալ տեղեկատվության փոխանցումից հետո՝ քաղաքաշինարական կադաստրի վարման և քաղաքաշինական գործունեության մոնիթորինգի անցկացման շրջանակում վեցամսյա ժամկետում ներառում է պետական քաղաքաշինական կադաստրի ընթացիկ քարտեզում, ընդ որում փոխանցվող տվյալների ընթացիկ ուղղումներն ամփոփվում են տարեկան կտրվածքով՝ մինչև յուրաքանչյուր տարվա դեկտեմբերի 31-ը, իսկ ամբողջական ամփոփումը կիրականացվի մինչև 2030 թվականի հունվարի</w:t>
      </w:r>
      <w:r w:rsid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br/>
      </w:r>
      <w:r w:rsidR="008026C9" w:rsidRPr="008026C9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1-ը։</w:t>
      </w:r>
    </w:p>
    <w:p w14:paraId="7F512F12" w14:textId="23D7460D" w:rsidR="00851487" w:rsidRPr="00273049" w:rsidRDefault="003312D8" w:rsidP="00AF7646">
      <w:pPr>
        <w:shd w:val="clear" w:color="auto" w:fill="FFFFFF"/>
        <w:spacing w:after="0" w:line="360" w:lineRule="auto"/>
        <w:contextualSpacing/>
        <w:jc w:val="both"/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</w:pPr>
      <w:r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lastRenderedPageBreak/>
        <w:t xml:space="preserve">   </w:t>
      </w:r>
      <w:r w:rsidR="005D777C"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fr-FR"/>
        </w:rPr>
        <w:t>4</w:t>
      </w:r>
      <w:r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. Նախագծի ընդունման </w:t>
      </w:r>
      <w:r w:rsidR="005D777C"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կապակցությամբ ՀՀ պետական բյուջեի եկամուտներ</w:t>
      </w:r>
      <w:r w:rsidR="005755EA"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ի</w:t>
      </w:r>
      <w:r w:rsidR="005D777C"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ավելացումներ կամ նվազեցումներ չեն </w:t>
      </w:r>
      <w:proofErr w:type="gramStart"/>
      <w:r w:rsidR="005D777C"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նախատեսվում:</w:t>
      </w:r>
      <w:proofErr w:type="gramEnd"/>
      <w:r w:rsidRPr="00273049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62DC2B67" w14:textId="6DC76027" w:rsidR="00A958E3" w:rsidRPr="00273049" w:rsidRDefault="005D777C" w:rsidP="00AF7646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</w:pPr>
      <w:r w:rsidRPr="0027304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5</w:t>
      </w:r>
      <w:r w:rsidR="003312D8" w:rsidRPr="0027304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. Նախագիծը</w:t>
      </w:r>
      <w:r w:rsidR="003312D8" w:rsidRPr="00273049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27304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</w:t>
      </w:r>
      <w:r w:rsidR="00A958E3" w:rsidRPr="00273049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մանը ներգրավված մարմինները.</w:t>
      </w:r>
    </w:p>
    <w:p w14:paraId="13B52B87" w14:textId="12BBC67F" w:rsidR="00851487" w:rsidRPr="00CC5948" w:rsidRDefault="00A958E3" w:rsidP="00AF7646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</w:pPr>
      <w:r w:rsidRPr="00273049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 xml:space="preserve">   </w:t>
      </w:r>
      <w:r w:rsidRPr="00CC5948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Նախագիծը</w:t>
      </w:r>
      <w:r w:rsidRPr="00CC5948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CC5948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 xml:space="preserve">մշակվել է </w:t>
      </w:r>
      <w:r w:rsidR="003312D8" w:rsidRPr="00CC5948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Կադաստրի</w:t>
      </w:r>
      <w:r w:rsidR="003312D8" w:rsidRPr="00CC5948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CC5948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կոմիտեի</w:t>
      </w:r>
      <w:r w:rsidR="003312D8" w:rsidRPr="00CC5948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CC5948">
        <w:rPr>
          <w:rStyle w:val="Strong"/>
          <w:rFonts w:ascii="GHEA Mariam" w:hAnsi="GHEA Mariam" w:cs="Cambria Math"/>
          <w:b w:val="0"/>
          <w:sz w:val="24"/>
          <w:szCs w:val="24"/>
          <w:bdr w:val="none" w:sz="0" w:space="0" w:color="auto" w:frame="1"/>
          <w:lang w:val="hy-AM"/>
        </w:rPr>
        <w:t>կողմից</w:t>
      </w:r>
      <w:r w:rsidR="003312D8" w:rsidRPr="00CC5948">
        <w:rPr>
          <w:rStyle w:val="Strong"/>
          <w:rFonts w:ascii="GHEA Mariam" w:hAnsi="GHEA Mariam" w:cs="Arian AMU"/>
          <w:b w:val="0"/>
          <w:sz w:val="24"/>
          <w:szCs w:val="24"/>
          <w:bdr w:val="none" w:sz="0" w:space="0" w:color="auto" w:frame="1"/>
          <w:lang w:val="hy-AM"/>
        </w:rPr>
        <w:t>:</w:t>
      </w:r>
    </w:p>
    <w:p w14:paraId="79297FD5" w14:textId="18F0E011" w:rsidR="003312D8" w:rsidRPr="00CC5948" w:rsidRDefault="005D777C" w:rsidP="00AF7646">
      <w:pPr>
        <w:pStyle w:val="NormalWeb"/>
        <w:spacing w:after="0" w:line="360" w:lineRule="auto"/>
        <w:contextualSpacing/>
        <w:jc w:val="both"/>
        <w:rPr>
          <w:rFonts w:ascii="GHEA Mariam" w:hAnsi="GHEA Mariam" w:cs="Cambria Math"/>
          <w:lang w:val="hy-AM"/>
        </w:rPr>
      </w:pPr>
      <w:r w:rsidRPr="00CC5948">
        <w:rPr>
          <w:rFonts w:ascii="GHEA Mariam" w:hAnsi="GHEA Mariam" w:cs="Sylfaen"/>
          <w:b/>
          <w:lang w:val="hy-AM"/>
        </w:rPr>
        <w:t xml:space="preserve">   6</w:t>
      </w:r>
      <w:r w:rsidR="003312D8" w:rsidRPr="00CC5948">
        <w:rPr>
          <w:rFonts w:ascii="GHEA Mariam" w:hAnsi="GHEA Mariam" w:cs="Sylfaen"/>
          <w:b/>
          <w:lang w:val="hy-AM"/>
        </w:rPr>
        <w:t xml:space="preserve">. </w:t>
      </w:r>
      <w:proofErr w:type="spellStart"/>
      <w:r w:rsidR="003312D8" w:rsidRPr="00CC5948">
        <w:rPr>
          <w:rFonts w:ascii="GHEA Mariam" w:hAnsi="GHEA Mariam" w:cs="Sylfaen"/>
          <w:b/>
          <w:lang w:val="fr-FR"/>
        </w:rPr>
        <w:t>Կապը</w:t>
      </w:r>
      <w:proofErr w:type="spellEnd"/>
      <w:r w:rsidR="00AF7646" w:rsidRPr="00CC5948">
        <w:rPr>
          <w:rFonts w:ascii="GHEA Mariam" w:hAnsi="GHEA Mariam"/>
          <w:b/>
          <w:lang w:val="hy-AM"/>
        </w:rPr>
        <w:t xml:space="preserve"> ռազմավարական փաստաթղթերի հետ.</w:t>
      </w:r>
    </w:p>
    <w:p w14:paraId="49496620" w14:textId="61F38017" w:rsidR="00D81386" w:rsidRPr="00C129C3" w:rsidRDefault="00CA3932" w:rsidP="00332227">
      <w:pPr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CA3932">
        <w:rPr>
          <w:rFonts w:ascii="GHEA Mariam" w:hAnsi="GHEA Mariam"/>
          <w:sz w:val="24"/>
          <w:szCs w:val="24"/>
          <w:lang w:val="hy-AM"/>
        </w:rPr>
        <w:t xml:space="preserve">  </w:t>
      </w:r>
      <w:r w:rsidRPr="005C6D50">
        <w:rPr>
          <w:rFonts w:ascii="GHEA Mariam" w:hAnsi="GHEA Mariam"/>
          <w:sz w:val="24"/>
          <w:szCs w:val="24"/>
          <w:lang w:val="hy-AM"/>
        </w:rPr>
        <w:t xml:space="preserve"> </w:t>
      </w:r>
      <w:r w:rsidRPr="00CA3932">
        <w:rPr>
          <w:rFonts w:ascii="GHEA Mariam" w:hAnsi="GHEA Mariam"/>
          <w:sz w:val="24"/>
          <w:szCs w:val="24"/>
          <w:lang w:val="hy-AM"/>
        </w:rPr>
        <w:t>Նախագծի մշակում</w:t>
      </w:r>
      <w:r w:rsidR="005C6D50" w:rsidRPr="005C6D50">
        <w:rPr>
          <w:rFonts w:ascii="GHEA Mariam" w:hAnsi="GHEA Mariam"/>
          <w:sz w:val="24"/>
          <w:szCs w:val="24"/>
          <w:lang w:val="hy-AM"/>
        </w:rPr>
        <w:t>ն</w:t>
      </w:r>
      <w:r w:rsidRPr="00CA3932">
        <w:rPr>
          <w:rFonts w:ascii="GHEA Mariam" w:hAnsi="GHEA Mariam"/>
          <w:sz w:val="24"/>
          <w:szCs w:val="24"/>
          <w:lang w:val="hy-AM"/>
        </w:rPr>
        <w:t xml:space="preserve"> պայմանավորված է ՀՀ կառավարության 2021 թվականի նոյեմբերի 18-ի «Հայաստանի Հանրապետության կառավարության</w:t>
      </w:r>
      <w:r w:rsidRPr="00CA3932">
        <w:rPr>
          <w:rFonts w:ascii="GHEA Mariam" w:hAnsi="GHEA Mariam"/>
          <w:sz w:val="24"/>
          <w:szCs w:val="24"/>
          <w:lang w:val="hy-AM"/>
        </w:rPr>
        <w:br/>
        <w:t xml:space="preserve">2021-2026 թվականների գործունեության միջոցառումների ծրագիրը հաստատելու մասին» N 1902-Լ որոշմամբ հաստատված N 1 հավելվածի Կադաստրի կոմիտե» բաժնի </w:t>
      </w:r>
      <w:r w:rsidR="005C6D50" w:rsidRPr="005C6D50">
        <w:rPr>
          <w:rFonts w:ascii="GHEA Mariam" w:hAnsi="GHEA Mariam"/>
          <w:sz w:val="24"/>
          <w:szCs w:val="24"/>
          <w:lang w:val="hy-AM"/>
        </w:rPr>
        <w:t>4</w:t>
      </w:r>
      <w:r w:rsidRPr="00CA3932">
        <w:rPr>
          <w:rFonts w:ascii="GHEA Mariam" w:hAnsi="GHEA Mariam"/>
          <w:sz w:val="24"/>
          <w:szCs w:val="24"/>
          <w:lang w:val="fr-FR"/>
        </w:rPr>
        <w:t>-</w:t>
      </w:r>
      <w:r w:rsidRPr="00CA3932">
        <w:rPr>
          <w:rFonts w:ascii="GHEA Mariam" w:hAnsi="GHEA Mariam"/>
          <w:sz w:val="24"/>
          <w:szCs w:val="24"/>
          <w:lang w:val="hy-AM"/>
        </w:rPr>
        <w:t xml:space="preserve">րդ կետի </w:t>
      </w:r>
      <w:r w:rsidR="005C6D50" w:rsidRPr="005C6D50">
        <w:rPr>
          <w:rFonts w:ascii="GHEA Mariam" w:hAnsi="GHEA Mariam"/>
          <w:sz w:val="24"/>
          <w:szCs w:val="24"/>
          <w:lang w:val="hy-AM"/>
        </w:rPr>
        <w:t>4</w:t>
      </w:r>
      <w:r w:rsidRPr="00CA3932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3932">
        <w:rPr>
          <w:rFonts w:ascii="GHEA Mariam" w:hAnsi="GHEA Mariam"/>
          <w:sz w:val="24"/>
          <w:szCs w:val="24"/>
          <w:lang w:val="hy-AM"/>
        </w:rPr>
        <w:t>1-ին ենթակետով նախատեսված</w:t>
      </w:r>
      <w:r w:rsidR="00332227" w:rsidRPr="00332227">
        <w:rPr>
          <w:rFonts w:ascii="GHEA Mariam" w:hAnsi="GHEA Mariam"/>
          <w:sz w:val="24"/>
          <w:szCs w:val="24"/>
          <w:lang w:val="hy-AM"/>
        </w:rPr>
        <w:t>՝ «Գործող իրավական ակտերում փոփոխությունների իրականացում, անհրաժեշտության դեպքում նոր կարգավորումներ» միջոցառման կատարմանն ուղղված աշխատանքներից,</w:t>
      </w:r>
      <w:r w:rsidR="00332227">
        <w:rPr>
          <w:rFonts w:ascii="GHEA Mariam" w:hAnsi="GHEA Mariam"/>
          <w:sz w:val="24"/>
          <w:szCs w:val="24"/>
        </w:rPr>
        <w:t xml:space="preserve"> </w:t>
      </w:r>
      <w:r w:rsidR="00332227">
        <w:rPr>
          <w:rFonts w:ascii="GHEA Mariam" w:hAnsi="GHEA Mariam"/>
          <w:sz w:val="24"/>
          <w:szCs w:val="24"/>
          <w:lang w:val="hy-AM"/>
        </w:rPr>
        <w:t xml:space="preserve">այն է՝ </w:t>
      </w:r>
      <w:r w:rsidR="00332227" w:rsidRPr="00332227">
        <w:rPr>
          <w:rFonts w:ascii="GHEA Mariam" w:hAnsi="GHEA Mariam"/>
          <w:sz w:val="24"/>
          <w:szCs w:val="24"/>
          <w:lang w:val="hy-AM"/>
        </w:rPr>
        <w:t xml:space="preserve"> </w:t>
      </w:r>
      <w:r w:rsidR="00332227">
        <w:rPr>
          <w:rFonts w:ascii="GHEA Mariam" w:hAnsi="GHEA Mariam"/>
          <w:sz w:val="24"/>
          <w:szCs w:val="24"/>
          <w:lang w:val="hy-AM"/>
        </w:rPr>
        <w:t>ի</w:t>
      </w:r>
      <w:r w:rsidR="00332227" w:rsidRPr="00332227">
        <w:rPr>
          <w:rFonts w:ascii="GHEA Mariam" w:hAnsi="GHEA Mariam"/>
          <w:sz w:val="24"/>
          <w:szCs w:val="24"/>
          <w:lang w:val="hy-AM"/>
        </w:rPr>
        <w:t>րավական դաշտի</w:t>
      </w:r>
      <w:r w:rsidR="00332227">
        <w:rPr>
          <w:rFonts w:ascii="GHEA Mariam" w:hAnsi="GHEA Mariam"/>
          <w:sz w:val="24"/>
          <w:szCs w:val="24"/>
          <w:lang w:val="hy-AM"/>
        </w:rPr>
        <w:t xml:space="preserve"> </w:t>
      </w:r>
      <w:r w:rsidR="00332227" w:rsidRPr="00332227">
        <w:rPr>
          <w:rFonts w:ascii="GHEA Mariam" w:hAnsi="GHEA Mariam"/>
          <w:sz w:val="24"/>
          <w:szCs w:val="24"/>
          <w:lang w:val="hy-AM"/>
        </w:rPr>
        <w:t>կատարելագործում՝ քարտեզների</w:t>
      </w:r>
      <w:r w:rsidR="00332227">
        <w:rPr>
          <w:rFonts w:ascii="GHEA Mariam" w:hAnsi="GHEA Mariam"/>
          <w:sz w:val="24"/>
          <w:szCs w:val="24"/>
          <w:lang w:val="hy-AM"/>
        </w:rPr>
        <w:t xml:space="preserve"> </w:t>
      </w:r>
      <w:r w:rsidR="00332227" w:rsidRPr="00332227">
        <w:rPr>
          <w:rFonts w:ascii="GHEA Mariam" w:hAnsi="GHEA Mariam"/>
          <w:sz w:val="24"/>
          <w:szCs w:val="24"/>
          <w:lang w:val="hy-AM"/>
        </w:rPr>
        <w:t>ուղղման աշխատանքներում</w:t>
      </w:r>
      <w:r w:rsidR="00332227">
        <w:rPr>
          <w:rFonts w:ascii="GHEA Mariam" w:hAnsi="GHEA Mariam"/>
          <w:sz w:val="24"/>
          <w:szCs w:val="24"/>
          <w:lang w:val="hy-AM"/>
        </w:rPr>
        <w:t xml:space="preserve"> </w:t>
      </w:r>
      <w:r w:rsidR="00332227" w:rsidRPr="00332227">
        <w:rPr>
          <w:rFonts w:ascii="GHEA Mariam" w:hAnsi="GHEA Mariam"/>
          <w:sz w:val="24"/>
          <w:szCs w:val="24"/>
          <w:lang w:val="hy-AM"/>
        </w:rPr>
        <w:t>հայտնաբերված իրավական</w:t>
      </w:r>
      <w:r w:rsidR="00332227">
        <w:rPr>
          <w:rFonts w:ascii="GHEA Mariam" w:hAnsi="GHEA Mariam"/>
          <w:sz w:val="24"/>
          <w:szCs w:val="24"/>
          <w:lang w:val="hy-AM"/>
        </w:rPr>
        <w:t xml:space="preserve"> </w:t>
      </w:r>
      <w:r w:rsidR="00332227" w:rsidRPr="00332227">
        <w:rPr>
          <w:rFonts w:ascii="GHEA Mariam" w:hAnsi="GHEA Mariam"/>
          <w:sz w:val="24"/>
          <w:szCs w:val="24"/>
          <w:lang w:val="hy-AM"/>
        </w:rPr>
        <w:t>խնդիրների հիման վրա</w:t>
      </w:r>
      <w:r w:rsidR="00332227">
        <w:rPr>
          <w:rFonts w:ascii="GHEA Mariam" w:hAnsi="GHEA Mariam"/>
          <w:sz w:val="24"/>
          <w:szCs w:val="24"/>
          <w:lang w:val="hy-AM"/>
        </w:rPr>
        <w:t xml:space="preserve">։ Նախագծի ընդունման </w:t>
      </w:r>
      <w:r w:rsidR="00332227" w:rsidRPr="00332227">
        <w:rPr>
          <w:rFonts w:ascii="GHEA Mariam" w:hAnsi="GHEA Mariam"/>
          <w:sz w:val="24"/>
          <w:szCs w:val="24"/>
          <w:lang w:val="hy-AM"/>
        </w:rPr>
        <w:t xml:space="preserve"> արդյունքում առավել կհստակեցվի կադաստրային քարտեզների ուղղման գործընթաց</w:t>
      </w:r>
      <w:r w:rsidR="00332227">
        <w:rPr>
          <w:rFonts w:ascii="GHEA Mariam" w:hAnsi="GHEA Mariam"/>
          <w:sz w:val="24"/>
          <w:szCs w:val="24"/>
          <w:lang w:val="hy-AM"/>
        </w:rPr>
        <w:t>ը</w:t>
      </w:r>
      <w:r w:rsidR="00332227" w:rsidRPr="00332227">
        <w:rPr>
          <w:rFonts w:ascii="GHEA Mariam" w:hAnsi="GHEA Mariam"/>
          <w:sz w:val="24"/>
          <w:szCs w:val="24"/>
          <w:lang w:val="hy-AM"/>
        </w:rPr>
        <w:t>, կընդլայնվի Կադաստրի կոմիտեի նախաձեռնությամբ իրականացվող ուղղումների շրջանակը, հստակ կսահմանվեն պահանջվող փաստաթղթերը և դրանց ներկայացման ընթացակարգերը:</w:t>
      </w:r>
      <w:r w:rsidRPr="00CA3932">
        <w:rPr>
          <w:rFonts w:ascii="GHEA Mariam" w:hAnsi="GHEA Mariam"/>
          <w:sz w:val="24"/>
          <w:szCs w:val="24"/>
          <w:lang w:val="hy-AM"/>
        </w:rPr>
        <w:t xml:space="preserve"> </w:t>
      </w:r>
    </w:p>
    <w:sectPr w:rsidR="00D81386" w:rsidRPr="00C129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14699B"/>
    <w:multiLevelType w:val="multilevel"/>
    <w:tmpl w:val="722A2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262E9"/>
    <w:multiLevelType w:val="multilevel"/>
    <w:tmpl w:val="A2007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DD"/>
    <w:rsid w:val="0000175F"/>
    <w:rsid w:val="00001FB6"/>
    <w:rsid w:val="00002F3B"/>
    <w:rsid w:val="0000538B"/>
    <w:rsid w:val="00007497"/>
    <w:rsid w:val="000126B2"/>
    <w:rsid w:val="0001407C"/>
    <w:rsid w:val="00022B0B"/>
    <w:rsid w:val="00022BB4"/>
    <w:rsid w:val="00025F47"/>
    <w:rsid w:val="0002739E"/>
    <w:rsid w:val="00027C94"/>
    <w:rsid w:val="000343B4"/>
    <w:rsid w:val="000346E9"/>
    <w:rsid w:val="00037752"/>
    <w:rsid w:val="00040419"/>
    <w:rsid w:val="00040F69"/>
    <w:rsid w:val="0004394C"/>
    <w:rsid w:val="00044602"/>
    <w:rsid w:val="00047ECC"/>
    <w:rsid w:val="0005202E"/>
    <w:rsid w:val="000523A7"/>
    <w:rsid w:val="00053E96"/>
    <w:rsid w:val="00055864"/>
    <w:rsid w:val="00055ECB"/>
    <w:rsid w:val="000566D4"/>
    <w:rsid w:val="00062441"/>
    <w:rsid w:val="00066635"/>
    <w:rsid w:val="00072385"/>
    <w:rsid w:val="00077525"/>
    <w:rsid w:val="00080CB5"/>
    <w:rsid w:val="00084E28"/>
    <w:rsid w:val="00087179"/>
    <w:rsid w:val="00087381"/>
    <w:rsid w:val="00094753"/>
    <w:rsid w:val="000960DD"/>
    <w:rsid w:val="00096FB2"/>
    <w:rsid w:val="00097FDB"/>
    <w:rsid w:val="000A0130"/>
    <w:rsid w:val="000A016B"/>
    <w:rsid w:val="000A16BA"/>
    <w:rsid w:val="000A3B77"/>
    <w:rsid w:val="000B2207"/>
    <w:rsid w:val="000B25AA"/>
    <w:rsid w:val="000B343F"/>
    <w:rsid w:val="000B7C81"/>
    <w:rsid w:val="000C0738"/>
    <w:rsid w:val="000C41AD"/>
    <w:rsid w:val="000C43DC"/>
    <w:rsid w:val="000C4C80"/>
    <w:rsid w:val="000C4FA1"/>
    <w:rsid w:val="000C6358"/>
    <w:rsid w:val="000E2B54"/>
    <w:rsid w:val="000E7FD7"/>
    <w:rsid w:val="000F23BD"/>
    <w:rsid w:val="000F469C"/>
    <w:rsid w:val="000F4AF6"/>
    <w:rsid w:val="000F5690"/>
    <w:rsid w:val="000F6E8A"/>
    <w:rsid w:val="000F771B"/>
    <w:rsid w:val="001016BB"/>
    <w:rsid w:val="00102DE9"/>
    <w:rsid w:val="00103638"/>
    <w:rsid w:val="00105E52"/>
    <w:rsid w:val="001068FD"/>
    <w:rsid w:val="00106A3E"/>
    <w:rsid w:val="00106C70"/>
    <w:rsid w:val="00112941"/>
    <w:rsid w:val="00112B6D"/>
    <w:rsid w:val="00114174"/>
    <w:rsid w:val="0011746E"/>
    <w:rsid w:val="00121F96"/>
    <w:rsid w:val="001273F3"/>
    <w:rsid w:val="00127794"/>
    <w:rsid w:val="00130BC3"/>
    <w:rsid w:val="0013107B"/>
    <w:rsid w:val="00133808"/>
    <w:rsid w:val="00133F95"/>
    <w:rsid w:val="00134315"/>
    <w:rsid w:val="00137811"/>
    <w:rsid w:val="00137EED"/>
    <w:rsid w:val="00142D2E"/>
    <w:rsid w:val="00143538"/>
    <w:rsid w:val="00144E8F"/>
    <w:rsid w:val="00146269"/>
    <w:rsid w:val="00147605"/>
    <w:rsid w:val="0015343E"/>
    <w:rsid w:val="00154E0B"/>
    <w:rsid w:val="00156284"/>
    <w:rsid w:val="001707B5"/>
    <w:rsid w:val="00184F53"/>
    <w:rsid w:val="00185093"/>
    <w:rsid w:val="001875BB"/>
    <w:rsid w:val="00190B77"/>
    <w:rsid w:val="00191753"/>
    <w:rsid w:val="0019226C"/>
    <w:rsid w:val="00192E2E"/>
    <w:rsid w:val="001947DF"/>
    <w:rsid w:val="00194E19"/>
    <w:rsid w:val="00197A3D"/>
    <w:rsid w:val="00197EB4"/>
    <w:rsid w:val="001A1E59"/>
    <w:rsid w:val="001A3555"/>
    <w:rsid w:val="001A39BA"/>
    <w:rsid w:val="001A4033"/>
    <w:rsid w:val="001A5EB6"/>
    <w:rsid w:val="001B21A3"/>
    <w:rsid w:val="001B2450"/>
    <w:rsid w:val="001B472A"/>
    <w:rsid w:val="001B617C"/>
    <w:rsid w:val="001B75E8"/>
    <w:rsid w:val="001C06A1"/>
    <w:rsid w:val="001C3F9D"/>
    <w:rsid w:val="001C4B47"/>
    <w:rsid w:val="001C5CF2"/>
    <w:rsid w:val="001C6AD6"/>
    <w:rsid w:val="001C7B45"/>
    <w:rsid w:val="001D011A"/>
    <w:rsid w:val="001D192A"/>
    <w:rsid w:val="001D1A07"/>
    <w:rsid w:val="001D1B95"/>
    <w:rsid w:val="001D2D61"/>
    <w:rsid w:val="001D307E"/>
    <w:rsid w:val="001D30B7"/>
    <w:rsid w:val="001D4586"/>
    <w:rsid w:val="001D5F54"/>
    <w:rsid w:val="001D6089"/>
    <w:rsid w:val="001E0E99"/>
    <w:rsid w:val="001E2832"/>
    <w:rsid w:val="001E4DFE"/>
    <w:rsid w:val="001E5536"/>
    <w:rsid w:val="001E6C28"/>
    <w:rsid w:val="001F1B52"/>
    <w:rsid w:val="001F2876"/>
    <w:rsid w:val="001F7183"/>
    <w:rsid w:val="001F758F"/>
    <w:rsid w:val="001F7E2F"/>
    <w:rsid w:val="0020098A"/>
    <w:rsid w:val="00201113"/>
    <w:rsid w:val="0020205B"/>
    <w:rsid w:val="00205935"/>
    <w:rsid w:val="00207170"/>
    <w:rsid w:val="002078A5"/>
    <w:rsid w:val="002118B4"/>
    <w:rsid w:val="002134A9"/>
    <w:rsid w:val="002149CB"/>
    <w:rsid w:val="00221D9D"/>
    <w:rsid w:val="002227AA"/>
    <w:rsid w:val="002243A0"/>
    <w:rsid w:val="00225142"/>
    <w:rsid w:val="00236A87"/>
    <w:rsid w:val="00242BF0"/>
    <w:rsid w:val="0024691F"/>
    <w:rsid w:val="002506DB"/>
    <w:rsid w:val="00251E5B"/>
    <w:rsid w:val="0025429E"/>
    <w:rsid w:val="002569E2"/>
    <w:rsid w:val="00256F90"/>
    <w:rsid w:val="002604E3"/>
    <w:rsid w:val="00260F2D"/>
    <w:rsid w:val="00261949"/>
    <w:rsid w:val="00264074"/>
    <w:rsid w:val="00265DBD"/>
    <w:rsid w:val="00267721"/>
    <w:rsid w:val="00267C2F"/>
    <w:rsid w:val="00272211"/>
    <w:rsid w:val="0027251A"/>
    <w:rsid w:val="00273049"/>
    <w:rsid w:val="0027407F"/>
    <w:rsid w:val="00274270"/>
    <w:rsid w:val="00276D59"/>
    <w:rsid w:val="00276EE2"/>
    <w:rsid w:val="00284E23"/>
    <w:rsid w:val="00286156"/>
    <w:rsid w:val="00291716"/>
    <w:rsid w:val="002A132C"/>
    <w:rsid w:val="002B12C5"/>
    <w:rsid w:val="002B1496"/>
    <w:rsid w:val="002C01EA"/>
    <w:rsid w:val="002C76F6"/>
    <w:rsid w:val="002D0310"/>
    <w:rsid w:val="002D1E8B"/>
    <w:rsid w:val="002D38CB"/>
    <w:rsid w:val="002D486E"/>
    <w:rsid w:val="002E2DB9"/>
    <w:rsid w:val="002E2E40"/>
    <w:rsid w:val="002E3332"/>
    <w:rsid w:val="002E3773"/>
    <w:rsid w:val="002E540D"/>
    <w:rsid w:val="002E55AB"/>
    <w:rsid w:val="002E6782"/>
    <w:rsid w:val="002F0018"/>
    <w:rsid w:val="002F3867"/>
    <w:rsid w:val="002F3CB2"/>
    <w:rsid w:val="002F42EC"/>
    <w:rsid w:val="002F4AE5"/>
    <w:rsid w:val="002F4F7D"/>
    <w:rsid w:val="002F5919"/>
    <w:rsid w:val="002F6F03"/>
    <w:rsid w:val="002F7631"/>
    <w:rsid w:val="00300640"/>
    <w:rsid w:val="00300FE3"/>
    <w:rsid w:val="003012F4"/>
    <w:rsid w:val="00301EA1"/>
    <w:rsid w:val="00302A7A"/>
    <w:rsid w:val="00307BE4"/>
    <w:rsid w:val="003157C7"/>
    <w:rsid w:val="0031669B"/>
    <w:rsid w:val="0032073B"/>
    <w:rsid w:val="00321827"/>
    <w:rsid w:val="00322D56"/>
    <w:rsid w:val="00323AE8"/>
    <w:rsid w:val="00326504"/>
    <w:rsid w:val="00326D83"/>
    <w:rsid w:val="0032765B"/>
    <w:rsid w:val="003312D8"/>
    <w:rsid w:val="00332227"/>
    <w:rsid w:val="003324D5"/>
    <w:rsid w:val="0033471B"/>
    <w:rsid w:val="00335BE6"/>
    <w:rsid w:val="00340309"/>
    <w:rsid w:val="003409FB"/>
    <w:rsid w:val="003451F9"/>
    <w:rsid w:val="00345D2B"/>
    <w:rsid w:val="00347FF8"/>
    <w:rsid w:val="00354A4D"/>
    <w:rsid w:val="0036183E"/>
    <w:rsid w:val="0036252C"/>
    <w:rsid w:val="003648A9"/>
    <w:rsid w:val="00365BFA"/>
    <w:rsid w:val="00372958"/>
    <w:rsid w:val="003739E7"/>
    <w:rsid w:val="0037521E"/>
    <w:rsid w:val="0037652F"/>
    <w:rsid w:val="00376626"/>
    <w:rsid w:val="00377E3E"/>
    <w:rsid w:val="00381FA4"/>
    <w:rsid w:val="00382C99"/>
    <w:rsid w:val="00384C13"/>
    <w:rsid w:val="00386765"/>
    <w:rsid w:val="00390A48"/>
    <w:rsid w:val="003915F1"/>
    <w:rsid w:val="00395F83"/>
    <w:rsid w:val="00397B59"/>
    <w:rsid w:val="003A05EF"/>
    <w:rsid w:val="003A204A"/>
    <w:rsid w:val="003A2A17"/>
    <w:rsid w:val="003A2A5C"/>
    <w:rsid w:val="003A2C39"/>
    <w:rsid w:val="003A3550"/>
    <w:rsid w:val="003B3578"/>
    <w:rsid w:val="003B3EC6"/>
    <w:rsid w:val="003B4FCB"/>
    <w:rsid w:val="003C0898"/>
    <w:rsid w:val="003C3A73"/>
    <w:rsid w:val="003C5D8D"/>
    <w:rsid w:val="003D1303"/>
    <w:rsid w:val="003D13F9"/>
    <w:rsid w:val="003D3CB3"/>
    <w:rsid w:val="003D4FDF"/>
    <w:rsid w:val="003D691B"/>
    <w:rsid w:val="003E1DD8"/>
    <w:rsid w:val="003E40B4"/>
    <w:rsid w:val="003F0F6D"/>
    <w:rsid w:val="003F2577"/>
    <w:rsid w:val="003F2F16"/>
    <w:rsid w:val="003F4686"/>
    <w:rsid w:val="003F4C18"/>
    <w:rsid w:val="003F6E6E"/>
    <w:rsid w:val="004022AE"/>
    <w:rsid w:val="004035D1"/>
    <w:rsid w:val="00404A85"/>
    <w:rsid w:val="00411866"/>
    <w:rsid w:val="00413572"/>
    <w:rsid w:val="00414657"/>
    <w:rsid w:val="00422AE6"/>
    <w:rsid w:val="00422FC2"/>
    <w:rsid w:val="00423D9B"/>
    <w:rsid w:val="00424B0B"/>
    <w:rsid w:val="00425BFA"/>
    <w:rsid w:val="00427532"/>
    <w:rsid w:val="004303B8"/>
    <w:rsid w:val="0043170B"/>
    <w:rsid w:val="00432005"/>
    <w:rsid w:val="00432DFF"/>
    <w:rsid w:val="0044159B"/>
    <w:rsid w:val="004422CF"/>
    <w:rsid w:val="0044594E"/>
    <w:rsid w:val="00446F1C"/>
    <w:rsid w:val="00452516"/>
    <w:rsid w:val="004569FD"/>
    <w:rsid w:val="004626FE"/>
    <w:rsid w:val="00463A03"/>
    <w:rsid w:val="00465642"/>
    <w:rsid w:val="00465A63"/>
    <w:rsid w:val="00467AF3"/>
    <w:rsid w:val="00467CB7"/>
    <w:rsid w:val="004700A5"/>
    <w:rsid w:val="00471359"/>
    <w:rsid w:val="004720FB"/>
    <w:rsid w:val="00473160"/>
    <w:rsid w:val="0047703D"/>
    <w:rsid w:val="00477CB0"/>
    <w:rsid w:val="00480DE0"/>
    <w:rsid w:val="0048404B"/>
    <w:rsid w:val="00486BDF"/>
    <w:rsid w:val="00486C06"/>
    <w:rsid w:val="0049151A"/>
    <w:rsid w:val="004938EC"/>
    <w:rsid w:val="00494E2F"/>
    <w:rsid w:val="00495B70"/>
    <w:rsid w:val="004A0042"/>
    <w:rsid w:val="004A2A66"/>
    <w:rsid w:val="004A35AD"/>
    <w:rsid w:val="004A5CAC"/>
    <w:rsid w:val="004B09B7"/>
    <w:rsid w:val="004B12C4"/>
    <w:rsid w:val="004B1631"/>
    <w:rsid w:val="004B730D"/>
    <w:rsid w:val="004C26F6"/>
    <w:rsid w:val="004D0121"/>
    <w:rsid w:val="004D0615"/>
    <w:rsid w:val="004D0957"/>
    <w:rsid w:val="004D3F13"/>
    <w:rsid w:val="004D61F1"/>
    <w:rsid w:val="004D65A7"/>
    <w:rsid w:val="004D7D93"/>
    <w:rsid w:val="004E0E4E"/>
    <w:rsid w:val="004E1961"/>
    <w:rsid w:val="004E6133"/>
    <w:rsid w:val="004E7425"/>
    <w:rsid w:val="004E7BAA"/>
    <w:rsid w:val="004F3883"/>
    <w:rsid w:val="004F627B"/>
    <w:rsid w:val="004F6888"/>
    <w:rsid w:val="004F7E14"/>
    <w:rsid w:val="005010A1"/>
    <w:rsid w:val="00502447"/>
    <w:rsid w:val="005029DF"/>
    <w:rsid w:val="005038E0"/>
    <w:rsid w:val="00503FC7"/>
    <w:rsid w:val="00506083"/>
    <w:rsid w:val="005116D8"/>
    <w:rsid w:val="00511A4E"/>
    <w:rsid w:val="00511F16"/>
    <w:rsid w:val="00512C57"/>
    <w:rsid w:val="00513862"/>
    <w:rsid w:val="005173D3"/>
    <w:rsid w:val="00517D66"/>
    <w:rsid w:val="00521140"/>
    <w:rsid w:val="00524DD3"/>
    <w:rsid w:val="00526F5F"/>
    <w:rsid w:val="005307C7"/>
    <w:rsid w:val="00532B4F"/>
    <w:rsid w:val="0053572E"/>
    <w:rsid w:val="00542B52"/>
    <w:rsid w:val="00546C3A"/>
    <w:rsid w:val="00552F0D"/>
    <w:rsid w:val="00554400"/>
    <w:rsid w:val="00556BFB"/>
    <w:rsid w:val="00557E45"/>
    <w:rsid w:val="00560FC5"/>
    <w:rsid w:val="0056246A"/>
    <w:rsid w:val="005635F7"/>
    <w:rsid w:val="00563E33"/>
    <w:rsid w:val="00564833"/>
    <w:rsid w:val="00573D04"/>
    <w:rsid w:val="005755EA"/>
    <w:rsid w:val="00576073"/>
    <w:rsid w:val="005768F1"/>
    <w:rsid w:val="005775FF"/>
    <w:rsid w:val="005850DD"/>
    <w:rsid w:val="00587D5C"/>
    <w:rsid w:val="00591DDE"/>
    <w:rsid w:val="00594731"/>
    <w:rsid w:val="005976BA"/>
    <w:rsid w:val="005A055E"/>
    <w:rsid w:val="005A198D"/>
    <w:rsid w:val="005A330C"/>
    <w:rsid w:val="005A43BD"/>
    <w:rsid w:val="005A5C02"/>
    <w:rsid w:val="005A63CE"/>
    <w:rsid w:val="005A65CD"/>
    <w:rsid w:val="005B27B6"/>
    <w:rsid w:val="005B61BA"/>
    <w:rsid w:val="005C0DCB"/>
    <w:rsid w:val="005C2217"/>
    <w:rsid w:val="005C48F5"/>
    <w:rsid w:val="005C6D50"/>
    <w:rsid w:val="005C75EB"/>
    <w:rsid w:val="005C7705"/>
    <w:rsid w:val="005D287A"/>
    <w:rsid w:val="005D2A96"/>
    <w:rsid w:val="005D4216"/>
    <w:rsid w:val="005D5C18"/>
    <w:rsid w:val="005D777C"/>
    <w:rsid w:val="005E014B"/>
    <w:rsid w:val="005E4180"/>
    <w:rsid w:val="005E67D9"/>
    <w:rsid w:val="005F0118"/>
    <w:rsid w:val="005F2477"/>
    <w:rsid w:val="005F5199"/>
    <w:rsid w:val="005F68F1"/>
    <w:rsid w:val="00600A8C"/>
    <w:rsid w:val="006024E7"/>
    <w:rsid w:val="00603B8D"/>
    <w:rsid w:val="00606596"/>
    <w:rsid w:val="00610D61"/>
    <w:rsid w:val="0061219C"/>
    <w:rsid w:val="006171CE"/>
    <w:rsid w:val="006233B1"/>
    <w:rsid w:val="0062342D"/>
    <w:rsid w:val="006234DC"/>
    <w:rsid w:val="00624AB2"/>
    <w:rsid w:val="00630391"/>
    <w:rsid w:val="0064195C"/>
    <w:rsid w:val="00644B32"/>
    <w:rsid w:val="006463CA"/>
    <w:rsid w:val="0064664C"/>
    <w:rsid w:val="006518F5"/>
    <w:rsid w:val="00651D3F"/>
    <w:rsid w:val="00652B35"/>
    <w:rsid w:val="00656C88"/>
    <w:rsid w:val="00663FD8"/>
    <w:rsid w:val="006668F6"/>
    <w:rsid w:val="0067064E"/>
    <w:rsid w:val="0067075A"/>
    <w:rsid w:val="00672495"/>
    <w:rsid w:val="0067338A"/>
    <w:rsid w:val="006737F3"/>
    <w:rsid w:val="00677D3E"/>
    <w:rsid w:val="00683FD8"/>
    <w:rsid w:val="006916D8"/>
    <w:rsid w:val="00691AC6"/>
    <w:rsid w:val="00692F73"/>
    <w:rsid w:val="00696D7A"/>
    <w:rsid w:val="00697CF4"/>
    <w:rsid w:val="006A3391"/>
    <w:rsid w:val="006A4D27"/>
    <w:rsid w:val="006A6103"/>
    <w:rsid w:val="006B1FC2"/>
    <w:rsid w:val="006B3FB3"/>
    <w:rsid w:val="006B4646"/>
    <w:rsid w:val="006B46AA"/>
    <w:rsid w:val="006B5EE5"/>
    <w:rsid w:val="006C6206"/>
    <w:rsid w:val="006C69C1"/>
    <w:rsid w:val="006D2915"/>
    <w:rsid w:val="006D4E5D"/>
    <w:rsid w:val="006D6103"/>
    <w:rsid w:val="006E06F1"/>
    <w:rsid w:val="006E079B"/>
    <w:rsid w:val="006E3432"/>
    <w:rsid w:val="006E4F81"/>
    <w:rsid w:val="006E54B5"/>
    <w:rsid w:val="006E5EFA"/>
    <w:rsid w:val="006E7C9C"/>
    <w:rsid w:val="00700285"/>
    <w:rsid w:val="00700E39"/>
    <w:rsid w:val="00700FA3"/>
    <w:rsid w:val="00703FB0"/>
    <w:rsid w:val="00710228"/>
    <w:rsid w:val="00711CD0"/>
    <w:rsid w:val="00713729"/>
    <w:rsid w:val="00716B0B"/>
    <w:rsid w:val="0072379E"/>
    <w:rsid w:val="00724545"/>
    <w:rsid w:val="00724691"/>
    <w:rsid w:val="00725361"/>
    <w:rsid w:val="00725B99"/>
    <w:rsid w:val="00726130"/>
    <w:rsid w:val="00731CFD"/>
    <w:rsid w:val="007325B3"/>
    <w:rsid w:val="00732A80"/>
    <w:rsid w:val="00737FE4"/>
    <w:rsid w:val="007409DF"/>
    <w:rsid w:val="00746B89"/>
    <w:rsid w:val="007514A0"/>
    <w:rsid w:val="00751C6F"/>
    <w:rsid w:val="00752A34"/>
    <w:rsid w:val="00755A87"/>
    <w:rsid w:val="00756F7F"/>
    <w:rsid w:val="007606BF"/>
    <w:rsid w:val="00763A57"/>
    <w:rsid w:val="007643FF"/>
    <w:rsid w:val="00764B94"/>
    <w:rsid w:val="00764CED"/>
    <w:rsid w:val="00766546"/>
    <w:rsid w:val="00766CB8"/>
    <w:rsid w:val="00771AB6"/>
    <w:rsid w:val="00775373"/>
    <w:rsid w:val="007761DB"/>
    <w:rsid w:val="0078253F"/>
    <w:rsid w:val="00784D65"/>
    <w:rsid w:val="007864E7"/>
    <w:rsid w:val="00795BE0"/>
    <w:rsid w:val="0079739C"/>
    <w:rsid w:val="007A51FA"/>
    <w:rsid w:val="007A7CD7"/>
    <w:rsid w:val="007B1336"/>
    <w:rsid w:val="007C000E"/>
    <w:rsid w:val="007C408E"/>
    <w:rsid w:val="007D1B33"/>
    <w:rsid w:val="007D262B"/>
    <w:rsid w:val="007D2751"/>
    <w:rsid w:val="007D36C1"/>
    <w:rsid w:val="007D5D14"/>
    <w:rsid w:val="007D6308"/>
    <w:rsid w:val="007D6AB1"/>
    <w:rsid w:val="007E2530"/>
    <w:rsid w:val="007E52D6"/>
    <w:rsid w:val="007F17FC"/>
    <w:rsid w:val="007F356E"/>
    <w:rsid w:val="007F3726"/>
    <w:rsid w:val="007F5D18"/>
    <w:rsid w:val="007F7CA0"/>
    <w:rsid w:val="008026C9"/>
    <w:rsid w:val="00802CED"/>
    <w:rsid w:val="00805125"/>
    <w:rsid w:val="008061C7"/>
    <w:rsid w:val="00807F11"/>
    <w:rsid w:val="0081069B"/>
    <w:rsid w:val="00810F67"/>
    <w:rsid w:val="008169E5"/>
    <w:rsid w:val="00820F5F"/>
    <w:rsid w:val="00821DA3"/>
    <w:rsid w:val="00821FD3"/>
    <w:rsid w:val="00822934"/>
    <w:rsid w:val="008238C0"/>
    <w:rsid w:val="00826F02"/>
    <w:rsid w:val="008270F5"/>
    <w:rsid w:val="00837E71"/>
    <w:rsid w:val="00843FC4"/>
    <w:rsid w:val="00845A19"/>
    <w:rsid w:val="00851487"/>
    <w:rsid w:val="008544C0"/>
    <w:rsid w:val="0086092B"/>
    <w:rsid w:val="00862C8D"/>
    <w:rsid w:val="00863E05"/>
    <w:rsid w:val="0086501B"/>
    <w:rsid w:val="00865054"/>
    <w:rsid w:val="0088117A"/>
    <w:rsid w:val="00883D70"/>
    <w:rsid w:val="00884B8B"/>
    <w:rsid w:val="00885F4F"/>
    <w:rsid w:val="00887653"/>
    <w:rsid w:val="008901B0"/>
    <w:rsid w:val="0089242E"/>
    <w:rsid w:val="00893EAE"/>
    <w:rsid w:val="00896560"/>
    <w:rsid w:val="00896633"/>
    <w:rsid w:val="00897A69"/>
    <w:rsid w:val="008A3185"/>
    <w:rsid w:val="008A358A"/>
    <w:rsid w:val="008A408F"/>
    <w:rsid w:val="008A7D4A"/>
    <w:rsid w:val="008B0D60"/>
    <w:rsid w:val="008B151C"/>
    <w:rsid w:val="008B184D"/>
    <w:rsid w:val="008B1AD1"/>
    <w:rsid w:val="008B3E2F"/>
    <w:rsid w:val="008C068C"/>
    <w:rsid w:val="008C0DED"/>
    <w:rsid w:val="008C22F2"/>
    <w:rsid w:val="008C5D33"/>
    <w:rsid w:val="008C62CF"/>
    <w:rsid w:val="008D51AB"/>
    <w:rsid w:val="008D687F"/>
    <w:rsid w:val="008E2F8E"/>
    <w:rsid w:val="008E5BF8"/>
    <w:rsid w:val="008F0A25"/>
    <w:rsid w:val="008F0CCD"/>
    <w:rsid w:val="008F19C1"/>
    <w:rsid w:val="008F24A0"/>
    <w:rsid w:val="008F3A73"/>
    <w:rsid w:val="008F5675"/>
    <w:rsid w:val="00900774"/>
    <w:rsid w:val="009017C8"/>
    <w:rsid w:val="00903019"/>
    <w:rsid w:val="009120E3"/>
    <w:rsid w:val="00912484"/>
    <w:rsid w:val="0091334A"/>
    <w:rsid w:val="00915C02"/>
    <w:rsid w:val="00917FF6"/>
    <w:rsid w:val="009202D5"/>
    <w:rsid w:val="00930490"/>
    <w:rsid w:val="00932895"/>
    <w:rsid w:val="009347B5"/>
    <w:rsid w:val="00936D67"/>
    <w:rsid w:val="0094006D"/>
    <w:rsid w:val="00941238"/>
    <w:rsid w:val="0094219F"/>
    <w:rsid w:val="00944312"/>
    <w:rsid w:val="0094499D"/>
    <w:rsid w:val="00950A58"/>
    <w:rsid w:val="0095527D"/>
    <w:rsid w:val="00955AB7"/>
    <w:rsid w:val="00962802"/>
    <w:rsid w:val="009646F6"/>
    <w:rsid w:val="009648C3"/>
    <w:rsid w:val="00965F1A"/>
    <w:rsid w:val="00980649"/>
    <w:rsid w:val="00982468"/>
    <w:rsid w:val="00983F47"/>
    <w:rsid w:val="00986520"/>
    <w:rsid w:val="00987C9B"/>
    <w:rsid w:val="009936F3"/>
    <w:rsid w:val="009942E1"/>
    <w:rsid w:val="00994E46"/>
    <w:rsid w:val="00996E6F"/>
    <w:rsid w:val="00996F9F"/>
    <w:rsid w:val="0099740E"/>
    <w:rsid w:val="009A34FF"/>
    <w:rsid w:val="009A3622"/>
    <w:rsid w:val="009A4F40"/>
    <w:rsid w:val="009A739F"/>
    <w:rsid w:val="009A7458"/>
    <w:rsid w:val="009B072A"/>
    <w:rsid w:val="009B5149"/>
    <w:rsid w:val="009D2B39"/>
    <w:rsid w:val="009D47E7"/>
    <w:rsid w:val="009D5700"/>
    <w:rsid w:val="009E3C88"/>
    <w:rsid w:val="009E7F5D"/>
    <w:rsid w:val="009F0FE9"/>
    <w:rsid w:val="009F29D8"/>
    <w:rsid w:val="009F79BB"/>
    <w:rsid w:val="00A035ED"/>
    <w:rsid w:val="00A04008"/>
    <w:rsid w:val="00A050CC"/>
    <w:rsid w:val="00A074C3"/>
    <w:rsid w:val="00A1497A"/>
    <w:rsid w:val="00A15AFC"/>
    <w:rsid w:val="00A16BBC"/>
    <w:rsid w:val="00A17CC3"/>
    <w:rsid w:val="00A23431"/>
    <w:rsid w:val="00A27374"/>
    <w:rsid w:val="00A27423"/>
    <w:rsid w:val="00A325C5"/>
    <w:rsid w:val="00A32BE1"/>
    <w:rsid w:val="00A34988"/>
    <w:rsid w:val="00A449EB"/>
    <w:rsid w:val="00A504FC"/>
    <w:rsid w:val="00A525C8"/>
    <w:rsid w:val="00A52E51"/>
    <w:rsid w:val="00A54317"/>
    <w:rsid w:val="00A609C2"/>
    <w:rsid w:val="00A6392D"/>
    <w:rsid w:val="00A659EB"/>
    <w:rsid w:val="00A66F9F"/>
    <w:rsid w:val="00A6770C"/>
    <w:rsid w:val="00A75449"/>
    <w:rsid w:val="00A768FB"/>
    <w:rsid w:val="00A836EB"/>
    <w:rsid w:val="00A84127"/>
    <w:rsid w:val="00A84242"/>
    <w:rsid w:val="00A90448"/>
    <w:rsid w:val="00A95003"/>
    <w:rsid w:val="00A958E3"/>
    <w:rsid w:val="00A9603A"/>
    <w:rsid w:val="00A96129"/>
    <w:rsid w:val="00A9686D"/>
    <w:rsid w:val="00AA1B2B"/>
    <w:rsid w:val="00AA2B0B"/>
    <w:rsid w:val="00AA4726"/>
    <w:rsid w:val="00AA5546"/>
    <w:rsid w:val="00AA7824"/>
    <w:rsid w:val="00AB0F7E"/>
    <w:rsid w:val="00AB34E3"/>
    <w:rsid w:val="00AB73C1"/>
    <w:rsid w:val="00AB77AC"/>
    <w:rsid w:val="00AC2335"/>
    <w:rsid w:val="00AC43C3"/>
    <w:rsid w:val="00AC5223"/>
    <w:rsid w:val="00AD0590"/>
    <w:rsid w:val="00AD087E"/>
    <w:rsid w:val="00AD0DD0"/>
    <w:rsid w:val="00AD1ECF"/>
    <w:rsid w:val="00AD4074"/>
    <w:rsid w:val="00AD6FD3"/>
    <w:rsid w:val="00AD71D3"/>
    <w:rsid w:val="00AD7845"/>
    <w:rsid w:val="00AE28FC"/>
    <w:rsid w:val="00AE3F63"/>
    <w:rsid w:val="00AE4F0B"/>
    <w:rsid w:val="00AF00A6"/>
    <w:rsid w:val="00AF05A6"/>
    <w:rsid w:val="00AF7646"/>
    <w:rsid w:val="00B06EDA"/>
    <w:rsid w:val="00B07E68"/>
    <w:rsid w:val="00B102D2"/>
    <w:rsid w:val="00B12DAE"/>
    <w:rsid w:val="00B202BF"/>
    <w:rsid w:val="00B212AC"/>
    <w:rsid w:val="00B25593"/>
    <w:rsid w:val="00B25CAC"/>
    <w:rsid w:val="00B35A9F"/>
    <w:rsid w:val="00B36620"/>
    <w:rsid w:val="00B370D3"/>
    <w:rsid w:val="00B3711B"/>
    <w:rsid w:val="00B455A2"/>
    <w:rsid w:val="00B57466"/>
    <w:rsid w:val="00B60CD9"/>
    <w:rsid w:val="00B61615"/>
    <w:rsid w:val="00B61CBC"/>
    <w:rsid w:val="00B645F6"/>
    <w:rsid w:val="00B661A3"/>
    <w:rsid w:val="00B66721"/>
    <w:rsid w:val="00B66763"/>
    <w:rsid w:val="00B70AF2"/>
    <w:rsid w:val="00B72065"/>
    <w:rsid w:val="00B72665"/>
    <w:rsid w:val="00B76E82"/>
    <w:rsid w:val="00B80AD0"/>
    <w:rsid w:val="00B81DF5"/>
    <w:rsid w:val="00B839F1"/>
    <w:rsid w:val="00B86D6D"/>
    <w:rsid w:val="00B87745"/>
    <w:rsid w:val="00B93232"/>
    <w:rsid w:val="00B9776F"/>
    <w:rsid w:val="00BA070E"/>
    <w:rsid w:val="00BA0A33"/>
    <w:rsid w:val="00BA15C2"/>
    <w:rsid w:val="00BA1DB5"/>
    <w:rsid w:val="00BA41B9"/>
    <w:rsid w:val="00BA5C4F"/>
    <w:rsid w:val="00BA6960"/>
    <w:rsid w:val="00BB098F"/>
    <w:rsid w:val="00BB5FE0"/>
    <w:rsid w:val="00BB633F"/>
    <w:rsid w:val="00BC1ACD"/>
    <w:rsid w:val="00BC41C1"/>
    <w:rsid w:val="00BC75AC"/>
    <w:rsid w:val="00BD1AB9"/>
    <w:rsid w:val="00BE1C32"/>
    <w:rsid w:val="00BE4A7F"/>
    <w:rsid w:val="00BE79FA"/>
    <w:rsid w:val="00BF1E6B"/>
    <w:rsid w:val="00BF3176"/>
    <w:rsid w:val="00BF3399"/>
    <w:rsid w:val="00BF66A7"/>
    <w:rsid w:val="00C006B7"/>
    <w:rsid w:val="00C01ADC"/>
    <w:rsid w:val="00C02241"/>
    <w:rsid w:val="00C02B4D"/>
    <w:rsid w:val="00C03052"/>
    <w:rsid w:val="00C03C37"/>
    <w:rsid w:val="00C129C3"/>
    <w:rsid w:val="00C12CA0"/>
    <w:rsid w:val="00C1560B"/>
    <w:rsid w:val="00C20A0E"/>
    <w:rsid w:val="00C228A7"/>
    <w:rsid w:val="00C277B7"/>
    <w:rsid w:val="00C300F0"/>
    <w:rsid w:val="00C31201"/>
    <w:rsid w:val="00C333AE"/>
    <w:rsid w:val="00C34140"/>
    <w:rsid w:val="00C341F1"/>
    <w:rsid w:val="00C34A3C"/>
    <w:rsid w:val="00C36DCB"/>
    <w:rsid w:val="00C41618"/>
    <w:rsid w:val="00C41E15"/>
    <w:rsid w:val="00C42DA5"/>
    <w:rsid w:val="00C55BBE"/>
    <w:rsid w:val="00C56365"/>
    <w:rsid w:val="00C62D85"/>
    <w:rsid w:val="00C632FD"/>
    <w:rsid w:val="00C64AFA"/>
    <w:rsid w:val="00C65443"/>
    <w:rsid w:val="00C67CDF"/>
    <w:rsid w:val="00C701C3"/>
    <w:rsid w:val="00C72A33"/>
    <w:rsid w:val="00C76907"/>
    <w:rsid w:val="00C80C0E"/>
    <w:rsid w:val="00C81F2E"/>
    <w:rsid w:val="00C9017F"/>
    <w:rsid w:val="00C91858"/>
    <w:rsid w:val="00C9210C"/>
    <w:rsid w:val="00C92490"/>
    <w:rsid w:val="00C929D1"/>
    <w:rsid w:val="00C96A83"/>
    <w:rsid w:val="00C9764B"/>
    <w:rsid w:val="00CA2793"/>
    <w:rsid w:val="00CA3932"/>
    <w:rsid w:val="00CA43F6"/>
    <w:rsid w:val="00CA4FFB"/>
    <w:rsid w:val="00CB0D2F"/>
    <w:rsid w:val="00CB68AA"/>
    <w:rsid w:val="00CC0C71"/>
    <w:rsid w:val="00CC3402"/>
    <w:rsid w:val="00CC5948"/>
    <w:rsid w:val="00CC63D1"/>
    <w:rsid w:val="00CC65C2"/>
    <w:rsid w:val="00CC74FD"/>
    <w:rsid w:val="00CD1090"/>
    <w:rsid w:val="00CD3A9D"/>
    <w:rsid w:val="00CD78E2"/>
    <w:rsid w:val="00CD7D0A"/>
    <w:rsid w:val="00CE0E7B"/>
    <w:rsid w:val="00CE150F"/>
    <w:rsid w:val="00CE3EC6"/>
    <w:rsid w:val="00CE4969"/>
    <w:rsid w:val="00CE576F"/>
    <w:rsid w:val="00CF29EC"/>
    <w:rsid w:val="00D00E54"/>
    <w:rsid w:val="00D01F80"/>
    <w:rsid w:val="00D11F62"/>
    <w:rsid w:val="00D13FDD"/>
    <w:rsid w:val="00D1538C"/>
    <w:rsid w:val="00D156FB"/>
    <w:rsid w:val="00D16999"/>
    <w:rsid w:val="00D17C6B"/>
    <w:rsid w:val="00D205D1"/>
    <w:rsid w:val="00D20ECA"/>
    <w:rsid w:val="00D23193"/>
    <w:rsid w:val="00D24FB5"/>
    <w:rsid w:val="00D319A2"/>
    <w:rsid w:val="00D37D43"/>
    <w:rsid w:val="00D437D8"/>
    <w:rsid w:val="00D474D2"/>
    <w:rsid w:val="00D50507"/>
    <w:rsid w:val="00D51CD8"/>
    <w:rsid w:val="00D545F5"/>
    <w:rsid w:val="00D56D14"/>
    <w:rsid w:val="00D633F6"/>
    <w:rsid w:val="00D63B45"/>
    <w:rsid w:val="00D65F1E"/>
    <w:rsid w:val="00D67594"/>
    <w:rsid w:val="00D7181B"/>
    <w:rsid w:val="00D71BC5"/>
    <w:rsid w:val="00D73096"/>
    <w:rsid w:val="00D73747"/>
    <w:rsid w:val="00D74747"/>
    <w:rsid w:val="00D80205"/>
    <w:rsid w:val="00D81386"/>
    <w:rsid w:val="00D82BAE"/>
    <w:rsid w:val="00D837C6"/>
    <w:rsid w:val="00D83904"/>
    <w:rsid w:val="00D84C79"/>
    <w:rsid w:val="00D87881"/>
    <w:rsid w:val="00D92E20"/>
    <w:rsid w:val="00D95A24"/>
    <w:rsid w:val="00D95AB3"/>
    <w:rsid w:val="00DA230E"/>
    <w:rsid w:val="00DA243C"/>
    <w:rsid w:val="00DA727B"/>
    <w:rsid w:val="00DA73E4"/>
    <w:rsid w:val="00DB0BEF"/>
    <w:rsid w:val="00DB138A"/>
    <w:rsid w:val="00DB2076"/>
    <w:rsid w:val="00DB2432"/>
    <w:rsid w:val="00DB39FA"/>
    <w:rsid w:val="00DB500A"/>
    <w:rsid w:val="00DB7E16"/>
    <w:rsid w:val="00DB7E83"/>
    <w:rsid w:val="00DC1995"/>
    <w:rsid w:val="00DC5B44"/>
    <w:rsid w:val="00DD23CA"/>
    <w:rsid w:val="00DD2762"/>
    <w:rsid w:val="00DD3E02"/>
    <w:rsid w:val="00DD5903"/>
    <w:rsid w:val="00DD63F7"/>
    <w:rsid w:val="00DE6F47"/>
    <w:rsid w:val="00DF2DE3"/>
    <w:rsid w:val="00DF73B0"/>
    <w:rsid w:val="00DF7580"/>
    <w:rsid w:val="00E059FD"/>
    <w:rsid w:val="00E06713"/>
    <w:rsid w:val="00E10F14"/>
    <w:rsid w:val="00E13B16"/>
    <w:rsid w:val="00E14278"/>
    <w:rsid w:val="00E14569"/>
    <w:rsid w:val="00E169B2"/>
    <w:rsid w:val="00E16CE1"/>
    <w:rsid w:val="00E218F6"/>
    <w:rsid w:val="00E2266C"/>
    <w:rsid w:val="00E24D6D"/>
    <w:rsid w:val="00E2526B"/>
    <w:rsid w:val="00E27AC5"/>
    <w:rsid w:val="00E32A67"/>
    <w:rsid w:val="00E35BA0"/>
    <w:rsid w:val="00E35F18"/>
    <w:rsid w:val="00E3712C"/>
    <w:rsid w:val="00E42CDB"/>
    <w:rsid w:val="00E42F41"/>
    <w:rsid w:val="00E43B7C"/>
    <w:rsid w:val="00E453AD"/>
    <w:rsid w:val="00E470C7"/>
    <w:rsid w:val="00E47ECC"/>
    <w:rsid w:val="00E52AD8"/>
    <w:rsid w:val="00E54DEB"/>
    <w:rsid w:val="00E5713A"/>
    <w:rsid w:val="00E5797D"/>
    <w:rsid w:val="00E70955"/>
    <w:rsid w:val="00E74BAF"/>
    <w:rsid w:val="00E759CC"/>
    <w:rsid w:val="00E76AFE"/>
    <w:rsid w:val="00E81227"/>
    <w:rsid w:val="00E81966"/>
    <w:rsid w:val="00E8267F"/>
    <w:rsid w:val="00E845B0"/>
    <w:rsid w:val="00E856E8"/>
    <w:rsid w:val="00E85A78"/>
    <w:rsid w:val="00E9266B"/>
    <w:rsid w:val="00E92B72"/>
    <w:rsid w:val="00E93A8C"/>
    <w:rsid w:val="00E94BC8"/>
    <w:rsid w:val="00E9702C"/>
    <w:rsid w:val="00EA0CBA"/>
    <w:rsid w:val="00EA1260"/>
    <w:rsid w:val="00EA31AD"/>
    <w:rsid w:val="00EA3C05"/>
    <w:rsid w:val="00EA5B95"/>
    <w:rsid w:val="00EB078E"/>
    <w:rsid w:val="00EB0830"/>
    <w:rsid w:val="00EB0BB9"/>
    <w:rsid w:val="00EB26F4"/>
    <w:rsid w:val="00EB3D6F"/>
    <w:rsid w:val="00EB505B"/>
    <w:rsid w:val="00EC0244"/>
    <w:rsid w:val="00EC17C8"/>
    <w:rsid w:val="00EC2791"/>
    <w:rsid w:val="00EC313B"/>
    <w:rsid w:val="00EC41B3"/>
    <w:rsid w:val="00ED21F9"/>
    <w:rsid w:val="00ED26B9"/>
    <w:rsid w:val="00ED5891"/>
    <w:rsid w:val="00ED6059"/>
    <w:rsid w:val="00ED701E"/>
    <w:rsid w:val="00ED73EB"/>
    <w:rsid w:val="00EE3C16"/>
    <w:rsid w:val="00EF16DB"/>
    <w:rsid w:val="00EF1F33"/>
    <w:rsid w:val="00EF67AE"/>
    <w:rsid w:val="00F00D76"/>
    <w:rsid w:val="00F01C2A"/>
    <w:rsid w:val="00F038E8"/>
    <w:rsid w:val="00F06A40"/>
    <w:rsid w:val="00F1204F"/>
    <w:rsid w:val="00F1545E"/>
    <w:rsid w:val="00F15B04"/>
    <w:rsid w:val="00F20908"/>
    <w:rsid w:val="00F218A9"/>
    <w:rsid w:val="00F220A8"/>
    <w:rsid w:val="00F26234"/>
    <w:rsid w:val="00F33386"/>
    <w:rsid w:val="00F342C6"/>
    <w:rsid w:val="00F351BC"/>
    <w:rsid w:val="00F3564A"/>
    <w:rsid w:val="00F407ED"/>
    <w:rsid w:val="00F4240D"/>
    <w:rsid w:val="00F43AA6"/>
    <w:rsid w:val="00F4449A"/>
    <w:rsid w:val="00F45218"/>
    <w:rsid w:val="00F45972"/>
    <w:rsid w:val="00F46515"/>
    <w:rsid w:val="00F4706A"/>
    <w:rsid w:val="00F53086"/>
    <w:rsid w:val="00F54309"/>
    <w:rsid w:val="00F5467F"/>
    <w:rsid w:val="00F55E01"/>
    <w:rsid w:val="00F57B9E"/>
    <w:rsid w:val="00F57D9F"/>
    <w:rsid w:val="00F64CC9"/>
    <w:rsid w:val="00F6656E"/>
    <w:rsid w:val="00F67225"/>
    <w:rsid w:val="00F71E07"/>
    <w:rsid w:val="00F724FF"/>
    <w:rsid w:val="00F72B1A"/>
    <w:rsid w:val="00F73A66"/>
    <w:rsid w:val="00F870E9"/>
    <w:rsid w:val="00F911C7"/>
    <w:rsid w:val="00F92DA3"/>
    <w:rsid w:val="00F930D8"/>
    <w:rsid w:val="00F94955"/>
    <w:rsid w:val="00F95C50"/>
    <w:rsid w:val="00F97E38"/>
    <w:rsid w:val="00FA52D9"/>
    <w:rsid w:val="00FA62EF"/>
    <w:rsid w:val="00FA6D64"/>
    <w:rsid w:val="00FA7619"/>
    <w:rsid w:val="00FB3A3B"/>
    <w:rsid w:val="00FB40DE"/>
    <w:rsid w:val="00FB6D68"/>
    <w:rsid w:val="00FB7A65"/>
    <w:rsid w:val="00FB7D05"/>
    <w:rsid w:val="00FC1ABE"/>
    <w:rsid w:val="00FC1B23"/>
    <w:rsid w:val="00FC22E5"/>
    <w:rsid w:val="00FC3144"/>
    <w:rsid w:val="00FC560F"/>
    <w:rsid w:val="00FC5CB2"/>
    <w:rsid w:val="00FC615B"/>
    <w:rsid w:val="00FC7250"/>
    <w:rsid w:val="00FC7DFD"/>
    <w:rsid w:val="00FD0BD1"/>
    <w:rsid w:val="00FD2049"/>
    <w:rsid w:val="00FD2193"/>
    <w:rsid w:val="00FD5EC9"/>
    <w:rsid w:val="00FD7981"/>
    <w:rsid w:val="00FE0928"/>
    <w:rsid w:val="00FE1C94"/>
    <w:rsid w:val="00FE1FDF"/>
    <w:rsid w:val="00FE7E5A"/>
    <w:rsid w:val="00FF0DCA"/>
    <w:rsid w:val="00FF19F7"/>
    <w:rsid w:val="00FF1A75"/>
    <w:rsid w:val="00FF4B12"/>
    <w:rsid w:val="00FF6F3C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15287"/>
  <w15:chartTrackingRefBased/>
  <w15:docId w15:val="{20A15857-9B2D-4466-8085-35021D43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  <w:style w:type="paragraph" w:styleId="Revision">
    <w:name w:val="Revision"/>
    <w:hidden/>
    <w:uiPriority w:val="99"/>
    <w:semiHidden/>
    <w:rsid w:val="00F00D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D7F9E-9B30-46FE-941A-3D0BFB8E7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https://mul2-cadastre.gov.am/tasks/993056/oneclick?token=975d3543aa5d7597ac8f9693d1e6824f</cp:keywords>
  <dc:description/>
  <cp:lastModifiedBy>Հայկազ Գրիգորյան</cp:lastModifiedBy>
  <cp:revision>378</cp:revision>
  <cp:lastPrinted>2024-06-11T05:51:00Z</cp:lastPrinted>
  <dcterms:created xsi:type="dcterms:W3CDTF">2024-06-11T06:41:00Z</dcterms:created>
  <dcterms:modified xsi:type="dcterms:W3CDTF">2026-04-01T06:47:00Z</dcterms:modified>
</cp:coreProperties>
</file>