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22960" w:rsidRDefault="00222960" w:rsidP="008D330B">
      <w:pPr>
        <w:spacing w:line="360" w:lineRule="auto"/>
        <w:rPr>
          <w:rFonts w:ascii="GHEA Grapalat" w:hAnsi="GHEA Grapalat"/>
          <w:b/>
          <w:bCs/>
          <w:color w:val="000000"/>
          <w:shd w:val="clear" w:color="auto" w:fill="FFFFFF"/>
          <w:lang w:val="hy-AM"/>
        </w:rPr>
      </w:pPr>
    </w:p>
    <w:p w:rsidR="00117EE6" w:rsidRDefault="00117EE6" w:rsidP="00117EE6">
      <w:pPr>
        <w:spacing w:line="360" w:lineRule="auto"/>
        <w:ind w:firstLine="720"/>
        <w:jc w:val="center"/>
        <w:rPr>
          <w:rFonts w:ascii="GHEA Grapalat" w:hAnsi="GHEA Grapalat"/>
          <w:b/>
          <w:bCs/>
          <w:color w:val="000000"/>
          <w:shd w:val="clear" w:color="auto" w:fill="FFFFFF"/>
          <w:lang w:val="hy-AM"/>
        </w:rPr>
      </w:pPr>
      <w:r w:rsidRPr="00D95DB1">
        <w:rPr>
          <w:rFonts w:ascii="GHEA Grapalat" w:hAnsi="GHEA Grapalat"/>
          <w:b/>
          <w:bCs/>
          <w:color w:val="000000"/>
          <w:shd w:val="clear" w:color="auto" w:fill="FFFFFF"/>
          <w:lang w:val="hy-AM"/>
        </w:rPr>
        <w:t>Հ Ի Մ Ն Ա Վ Ո Ր Ո Ւ Մ</w:t>
      </w:r>
    </w:p>
    <w:p w:rsidR="00117EE6" w:rsidRPr="00D95DB1" w:rsidRDefault="00117EE6" w:rsidP="00C25D93">
      <w:pPr>
        <w:ind w:firstLine="720"/>
        <w:jc w:val="center"/>
        <w:rPr>
          <w:rFonts w:ascii="GHEA Grapalat" w:hAnsi="GHEA Grapalat"/>
          <w:b/>
          <w:bCs/>
          <w:color w:val="000000"/>
          <w:shd w:val="clear" w:color="auto" w:fill="FFFFFF"/>
          <w:lang w:val="hy-AM"/>
        </w:rPr>
      </w:pPr>
    </w:p>
    <w:p w:rsidR="00C25D93" w:rsidRDefault="00C25D93" w:rsidP="00C25D93">
      <w:pPr>
        <w:spacing w:line="360" w:lineRule="auto"/>
        <w:jc w:val="center"/>
        <w:rPr>
          <w:rFonts w:ascii="GHEA Grapalat" w:hAnsi="GHEA Grapalat" w:cs="Sylfaen"/>
          <w:b/>
          <w:lang w:val="hy-AM"/>
        </w:rPr>
      </w:pPr>
      <w:r w:rsidRPr="00C25D93">
        <w:rPr>
          <w:rFonts w:ascii="GHEA Grapalat" w:hAnsi="GHEA Grapalat"/>
          <w:b/>
          <w:bCs/>
          <w:color w:val="000000"/>
          <w:shd w:val="clear" w:color="auto" w:fill="FFFFFF"/>
          <w:lang w:val="hy-AM"/>
        </w:rPr>
        <w:t>«ՀԱՅԱՍՏԱՆԻ ՀԱՆՐԱՊԵՏՈՒԹՅԱՆ 202</w:t>
      </w:r>
      <w:r w:rsidRPr="000017C0">
        <w:rPr>
          <w:rFonts w:ascii="GHEA Grapalat" w:hAnsi="GHEA Grapalat"/>
          <w:b/>
          <w:bCs/>
          <w:color w:val="000000"/>
          <w:shd w:val="clear" w:color="auto" w:fill="FFFFFF"/>
          <w:lang w:val="hy-AM"/>
        </w:rPr>
        <w:t>6</w:t>
      </w:r>
      <w:r w:rsidRPr="00C25D93">
        <w:rPr>
          <w:rFonts w:ascii="GHEA Grapalat" w:hAnsi="GHEA Grapalat"/>
          <w:b/>
          <w:bCs/>
          <w:color w:val="000000"/>
          <w:shd w:val="clear" w:color="auto" w:fill="FFFFFF"/>
          <w:lang w:val="hy-AM"/>
        </w:rPr>
        <w:t xml:space="preserve"> ԹՎԱԿԱՆԻ ՊԵՏԱԿԱՆ ԲՅՈՒՋԵԻ ՄԱՍԻՆ» ՕՐԵՆՔՈՒՄ ՎԵՐԱԲԱՇԽՈՒՄ,</w:t>
      </w:r>
      <w:r w:rsidRPr="00C25D93">
        <w:rPr>
          <w:rFonts w:ascii="GHEA Grapalat" w:hAnsi="GHEA Grapalat" w:cs="Sylfaen"/>
          <w:b/>
          <w:lang w:val="hy-AM"/>
        </w:rPr>
        <w:t xml:space="preserve"> ՀԱՅԱՍՏԱՆԻ  ՀԱՆՐԱՊԵՏՈՒԹՅԱՆ ԿԱՌԱՎԱՐՈՒԹՅԱՆ  202</w:t>
      </w:r>
      <w:r w:rsidRPr="000017C0">
        <w:rPr>
          <w:rFonts w:ascii="GHEA Grapalat" w:hAnsi="GHEA Grapalat" w:cs="Sylfaen"/>
          <w:b/>
          <w:lang w:val="hy-AM"/>
        </w:rPr>
        <w:t>5</w:t>
      </w:r>
      <w:r w:rsidRPr="00C25D93">
        <w:rPr>
          <w:rFonts w:ascii="GHEA Grapalat" w:hAnsi="GHEA Grapalat" w:cs="Sylfaen"/>
          <w:b/>
          <w:lang w:val="hy-AM"/>
        </w:rPr>
        <w:t xml:space="preserve"> ԹՎԱԿԱՆԻ ԴԵԿՏԵՄԲԵՐԻ 2</w:t>
      </w:r>
      <w:r w:rsidRPr="000017C0">
        <w:rPr>
          <w:rFonts w:ascii="GHEA Grapalat" w:hAnsi="GHEA Grapalat" w:cs="Sylfaen"/>
          <w:b/>
          <w:lang w:val="hy-AM"/>
        </w:rPr>
        <w:t>5</w:t>
      </w:r>
      <w:r w:rsidRPr="00C25D93">
        <w:rPr>
          <w:rFonts w:ascii="GHEA Grapalat" w:hAnsi="GHEA Grapalat" w:cs="Sylfaen"/>
          <w:b/>
          <w:lang w:val="hy-AM"/>
        </w:rPr>
        <w:t xml:space="preserve">-Ի N </w:t>
      </w:r>
      <w:r w:rsidRPr="000017C0">
        <w:rPr>
          <w:rFonts w:ascii="GHEA Grapalat" w:hAnsi="GHEA Grapalat" w:cs="Sylfaen"/>
          <w:b/>
          <w:lang w:val="hy-AM"/>
        </w:rPr>
        <w:t>1910</w:t>
      </w:r>
      <w:r w:rsidRPr="00C25D93">
        <w:rPr>
          <w:rFonts w:ascii="GHEA Grapalat" w:hAnsi="GHEA Grapalat" w:cs="Sylfaen"/>
          <w:b/>
          <w:lang w:val="hy-AM"/>
        </w:rPr>
        <w:t xml:space="preserve">-Ն ՈՐՈՇՄԱՆ ՄԵՋ ՓՈՓՈԽՈՒԹՅՈՒՆՆԵՐ </w:t>
      </w:r>
      <w:r w:rsidR="00412C66" w:rsidRPr="000017C0">
        <w:rPr>
          <w:rFonts w:ascii="GHEA Grapalat" w:hAnsi="GHEA Grapalat" w:cs="Sylfaen"/>
          <w:b/>
          <w:lang w:val="hy-AM"/>
        </w:rPr>
        <w:t xml:space="preserve">ԵՎ ԼՐԱՑՈՒՄ </w:t>
      </w:r>
      <w:r w:rsidRPr="00C25D93">
        <w:rPr>
          <w:rFonts w:ascii="GHEA Grapalat" w:hAnsi="GHEA Grapalat" w:cs="Sylfaen"/>
          <w:b/>
          <w:lang w:val="hy-AM"/>
        </w:rPr>
        <w:t>ԿԱՏԱՐԵԼՈՒ ՄԱՍԻՆ</w:t>
      </w:r>
    </w:p>
    <w:p w:rsidR="00C25D93" w:rsidRPr="00C25D93" w:rsidRDefault="00C25D93" w:rsidP="00C25D93">
      <w:pPr>
        <w:spacing w:line="360" w:lineRule="auto"/>
        <w:jc w:val="center"/>
        <w:rPr>
          <w:rFonts w:ascii="GHEA Grapalat" w:hAnsi="GHEA Grapalat" w:cs="Sylfaen"/>
          <w:b/>
          <w:lang w:val="hy-AM"/>
        </w:rPr>
      </w:pPr>
      <w:r w:rsidRPr="00C25D93">
        <w:rPr>
          <w:rFonts w:ascii="GHEA Grapalat" w:hAnsi="GHEA Grapalat" w:cs="Sylfaen"/>
          <w:b/>
          <w:lang w:val="hy-AM"/>
        </w:rPr>
        <w:t xml:space="preserve"> ՀՀ ԿԱՌԱՎԱՐՈՒԹՅԱՆ ՈՐՈՇՄԱՆ ՆԱԽԱԳԾԻ</w:t>
      </w:r>
    </w:p>
    <w:p w:rsidR="00117EE6" w:rsidRDefault="00117EE6" w:rsidP="00117EE6">
      <w:pPr>
        <w:jc w:val="center"/>
        <w:rPr>
          <w:rFonts w:ascii="GHEA Grapalat" w:hAnsi="GHEA Grapalat" w:cs="Sylfaen"/>
          <w:b/>
          <w:lang w:val="hy-AM"/>
        </w:rPr>
      </w:pPr>
    </w:p>
    <w:p w:rsidR="00810067" w:rsidRPr="00810067" w:rsidRDefault="00D4199A" w:rsidP="00810067">
      <w:pPr>
        <w:spacing w:line="360" w:lineRule="auto"/>
        <w:ind w:firstLine="500"/>
        <w:jc w:val="both"/>
        <w:rPr>
          <w:rFonts w:ascii="GHEA Grapalat" w:hAnsi="GHEA Grapalat"/>
          <w:b/>
          <w:lang w:val="fr-FR"/>
        </w:rPr>
      </w:pPr>
      <w:r>
        <w:rPr>
          <w:rFonts w:ascii="GHEA Grapalat" w:hAnsi="GHEA Grapalat" w:cs="Sylfaen"/>
          <w:b/>
          <w:lang w:val="hy-AM"/>
        </w:rPr>
        <w:tab/>
      </w:r>
      <w:r>
        <w:rPr>
          <w:rFonts w:ascii="GHEA Grapalat" w:hAnsi="GHEA Grapalat" w:cs="Sylfaen"/>
          <w:b/>
          <w:lang w:val="hy-AM"/>
        </w:rPr>
        <w:tab/>
      </w:r>
      <w:r w:rsidR="00810067" w:rsidRPr="00810067">
        <w:rPr>
          <w:rFonts w:ascii="GHEA Grapalat" w:hAnsi="GHEA Grapalat" w:cs="Sylfaen"/>
          <w:b/>
          <w:lang w:val="hy-AM"/>
        </w:rPr>
        <w:t>Իրավական</w:t>
      </w:r>
      <w:r w:rsidR="00810067" w:rsidRPr="00810067">
        <w:rPr>
          <w:rFonts w:ascii="GHEA Grapalat" w:hAnsi="GHEA Grapalat" w:cs="Times Armenian"/>
          <w:b/>
          <w:lang w:val="fr-FR"/>
        </w:rPr>
        <w:t xml:space="preserve"> </w:t>
      </w:r>
      <w:r w:rsidR="00810067" w:rsidRPr="00810067">
        <w:rPr>
          <w:rFonts w:ascii="GHEA Grapalat" w:hAnsi="GHEA Grapalat" w:cs="Sylfaen"/>
          <w:b/>
          <w:lang w:val="hy-AM"/>
        </w:rPr>
        <w:t>ակտի</w:t>
      </w:r>
      <w:r w:rsidR="00810067" w:rsidRPr="00810067">
        <w:rPr>
          <w:rFonts w:ascii="GHEA Grapalat" w:hAnsi="GHEA Grapalat" w:cs="Times Armenian"/>
          <w:b/>
          <w:lang w:val="fr-FR"/>
        </w:rPr>
        <w:t xml:space="preserve"> </w:t>
      </w:r>
      <w:r w:rsidR="00810067" w:rsidRPr="00810067">
        <w:rPr>
          <w:rFonts w:ascii="GHEA Grapalat" w:hAnsi="GHEA Grapalat" w:cs="Sylfaen"/>
          <w:b/>
          <w:lang w:val="hy-AM"/>
        </w:rPr>
        <w:t>անհրաժեշտությունը</w:t>
      </w:r>
      <w:r w:rsidR="00810067" w:rsidRPr="00810067">
        <w:rPr>
          <w:rFonts w:ascii="GHEA Grapalat" w:hAnsi="GHEA Grapalat" w:cs="Times Armenian"/>
          <w:b/>
          <w:lang w:val="fr-FR"/>
        </w:rPr>
        <w:t xml:space="preserve"> (</w:t>
      </w:r>
      <w:r w:rsidR="00810067" w:rsidRPr="00810067">
        <w:rPr>
          <w:rFonts w:ascii="GHEA Grapalat" w:hAnsi="GHEA Grapalat" w:cs="Sylfaen"/>
          <w:b/>
          <w:lang w:val="hy-AM"/>
        </w:rPr>
        <w:t>նպատակը</w:t>
      </w:r>
      <w:r w:rsidR="00810067" w:rsidRPr="00810067">
        <w:rPr>
          <w:rFonts w:ascii="GHEA Grapalat" w:hAnsi="GHEA Grapalat"/>
          <w:b/>
          <w:lang w:val="fr-FR"/>
        </w:rPr>
        <w:t>).</w:t>
      </w:r>
    </w:p>
    <w:p w:rsidR="00C404E9" w:rsidRDefault="00C404E9" w:rsidP="00A660B7">
      <w:pPr>
        <w:spacing w:line="360" w:lineRule="auto"/>
        <w:ind w:left="90" w:firstLine="720"/>
        <w:jc w:val="both"/>
        <w:rPr>
          <w:rFonts w:ascii="GHEA Grapalat" w:hAnsi="GHEA Grapalat"/>
          <w:lang w:val="hy-AM"/>
        </w:rPr>
      </w:pPr>
    </w:p>
    <w:p w:rsidR="00685F85" w:rsidRDefault="00A64967" w:rsidP="00A64967">
      <w:pPr>
        <w:spacing w:line="360" w:lineRule="auto"/>
        <w:ind w:left="90" w:firstLine="720"/>
        <w:jc w:val="both"/>
        <w:rPr>
          <w:rFonts w:ascii="GHEA Grapalat" w:hAnsi="GHEA Grapalat"/>
          <w:lang w:val="hy-AM"/>
        </w:rPr>
      </w:pPr>
      <w:r>
        <w:rPr>
          <w:rFonts w:ascii="GHEA Grapalat" w:hAnsi="GHEA Grapalat"/>
          <w:lang w:val="hy-AM"/>
        </w:rPr>
        <w:t xml:space="preserve">Որոշման նախագծի ընդունումը պայմանավորված է 2026 թվականի պետական բյուջեով նախատեսված </w:t>
      </w:r>
      <w:r w:rsidR="008D330B" w:rsidRPr="00810067">
        <w:rPr>
          <w:rFonts w:ascii="GHEA Grapalat" w:eastAsia="Calibri" w:hAnsi="GHEA Grapalat" w:cs="GHEA Grapalat"/>
          <w:lang w:val="hy-AM" w:eastAsia="en-US"/>
        </w:rPr>
        <w:t>«1041. Մեծ նվաճումների սպորտ»</w:t>
      </w:r>
      <w:r w:rsidR="008D330B">
        <w:rPr>
          <w:rFonts w:ascii="GHEA Grapalat" w:eastAsia="Calibri" w:hAnsi="GHEA Grapalat" w:cs="GHEA Grapalat"/>
          <w:lang w:val="hy-AM" w:eastAsia="en-US"/>
        </w:rPr>
        <w:t xml:space="preserve"> ծրագրի</w:t>
      </w:r>
      <w:r w:rsidR="008D330B">
        <w:rPr>
          <w:rFonts w:ascii="GHEA Grapalat" w:eastAsia="Calibri" w:hAnsi="GHEA Grapalat" w:cs="GHEA Grapalat"/>
          <w:lang w:val="hy-AM" w:eastAsia="en-US"/>
        </w:rPr>
        <w:t xml:space="preserve"> </w:t>
      </w:r>
      <w:r w:rsidR="00B1458F" w:rsidRPr="000C34C5">
        <w:rPr>
          <w:rFonts w:ascii="GHEA Grapalat" w:hAnsi="GHEA Grapalat"/>
          <w:lang w:val="hy-AM"/>
        </w:rPr>
        <w:t>«</w:t>
      </w:r>
      <w:r w:rsidR="008D330B">
        <w:rPr>
          <w:rFonts w:ascii="GHEA Grapalat" w:hAnsi="GHEA Grapalat"/>
          <w:lang w:val="hy-AM"/>
        </w:rPr>
        <w:t xml:space="preserve">11002. </w:t>
      </w:r>
      <w:r w:rsidR="00B1458F" w:rsidRPr="000C34C5">
        <w:rPr>
          <w:rFonts w:ascii="GHEA Grapalat" w:hAnsi="GHEA Grapalat"/>
          <w:lang w:val="hy-AM"/>
        </w:rPr>
        <w:t xml:space="preserve">ՀՀ հավաքական թիմերին մարզահագուստով և մարզահանդերձանքով </w:t>
      </w:r>
      <w:r w:rsidR="00B1458F">
        <w:rPr>
          <w:rFonts w:ascii="GHEA Grapalat" w:hAnsi="GHEA Grapalat"/>
          <w:lang w:val="hy-AM"/>
        </w:rPr>
        <w:t>ապահովում»</w:t>
      </w:r>
      <w:r w:rsidR="00B1458F">
        <w:rPr>
          <w:rFonts w:ascii="GHEA Grapalat" w:hAnsi="GHEA Grapalat" w:cs="Sylfaen"/>
          <w:b/>
          <w:lang w:val="hy-AM"/>
        </w:rPr>
        <w:t xml:space="preserve">  </w:t>
      </w:r>
      <w:r w:rsidR="00C404E9">
        <w:rPr>
          <w:rFonts w:ascii="GHEA Grapalat" w:hAnsi="GHEA Grapalat"/>
          <w:lang w:val="hy-AM"/>
        </w:rPr>
        <w:t xml:space="preserve">միջոցառման </w:t>
      </w:r>
      <w:r w:rsidR="00B1458F" w:rsidRPr="00D4199A">
        <w:rPr>
          <w:rFonts w:ascii="GHEA Grapalat" w:hAnsi="GHEA Grapalat"/>
          <w:lang w:val="hy-AM"/>
        </w:rPr>
        <w:t>շրջանակ</w:t>
      </w:r>
      <w:r w:rsidR="00C404E9">
        <w:rPr>
          <w:rFonts w:ascii="GHEA Grapalat" w:hAnsi="GHEA Grapalat"/>
          <w:lang w:val="hy-AM"/>
        </w:rPr>
        <w:t>ում</w:t>
      </w:r>
      <w:r w:rsidR="00B1458F" w:rsidRPr="00D4199A">
        <w:rPr>
          <w:rFonts w:ascii="GHEA Grapalat" w:hAnsi="GHEA Grapalat"/>
          <w:lang w:val="hy-AM"/>
        </w:rPr>
        <w:t xml:space="preserve"> </w:t>
      </w:r>
      <w:r w:rsidR="008D330B">
        <w:rPr>
          <w:rFonts w:ascii="GHEA Grapalat" w:hAnsi="GHEA Grapalat"/>
          <w:lang w:val="hy-AM"/>
        </w:rPr>
        <w:t xml:space="preserve">մինչև մայիս ամիսը ներառյալ </w:t>
      </w:r>
      <w:r>
        <w:rPr>
          <w:rFonts w:ascii="GHEA Grapalat" w:hAnsi="GHEA Grapalat"/>
          <w:lang w:val="hy-AM"/>
        </w:rPr>
        <w:t>Հայաստանի Հ</w:t>
      </w:r>
      <w:r w:rsidR="008D330B">
        <w:rPr>
          <w:rFonts w:ascii="GHEA Grapalat" w:hAnsi="GHEA Grapalat"/>
          <w:lang w:val="hy-AM"/>
        </w:rPr>
        <w:t xml:space="preserve">անրապետության հավաքական թիմեր </w:t>
      </w:r>
      <w:r w:rsidR="00B0442A">
        <w:rPr>
          <w:rFonts w:ascii="GHEA Grapalat" w:hAnsi="GHEA Grapalat"/>
          <w:lang w:val="hy-AM"/>
        </w:rPr>
        <w:t xml:space="preserve">Եվրոպայի և </w:t>
      </w:r>
      <w:r w:rsidR="008D330B">
        <w:rPr>
          <w:rFonts w:ascii="GHEA Grapalat" w:hAnsi="GHEA Grapalat"/>
          <w:lang w:val="hy-AM"/>
        </w:rPr>
        <w:t>ա</w:t>
      </w:r>
      <w:r w:rsidR="00685F85">
        <w:rPr>
          <w:rFonts w:ascii="GHEA Grapalat" w:hAnsi="GHEA Grapalat"/>
          <w:lang w:val="hy-AM"/>
        </w:rPr>
        <w:t>շխարհի առաջնությունների</w:t>
      </w:r>
      <w:r w:rsidR="00444401">
        <w:rPr>
          <w:rFonts w:ascii="GHEA Grapalat" w:hAnsi="GHEA Grapalat"/>
          <w:lang w:val="hy-AM"/>
        </w:rPr>
        <w:t>ն</w:t>
      </w:r>
      <w:r w:rsidR="00685F85">
        <w:rPr>
          <w:rFonts w:ascii="GHEA Grapalat" w:hAnsi="GHEA Grapalat"/>
          <w:lang w:val="hy-AM"/>
        </w:rPr>
        <w:t xml:space="preserve"> </w:t>
      </w:r>
      <w:r w:rsidR="0016789E">
        <w:rPr>
          <w:rFonts w:ascii="GHEA Grapalat" w:hAnsi="GHEA Grapalat"/>
          <w:lang w:val="hy-AM"/>
        </w:rPr>
        <w:t xml:space="preserve"> պատշաճ </w:t>
      </w:r>
      <w:r w:rsidR="00685F85">
        <w:rPr>
          <w:rFonts w:ascii="GHEA Grapalat" w:hAnsi="GHEA Grapalat"/>
          <w:lang w:val="hy-AM"/>
        </w:rPr>
        <w:t>մասնակց</w:t>
      </w:r>
      <w:r>
        <w:rPr>
          <w:rFonts w:ascii="GHEA Grapalat" w:hAnsi="GHEA Grapalat"/>
          <w:lang w:val="hy-AM"/>
        </w:rPr>
        <w:t xml:space="preserve">ություն ապահովելու նպատակով լրացուցիչ </w:t>
      </w:r>
      <w:r w:rsidR="0016789E">
        <w:rPr>
          <w:rFonts w:ascii="GHEA Grapalat" w:hAnsi="GHEA Grapalat"/>
          <w:lang w:val="hy-AM"/>
        </w:rPr>
        <w:t xml:space="preserve">220 լրակազմ մարզահագուստ և մարզահանդերձանք </w:t>
      </w:r>
      <w:r w:rsidR="00685F85">
        <w:rPr>
          <w:rFonts w:ascii="GHEA Grapalat" w:hAnsi="GHEA Grapalat"/>
          <w:lang w:val="hy-AM"/>
        </w:rPr>
        <w:t>ձեռք բերել</w:t>
      </w:r>
      <w:r w:rsidR="0016789E">
        <w:rPr>
          <w:rFonts w:ascii="GHEA Grapalat" w:hAnsi="GHEA Grapalat"/>
          <w:lang w:val="hy-AM"/>
        </w:rPr>
        <w:t>ու անհրաժեշտությ</w:t>
      </w:r>
      <w:r>
        <w:rPr>
          <w:rFonts w:ascii="GHEA Grapalat" w:hAnsi="GHEA Grapalat"/>
          <w:lang w:val="hy-AM"/>
        </w:rPr>
        <w:t>ամբ</w:t>
      </w:r>
      <w:r w:rsidR="0016789E">
        <w:rPr>
          <w:rFonts w:ascii="GHEA Grapalat" w:hAnsi="GHEA Grapalat"/>
          <w:lang w:val="hy-AM"/>
        </w:rPr>
        <w:t xml:space="preserve">: </w:t>
      </w:r>
    </w:p>
    <w:p w:rsidR="00B1458F" w:rsidRPr="000C34C5" w:rsidRDefault="00B1458F" w:rsidP="00B1458F">
      <w:pPr>
        <w:spacing w:line="276" w:lineRule="auto"/>
        <w:ind w:left="709"/>
        <w:jc w:val="both"/>
        <w:rPr>
          <w:rFonts w:ascii="GHEA Grapalat" w:hAnsi="GHEA Grapalat"/>
          <w:lang w:val="hy-AM"/>
        </w:rPr>
      </w:pPr>
    </w:p>
    <w:p w:rsidR="00810067" w:rsidRPr="00810067" w:rsidRDefault="00810067" w:rsidP="00810067">
      <w:pPr>
        <w:spacing w:after="160" w:line="360" w:lineRule="auto"/>
        <w:ind w:left="1135"/>
        <w:contextualSpacing/>
        <w:jc w:val="both"/>
        <w:textAlignment w:val="baseline"/>
        <w:rPr>
          <w:rFonts w:ascii="GHEA Grapalat" w:eastAsia="Calibri" w:hAnsi="GHEA Grapalat"/>
          <w:lang w:val="hy-AM" w:eastAsia="en-US"/>
        </w:rPr>
      </w:pPr>
      <w:r w:rsidRPr="00810067">
        <w:rPr>
          <w:rFonts w:ascii="GHEA Grapalat" w:eastAsia="Calibri" w:hAnsi="GHEA Grapalat"/>
          <w:b/>
          <w:bCs/>
          <w:lang w:val="hy-AM" w:eastAsia="en-US"/>
        </w:rPr>
        <w:t>Ընթացիկ վիճակը և խնդիրները</w:t>
      </w:r>
    </w:p>
    <w:p w:rsidR="00D914FB" w:rsidRPr="00DA1D97" w:rsidRDefault="008D330B" w:rsidP="00A46C19">
      <w:pPr>
        <w:spacing w:line="360" w:lineRule="auto"/>
        <w:ind w:right="175" w:firstLine="500"/>
        <w:jc w:val="both"/>
        <w:rPr>
          <w:rFonts w:ascii="GHEA Grapalat" w:hAnsi="GHEA Grapalat"/>
          <w:lang w:val="hy-AM"/>
        </w:rPr>
      </w:pPr>
      <w:r w:rsidRPr="00810067">
        <w:rPr>
          <w:rFonts w:ascii="GHEA Grapalat" w:eastAsia="Calibri" w:hAnsi="GHEA Grapalat" w:cs="GHEA Grapalat"/>
          <w:lang w:val="hy-AM" w:eastAsia="en-US"/>
        </w:rPr>
        <w:t>«1041. Մեծ նվաճումների սպորտ»</w:t>
      </w:r>
      <w:r>
        <w:rPr>
          <w:rFonts w:ascii="GHEA Grapalat" w:eastAsia="Calibri" w:hAnsi="GHEA Grapalat" w:cs="GHEA Grapalat"/>
          <w:lang w:val="hy-AM" w:eastAsia="en-US"/>
        </w:rPr>
        <w:t xml:space="preserve"> ծրագրի</w:t>
      </w:r>
      <w:r w:rsidRPr="005F5FEB">
        <w:rPr>
          <w:rFonts w:ascii="GHEA Grapalat" w:hAnsi="GHEA Grapalat"/>
          <w:lang w:val="hy-AM"/>
        </w:rPr>
        <w:t xml:space="preserve"> </w:t>
      </w:r>
      <w:r w:rsidR="00DA1D97" w:rsidRPr="00DA1D97">
        <w:rPr>
          <w:rFonts w:ascii="GHEA Grapalat" w:hAnsi="GHEA Grapalat"/>
          <w:lang w:val="hy-AM"/>
        </w:rPr>
        <w:t>«</w:t>
      </w:r>
      <w:r>
        <w:rPr>
          <w:rFonts w:ascii="GHEA Grapalat" w:hAnsi="GHEA Grapalat"/>
          <w:lang w:val="hy-AM"/>
        </w:rPr>
        <w:t xml:space="preserve">11002. </w:t>
      </w:r>
      <w:r w:rsidR="00DA1D97" w:rsidRPr="00DA1D97">
        <w:rPr>
          <w:rFonts w:ascii="GHEA Grapalat" w:hAnsi="GHEA Grapalat"/>
          <w:lang w:val="hy-AM"/>
        </w:rPr>
        <w:t xml:space="preserve">ՀՀ հավաքական թիմերին մարզահագուստով և մարզահանդերձանքով ապահովում» միջոցառման </w:t>
      </w:r>
      <w:r w:rsidR="00A660B7">
        <w:rPr>
          <w:rFonts w:ascii="GHEA Grapalat" w:hAnsi="GHEA Grapalat"/>
          <w:lang w:val="hy-AM"/>
        </w:rPr>
        <w:t>շրջանակում</w:t>
      </w:r>
      <w:r w:rsidR="00DA1D97" w:rsidRPr="00DA1D97">
        <w:rPr>
          <w:rFonts w:ascii="GHEA Grapalat" w:hAnsi="GHEA Grapalat"/>
          <w:lang w:val="hy-AM"/>
        </w:rPr>
        <w:t xml:space="preserve"> ՀՀ կրթության, գիտության, մշակույթի և սպորտի նախարարությունը «Տեքսուորլդ» ՍՊԸ-ի հետ 2025 թվականի դեկտեմբերի 10-ին կնքել է ՀՀԿԳՄՍՆԷԱՃԱՊՁԲ-26/1-1 պայմանագիր, այնուհետև 2026 թվականի փետրվարի 18-ին կնքվել է ՀՀԿԳՄՍՆԷԱՃԱՊՁԲ-26/1-1-Հ1 համաձայնագիր</w:t>
      </w:r>
      <w:r w:rsidR="00A660B7">
        <w:rPr>
          <w:rFonts w:ascii="GHEA Grapalat" w:hAnsi="GHEA Grapalat"/>
          <w:lang w:val="hy-AM"/>
        </w:rPr>
        <w:t xml:space="preserve">ը՝ ընդհանուր </w:t>
      </w:r>
      <w:r w:rsidR="00A660B7" w:rsidRPr="000017C0">
        <w:rPr>
          <w:rFonts w:ascii="GHEA Grapalat" w:hAnsi="GHEA Grapalat"/>
          <w:lang w:val="hy-AM"/>
        </w:rPr>
        <w:t>58</w:t>
      </w:r>
      <w:r w:rsidR="00A660B7">
        <w:rPr>
          <w:rFonts w:ascii="GHEA Grapalat" w:hAnsi="GHEA Grapalat"/>
          <w:lang w:val="hy-AM"/>
        </w:rPr>
        <w:t>.</w:t>
      </w:r>
      <w:r w:rsidR="00A660B7" w:rsidRPr="000017C0">
        <w:rPr>
          <w:rFonts w:ascii="GHEA Grapalat" w:hAnsi="GHEA Grapalat"/>
          <w:lang w:val="hy-AM"/>
        </w:rPr>
        <w:t>500</w:t>
      </w:r>
      <w:r w:rsidR="00A660B7">
        <w:rPr>
          <w:rFonts w:ascii="GHEA Grapalat" w:hAnsi="GHEA Grapalat"/>
          <w:lang w:val="hy-AM"/>
        </w:rPr>
        <w:t xml:space="preserve">,0 </w:t>
      </w:r>
      <w:r w:rsidR="00A660B7" w:rsidRPr="000017C0">
        <w:rPr>
          <w:rFonts w:ascii="GHEA Grapalat" w:hAnsi="GHEA Grapalat"/>
          <w:lang w:val="hy-AM"/>
        </w:rPr>
        <w:t>հազ.</w:t>
      </w:r>
      <w:r w:rsidR="00A660B7">
        <w:rPr>
          <w:rFonts w:ascii="GHEA Grapalat" w:hAnsi="GHEA Grapalat"/>
          <w:lang w:val="hy-AM"/>
        </w:rPr>
        <w:t xml:space="preserve"> </w:t>
      </w:r>
      <w:r w:rsidR="00A660B7" w:rsidRPr="000017C0">
        <w:rPr>
          <w:rFonts w:ascii="GHEA Grapalat" w:hAnsi="GHEA Grapalat"/>
          <w:lang w:val="hy-AM"/>
        </w:rPr>
        <w:t>դրամ</w:t>
      </w:r>
      <w:r w:rsidR="00A660B7">
        <w:rPr>
          <w:rFonts w:ascii="GHEA Grapalat" w:hAnsi="GHEA Grapalat"/>
          <w:lang w:val="hy-AM"/>
        </w:rPr>
        <w:t xml:space="preserve"> գումարի չափով</w:t>
      </w:r>
      <w:r w:rsidR="00DA1D97" w:rsidRPr="00DA1D97">
        <w:rPr>
          <w:rFonts w:ascii="GHEA Grapalat" w:hAnsi="GHEA Grapalat"/>
          <w:lang w:val="hy-AM"/>
        </w:rPr>
        <w:t xml:space="preserve">: </w:t>
      </w:r>
      <w:r w:rsidR="00A660B7">
        <w:rPr>
          <w:rFonts w:ascii="GHEA Grapalat" w:hAnsi="GHEA Grapalat"/>
          <w:lang w:val="hy-AM"/>
        </w:rPr>
        <w:t xml:space="preserve">Համաձայն որի նախատեսվում է Հայաստանի Հանրապետության հավաքական թիմերի համար ձեռք բերել  </w:t>
      </w:r>
      <w:r w:rsidR="00D914FB" w:rsidRPr="000017C0">
        <w:rPr>
          <w:rFonts w:ascii="GHEA Grapalat" w:hAnsi="GHEA Grapalat"/>
          <w:lang w:val="hy-AM"/>
        </w:rPr>
        <w:t xml:space="preserve">650 </w:t>
      </w:r>
      <w:r w:rsidR="00437B64">
        <w:rPr>
          <w:rFonts w:ascii="GHEA Grapalat" w:hAnsi="GHEA Grapalat"/>
          <w:lang w:val="hy-AM"/>
        </w:rPr>
        <w:t>լրակազմ</w:t>
      </w:r>
      <w:r w:rsidR="00D914FB" w:rsidRPr="000017C0">
        <w:rPr>
          <w:rFonts w:ascii="GHEA Grapalat" w:hAnsi="GHEA Grapalat"/>
          <w:lang w:val="hy-AM"/>
        </w:rPr>
        <w:t xml:space="preserve"> </w:t>
      </w:r>
      <w:r w:rsidR="00437B64" w:rsidRPr="00437B64">
        <w:rPr>
          <w:rFonts w:ascii="GHEA Grapalat" w:hAnsi="GHEA Grapalat"/>
          <w:lang w:val="hy-AM"/>
        </w:rPr>
        <w:t>սպորտային հագուստ, կոշիկ և այլ պարագաներ</w:t>
      </w:r>
      <w:r w:rsidR="00D914FB" w:rsidRPr="000017C0">
        <w:rPr>
          <w:rFonts w:ascii="GHEA Grapalat" w:hAnsi="GHEA Grapalat"/>
          <w:lang w:val="hy-AM"/>
        </w:rPr>
        <w:t xml:space="preserve">: </w:t>
      </w:r>
      <w:r w:rsidR="00A660B7">
        <w:rPr>
          <w:rFonts w:ascii="GHEA Grapalat" w:hAnsi="GHEA Grapalat"/>
          <w:lang w:val="hy-AM"/>
        </w:rPr>
        <w:t>Համաձայն պայմանագրի մ</w:t>
      </w:r>
      <w:r w:rsidR="00D914FB" w:rsidRPr="000017C0">
        <w:rPr>
          <w:rFonts w:ascii="GHEA Grapalat" w:hAnsi="GHEA Grapalat"/>
          <w:lang w:val="hy-AM"/>
        </w:rPr>
        <w:t xml:space="preserve">իավորի գինը կազմում է 90000 </w:t>
      </w:r>
      <w:r>
        <w:rPr>
          <w:rFonts w:ascii="GHEA Grapalat" w:hAnsi="GHEA Grapalat"/>
          <w:lang w:val="hy-AM"/>
        </w:rPr>
        <w:t xml:space="preserve">ՀՀ </w:t>
      </w:r>
      <w:r w:rsidR="00D914FB" w:rsidRPr="000017C0">
        <w:rPr>
          <w:rFonts w:ascii="GHEA Grapalat" w:hAnsi="GHEA Grapalat"/>
          <w:lang w:val="hy-AM"/>
        </w:rPr>
        <w:t>դրամ:</w:t>
      </w:r>
    </w:p>
    <w:p w:rsidR="00E011AE" w:rsidRDefault="00A46C19" w:rsidP="00DA1D97">
      <w:pPr>
        <w:spacing w:line="360" w:lineRule="auto"/>
        <w:ind w:right="175" w:firstLine="500"/>
        <w:jc w:val="both"/>
        <w:rPr>
          <w:rFonts w:ascii="GHEA Grapalat" w:hAnsi="GHEA Grapalat"/>
          <w:lang w:val="hy-AM"/>
        </w:rPr>
      </w:pPr>
      <w:r>
        <w:rPr>
          <w:rFonts w:ascii="GHEA Grapalat" w:hAnsi="GHEA Grapalat"/>
          <w:lang w:val="hy-AM"/>
        </w:rPr>
        <w:t>Գնումների ընթացակարգի համաձայն՝ հ</w:t>
      </w:r>
      <w:r w:rsidR="00DA1D97" w:rsidRPr="00DA1D97">
        <w:rPr>
          <w:rFonts w:ascii="GHEA Grapalat" w:hAnsi="GHEA Grapalat"/>
          <w:lang w:val="hy-AM"/>
        </w:rPr>
        <w:t xml:space="preserve">ամաձայնագրով նախատեսված է </w:t>
      </w:r>
      <w:r>
        <w:rPr>
          <w:rFonts w:ascii="GHEA Grapalat" w:hAnsi="GHEA Grapalat"/>
          <w:lang w:val="hy-AM"/>
        </w:rPr>
        <w:t>ապրանքների մատակարարումն</w:t>
      </w:r>
      <w:r w:rsidR="00DA1D97" w:rsidRPr="00DA1D97">
        <w:rPr>
          <w:rFonts w:ascii="GHEA Grapalat" w:hAnsi="GHEA Grapalat"/>
          <w:lang w:val="hy-AM"/>
        </w:rPr>
        <w:t xml:space="preserve"> իրականացնել 2026 թվականի մայիսի 3-րդ տասնօրյակում: Սակայն</w:t>
      </w:r>
      <w:r>
        <w:rPr>
          <w:rFonts w:ascii="GHEA Grapalat" w:hAnsi="GHEA Grapalat"/>
          <w:lang w:val="hy-AM"/>
        </w:rPr>
        <w:t>,</w:t>
      </w:r>
      <w:r w:rsidR="00DA1D97" w:rsidRPr="00DA1D97">
        <w:rPr>
          <w:rFonts w:ascii="GHEA Grapalat" w:hAnsi="GHEA Grapalat"/>
          <w:lang w:val="hy-AM"/>
        </w:rPr>
        <w:t xml:space="preserve"> հաշվի առնելով այն հանգամանքը, որ կան մարզաձևեր որոնք ար</w:t>
      </w:r>
      <w:r w:rsidR="008D330B">
        <w:rPr>
          <w:rFonts w:ascii="GHEA Grapalat" w:hAnsi="GHEA Grapalat"/>
          <w:lang w:val="hy-AM"/>
        </w:rPr>
        <w:t>դեն իսկ հունվար ամսից սկսել են ա</w:t>
      </w:r>
      <w:r w:rsidR="00DA1D97" w:rsidRPr="00DA1D97">
        <w:rPr>
          <w:rFonts w:ascii="GHEA Grapalat" w:hAnsi="GHEA Grapalat"/>
          <w:lang w:val="hy-AM"/>
        </w:rPr>
        <w:t>շխարհի և Եվրոպայի առաջնություններին</w:t>
      </w:r>
      <w:r>
        <w:rPr>
          <w:rFonts w:ascii="GHEA Grapalat" w:hAnsi="GHEA Grapalat"/>
          <w:lang w:val="hy-AM"/>
        </w:rPr>
        <w:t xml:space="preserve"> իրենց</w:t>
      </w:r>
      <w:r w:rsidR="00DA1D97" w:rsidRPr="00DA1D97">
        <w:rPr>
          <w:rFonts w:ascii="GHEA Grapalat" w:hAnsi="GHEA Grapalat"/>
          <w:lang w:val="hy-AM"/>
        </w:rPr>
        <w:t xml:space="preserve"> </w:t>
      </w:r>
      <w:r w:rsidR="00DA1D97" w:rsidRPr="00DA1D97">
        <w:rPr>
          <w:rFonts w:ascii="GHEA Grapalat" w:hAnsi="GHEA Grapalat"/>
          <w:lang w:val="hy-AM"/>
        </w:rPr>
        <w:lastRenderedPageBreak/>
        <w:t>մասնակցությունը</w:t>
      </w:r>
      <w:r>
        <w:rPr>
          <w:rFonts w:ascii="GHEA Grapalat" w:hAnsi="GHEA Grapalat"/>
          <w:lang w:val="hy-AM"/>
        </w:rPr>
        <w:t>՝  կարիք է առաջացել մինչև մայիս ամիսը ներառյալ հավաքական թիմերին անհրաժեշտ</w:t>
      </w:r>
      <w:r w:rsidR="00DA1D97" w:rsidRPr="00DA1D97">
        <w:rPr>
          <w:rFonts w:ascii="GHEA Grapalat" w:hAnsi="GHEA Grapalat"/>
          <w:lang w:val="hy-AM"/>
        </w:rPr>
        <w:t xml:space="preserve"> 220 լ</w:t>
      </w:r>
      <w:r w:rsidR="00B774D0">
        <w:rPr>
          <w:rFonts w:ascii="GHEA Grapalat" w:hAnsi="GHEA Grapalat"/>
          <w:lang w:val="hy-AM"/>
        </w:rPr>
        <w:t>րակազմ մարզահագուստը ձեռք բերել այլ մատակարարից՝ ՀՄԱ գնման ընթացակարգով:</w:t>
      </w:r>
    </w:p>
    <w:p w:rsidR="00B774D0" w:rsidRPr="00DA1D97" w:rsidRDefault="00B774D0" w:rsidP="00DA1D97">
      <w:pPr>
        <w:spacing w:line="360" w:lineRule="auto"/>
        <w:ind w:right="175" w:firstLine="500"/>
        <w:jc w:val="both"/>
        <w:rPr>
          <w:rFonts w:ascii="GHEA Grapalat" w:hAnsi="GHEA Grapalat"/>
          <w:lang w:val="hy-AM"/>
        </w:rPr>
      </w:pPr>
      <w:r>
        <w:rPr>
          <w:rFonts w:ascii="GHEA Grapalat" w:hAnsi="GHEA Grapalat"/>
          <w:lang w:val="hy-AM"/>
        </w:rPr>
        <w:t>Կից ներկայացվում է</w:t>
      </w:r>
      <w:r w:rsidR="008D330B">
        <w:rPr>
          <w:rFonts w:ascii="GHEA Grapalat" w:hAnsi="GHEA Grapalat"/>
          <w:lang w:val="hy-AM"/>
        </w:rPr>
        <w:t xml:space="preserve"> մարզահագուստի</w:t>
      </w:r>
      <w:r>
        <w:rPr>
          <w:rFonts w:ascii="GHEA Grapalat" w:hAnsi="GHEA Grapalat"/>
          <w:lang w:val="hy-AM"/>
        </w:rPr>
        <w:t xml:space="preserve"> անհրաժեշտ ցանկը՝ ըստ ֆեդերացիաների.</w:t>
      </w:r>
    </w:p>
    <w:p w:rsidR="00E011AE" w:rsidRPr="00E011AE" w:rsidRDefault="00E011AE" w:rsidP="001E1496">
      <w:pPr>
        <w:spacing w:line="360" w:lineRule="auto"/>
        <w:ind w:firstLine="642"/>
        <w:jc w:val="both"/>
        <w:rPr>
          <w:rFonts w:ascii="GHEA Grapalat" w:hAnsi="GHEA Grapalat"/>
          <w:b/>
          <w:lang w:val="hy-AM"/>
        </w:rPr>
      </w:pPr>
    </w:p>
    <w:tbl>
      <w:tblPr>
        <w:tblW w:w="9347" w:type="dxa"/>
        <w:tblInd w:w="-5" w:type="dxa"/>
        <w:tblLook w:val="04A0" w:firstRow="1" w:lastRow="0" w:firstColumn="1" w:lastColumn="0" w:noHBand="0" w:noVBand="1"/>
      </w:tblPr>
      <w:tblGrid>
        <w:gridCol w:w="463"/>
        <w:gridCol w:w="3312"/>
        <w:gridCol w:w="1327"/>
        <w:gridCol w:w="1310"/>
        <w:gridCol w:w="1274"/>
        <w:gridCol w:w="1391"/>
        <w:gridCol w:w="270"/>
      </w:tblGrid>
      <w:tr w:rsidR="0016789E" w:rsidRPr="008D5166" w:rsidTr="001E1496">
        <w:trPr>
          <w:trHeight w:val="1166"/>
        </w:trPr>
        <w:tc>
          <w:tcPr>
            <w:tcW w:w="4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789E" w:rsidRPr="008D5166" w:rsidRDefault="0016789E" w:rsidP="0016789E">
            <w:pPr>
              <w:jc w:val="center"/>
              <w:rPr>
                <w:rFonts w:ascii="GHEA Grapalat" w:hAnsi="GHEA Grapalat" w:cs="Calibri"/>
                <w:color w:val="000000"/>
              </w:rPr>
            </w:pPr>
            <w:r w:rsidRPr="008D5166">
              <w:rPr>
                <w:rFonts w:ascii="GHEA Grapalat" w:hAnsi="GHEA Grapalat" w:cs="Calibri"/>
                <w:color w:val="000000"/>
              </w:rPr>
              <w:t>№</w:t>
            </w:r>
          </w:p>
        </w:tc>
        <w:tc>
          <w:tcPr>
            <w:tcW w:w="3312" w:type="dxa"/>
            <w:tcBorders>
              <w:top w:val="single" w:sz="4" w:space="0" w:color="auto"/>
              <w:left w:val="nil"/>
              <w:bottom w:val="single" w:sz="4" w:space="0" w:color="auto"/>
              <w:right w:val="single" w:sz="4" w:space="0" w:color="auto"/>
            </w:tcBorders>
            <w:shd w:val="clear" w:color="auto" w:fill="auto"/>
            <w:vAlign w:val="center"/>
            <w:hideMark/>
          </w:tcPr>
          <w:p w:rsidR="0016789E" w:rsidRPr="008D5166" w:rsidRDefault="0016789E" w:rsidP="0016789E">
            <w:pPr>
              <w:jc w:val="center"/>
              <w:rPr>
                <w:rFonts w:ascii="GHEA Grapalat" w:hAnsi="GHEA Grapalat" w:cs="Calibri"/>
                <w:color w:val="000000"/>
              </w:rPr>
            </w:pPr>
            <w:r w:rsidRPr="008D5166">
              <w:rPr>
                <w:rFonts w:ascii="GHEA Grapalat" w:hAnsi="GHEA Grapalat" w:cs="Calibri"/>
                <w:color w:val="000000"/>
              </w:rPr>
              <w:t xml:space="preserve">Մարզաձև </w:t>
            </w:r>
          </w:p>
        </w:tc>
        <w:tc>
          <w:tcPr>
            <w:tcW w:w="1327" w:type="dxa"/>
            <w:tcBorders>
              <w:top w:val="single" w:sz="4" w:space="0" w:color="auto"/>
              <w:left w:val="nil"/>
              <w:bottom w:val="single" w:sz="4" w:space="0" w:color="auto"/>
              <w:right w:val="single" w:sz="4" w:space="0" w:color="auto"/>
            </w:tcBorders>
            <w:shd w:val="clear" w:color="auto" w:fill="auto"/>
            <w:vAlign w:val="center"/>
            <w:hideMark/>
          </w:tcPr>
          <w:p w:rsidR="0016789E" w:rsidRPr="008D5166" w:rsidRDefault="0016789E" w:rsidP="0016789E">
            <w:pPr>
              <w:jc w:val="center"/>
              <w:rPr>
                <w:rFonts w:ascii="GHEA Grapalat" w:hAnsi="GHEA Grapalat" w:cs="Calibri"/>
                <w:color w:val="000000"/>
              </w:rPr>
            </w:pPr>
            <w:r w:rsidRPr="008D5166">
              <w:rPr>
                <w:rFonts w:ascii="GHEA Grapalat" w:hAnsi="GHEA Grapalat" w:cs="Calibri"/>
                <w:color w:val="000000"/>
              </w:rPr>
              <w:t>Մարտ</w:t>
            </w:r>
            <w:r w:rsidRPr="008D5166">
              <w:rPr>
                <w:rFonts w:ascii="GHEA Grapalat" w:hAnsi="GHEA Grapalat" w:cs="Calibri"/>
                <w:color w:val="000000"/>
                <w:lang w:val="en-US"/>
              </w:rPr>
              <w:t xml:space="preserve"> </w:t>
            </w:r>
            <w:r w:rsidRPr="008D5166">
              <w:rPr>
                <w:rFonts w:ascii="GHEA Grapalat" w:hAnsi="GHEA Grapalat" w:cs="Calibri"/>
                <w:color w:val="000000"/>
              </w:rPr>
              <w:t xml:space="preserve"> </w:t>
            </w:r>
          </w:p>
        </w:tc>
        <w:tc>
          <w:tcPr>
            <w:tcW w:w="1310" w:type="dxa"/>
            <w:tcBorders>
              <w:top w:val="single" w:sz="4" w:space="0" w:color="auto"/>
              <w:left w:val="nil"/>
              <w:bottom w:val="single" w:sz="4" w:space="0" w:color="auto"/>
              <w:right w:val="single" w:sz="4" w:space="0" w:color="auto"/>
            </w:tcBorders>
            <w:shd w:val="clear" w:color="auto" w:fill="auto"/>
            <w:vAlign w:val="center"/>
            <w:hideMark/>
          </w:tcPr>
          <w:p w:rsidR="0016789E" w:rsidRPr="008D5166" w:rsidRDefault="0016789E" w:rsidP="0016789E">
            <w:pPr>
              <w:rPr>
                <w:rFonts w:ascii="GHEA Grapalat" w:hAnsi="GHEA Grapalat" w:cs="Calibri"/>
                <w:bCs/>
                <w:color w:val="000000"/>
              </w:rPr>
            </w:pPr>
            <w:r w:rsidRPr="008D5166">
              <w:rPr>
                <w:rFonts w:ascii="GHEA Grapalat" w:hAnsi="GHEA Grapalat" w:cs="Calibri"/>
                <w:bCs/>
                <w:color w:val="000000"/>
              </w:rPr>
              <w:t>Ապրիլ</w:t>
            </w:r>
            <w:r w:rsidRPr="008D5166">
              <w:rPr>
                <w:rFonts w:ascii="GHEA Grapalat" w:hAnsi="GHEA Grapalat" w:cs="Calibri"/>
                <w:bCs/>
                <w:color w:val="000000"/>
                <w:lang w:val="en-US"/>
              </w:rPr>
              <w:t xml:space="preserve"> </w:t>
            </w:r>
            <w:r w:rsidRPr="008D5166">
              <w:rPr>
                <w:rFonts w:ascii="GHEA Grapalat" w:hAnsi="GHEA Grapalat" w:cs="Calibri"/>
                <w:bCs/>
                <w:color w:val="000000"/>
              </w:rPr>
              <w:t xml:space="preserve"> </w:t>
            </w:r>
          </w:p>
        </w:tc>
        <w:tc>
          <w:tcPr>
            <w:tcW w:w="1274" w:type="dxa"/>
            <w:tcBorders>
              <w:top w:val="single" w:sz="4" w:space="0" w:color="auto"/>
              <w:left w:val="nil"/>
              <w:bottom w:val="single" w:sz="4" w:space="0" w:color="auto"/>
              <w:right w:val="single" w:sz="4" w:space="0" w:color="auto"/>
            </w:tcBorders>
            <w:shd w:val="clear" w:color="auto" w:fill="auto"/>
            <w:vAlign w:val="center"/>
            <w:hideMark/>
          </w:tcPr>
          <w:p w:rsidR="0016789E" w:rsidRPr="008D5166" w:rsidRDefault="0016789E" w:rsidP="0016789E">
            <w:pPr>
              <w:rPr>
                <w:rFonts w:ascii="GHEA Grapalat" w:hAnsi="GHEA Grapalat" w:cs="Calibri"/>
                <w:bCs/>
                <w:color w:val="000000"/>
              </w:rPr>
            </w:pPr>
            <w:r w:rsidRPr="008D5166">
              <w:rPr>
                <w:rFonts w:ascii="GHEA Grapalat" w:hAnsi="GHEA Grapalat" w:cs="Calibri"/>
                <w:bCs/>
                <w:color w:val="000000"/>
              </w:rPr>
              <w:t>Մայիս</w:t>
            </w:r>
            <w:r w:rsidRPr="008D5166">
              <w:rPr>
                <w:rFonts w:ascii="GHEA Grapalat" w:hAnsi="GHEA Grapalat" w:cs="Calibri"/>
                <w:bCs/>
                <w:color w:val="000000"/>
                <w:lang w:val="en-US"/>
              </w:rPr>
              <w:t xml:space="preserve"> </w:t>
            </w:r>
            <w:r w:rsidRPr="008D5166">
              <w:rPr>
                <w:rFonts w:ascii="GHEA Grapalat" w:hAnsi="GHEA Grapalat" w:cs="Calibri"/>
                <w:bCs/>
                <w:color w:val="000000"/>
              </w:rPr>
              <w:t xml:space="preserve"> </w:t>
            </w:r>
          </w:p>
        </w:tc>
        <w:tc>
          <w:tcPr>
            <w:tcW w:w="1391" w:type="dxa"/>
            <w:tcBorders>
              <w:top w:val="single" w:sz="4" w:space="0" w:color="auto"/>
              <w:left w:val="nil"/>
              <w:bottom w:val="single" w:sz="4" w:space="0" w:color="auto"/>
              <w:right w:val="single" w:sz="4" w:space="0" w:color="auto"/>
            </w:tcBorders>
            <w:shd w:val="clear" w:color="auto" w:fill="auto"/>
            <w:vAlign w:val="center"/>
            <w:hideMark/>
          </w:tcPr>
          <w:p w:rsidR="0016789E" w:rsidRPr="008D5166" w:rsidRDefault="0016789E" w:rsidP="0016789E">
            <w:pPr>
              <w:rPr>
                <w:rFonts w:ascii="GHEA Grapalat" w:hAnsi="GHEA Grapalat" w:cs="Calibri"/>
                <w:bCs/>
                <w:color w:val="000000"/>
              </w:rPr>
            </w:pPr>
            <w:r w:rsidRPr="008D5166">
              <w:rPr>
                <w:rFonts w:ascii="GHEA Grapalat" w:hAnsi="GHEA Grapalat" w:cs="Calibri"/>
                <w:bCs/>
                <w:color w:val="000000"/>
              </w:rPr>
              <w:t>Ընդամենը</w:t>
            </w:r>
            <w:r w:rsidRPr="008D5166">
              <w:rPr>
                <w:rFonts w:ascii="GHEA Grapalat" w:hAnsi="GHEA Grapalat" w:cs="Calibri"/>
                <w:bCs/>
                <w:color w:val="000000"/>
                <w:lang w:val="en-US"/>
              </w:rPr>
              <w:t xml:space="preserve"> </w:t>
            </w:r>
            <w:r w:rsidRPr="008D5166">
              <w:rPr>
                <w:rFonts w:ascii="GHEA Grapalat" w:hAnsi="GHEA Grapalat" w:cs="Calibri"/>
                <w:bCs/>
                <w:color w:val="000000"/>
              </w:rPr>
              <w:t xml:space="preserve"> </w:t>
            </w:r>
          </w:p>
        </w:tc>
        <w:tc>
          <w:tcPr>
            <w:tcW w:w="270" w:type="dxa"/>
            <w:tcBorders>
              <w:top w:val="nil"/>
              <w:left w:val="nil"/>
              <w:bottom w:val="nil"/>
              <w:right w:val="nil"/>
            </w:tcBorders>
            <w:shd w:val="clear" w:color="auto" w:fill="auto"/>
            <w:noWrap/>
            <w:vAlign w:val="bottom"/>
            <w:hideMark/>
          </w:tcPr>
          <w:p w:rsidR="0016789E" w:rsidRPr="008D5166" w:rsidRDefault="0016789E" w:rsidP="0016789E">
            <w:pPr>
              <w:rPr>
                <w:rFonts w:ascii="GHEA Grapalat" w:hAnsi="GHEA Grapalat" w:cs="Calibri"/>
                <w:b/>
                <w:bCs/>
                <w:color w:val="000000"/>
              </w:rPr>
            </w:pPr>
          </w:p>
        </w:tc>
      </w:tr>
      <w:tr w:rsidR="0016789E" w:rsidRPr="008D5166" w:rsidTr="001E1496">
        <w:trPr>
          <w:trHeight w:val="792"/>
        </w:trPr>
        <w:tc>
          <w:tcPr>
            <w:tcW w:w="463" w:type="dxa"/>
            <w:tcBorders>
              <w:top w:val="nil"/>
              <w:left w:val="single" w:sz="4" w:space="0" w:color="auto"/>
              <w:bottom w:val="single" w:sz="4" w:space="0" w:color="auto"/>
              <w:right w:val="single" w:sz="4" w:space="0" w:color="auto"/>
            </w:tcBorders>
            <w:shd w:val="clear" w:color="auto" w:fill="auto"/>
            <w:hideMark/>
          </w:tcPr>
          <w:p w:rsidR="0016789E" w:rsidRPr="008D5166" w:rsidRDefault="0016789E" w:rsidP="0016789E">
            <w:pPr>
              <w:jc w:val="center"/>
              <w:rPr>
                <w:rFonts w:ascii="GHEA Grapalat" w:hAnsi="GHEA Grapalat" w:cs="Calibri"/>
                <w:color w:val="000000"/>
              </w:rPr>
            </w:pPr>
            <w:r w:rsidRPr="008D5166">
              <w:rPr>
                <w:rFonts w:ascii="GHEA Grapalat" w:hAnsi="GHEA Grapalat" w:cs="Calibri"/>
                <w:color w:val="000000"/>
              </w:rPr>
              <w:t>1</w:t>
            </w:r>
          </w:p>
        </w:tc>
        <w:tc>
          <w:tcPr>
            <w:tcW w:w="3312" w:type="dxa"/>
            <w:tcBorders>
              <w:top w:val="nil"/>
              <w:left w:val="nil"/>
              <w:bottom w:val="single" w:sz="4" w:space="0" w:color="auto"/>
              <w:right w:val="single" w:sz="4" w:space="0" w:color="auto"/>
            </w:tcBorders>
            <w:shd w:val="clear" w:color="auto" w:fill="auto"/>
            <w:hideMark/>
          </w:tcPr>
          <w:p w:rsidR="0016789E" w:rsidRPr="008D5166" w:rsidRDefault="0016789E" w:rsidP="0016789E">
            <w:pPr>
              <w:rPr>
                <w:rFonts w:ascii="GHEA Grapalat" w:hAnsi="GHEA Grapalat" w:cs="Calibri"/>
                <w:color w:val="000000"/>
              </w:rPr>
            </w:pPr>
            <w:r w:rsidRPr="008D5166">
              <w:rPr>
                <w:rFonts w:ascii="GHEA Grapalat" w:hAnsi="GHEA Grapalat" w:cs="Calibri"/>
                <w:color w:val="000000"/>
              </w:rPr>
              <w:t xml:space="preserve"> Աթլետիկայի  Հայաստանի Հանրապետության </w:t>
            </w:r>
            <w:r w:rsidRPr="008D5166">
              <w:rPr>
                <w:rFonts w:ascii="Courier New" w:hAnsi="Courier New" w:cs="Courier New"/>
                <w:color w:val="000000"/>
              </w:rPr>
              <w:t>‎</w:t>
            </w:r>
            <w:r w:rsidRPr="008D5166">
              <w:rPr>
                <w:rFonts w:ascii="GHEA Grapalat" w:hAnsi="GHEA Grapalat" w:cs="GHEA Grapalat"/>
                <w:color w:val="000000"/>
              </w:rPr>
              <w:t>հավաքական</w:t>
            </w:r>
            <w:r w:rsidRPr="008D5166">
              <w:rPr>
                <w:rFonts w:ascii="GHEA Grapalat" w:hAnsi="GHEA Grapalat" w:cs="Calibri"/>
                <w:color w:val="000000"/>
              </w:rPr>
              <w:t xml:space="preserve"> </w:t>
            </w:r>
          </w:p>
        </w:tc>
        <w:tc>
          <w:tcPr>
            <w:tcW w:w="1327" w:type="dxa"/>
            <w:tcBorders>
              <w:top w:val="nil"/>
              <w:left w:val="nil"/>
              <w:bottom w:val="single" w:sz="4" w:space="0" w:color="auto"/>
              <w:right w:val="single" w:sz="4" w:space="0" w:color="auto"/>
            </w:tcBorders>
            <w:shd w:val="clear" w:color="auto" w:fill="auto"/>
            <w:hideMark/>
          </w:tcPr>
          <w:p w:rsidR="0016789E" w:rsidRPr="008D5166" w:rsidRDefault="0016789E" w:rsidP="0016789E">
            <w:pPr>
              <w:jc w:val="center"/>
              <w:rPr>
                <w:rFonts w:ascii="GHEA Grapalat" w:hAnsi="GHEA Grapalat" w:cs="Calibri"/>
                <w:color w:val="000000"/>
              </w:rPr>
            </w:pPr>
            <w:r w:rsidRPr="008D5166">
              <w:rPr>
                <w:rFonts w:ascii="Calibri" w:hAnsi="Calibri" w:cs="Calibri"/>
                <w:color w:val="000000"/>
              </w:rPr>
              <w:t> </w:t>
            </w:r>
          </w:p>
        </w:tc>
        <w:tc>
          <w:tcPr>
            <w:tcW w:w="1310" w:type="dxa"/>
            <w:tcBorders>
              <w:top w:val="nil"/>
              <w:left w:val="nil"/>
              <w:bottom w:val="single" w:sz="4" w:space="0" w:color="auto"/>
              <w:right w:val="single" w:sz="4" w:space="0" w:color="auto"/>
            </w:tcBorders>
            <w:shd w:val="clear" w:color="auto" w:fill="auto"/>
            <w:hideMark/>
          </w:tcPr>
          <w:p w:rsidR="0016789E" w:rsidRPr="008D5166" w:rsidRDefault="0016789E" w:rsidP="0016789E">
            <w:pPr>
              <w:jc w:val="center"/>
              <w:rPr>
                <w:rFonts w:ascii="GHEA Grapalat" w:hAnsi="GHEA Grapalat" w:cs="Calibri"/>
                <w:color w:val="000000"/>
              </w:rPr>
            </w:pPr>
            <w:r w:rsidRPr="008D5166">
              <w:rPr>
                <w:rFonts w:ascii="Calibri" w:hAnsi="Calibri" w:cs="Calibri"/>
                <w:color w:val="000000"/>
              </w:rPr>
              <w:t> </w:t>
            </w:r>
          </w:p>
        </w:tc>
        <w:tc>
          <w:tcPr>
            <w:tcW w:w="1274" w:type="dxa"/>
            <w:tcBorders>
              <w:top w:val="nil"/>
              <w:left w:val="nil"/>
              <w:bottom w:val="single" w:sz="4" w:space="0" w:color="auto"/>
              <w:right w:val="single" w:sz="4" w:space="0" w:color="auto"/>
            </w:tcBorders>
            <w:shd w:val="clear" w:color="auto" w:fill="auto"/>
            <w:hideMark/>
          </w:tcPr>
          <w:p w:rsidR="0016789E" w:rsidRPr="008D5166" w:rsidRDefault="0016789E" w:rsidP="0016789E">
            <w:pPr>
              <w:jc w:val="center"/>
              <w:rPr>
                <w:rFonts w:ascii="GHEA Grapalat" w:hAnsi="GHEA Grapalat" w:cs="Calibri"/>
                <w:color w:val="000000"/>
              </w:rPr>
            </w:pPr>
            <w:r w:rsidRPr="008D5166">
              <w:rPr>
                <w:rFonts w:ascii="GHEA Grapalat" w:hAnsi="GHEA Grapalat" w:cs="Calibri"/>
                <w:color w:val="000000"/>
              </w:rPr>
              <w:t>25</w:t>
            </w:r>
          </w:p>
        </w:tc>
        <w:tc>
          <w:tcPr>
            <w:tcW w:w="1391" w:type="dxa"/>
            <w:tcBorders>
              <w:top w:val="nil"/>
              <w:left w:val="nil"/>
              <w:bottom w:val="single" w:sz="4" w:space="0" w:color="auto"/>
              <w:right w:val="single" w:sz="4" w:space="0" w:color="auto"/>
            </w:tcBorders>
            <w:shd w:val="clear" w:color="auto" w:fill="auto"/>
            <w:hideMark/>
          </w:tcPr>
          <w:p w:rsidR="0016789E" w:rsidRPr="008D5166" w:rsidRDefault="0016789E" w:rsidP="0016789E">
            <w:pPr>
              <w:jc w:val="center"/>
              <w:rPr>
                <w:rFonts w:ascii="GHEA Grapalat" w:hAnsi="GHEA Grapalat" w:cs="Calibri"/>
                <w:bCs/>
                <w:color w:val="000000"/>
              </w:rPr>
            </w:pPr>
            <w:r w:rsidRPr="008D5166">
              <w:rPr>
                <w:rFonts w:ascii="GHEA Grapalat" w:hAnsi="GHEA Grapalat" w:cs="Calibri"/>
                <w:bCs/>
                <w:color w:val="000000"/>
              </w:rPr>
              <w:t>25</w:t>
            </w:r>
          </w:p>
        </w:tc>
        <w:tc>
          <w:tcPr>
            <w:tcW w:w="270" w:type="dxa"/>
            <w:tcBorders>
              <w:top w:val="nil"/>
              <w:left w:val="nil"/>
              <w:bottom w:val="nil"/>
              <w:right w:val="nil"/>
            </w:tcBorders>
            <w:shd w:val="clear" w:color="auto" w:fill="auto"/>
            <w:noWrap/>
            <w:vAlign w:val="bottom"/>
            <w:hideMark/>
          </w:tcPr>
          <w:p w:rsidR="0016789E" w:rsidRPr="008D5166" w:rsidRDefault="0016789E" w:rsidP="0016789E">
            <w:pPr>
              <w:jc w:val="center"/>
              <w:rPr>
                <w:rFonts w:ascii="GHEA Grapalat" w:hAnsi="GHEA Grapalat" w:cs="Calibri"/>
                <w:b/>
                <w:bCs/>
                <w:color w:val="000000"/>
              </w:rPr>
            </w:pPr>
          </w:p>
        </w:tc>
      </w:tr>
      <w:tr w:rsidR="0016789E" w:rsidRPr="008D5166" w:rsidTr="001E1496">
        <w:trPr>
          <w:trHeight w:val="735"/>
        </w:trPr>
        <w:tc>
          <w:tcPr>
            <w:tcW w:w="463" w:type="dxa"/>
            <w:tcBorders>
              <w:top w:val="nil"/>
              <w:left w:val="single" w:sz="4" w:space="0" w:color="auto"/>
              <w:bottom w:val="single" w:sz="4" w:space="0" w:color="auto"/>
              <w:right w:val="single" w:sz="4" w:space="0" w:color="auto"/>
            </w:tcBorders>
            <w:shd w:val="clear" w:color="auto" w:fill="auto"/>
            <w:hideMark/>
          </w:tcPr>
          <w:p w:rsidR="0016789E" w:rsidRPr="008D5166" w:rsidRDefault="0016789E" w:rsidP="0016789E">
            <w:pPr>
              <w:jc w:val="center"/>
              <w:rPr>
                <w:rFonts w:ascii="GHEA Grapalat" w:hAnsi="GHEA Grapalat" w:cs="Calibri"/>
                <w:color w:val="000000"/>
              </w:rPr>
            </w:pPr>
            <w:r w:rsidRPr="008D5166">
              <w:rPr>
                <w:rFonts w:ascii="GHEA Grapalat" w:hAnsi="GHEA Grapalat" w:cs="Calibri"/>
                <w:color w:val="000000"/>
              </w:rPr>
              <w:t>2</w:t>
            </w:r>
          </w:p>
        </w:tc>
        <w:tc>
          <w:tcPr>
            <w:tcW w:w="3312" w:type="dxa"/>
            <w:tcBorders>
              <w:top w:val="nil"/>
              <w:left w:val="nil"/>
              <w:bottom w:val="single" w:sz="4" w:space="0" w:color="auto"/>
              <w:right w:val="single" w:sz="4" w:space="0" w:color="auto"/>
            </w:tcBorders>
            <w:shd w:val="clear" w:color="auto" w:fill="auto"/>
            <w:hideMark/>
          </w:tcPr>
          <w:p w:rsidR="0016789E" w:rsidRPr="008D5166" w:rsidRDefault="0016789E" w:rsidP="0016789E">
            <w:pPr>
              <w:rPr>
                <w:rFonts w:ascii="GHEA Grapalat" w:hAnsi="GHEA Grapalat" w:cs="Calibri"/>
                <w:color w:val="000000"/>
              </w:rPr>
            </w:pPr>
            <w:r w:rsidRPr="008D5166">
              <w:rPr>
                <w:rFonts w:ascii="GHEA Grapalat" w:hAnsi="GHEA Grapalat" w:cs="Calibri"/>
                <w:color w:val="000000"/>
              </w:rPr>
              <w:t xml:space="preserve">Ազատ ոճի ըմբշամարտի Հայաստանի Հանրապետության հավաքական </w:t>
            </w:r>
          </w:p>
        </w:tc>
        <w:tc>
          <w:tcPr>
            <w:tcW w:w="1327" w:type="dxa"/>
            <w:tcBorders>
              <w:top w:val="nil"/>
              <w:left w:val="nil"/>
              <w:bottom w:val="single" w:sz="4" w:space="0" w:color="auto"/>
              <w:right w:val="single" w:sz="4" w:space="0" w:color="auto"/>
            </w:tcBorders>
            <w:shd w:val="clear" w:color="auto" w:fill="auto"/>
            <w:hideMark/>
          </w:tcPr>
          <w:p w:rsidR="0016789E" w:rsidRPr="008D5166" w:rsidRDefault="0016789E" w:rsidP="0016789E">
            <w:pPr>
              <w:jc w:val="center"/>
              <w:rPr>
                <w:rFonts w:ascii="GHEA Grapalat" w:hAnsi="GHEA Grapalat" w:cs="Calibri"/>
                <w:color w:val="000000"/>
              </w:rPr>
            </w:pPr>
            <w:r w:rsidRPr="008D5166">
              <w:rPr>
                <w:rFonts w:ascii="Calibri" w:hAnsi="Calibri" w:cs="Calibri"/>
                <w:color w:val="000000"/>
              </w:rPr>
              <w:t> </w:t>
            </w:r>
          </w:p>
        </w:tc>
        <w:tc>
          <w:tcPr>
            <w:tcW w:w="1310" w:type="dxa"/>
            <w:tcBorders>
              <w:top w:val="nil"/>
              <w:left w:val="nil"/>
              <w:bottom w:val="single" w:sz="4" w:space="0" w:color="auto"/>
              <w:right w:val="single" w:sz="4" w:space="0" w:color="auto"/>
            </w:tcBorders>
            <w:shd w:val="clear" w:color="auto" w:fill="auto"/>
            <w:hideMark/>
          </w:tcPr>
          <w:p w:rsidR="0016789E" w:rsidRPr="008D5166" w:rsidRDefault="0016789E" w:rsidP="0016789E">
            <w:pPr>
              <w:jc w:val="center"/>
              <w:rPr>
                <w:rFonts w:ascii="GHEA Grapalat" w:hAnsi="GHEA Grapalat" w:cs="Calibri"/>
                <w:color w:val="000000"/>
              </w:rPr>
            </w:pPr>
            <w:r w:rsidRPr="008D5166">
              <w:rPr>
                <w:rFonts w:ascii="GHEA Grapalat" w:hAnsi="GHEA Grapalat" w:cs="Calibri"/>
                <w:color w:val="000000"/>
              </w:rPr>
              <w:t>17</w:t>
            </w:r>
          </w:p>
        </w:tc>
        <w:tc>
          <w:tcPr>
            <w:tcW w:w="1274" w:type="dxa"/>
            <w:tcBorders>
              <w:top w:val="nil"/>
              <w:left w:val="nil"/>
              <w:bottom w:val="single" w:sz="4" w:space="0" w:color="auto"/>
              <w:right w:val="single" w:sz="4" w:space="0" w:color="auto"/>
            </w:tcBorders>
            <w:shd w:val="clear" w:color="auto" w:fill="auto"/>
            <w:hideMark/>
          </w:tcPr>
          <w:p w:rsidR="0016789E" w:rsidRPr="008D5166" w:rsidRDefault="0016789E" w:rsidP="0016789E">
            <w:pPr>
              <w:jc w:val="center"/>
              <w:rPr>
                <w:rFonts w:ascii="GHEA Grapalat" w:hAnsi="GHEA Grapalat" w:cs="Calibri"/>
                <w:color w:val="000000"/>
              </w:rPr>
            </w:pPr>
            <w:r w:rsidRPr="008D5166">
              <w:rPr>
                <w:rFonts w:ascii="GHEA Grapalat" w:hAnsi="GHEA Grapalat" w:cs="Calibri"/>
                <w:color w:val="000000"/>
              </w:rPr>
              <w:t>18</w:t>
            </w:r>
          </w:p>
        </w:tc>
        <w:tc>
          <w:tcPr>
            <w:tcW w:w="1391" w:type="dxa"/>
            <w:tcBorders>
              <w:top w:val="nil"/>
              <w:left w:val="nil"/>
              <w:bottom w:val="single" w:sz="4" w:space="0" w:color="auto"/>
              <w:right w:val="single" w:sz="4" w:space="0" w:color="auto"/>
            </w:tcBorders>
            <w:shd w:val="clear" w:color="auto" w:fill="auto"/>
            <w:hideMark/>
          </w:tcPr>
          <w:p w:rsidR="0016789E" w:rsidRPr="008D5166" w:rsidRDefault="0016789E" w:rsidP="0016789E">
            <w:pPr>
              <w:jc w:val="center"/>
              <w:rPr>
                <w:rFonts w:ascii="GHEA Grapalat" w:hAnsi="GHEA Grapalat" w:cs="Calibri"/>
                <w:bCs/>
                <w:color w:val="000000"/>
              </w:rPr>
            </w:pPr>
            <w:r w:rsidRPr="008D5166">
              <w:rPr>
                <w:rFonts w:ascii="GHEA Grapalat" w:hAnsi="GHEA Grapalat" w:cs="Calibri"/>
                <w:bCs/>
                <w:color w:val="000000"/>
              </w:rPr>
              <w:t>35</w:t>
            </w:r>
          </w:p>
        </w:tc>
        <w:tc>
          <w:tcPr>
            <w:tcW w:w="270" w:type="dxa"/>
            <w:tcBorders>
              <w:top w:val="nil"/>
              <w:left w:val="nil"/>
              <w:bottom w:val="nil"/>
              <w:right w:val="nil"/>
            </w:tcBorders>
            <w:shd w:val="clear" w:color="auto" w:fill="auto"/>
            <w:hideMark/>
          </w:tcPr>
          <w:p w:rsidR="0016789E" w:rsidRPr="008D5166" w:rsidRDefault="0016789E" w:rsidP="0016789E">
            <w:pPr>
              <w:jc w:val="center"/>
              <w:rPr>
                <w:rFonts w:ascii="GHEA Grapalat" w:hAnsi="GHEA Grapalat" w:cs="Calibri"/>
                <w:b/>
                <w:bCs/>
                <w:color w:val="000000"/>
              </w:rPr>
            </w:pPr>
          </w:p>
        </w:tc>
      </w:tr>
      <w:tr w:rsidR="0016789E" w:rsidRPr="008D5166" w:rsidTr="001E1496">
        <w:trPr>
          <w:trHeight w:val="695"/>
        </w:trPr>
        <w:tc>
          <w:tcPr>
            <w:tcW w:w="463" w:type="dxa"/>
            <w:tcBorders>
              <w:top w:val="nil"/>
              <w:left w:val="single" w:sz="4" w:space="0" w:color="auto"/>
              <w:bottom w:val="single" w:sz="4" w:space="0" w:color="auto"/>
              <w:right w:val="single" w:sz="4" w:space="0" w:color="auto"/>
            </w:tcBorders>
            <w:shd w:val="clear" w:color="auto" w:fill="auto"/>
            <w:hideMark/>
          </w:tcPr>
          <w:p w:rsidR="0016789E" w:rsidRPr="008D5166" w:rsidRDefault="0016789E" w:rsidP="0016789E">
            <w:pPr>
              <w:jc w:val="center"/>
              <w:rPr>
                <w:rFonts w:ascii="GHEA Grapalat" w:hAnsi="GHEA Grapalat" w:cs="Calibri"/>
                <w:color w:val="000000"/>
              </w:rPr>
            </w:pPr>
            <w:r w:rsidRPr="008D5166">
              <w:rPr>
                <w:rFonts w:ascii="GHEA Grapalat" w:hAnsi="GHEA Grapalat" w:cs="Calibri"/>
                <w:color w:val="000000"/>
              </w:rPr>
              <w:t>3</w:t>
            </w:r>
          </w:p>
        </w:tc>
        <w:tc>
          <w:tcPr>
            <w:tcW w:w="3312" w:type="dxa"/>
            <w:tcBorders>
              <w:top w:val="nil"/>
              <w:left w:val="nil"/>
              <w:bottom w:val="single" w:sz="4" w:space="0" w:color="auto"/>
              <w:right w:val="single" w:sz="4" w:space="0" w:color="auto"/>
            </w:tcBorders>
            <w:shd w:val="clear" w:color="auto" w:fill="auto"/>
            <w:hideMark/>
          </w:tcPr>
          <w:p w:rsidR="0016789E" w:rsidRPr="008D5166" w:rsidRDefault="0016789E" w:rsidP="0016789E">
            <w:pPr>
              <w:rPr>
                <w:rFonts w:ascii="GHEA Grapalat" w:hAnsi="GHEA Grapalat" w:cs="Calibri"/>
                <w:color w:val="000000"/>
              </w:rPr>
            </w:pPr>
            <w:r w:rsidRPr="008D5166">
              <w:rPr>
                <w:rFonts w:ascii="GHEA Grapalat" w:hAnsi="GHEA Grapalat" w:cs="Calibri"/>
                <w:color w:val="000000"/>
              </w:rPr>
              <w:t>Հունա-հռոմեական ըմբշամարտի Հայաստանի Հանրապետության  հավաքական</w:t>
            </w:r>
          </w:p>
        </w:tc>
        <w:tc>
          <w:tcPr>
            <w:tcW w:w="1327" w:type="dxa"/>
            <w:tcBorders>
              <w:top w:val="nil"/>
              <w:left w:val="nil"/>
              <w:bottom w:val="single" w:sz="4" w:space="0" w:color="auto"/>
              <w:right w:val="single" w:sz="4" w:space="0" w:color="auto"/>
            </w:tcBorders>
            <w:shd w:val="clear" w:color="auto" w:fill="auto"/>
            <w:hideMark/>
          </w:tcPr>
          <w:p w:rsidR="0016789E" w:rsidRPr="008D5166" w:rsidRDefault="0016789E" w:rsidP="0016789E">
            <w:pPr>
              <w:jc w:val="center"/>
              <w:rPr>
                <w:rFonts w:ascii="GHEA Grapalat" w:hAnsi="GHEA Grapalat" w:cs="Calibri"/>
                <w:color w:val="000000"/>
              </w:rPr>
            </w:pPr>
            <w:r w:rsidRPr="008D5166">
              <w:rPr>
                <w:rFonts w:ascii="Calibri" w:hAnsi="Calibri" w:cs="Calibri"/>
                <w:color w:val="000000"/>
              </w:rPr>
              <w:t> </w:t>
            </w:r>
          </w:p>
        </w:tc>
        <w:tc>
          <w:tcPr>
            <w:tcW w:w="1310" w:type="dxa"/>
            <w:tcBorders>
              <w:top w:val="nil"/>
              <w:left w:val="nil"/>
              <w:bottom w:val="single" w:sz="4" w:space="0" w:color="auto"/>
              <w:right w:val="single" w:sz="4" w:space="0" w:color="auto"/>
            </w:tcBorders>
            <w:shd w:val="clear" w:color="auto" w:fill="auto"/>
            <w:hideMark/>
          </w:tcPr>
          <w:p w:rsidR="0016789E" w:rsidRPr="008D5166" w:rsidRDefault="0016789E" w:rsidP="0016789E">
            <w:pPr>
              <w:jc w:val="center"/>
              <w:rPr>
                <w:rFonts w:ascii="GHEA Grapalat" w:hAnsi="GHEA Grapalat" w:cs="Calibri"/>
                <w:color w:val="000000"/>
              </w:rPr>
            </w:pPr>
            <w:r w:rsidRPr="008D5166">
              <w:rPr>
                <w:rFonts w:ascii="GHEA Grapalat" w:hAnsi="GHEA Grapalat" w:cs="Calibri"/>
                <w:color w:val="000000"/>
              </w:rPr>
              <w:t>18</w:t>
            </w:r>
          </w:p>
        </w:tc>
        <w:tc>
          <w:tcPr>
            <w:tcW w:w="1274" w:type="dxa"/>
            <w:tcBorders>
              <w:top w:val="nil"/>
              <w:left w:val="nil"/>
              <w:bottom w:val="single" w:sz="4" w:space="0" w:color="auto"/>
              <w:right w:val="single" w:sz="4" w:space="0" w:color="auto"/>
            </w:tcBorders>
            <w:shd w:val="clear" w:color="auto" w:fill="auto"/>
            <w:hideMark/>
          </w:tcPr>
          <w:p w:rsidR="0016789E" w:rsidRPr="008D5166" w:rsidRDefault="0016789E" w:rsidP="0016789E">
            <w:pPr>
              <w:jc w:val="center"/>
              <w:rPr>
                <w:rFonts w:ascii="GHEA Grapalat" w:hAnsi="GHEA Grapalat" w:cs="Calibri"/>
                <w:color w:val="000000"/>
              </w:rPr>
            </w:pPr>
            <w:r w:rsidRPr="008D5166">
              <w:rPr>
                <w:rFonts w:ascii="GHEA Grapalat" w:hAnsi="GHEA Grapalat" w:cs="Calibri"/>
                <w:color w:val="000000"/>
              </w:rPr>
              <w:t>19</w:t>
            </w:r>
          </w:p>
        </w:tc>
        <w:tc>
          <w:tcPr>
            <w:tcW w:w="1391" w:type="dxa"/>
            <w:tcBorders>
              <w:top w:val="nil"/>
              <w:left w:val="nil"/>
              <w:bottom w:val="single" w:sz="4" w:space="0" w:color="auto"/>
              <w:right w:val="single" w:sz="4" w:space="0" w:color="auto"/>
            </w:tcBorders>
            <w:shd w:val="clear" w:color="auto" w:fill="auto"/>
            <w:hideMark/>
          </w:tcPr>
          <w:p w:rsidR="0016789E" w:rsidRPr="008D5166" w:rsidRDefault="0016789E" w:rsidP="0016789E">
            <w:pPr>
              <w:jc w:val="center"/>
              <w:rPr>
                <w:rFonts w:ascii="GHEA Grapalat" w:hAnsi="GHEA Grapalat" w:cs="Calibri"/>
                <w:bCs/>
                <w:color w:val="000000"/>
              </w:rPr>
            </w:pPr>
            <w:r w:rsidRPr="008D5166">
              <w:rPr>
                <w:rFonts w:ascii="GHEA Grapalat" w:hAnsi="GHEA Grapalat" w:cs="Calibri"/>
                <w:bCs/>
                <w:color w:val="000000"/>
              </w:rPr>
              <w:t>37</w:t>
            </w:r>
          </w:p>
        </w:tc>
        <w:tc>
          <w:tcPr>
            <w:tcW w:w="270" w:type="dxa"/>
            <w:tcBorders>
              <w:top w:val="nil"/>
              <w:left w:val="nil"/>
              <w:bottom w:val="nil"/>
              <w:right w:val="nil"/>
            </w:tcBorders>
            <w:shd w:val="clear" w:color="auto" w:fill="auto"/>
            <w:noWrap/>
            <w:vAlign w:val="bottom"/>
            <w:hideMark/>
          </w:tcPr>
          <w:p w:rsidR="0016789E" w:rsidRPr="008D5166" w:rsidRDefault="0016789E" w:rsidP="0016789E">
            <w:pPr>
              <w:jc w:val="center"/>
              <w:rPr>
                <w:rFonts w:ascii="GHEA Grapalat" w:hAnsi="GHEA Grapalat" w:cs="Calibri"/>
                <w:b/>
                <w:bCs/>
                <w:color w:val="000000"/>
              </w:rPr>
            </w:pPr>
          </w:p>
        </w:tc>
      </w:tr>
      <w:tr w:rsidR="0016789E" w:rsidRPr="008D5166" w:rsidTr="001E1496">
        <w:trPr>
          <w:trHeight w:val="769"/>
        </w:trPr>
        <w:tc>
          <w:tcPr>
            <w:tcW w:w="463" w:type="dxa"/>
            <w:tcBorders>
              <w:top w:val="nil"/>
              <w:left w:val="single" w:sz="4" w:space="0" w:color="auto"/>
              <w:bottom w:val="single" w:sz="4" w:space="0" w:color="auto"/>
              <w:right w:val="single" w:sz="4" w:space="0" w:color="auto"/>
            </w:tcBorders>
            <w:shd w:val="clear" w:color="auto" w:fill="auto"/>
            <w:hideMark/>
          </w:tcPr>
          <w:p w:rsidR="0016789E" w:rsidRPr="008D5166" w:rsidRDefault="0016789E" w:rsidP="0016789E">
            <w:pPr>
              <w:jc w:val="center"/>
              <w:rPr>
                <w:rFonts w:ascii="GHEA Grapalat" w:hAnsi="GHEA Grapalat" w:cs="Calibri"/>
                <w:color w:val="000000"/>
              </w:rPr>
            </w:pPr>
            <w:r w:rsidRPr="008D5166">
              <w:rPr>
                <w:rFonts w:ascii="GHEA Grapalat" w:hAnsi="GHEA Grapalat" w:cs="Calibri"/>
                <w:color w:val="000000"/>
              </w:rPr>
              <w:t>4</w:t>
            </w:r>
          </w:p>
        </w:tc>
        <w:tc>
          <w:tcPr>
            <w:tcW w:w="3312" w:type="dxa"/>
            <w:tcBorders>
              <w:top w:val="nil"/>
              <w:left w:val="nil"/>
              <w:bottom w:val="single" w:sz="4" w:space="0" w:color="auto"/>
              <w:right w:val="single" w:sz="4" w:space="0" w:color="auto"/>
            </w:tcBorders>
            <w:shd w:val="clear" w:color="auto" w:fill="auto"/>
            <w:hideMark/>
          </w:tcPr>
          <w:p w:rsidR="0016789E" w:rsidRPr="008D5166" w:rsidRDefault="0016789E" w:rsidP="0016789E">
            <w:pPr>
              <w:rPr>
                <w:rFonts w:ascii="GHEA Grapalat" w:hAnsi="GHEA Grapalat" w:cs="Calibri"/>
                <w:color w:val="000000"/>
              </w:rPr>
            </w:pPr>
            <w:r w:rsidRPr="008D5166">
              <w:rPr>
                <w:rFonts w:ascii="GHEA Grapalat" w:hAnsi="GHEA Grapalat" w:cs="Calibri"/>
                <w:color w:val="000000"/>
              </w:rPr>
              <w:t xml:space="preserve">Թաեքվոնդոյի Հայաստանի Հանրապետության հավաքական  </w:t>
            </w:r>
          </w:p>
        </w:tc>
        <w:tc>
          <w:tcPr>
            <w:tcW w:w="1327" w:type="dxa"/>
            <w:tcBorders>
              <w:top w:val="nil"/>
              <w:left w:val="nil"/>
              <w:bottom w:val="single" w:sz="4" w:space="0" w:color="auto"/>
              <w:right w:val="single" w:sz="4" w:space="0" w:color="auto"/>
            </w:tcBorders>
            <w:shd w:val="clear" w:color="auto" w:fill="auto"/>
            <w:hideMark/>
          </w:tcPr>
          <w:p w:rsidR="0016789E" w:rsidRPr="008D5166" w:rsidRDefault="0016789E" w:rsidP="0016789E">
            <w:pPr>
              <w:jc w:val="center"/>
              <w:rPr>
                <w:rFonts w:ascii="GHEA Grapalat" w:hAnsi="GHEA Grapalat" w:cs="Calibri"/>
                <w:color w:val="000000"/>
              </w:rPr>
            </w:pPr>
            <w:r w:rsidRPr="008D5166">
              <w:rPr>
                <w:rFonts w:ascii="Calibri" w:hAnsi="Calibri" w:cs="Calibri"/>
                <w:color w:val="000000"/>
              </w:rPr>
              <w:t> </w:t>
            </w:r>
          </w:p>
        </w:tc>
        <w:tc>
          <w:tcPr>
            <w:tcW w:w="1310" w:type="dxa"/>
            <w:tcBorders>
              <w:top w:val="nil"/>
              <w:left w:val="nil"/>
              <w:bottom w:val="single" w:sz="4" w:space="0" w:color="auto"/>
              <w:right w:val="single" w:sz="4" w:space="0" w:color="auto"/>
            </w:tcBorders>
            <w:shd w:val="clear" w:color="auto" w:fill="auto"/>
            <w:hideMark/>
          </w:tcPr>
          <w:p w:rsidR="0016789E" w:rsidRPr="008D5166" w:rsidRDefault="0016789E" w:rsidP="0016789E">
            <w:pPr>
              <w:jc w:val="center"/>
              <w:rPr>
                <w:rFonts w:ascii="GHEA Grapalat" w:hAnsi="GHEA Grapalat" w:cs="Calibri"/>
                <w:color w:val="000000"/>
              </w:rPr>
            </w:pPr>
            <w:r w:rsidRPr="008D5166">
              <w:rPr>
                <w:rFonts w:ascii="GHEA Grapalat" w:hAnsi="GHEA Grapalat" w:cs="Calibri"/>
                <w:color w:val="000000"/>
              </w:rPr>
              <w:t>8</w:t>
            </w:r>
          </w:p>
        </w:tc>
        <w:tc>
          <w:tcPr>
            <w:tcW w:w="1274" w:type="dxa"/>
            <w:tcBorders>
              <w:top w:val="nil"/>
              <w:left w:val="nil"/>
              <w:bottom w:val="single" w:sz="4" w:space="0" w:color="auto"/>
              <w:right w:val="single" w:sz="4" w:space="0" w:color="auto"/>
            </w:tcBorders>
            <w:shd w:val="clear" w:color="auto" w:fill="auto"/>
            <w:hideMark/>
          </w:tcPr>
          <w:p w:rsidR="0016789E" w:rsidRPr="008D5166" w:rsidRDefault="0016789E" w:rsidP="0016789E">
            <w:pPr>
              <w:jc w:val="center"/>
              <w:rPr>
                <w:rFonts w:ascii="GHEA Grapalat" w:hAnsi="GHEA Grapalat" w:cs="Calibri"/>
                <w:color w:val="000000"/>
              </w:rPr>
            </w:pPr>
            <w:r w:rsidRPr="008D5166">
              <w:rPr>
                <w:rFonts w:ascii="GHEA Grapalat" w:hAnsi="GHEA Grapalat" w:cs="Calibri"/>
                <w:color w:val="000000"/>
              </w:rPr>
              <w:t>8</w:t>
            </w:r>
          </w:p>
        </w:tc>
        <w:tc>
          <w:tcPr>
            <w:tcW w:w="1391" w:type="dxa"/>
            <w:tcBorders>
              <w:top w:val="nil"/>
              <w:left w:val="nil"/>
              <w:bottom w:val="single" w:sz="4" w:space="0" w:color="auto"/>
              <w:right w:val="single" w:sz="4" w:space="0" w:color="auto"/>
            </w:tcBorders>
            <w:shd w:val="clear" w:color="auto" w:fill="auto"/>
            <w:hideMark/>
          </w:tcPr>
          <w:p w:rsidR="0016789E" w:rsidRPr="008D5166" w:rsidRDefault="0016789E" w:rsidP="0016789E">
            <w:pPr>
              <w:jc w:val="center"/>
              <w:rPr>
                <w:rFonts w:ascii="GHEA Grapalat" w:hAnsi="GHEA Grapalat" w:cs="Calibri"/>
                <w:bCs/>
                <w:color w:val="000000"/>
              </w:rPr>
            </w:pPr>
            <w:r w:rsidRPr="008D5166">
              <w:rPr>
                <w:rFonts w:ascii="GHEA Grapalat" w:hAnsi="GHEA Grapalat" w:cs="Calibri"/>
                <w:bCs/>
                <w:color w:val="000000"/>
              </w:rPr>
              <w:t>16</w:t>
            </w:r>
          </w:p>
        </w:tc>
        <w:tc>
          <w:tcPr>
            <w:tcW w:w="270" w:type="dxa"/>
            <w:tcBorders>
              <w:top w:val="nil"/>
              <w:left w:val="nil"/>
              <w:bottom w:val="nil"/>
              <w:right w:val="nil"/>
            </w:tcBorders>
            <w:shd w:val="clear" w:color="auto" w:fill="auto"/>
            <w:noWrap/>
            <w:vAlign w:val="bottom"/>
            <w:hideMark/>
          </w:tcPr>
          <w:p w:rsidR="0016789E" w:rsidRPr="008D5166" w:rsidRDefault="0016789E" w:rsidP="0016789E">
            <w:pPr>
              <w:jc w:val="center"/>
              <w:rPr>
                <w:rFonts w:ascii="GHEA Grapalat" w:hAnsi="GHEA Grapalat" w:cs="Calibri"/>
                <w:b/>
                <w:bCs/>
                <w:color w:val="000000"/>
              </w:rPr>
            </w:pPr>
          </w:p>
        </w:tc>
      </w:tr>
      <w:tr w:rsidR="0016789E" w:rsidRPr="008D5166" w:rsidTr="001E1496">
        <w:trPr>
          <w:trHeight w:val="709"/>
        </w:trPr>
        <w:tc>
          <w:tcPr>
            <w:tcW w:w="463" w:type="dxa"/>
            <w:tcBorders>
              <w:top w:val="nil"/>
              <w:left w:val="single" w:sz="4" w:space="0" w:color="auto"/>
              <w:bottom w:val="single" w:sz="4" w:space="0" w:color="auto"/>
              <w:right w:val="single" w:sz="4" w:space="0" w:color="auto"/>
            </w:tcBorders>
            <w:shd w:val="clear" w:color="auto" w:fill="auto"/>
            <w:hideMark/>
          </w:tcPr>
          <w:p w:rsidR="0016789E" w:rsidRPr="008D5166" w:rsidRDefault="0016789E" w:rsidP="0016789E">
            <w:pPr>
              <w:jc w:val="center"/>
              <w:rPr>
                <w:rFonts w:ascii="GHEA Grapalat" w:hAnsi="GHEA Grapalat" w:cs="Calibri"/>
                <w:color w:val="000000"/>
              </w:rPr>
            </w:pPr>
            <w:r w:rsidRPr="008D5166">
              <w:rPr>
                <w:rFonts w:ascii="GHEA Grapalat" w:hAnsi="GHEA Grapalat" w:cs="Calibri"/>
                <w:color w:val="000000"/>
              </w:rPr>
              <w:t>5</w:t>
            </w:r>
          </w:p>
        </w:tc>
        <w:tc>
          <w:tcPr>
            <w:tcW w:w="3312" w:type="dxa"/>
            <w:tcBorders>
              <w:top w:val="nil"/>
              <w:left w:val="nil"/>
              <w:bottom w:val="single" w:sz="4" w:space="0" w:color="auto"/>
              <w:right w:val="single" w:sz="4" w:space="0" w:color="auto"/>
            </w:tcBorders>
            <w:shd w:val="clear" w:color="auto" w:fill="auto"/>
            <w:hideMark/>
          </w:tcPr>
          <w:p w:rsidR="0016789E" w:rsidRPr="008D5166" w:rsidRDefault="0016789E" w:rsidP="0016789E">
            <w:pPr>
              <w:rPr>
                <w:rFonts w:ascii="GHEA Grapalat" w:hAnsi="GHEA Grapalat" w:cs="Calibri"/>
                <w:color w:val="000000"/>
              </w:rPr>
            </w:pPr>
            <w:r w:rsidRPr="008D5166">
              <w:rPr>
                <w:rFonts w:ascii="GHEA Grapalat" w:hAnsi="GHEA Grapalat" w:cs="Calibri"/>
                <w:color w:val="000000"/>
              </w:rPr>
              <w:t xml:space="preserve">Ծանրամարտի Հայաստանի Հանրապետության </w:t>
            </w:r>
            <w:r w:rsidRPr="008D5166">
              <w:rPr>
                <w:rFonts w:ascii="Courier New" w:hAnsi="Courier New" w:cs="Courier New"/>
                <w:color w:val="000000"/>
              </w:rPr>
              <w:t>‎</w:t>
            </w:r>
            <w:r w:rsidRPr="008D5166">
              <w:rPr>
                <w:rFonts w:ascii="GHEA Grapalat" w:hAnsi="GHEA Grapalat" w:cs="GHEA Grapalat"/>
                <w:color w:val="000000"/>
              </w:rPr>
              <w:t>հավաքական</w:t>
            </w:r>
            <w:r w:rsidRPr="008D5166">
              <w:rPr>
                <w:rFonts w:ascii="GHEA Grapalat" w:hAnsi="GHEA Grapalat" w:cs="Calibri"/>
                <w:color w:val="000000"/>
              </w:rPr>
              <w:t xml:space="preserve"> </w:t>
            </w:r>
          </w:p>
        </w:tc>
        <w:tc>
          <w:tcPr>
            <w:tcW w:w="1327" w:type="dxa"/>
            <w:tcBorders>
              <w:top w:val="nil"/>
              <w:left w:val="nil"/>
              <w:bottom w:val="single" w:sz="4" w:space="0" w:color="auto"/>
              <w:right w:val="single" w:sz="4" w:space="0" w:color="auto"/>
            </w:tcBorders>
            <w:shd w:val="clear" w:color="auto" w:fill="auto"/>
            <w:hideMark/>
          </w:tcPr>
          <w:p w:rsidR="0016789E" w:rsidRPr="008D5166" w:rsidRDefault="0016789E" w:rsidP="0016789E">
            <w:pPr>
              <w:jc w:val="center"/>
              <w:rPr>
                <w:rFonts w:ascii="GHEA Grapalat" w:hAnsi="GHEA Grapalat" w:cs="Calibri"/>
                <w:color w:val="000000"/>
              </w:rPr>
            </w:pPr>
            <w:r w:rsidRPr="008D5166">
              <w:rPr>
                <w:rFonts w:ascii="Calibri" w:hAnsi="Calibri" w:cs="Calibri"/>
                <w:color w:val="000000"/>
              </w:rPr>
              <w:t> </w:t>
            </w:r>
          </w:p>
        </w:tc>
        <w:tc>
          <w:tcPr>
            <w:tcW w:w="1310" w:type="dxa"/>
            <w:tcBorders>
              <w:top w:val="nil"/>
              <w:left w:val="nil"/>
              <w:bottom w:val="single" w:sz="4" w:space="0" w:color="auto"/>
              <w:right w:val="single" w:sz="4" w:space="0" w:color="auto"/>
            </w:tcBorders>
            <w:shd w:val="clear" w:color="auto" w:fill="auto"/>
            <w:hideMark/>
          </w:tcPr>
          <w:p w:rsidR="0016789E" w:rsidRPr="008D5166" w:rsidRDefault="0016789E" w:rsidP="0016789E">
            <w:pPr>
              <w:jc w:val="center"/>
              <w:rPr>
                <w:rFonts w:ascii="GHEA Grapalat" w:hAnsi="GHEA Grapalat" w:cs="Calibri"/>
                <w:color w:val="000000"/>
              </w:rPr>
            </w:pPr>
            <w:r w:rsidRPr="008D5166">
              <w:rPr>
                <w:rFonts w:ascii="GHEA Grapalat" w:hAnsi="GHEA Grapalat" w:cs="Calibri"/>
                <w:color w:val="000000"/>
              </w:rPr>
              <w:t>25</w:t>
            </w:r>
          </w:p>
        </w:tc>
        <w:tc>
          <w:tcPr>
            <w:tcW w:w="1274" w:type="dxa"/>
            <w:tcBorders>
              <w:top w:val="nil"/>
              <w:left w:val="nil"/>
              <w:bottom w:val="single" w:sz="4" w:space="0" w:color="auto"/>
              <w:right w:val="single" w:sz="4" w:space="0" w:color="auto"/>
            </w:tcBorders>
            <w:shd w:val="clear" w:color="auto" w:fill="auto"/>
            <w:hideMark/>
          </w:tcPr>
          <w:p w:rsidR="0016789E" w:rsidRPr="008D5166" w:rsidRDefault="0016789E" w:rsidP="0016789E">
            <w:pPr>
              <w:jc w:val="center"/>
              <w:rPr>
                <w:rFonts w:ascii="GHEA Grapalat" w:hAnsi="GHEA Grapalat" w:cs="Calibri"/>
                <w:color w:val="000000"/>
              </w:rPr>
            </w:pPr>
            <w:r w:rsidRPr="008D5166">
              <w:rPr>
                <w:rFonts w:ascii="GHEA Grapalat" w:hAnsi="GHEA Grapalat" w:cs="Calibri"/>
                <w:color w:val="000000"/>
              </w:rPr>
              <w:t>20</w:t>
            </w:r>
          </w:p>
        </w:tc>
        <w:tc>
          <w:tcPr>
            <w:tcW w:w="1391" w:type="dxa"/>
            <w:tcBorders>
              <w:top w:val="nil"/>
              <w:left w:val="nil"/>
              <w:bottom w:val="single" w:sz="4" w:space="0" w:color="auto"/>
              <w:right w:val="single" w:sz="4" w:space="0" w:color="auto"/>
            </w:tcBorders>
            <w:shd w:val="clear" w:color="auto" w:fill="auto"/>
            <w:hideMark/>
          </w:tcPr>
          <w:p w:rsidR="0016789E" w:rsidRPr="008D5166" w:rsidRDefault="0016789E" w:rsidP="0016789E">
            <w:pPr>
              <w:jc w:val="center"/>
              <w:rPr>
                <w:rFonts w:ascii="GHEA Grapalat" w:hAnsi="GHEA Grapalat" w:cs="Calibri"/>
                <w:bCs/>
                <w:color w:val="000000"/>
              </w:rPr>
            </w:pPr>
            <w:r w:rsidRPr="008D5166">
              <w:rPr>
                <w:rFonts w:ascii="GHEA Grapalat" w:hAnsi="GHEA Grapalat" w:cs="Calibri"/>
                <w:bCs/>
                <w:color w:val="000000"/>
              </w:rPr>
              <w:t>45</w:t>
            </w:r>
          </w:p>
        </w:tc>
        <w:tc>
          <w:tcPr>
            <w:tcW w:w="270" w:type="dxa"/>
            <w:tcBorders>
              <w:top w:val="nil"/>
              <w:left w:val="nil"/>
              <w:bottom w:val="nil"/>
              <w:right w:val="nil"/>
            </w:tcBorders>
            <w:shd w:val="clear" w:color="auto" w:fill="auto"/>
            <w:noWrap/>
            <w:vAlign w:val="bottom"/>
            <w:hideMark/>
          </w:tcPr>
          <w:p w:rsidR="0016789E" w:rsidRPr="008D5166" w:rsidRDefault="0016789E" w:rsidP="0016789E">
            <w:pPr>
              <w:jc w:val="center"/>
              <w:rPr>
                <w:rFonts w:ascii="GHEA Grapalat" w:hAnsi="GHEA Grapalat" w:cs="Calibri"/>
                <w:b/>
                <w:bCs/>
                <w:color w:val="000000"/>
              </w:rPr>
            </w:pPr>
          </w:p>
        </w:tc>
      </w:tr>
      <w:tr w:rsidR="0016789E" w:rsidRPr="008D5166" w:rsidTr="001E1496">
        <w:trPr>
          <w:trHeight w:val="613"/>
        </w:trPr>
        <w:tc>
          <w:tcPr>
            <w:tcW w:w="463" w:type="dxa"/>
            <w:tcBorders>
              <w:top w:val="nil"/>
              <w:left w:val="single" w:sz="4" w:space="0" w:color="auto"/>
              <w:bottom w:val="single" w:sz="4" w:space="0" w:color="auto"/>
              <w:right w:val="single" w:sz="4" w:space="0" w:color="auto"/>
            </w:tcBorders>
            <w:shd w:val="clear" w:color="auto" w:fill="auto"/>
            <w:hideMark/>
          </w:tcPr>
          <w:p w:rsidR="0016789E" w:rsidRPr="008D5166" w:rsidRDefault="0016789E" w:rsidP="0016789E">
            <w:pPr>
              <w:jc w:val="center"/>
              <w:rPr>
                <w:rFonts w:ascii="GHEA Grapalat" w:hAnsi="GHEA Grapalat" w:cs="Calibri"/>
                <w:color w:val="000000"/>
              </w:rPr>
            </w:pPr>
            <w:r w:rsidRPr="008D5166">
              <w:rPr>
                <w:rFonts w:ascii="GHEA Grapalat" w:hAnsi="GHEA Grapalat" w:cs="Calibri"/>
                <w:color w:val="000000"/>
              </w:rPr>
              <w:t>6</w:t>
            </w:r>
          </w:p>
        </w:tc>
        <w:tc>
          <w:tcPr>
            <w:tcW w:w="3312" w:type="dxa"/>
            <w:tcBorders>
              <w:top w:val="nil"/>
              <w:left w:val="nil"/>
              <w:bottom w:val="single" w:sz="4" w:space="0" w:color="auto"/>
              <w:right w:val="single" w:sz="4" w:space="0" w:color="auto"/>
            </w:tcBorders>
            <w:shd w:val="clear" w:color="auto" w:fill="auto"/>
            <w:hideMark/>
          </w:tcPr>
          <w:p w:rsidR="0016789E" w:rsidRPr="008D5166" w:rsidRDefault="0016789E" w:rsidP="0016789E">
            <w:pPr>
              <w:rPr>
                <w:rFonts w:ascii="GHEA Grapalat" w:hAnsi="GHEA Grapalat" w:cs="Calibri"/>
                <w:color w:val="000000"/>
              </w:rPr>
            </w:pPr>
            <w:r w:rsidRPr="008D5166">
              <w:rPr>
                <w:rFonts w:ascii="GHEA Grapalat" w:hAnsi="GHEA Grapalat" w:cs="Calibri"/>
                <w:color w:val="000000"/>
              </w:rPr>
              <w:t xml:space="preserve">Ձյուդոյի Հայաստանի Հանրապետության </w:t>
            </w:r>
            <w:r w:rsidRPr="008D5166">
              <w:rPr>
                <w:rFonts w:ascii="Courier New" w:hAnsi="Courier New" w:cs="Courier New"/>
                <w:color w:val="000000"/>
              </w:rPr>
              <w:t>‎</w:t>
            </w:r>
            <w:r w:rsidRPr="008D5166">
              <w:rPr>
                <w:rFonts w:ascii="GHEA Grapalat" w:hAnsi="GHEA Grapalat" w:cs="GHEA Grapalat"/>
                <w:color w:val="000000"/>
              </w:rPr>
              <w:t>հավաքական</w:t>
            </w:r>
            <w:r w:rsidRPr="008D5166">
              <w:rPr>
                <w:rFonts w:ascii="GHEA Grapalat" w:hAnsi="GHEA Grapalat" w:cs="Calibri"/>
                <w:color w:val="000000"/>
              </w:rPr>
              <w:t xml:space="preserve"> </w:t>
            </w:r>
          </w:p>
        </w:tc>
        <w:tc>
          <w:tcPr>
            <w:tcW w:w="1327" w:type="dxa"/>
            <w:tcBorders>
              <w:top w:val="nil"/>
              <w:left w:val="nil"/>
              <w:bottom w:val="single" w:sz="4" w:space="0" w:color="auto"/>
              <w:right w:val="single" w:sz="4" w:space="0" w:color="auto"/>
            </w:tcBorders>
            <w:shd w:val="clear" w:color="auto" w:fill="auto"/>
            <w:hideMark/>
          </w:tcPr>
          <w:p w:rsidR="0016789E" w:rsidRPr="008D5166" w:rsidRDefault="0016789E" w:rsidP="0016789E">
            <w:pPr>
              <w:jc w:val="center"/>
              <w:rPr>
                <w:rFonts w:ascii="GHEA Grapalat" w:hAnsi="GHEA Grapalat" w:cs="Calibri"/>
                <w:color w:val="000000"/>
              </w:rPr>
            </w:pPr>
            <w:r w:rsidRPr="008D5166">
              <w:rPr>
                <w:rFonts w:ascii="Calibri" w:hAnsi="Calibri" w:cs="Calibri"/>
                <w:color w:val="000000"/>
              </w:rPr>
              <w:t> </w:t>
            </w:r>
          </w:p>
        </w:tc>
        <w:tc>
          <w:tcPr>
            <w:tcW w:w="1310" w:type="dxa"/>
            <w:tcBorders>
              <w:top w:val="nil"/>
              <w:left w:val="nil"/>
              <w:bottom w:val="single" w:sz="4" w:space="0" w:color="auto"/>
              <w:right w:val="single" w:sz="4" w:space="0" w:color="auto"/>
            </w:tcBorders>
            <w:shd w:val="clear" w:color="auto" w:fill="auto"/>
            <w:hideMark/>
          </w:tcPr>
          <w:p w:rsidR="0016789E" w:rsidRPr="008D5166" w:rsidRDefault="0016789E" w:rsidP="0016789E">
            <w:pPr>
              <w:jc w:val="center"/>
              <w:rPr>
                <w:rFonts w:ascii="GHEA Grapalat" w:hAnsi="GHEA Grapalat" w:cs="Calibri"/>
                <w:color w:val="000000"/>
              </w:rPr>
            </w:pPr>
            <w:r w:rsidRPr="008D5166">
              <w:rPr>
                <w:rFonts w:ascii="GHEA Grapalat" w:hAnsi="GHEA Grapalat" w:cs="Calibri"/>
                <w:color w:val="000000"/>
              </w:rPr>
              <w:t>14</w:t>
            </w:r>
          </w:p>
        </w:tc>
        <w:tc>
          <w:tcPr>
            <w:tcW w:w="1274" w:type="dxa"/>
            <w:tcBorders>
              <w:top w:val="nil"/>
              <w:left w:val="nil"/>
              <w:bottom w:val="single" w:sz="4" w:space="0" w:color="auto"/>
              <w:right w:val="single" w:sz="4" w:space="0" w:color="auto"/>
            </w:tcBorders>
            <w:shd w:val="clear" w:color="auto" w:fill="auto"/>
            <w:hideMark/>
          </w:tcPr>
          <w:p w:rsidR="0016789E" w:rsidRPr="008D5166" w:rsidRDefault="0016789E" w:rsidP="0016789E">
            <w:pPr>
              <w:jc w:val="center"/>
              <w:rPr>
                <w:rFonts w:ascii="GHEA Grapalat" w:hAnsi="GHEA Grapalat" w:cs="Calibri"/>
                <w:color w:val="000000"/>
              </w:rPr>
            </w:pPr>
            <w:r w:rsidRPr="008D5166">
              <w:rPr>
                <w:rFonts w:ascii="Calibri" w:hAnsi="Calibri" w:cs="Calibri"/>
                <w:color w:val="000000"/>
              </w:rPr>
              <w:t> </w:t>
            </w:r>
          </w:p>
        </w:tc>
        <w:tc>
          <w:tcPr>
            <w:tcW w:w="1391" w:type="dxa"/>
            <w:tcBorders>
              <w:top w:val="nil"/>
              <w:left w:val="nil"/>
              <w:bottom w:val="single" w:sz="4" w:space="0" w:color="auto"/>
              <w:right w:val="single" w:sz="4" w:space="0" w:color="auto"/>
            </w:tcBorders>
            <w:shd w:val="clear" w:color="auto" w:fill="auto"/>
            <w:hideMark/>
          </w:tcPr>
          <w:p w:rsidR="0016789E" w:rsidRPr="008D5166" w:rsidRDefault="0016789E" w:rsidP="0016789E">
            <w:pPr>
              <w:jc w:val="center"/>
              <w:rPr>
                <w:rFonts w:ascii="GHEA Grapalat" w:hAnsi="GHEA Grapalat" w:cs="Calibri"/>
                <w:bCs/>
                <w:color w:val="000000"/>
              </w:rPr>
            </w:pPr>
            <w:r w:rsidRPr="008D5166">
              <w:rPr>
                <w:rFonts w:ascii="GHEA Grapalat" w:hAnsi="GHEA Grapalat" w:cs="Calibri"/>
                <w:bCs/>
                <w:color w:val="000000"/>
              </w:rPr>
              <w:t>14</w:t>
            </w:r>
          </w:p>
        </w:tc>
        <w:tc>
          <w:tcPr>
            <w:tcW w:w="270" w:type="dxa"/>
            <w:tcBorders>
              <w:top w:val="nil"/>
              <w:left w:val="nil"/>
              <w:bottom w:val="nil"/>
              <w:right w:val="nil"/>
            </w:tcBorders>
            <w:shd w:val="clear" w:color="auto" w:fill="auto"/>
            <w:hideMark/>
          </w:tcPr>
          <w:p w:rsidR="0016789E" w:rsidRPr="008D5166" w:rsidRDefault="0016789E" w:rsidP="0016789E">
            <w:pPr>
              <w:jc w:val="center"/>
              <w:rPr>
                <w:rFonts w:ascii="GHEA Grapalat" w:hAnsi="GHEA Grapalat" w:cs="Calibri"/>
                <w:b/>
                <w:bCs/>
                <w:color w:val="000000"/>
              </w:rPr>
            </w:pPr>
          </w:p>
        </w:tc>
      </w:tr>
      <w:tr w:rsidR="0016789E" w:rsidRPr="008D5166" w:rsidTr="001E1496">
        <w:trPr>
          <w:trHeight w:val="698"/>
        </w:trPr>
        <w:tc>
          <w:tcPr>
            <w:tcW w:w="463" w:type="dxa"/>
            <w:tcBorders>
              <w:top w:val="nil"/>
              <w:left w:val="single" w:sz="4" w:space="0" w:color="auto"/>
              <w:bottom w:val="single" w:sz="4" w:space="0" w:color="auto"/>
              <w:right w:val="single" w:sz="4" w:space="0" w:color="auto"/>
            </w:tcBorders>
            <w:shd w:val="clear" w:color="auto" w:fill="auto"/>
            <w:hideMark/>
          </w:tcPr>
          <w:p w:rsidR="0016789E" w:rsidRPr="008D5166" w:rsidRDefault="0016789E" w:rsidP="0016789E">
            <w:pPr>
              <w:jc w:val="center"/>
              <w:rPr>
                <w:rFonts w:ascii="GHEA Grapalat" w:hAnsi="GHEA Grapalat" w:cs="Calibri"/>
                <w:color w:val="000000"/>
              </w:rPr>
            </w:pPr>
            <w:r w:rsidRPr="008D5166">
              <w:rPr>
                <w:rFonts w:ascii="GHEA Grapalat" w:hAnsi="GHEA Grapalat" w:cs="Calibri"/>
                <w:color w:val="000000"/>
              </w:rPr>
              <w:t>7</w:t>
            </w:r>
          </w:p>
        </w:tc>
        <w:tc>
          <w:tcPr>
            <w:tcW w:w="3312" w:type="dxa"/>
            <w:tcBorders>
              <w:top w:val="nil"/>
              <w:left w:val="nil"/>
              <w:bottom w:val="single" w:sz="4" w:space="0" w:color="auto"/>
              <w:right w:val="single" w:sz="4" w:space="0" w:color="auto"/>
            </w:tcBorders>
            <w:shd w:val="clear" w:color="auto" w:fill="auto"/>
            <w:hideMark/>
          </w:tcPr>
          <w:p w:rsidR="0016789E" w:rsidRPr="008D5166" w:rsidRDefault="0016789E" w:rsidP="0016789E">
            <w:pPr>
              <w:rPr>
                <w:rFonts w:ascii="GHEA Grapalat" w:hAnsi="GHEA Grapalat" w:cs="Calibri"/>
                <w:color w:val="000000"/>
              </w:rPr>
            </w:pPr>
            <w:r w:rsidRPr="008D5166">
              <w:rPr>
                <w:rFonts w:ascii="GHEA Grapalat" w:hAnsi="GHEA Grapalat" w:cs="Calibri"/>
                <w:color w:val="000000"/>
              </w:rPr>
              <w:t xml:space="preserve">Սամբոյի Հայաստանի Հանրապետության </w:t>
            </w:r>
            <w:r w:rsidRPr="008D5166">
              <w:rPr>
                <w:rFonts w:ascii="Courier New" w:hAnsi="Courier New" w:cs="Courier New"/>
                <w:color w:val="000000"/>
              </w:rPr>
              <w:t>‎</w:t>
            </w:r>
            <w:r w:rsidRPr="008D5166">
              <w:rPr>
                <w:rFonts w:ascii="GHEA Grapalat" w:hAnsi="GHEA Grapalat" w:cs="GHEA Grapalat"/>
                <w:color w:val="000000"/>
              </w:rPr>
              <w:t>հավաքական</w:t>
            </w:r>
            <w:r w:rsidRPr="008D5166">
              <w:rPr>
                <w:rFonts w:ascii="GHEA Grapalat" w:hAnsi="GHEA Grapalat" w:cs="Calibri"/>
                <w:color w:val="000000"/>
              </w:rPr>
              <w:t xml:space="preserve"> </w:t>
            </w:r>
          </w:p>
        </w:tc>
        <w:tc>
          <w:tcPr>
            <w:tcW w:w="1327" w:type="dxa"/>
            <w:tcBorders>
              <w:top w:val="nil"/>
              <w:left w:val="nil"/>
              <w:bottom w:val="single" w:sz="4" w:space="0" w:color="auto"/>
              <w:right w:val="single" w:sz="4" w:space="0" w:color="auto"/>
            </w:tcBorders>
            <w:shd w:val="clear" w:color="auto" w:fill="auto"/>
            <w:hideMark/>
          </w:tcPr>
          <w:p w:rsidR="0016789E" w:rsidRPr="008D5166" w:rsidRDefault="0016789E" w:rsidP="0016789E">
            <w:pPr>
              <w:jc w:val="center"/>
              <w:rPr>
                <w:rFonts w:ascii="GHEA Grapalat" w:hAnsi="GHEA Grapalat" w:cs="Calibri"/>
                <w:color w:val="000000"/>
              </w:rPr>
            </w:pPr>
            <w:r w:rsidRPr="008D5166">
              <w:rPr>
                <w:rFonts w:ascii="Calibri" w:hAnsi="Calibri" w:cs="Calibri"/>
                <w:color w:val="000000"/>
              </w:rPr>
              <w:t> </w:t>
            </w:r>
          </w:p>
        </w:tc>
        <w:tc>
          <w:tcPr>
            <w:tcW w:w="1310" w:type="dxa"/>
            <w:tcBorders>
              <w:top w:val="nil"/>
              <w:left w:val="nil"/>
              <w:bottom w:val="single" w:sz="4" w:space="0" w:color="auto"/>
              <w:right w:val="single" w:sz="4" w:space="0" w:color="auto"/>
            </w:tcBorders>
            <w:shd w:val="clear" w:color="auto" w:fill="auto"/>
            <w:hideMark/>
          </w:tcPr>
          <w:p w:rsidR="0016789E" w:rsidRPr="008D5166" w:rsidRDefault="0016789E" w:rsidP="0016789E">
            <w:pPr>
              <w:jc w:val="center"/>
              <w:rPr>
                <w:rFonts w:ascii="GHEA Grapalat" w:hAnsi="GHEA Grapalat" w:cs="Calibri"/>
                <w:color w:val="000000"/>
              </w:rPr>
            </w:pPr>
            <w:r w:rsidRPr="008D5166">
              <w:rPr>
                <w:rFonts w:ascii="GHEA Grapalat" w:hAnsi="GHEA Grapalat" w:cs="Calibri"/>
                <w:color w:val="000000"/>
              </w:rPr>
              <w:t>27</w:t>
            </w:r>
          </w:p>
        </w:tc>
        <w:tc>
          <w:tcPr>
            <w:tcW w:w="1274" w:type="dxa"/>
            <w:tcBorders>
              <w:top w:val="nil"/>
              <w:left w:val="nil"/>
              <w:bottom w:val="single" w:sz="4" w:space="0" w:color="auto"/>
              <w:right w:val="single" w:sz="4" w:space="0" w:color="auto"/>
            </w:tcBorders>
            <w:shd w:val="clear" w:color="auto" w:fill="auto"/>
            <w:hideMark/>
          </w:tcPr>
          <w:p w:rsidR="0016789E" w:rsidRPr="008D5166" w:rsidRDefault="0016789E" w:rsidP="0016789E">
            <w:pPr>
              <w:jc w:val="center"/>
              <w:rPr>
                <w:rFonts w:ascii="GHEA Grapalat" w:hAnsi="GHEA Grapalat" w:cs="Calibri"/>
                <w:color w:val="000000"/>
              </w:rPr>
            </w:pPr>
            <w:r w:rsidRPr="008D5166">
              <w:rPr>
                <w:rFonts w:ascii="GHEA Grapalat" w:hAnsi="GHEA Grapalat" w:cs="Calibri"/>
                <w:color w:val="000000"/>
              </w:rPr>
              <w:t>15</w:t>
            </w:r>
          </w:p>
        </w:tc>
        <w:tc>
          <w:tcPr>
            <w:tcW w:w="1391" w:type="dxa"/>
            <w:tcBorders>
              <w:top w:val="nil"/>
              <w:left w:val="nil"/>
              <w:bottom w:val="single" w:sz="4" w:space="0" w:color="auto"/>
              <w:right w:val="single" w:sz="4" w:space="0" w:color="auto"/>
            </w:tcBorders>
            <w:shd w:val="clear" w:color="auto" w:fill="auto"/>
            <w:hideMark/>
          </w:tcPr>
          <w:p w:rsidR="0016789E" w:rsidRPr="008D5166" w:rsidRDefault="0016789E" w:rsidP="0016789E">
            <w:pPr>
              <w:jc w:val="center"/>
              <w:rPr>
                <w:rFonts w:ascii="GHEA Grapalat" w:hAnsi="GHEA Grapalat" w:cs="Calibri"/>
                <w:bCs/>
                <w:color w:val="000000"/>
              </w:rPr>
            </w:pPr>
            <w:r w:rsidRPr="008D5166">
              <w:rPr>
                <w:rFonts w:ascii="GHEA Grapalat" w:hAnsi="GHEA Grapalat" w:cs="Calibri"/>
                <w:bCs/>
                <w:color w:val="000000"/>
              </w:rPr>
              <w:t>42</w:t>
            </w:r>
          </w:p>
        </w:tc>
        <w:tc>
          <w:tcPr>
            <w:tcW w:w="270" w:type="dxa"/>
            <w:tcBorders>
              <w:top w:val="nil"/>
              <w:left w:val="nil"/>
              <w:bottom w:val="nil"/>
              <w:right w:val="nil"/>
            </w:tcBorders>
            <w:shd w:val="clear" w:color="auto" w:fill="auto"/>
            <w:hideMark/>
          </w:tcPr>
          <w:p w:rsidR="0016789E" w:rsidRPr="008D5166" w:rsidRDefault="0016789E" w:rsidP="0016789E">
            <w:pPr>
              <w:jc w:val="center"/>
              <w:rPr>
                <w:rFonts w:ascii="GHEA Grapalat" w:hAnsi="GHEA Grapalat" w:cs="Calibri"/>
                <w:b/>
                <w:bCs/>
                <w:color w:val="000000"/>
              </w:rPr>
            </w:pPr>
          </w:p>
        </w:tc>
      </w:tr>
      <w:tr w:rsidR="0016789E" w:rsidRPr="008D5166" w:rsidTr="001E1496">
        <w:trPr>
          <w:trHeight w:val="803"/>
        </w:trPr>
        <w:tc>
          <w:tcPr>
            <w:tcW w:w="463" w:type="dxa"/>
            <w:tcBorders>
              <w:top w:val="nil"/>
              <w:left w:val="single" w:sz="4" w:space="0" w:color="auto"/>
              <w:bottom w:val="single" w:sz="4" w:space="0" w:color="auto"/>
              <w:right w:val="single" w:sz="4" w:space="0" w:color="auto"/>
            </w:tcBorders>
            <w:shd w:val="clear" w:color="auto" w:fill="auto"/>
            <w:hideMark/>
          </w:tcPr>
          <w:p w:rsidR="0016789E" w:rsidRPr="008D5166" w:rsidRDefault="0016789E" w:rsidP="0016789E">
            <w:pPr>
              <w:jc w:val="center"/>
              <w:rPr>
                <w:rFonts w:ascii="GHEA Grapalat" w:hAnsi="GHEA Grapalat" w:cs="Calibri"/>
                <w:color w:val="000000"/>
              </w:rPr>
            </w:pPr>
            <w:r w:rsidRPr="008D5166">
              <w:rPr>
                <w:rFonts w:ascii="GHEA Grapalat" w:hAnsi="GHEA Grapalat" w:cs="Calibri"/>
                <w:color w:val="000000"/>
              </w:rPr>
              <w:t>8</w:t>
            </w:r>
          </w:p>
        </w:tc>
        <w:tc>
          <w:tcPr>
            <w:tcW w:w="3312" w:type="dxa"/>
            <w:tcBorders>
              <w:top w:val="nil"/>
              <w:left w:val="nil"/>
              <w:bottom w:val="single" w:sz="4" w:space="0" w:color="auto"/>
              <w:right w:val="single" w:sz="4" w:space="0" w:color="auto"/>
            </w:tcBorders>
            <w:shd w:val="clear" w:color="auto" w:fill="auto"/>
            <w:hideMark/>
          </w:tcPr>
          <w:p w:rsidR="0016789E" w:rsidRPr="008D5166" w:rsidRDefault="0016789E" w:rsidP="0016789E">
            <w:pPr>
              <w:rPr>
                <w:rFonts w:ascii="GHEA Grapalat" w:hAnsi="GHEA Grapalat" w:cs="Calibri"/>
                <w:color w:val="000000"/>
              </w:rPr>
            </w:pPr>
            <w:r w:rsidRPr="008D5166">
              <w:rPr>
                <w:rFonts w:ascii="GHEA Grapalat" w:hAnsi="GHEA Grapalat" w:cs="Calibri"/>
                <w:color w:val="000000"/>
              </w:rPr>
              <w:t xml:space="preserve">Ավանդական ուշուի Հայաստանի Հանրապետության </w:t>
            </w:r>
            <w:r w:rsidRPr="008D5166">
              <w:rPr>
                <w:rFonts w:ascii="Courier New" w:hAnsi="Courier New" w:cs="Courier New"/>
                <w:color w:val="000000"/>
              </w:rPr>
              <w:t>‎</w:t>
            </w:r>
            <w:r w:rsidRPr="008D5166">
              <w:rPr>
                <w:rFonts w:ascii="GHEA Grapalat" w:hAnsi="GHEA Grapalat" w:cs="GHEA Grapalat"/>
                <w:color w:val="000000"/>
              </w:rPr>
              <w:t>հավաքական</w:t>
            </w:r>
            <w:r w:rsidRPr="008D5166">
              <w:rPr>
                <w:rFonts w:ascii="GHEA Grapalat" w:hAnsi="GHEA Grapalat" w:cs="Calibri"/>
                <w:color w:val="000000"/>
              </w:rPr>
              <w:t xml:space="preserve"> </w:t>
            </w:r>
          </w:p>
        </w:tc>
        <w:tc>
          <w:tcPr>
            <w:tcW w:w="1327" w:type="dxa"/>
            <w:tcBorders>
              <w:top w:val="nil"/>
              <w:left w:val="nil"/>
              <w:bottom w:val="single" w:sz="4" w:space="0" w:color="auto"/>
              <w:right w:val="single" w:sz="4" w:space="0" w:color="auto"/>
            </w:tcBorders>
            <w:shd w:val="clear" w:color="auto" w:fill="auto"/>
            <w:hideMark/>
          </w:tcPr>
          <w:p w:rsidR="0016789E" w:rsidRPr="008D5166" w:rsidRDefault="0016789E" w:rsidP="0016789E">
            <w:pPr>
              <w:jc w:val="center"/>
              <w:rPr>
                <w:rFonts w:ascii="GHEA Grapalat" w:hAnsi="GHEA Grapalat" w:cs="Calibri"/>
                <w:color w:val="000000"/>
              </w:rPr>
            </w:pPr>
            <w:r w:rsidRPr="008D5166">
              <w:rPr>
                <w:rFonts w:ascii="GHEA Grapalat" w:hAnsi="GHEA Grapalat" w:cs="Calibri"/>
                <w:color w:val="000000"/>
              </w:rPr>
              <w:t>6</w:t>
            </w:r>
          </w:p>
        </w:tc>
        <w:tc>
          <w:tcPr>
            <w:tcW w:w="1310" w:type="dxa"/>
            <w:tcBorders>
              <w:top w:val="nil"/>
              <w:left w:val="nil"/>
              <w:bottom w:val="single" w:sz="4" w:space="0" w:color="auto"/>
              <w:right w:val="single" w:sz="4" w:space="0" w:color="auto"/>
            </w:tcBorders>
            <w:shd w:val="clear" w:color="auto" w:fill="auto"/>
            <w:hideMark/>
          </w:tcPr>
          <w:p w:rsidR="0016789E" w:rsidRPr="008D5166" w:rsidRDefault="0016789E" w:rsidP="0016789E">
            <w:pPr>
              <w:jc w:val="center"/>
              <w:rPr>
                <w:rFonts w:ascii="GHEA Grapalat" w:hAnsi="GHEA Grapalat" w:cs="Calibri"/>
                <w:color w:val="000000"/>
              </w:rPr>
            </w:pPr>
            <w:r w:rsidRPr="008D5166">
              <w:rPr>
                <w:rFonts w:ascii="Calibri" w:hAnsi="Calibri" w:cs="Calibri"/>
                <w:color w:val="000000"/>
              </w:rPr>
              <w:t> </w:t>
            </w:r>
          </w:p>
        </w:tc>
        <w:tc>
          <w:tcPr>
            <w:tcW w:w="1274" w:type="dxa"/>
            <w:tcBorders>
              <w:top w:val="nil"/>
              <w:left w:val="nil"/>
              <w:bottom w:val="single" w:sz="4" w:space="0" w:color="auto"/>
              <w:right w:val="single" w:sz="4" w:space="0" w:color="auto"/>
            </w:tcBorders>
            <w:shd w:val="clear" w:color="auto" w:fill="auto"/>
            <w:hideMark/>
          </w:tcPr>
          <w:p w:rsidR="0016789E" w:rsidRPr="008D5166" w:rsidRDefault="0016789E" w:rsidP="0016789E">
            <w:pPr>
              <w:jc w:val="center"/>
              <w:rPr>
                <w:rFonts w:ascii="GHEA Grapalat" w:hAnsi="GHEA Grapalat" w:cs="Calibri"/>
                <w:color w:val="000000"/>
              </w:rPr>
            </w:pPr>
            <w:r w:rsidRPr="008D5166">
              <w:rPr>
                <w:rFonts w:ascii="Calibri" w:hAnsi="Calibri" w:cs="Calibri"/>
                <w:color w:val="000000"/>
              </w:rPr>
              <w:t> </w:t>
            </w:r>
          </w:p>
        </w:tc>
        <w:tc>
          <w:tcPr>
            <w:tcW w:w="1391" w:type="dxa"/>
            <w:tcBorders>
              <w:top w:val="nil"/>
              <w:left w:val="nil"/>
              <w:bottom w:val="single" w:sz="4" w:space="0" w:color="auto"/>
              <w:right w:val="single" w:sz="4" w:space="0" w:color="auto"/>
            </w:tcBorders>
            <w:shd w:val="clear" w:color="auto" w:fill="auto"/>
            <w:hideMark/>
          </w:tcPr>
          <w:p w:rsidR="0016789E" w:rsidRPr="008D5166" w:rsidRDefault="0016789E" w:rsidP="0016789E">
            <w:pPr>
              <w:jc w:val="center"/>
              <w:rPr>
                <w:rFonts w:ascii="GHEA Grapalat" w:hAnsi="GHEA Grapalat" w:cs="Calibri"/>
                <w:bCs/>
                <w:color w:val="000000"/>
              </w:rPr>
            </w:pPr>
            <w:r w:rsidRPr="008D5166">
              <w:rPr>
                <w:rFonts w:ascii="GHEA Grapalat" w:hAnsi="GHEA Grapalat" w:cs="Calibri"/>
                <w:bCs/>
                <w:color w:val="000000"/>
              </w:rPr>
              <w:t>6</w:t>
            </w:r>
          </w:p>
        </w:tc>
        <w:tc>
          <w:tcPr>
            <w:tcW w:w="270" w:type="dxa"/>
            <w:tcBorders>
              <w:top w:val="nil"/>
              <w:left w:val="nil"/>
              <w:bottom w:val="nil"/>
              <w:right w:val="nil"/>
            </w:tcBorders>
            <w:shd w:val="clear" w:color="auto" w:fill="auto"/>
            <w:noWrap/>
            <w:vAlign w:val="bottom"/>
            <w:hideMark/>
          </w:tcPr>
          <w:p w:rsidR="0016789E" w:rsidRPr="008D5166" w:rsidRDefault="0016789E" w:rsidP="0016789E">
            <w:pPr>
              <w:jc w:val="center"/>
              <w:rPr>
                <w:rFonts w:ascii="GHEA Grapalat" w:hAnsi="GHEA Grapalat" w:cs="Calibri"/>
                <w:b/>
                <w:bCs/>
                <w:color w:val="000000"/>
              </w:rPr>
            </w:pPr>
          </w:p>
        </w:tc>
      </w:tr>
      <w:tr w:rsidR="001E1496" w:rsidRPr="008D5166" w:rsidTr="001E1496">
        <w:trPr>
          <w:trHeight w:val="465"/>
        </w:trPr>
        <w:tc>
          <w:tcPr>
            <w:tcW w:w="377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16789E" w:rsidRPr="008D5166" w:rsidRDefault="0016789E" w:rsidP="0016789E">
            <w:pPr>
              <w:jc w:val="center"/>
              <w:rPr>
                <w:rFonts w:ascii="GHEA Grapalat" w:hAnsi="GHEA Grapalat" w:cs="Calibri"/>
                <w:b/>
                <w:bCs/>
                <w:i/>
                <w:iCs/>
                <w:color w:val="000000"/>
              </w:rPr>
            </w:pPr>
            <w:r w:rsidRPr="008D5166">
              <w:rPr>
                <w:rFonts w:ascii="GHEA Grapalat" w:hAnsi="GHEA Grapalat" w:cs="Calibri"/>
                <w:b/>
                <w:bCs/>
                <w:i/>
                <w:iCs/>
                <w:color w:val="000000"/>
              </w:rPr>
              <w:t xml:space="preserve">Ընդամենը </w:t>
            </w:r>
          </w:p>
        </w:tc>
        <w:tc>
          <w:tcPr>
            <w:tcW w:w="1327" w:type="dxa"/>
            <w:tcBorders>
              <w:top w:val="nil"/>
              <w:left w:val="nil"/>
              <w:bottom w:val="single" w:sz="4" w:space="0" w:color="auto"/>
              <w:right w:val="single" w:sz="4" w:space="0" w:color="auto"/>
            </w:tcBorders>
            <w:shd w:val="clear" w:color="auto" w:fill="auto"/>
            <w:vAlign w:val="center"/>
            <w:hideMark/>
          </w:tcPr>
          <w:p w:rsidR="0016789E" w:rsidRPr="008D5166" w:rsidRDefault="0016789E" w:rsidP="0016789E">
            <w:pPr>
              <w:jc w:val="center"/>
              <w:rPr>
                <w:rFonts w:ascii="GHEA Grapalat" w:hAnsi="GHEA Grapalat" w:cs="Calibri"/>
                <w:bCs/>
                <w:iCs/>
                <w:color w:val="000000"/>
              </w:rPr>
            </w:pPr>
            <w:r w:rsidRPr="008D5166">
              <w:rPr>
                <w:rFonts w:ascii="GHEA Grapalat" w:hAnsi="GHEA Grapalat" w:cs="Calibri"/>
                <w:bCs/>
                <w:iCs/>
                <w:color w:val="000000"/>
              </w:rPr>
              <w:t>6</w:t>
            </w:r>
          </w:p>
        </w:tc>
        <w:tc>
          <w:tcPr>
            <w:tcW w:w="1310" w:type="dxa"/>
            <w:tcBorders>
              <w:top w:val="nil"/>
              <w:left w:val="nil"/>
              <w:bottom w:val="single" w:sz="4" w:space="0" w:color="auto"/>
              <w:right w:val="single" w:sz="4" w:space="0" w:color="auto"/>
            </w:tcBorders>
            <w:shd w:val="clear" w:color="auto" w:fill="auto"/>
            <w:vAlign w:val="center"/>
            <w:hideMark/>
          </w:tcPr>
          <w:p w:rsidR="0016789E" w:rsidRPr="008D5166" w:rsidRDefault="0016789E" w:rsidP="0016789E">
            <w:pPr>
              <w:jc w:val="center"/>
              <w:rPr>
                <w:rFonts w:ascii="GHEA Grapalat" w:hAnsi="GHEA Grapalat" w:cs="Calibri"/>
                <w:color w:val="000000"/>
              </w:rPr>
            </w:pPr>
            <w:r w:rsidRPr="008D5166">
              <w:rPr>
                <w:rFonts w:ascii="GHEA Grapalat" w:hAnsi="GHEA Grapalat" w:cs="Calibri"/>
                <w:color w:val="000000"/>
              </w:rPr>
              <w:t>109</w:t>
            </w:r>
          </w:p>
        </w:tc>
        <w:tc>
          <w:tcPr>
            <w:tcW w:w="1274" w:type="dxa"/>
            <w:tcBorders>
              <w:top w:val="nil"/>
              <w:left w:val="nil"/>
              <w:bottom w:val="single" w:sz="4" w:space="0" w:color="auto"/>
              <w:right w:val="single" w:sz="4" w:space="0" w:color="auto"/>
            </w:tcBorders>
            <w:shd w:val="clear" w:color="auto" w:fill="auto"/>
            <w:vAlign w:val="center"/>
            <w:hideMark/>
          </w:tcPr>
          <w:p w:rsidR="0016789E" w:rsidRPr="008D5166" w:rsidRDefault="0016789E" w:rsidP="0016789E">
            <w:pPr>
              <w:jc w:val="center"/>
              <w:rPr>
                <w:rFonts w:ascii="GHEA Grapalat" w:hAnsi="GHEA Grapalat" w:cs="Calibri"/>
                <w:color w:val="000000"/>
              </w:rPr>
            </w:pPr>
            <w:r w:rsidRPr="008D5166">
              <w:rPr>
                <w:rFonts w:ascii="GHEA Grapalat" w:hAnsi="GHEA Grapalat" w:cs="Calibri"/>
                <w:color w:val="000000"/>
              </w:rPr>
              <w:t>105</w:t>
            </w:r>
          </w:p>
        </w:tc>
        <w:tc>
          <w:tcPr>
            <w:tcW w:w="1391" w:type="dxa"/>
            <w:tcBorders>
              <w:top w:val="nil"/>
              <w:left w:val="nil"/>
              <w:bottom w:val="single" w:sz="4" w:space="0" w:color="auto"/>
              <w:right w:val="single" w:sz="4" w:space="0" w:color="auto"/>
            </w:tcBorders>
            <w:shd w:val="clear" w:color="auto" w:fill="auto"/>
            <w:vAlign w:val="center"/>
            <w:hideMark/>
          </w:tcPr>
          <w:p w:rsidR="0016789E" w:rsidRPr="008D5166" w:rsidRDefault="0016789E" w:rsidP="0016789E">
            <w:pPr>
              <w:jc w:val="center"/>
              <w:rPr>
                <w:rFonts w:ascii="GHEA Grapalat" w:hAnsi="GHEA Grapalat" w:cs="Calibri"/>
                <w:bCs/>
                <w:color w:val="000000"/>
              </w:rPr>
            </w:pPr>
            <w:r w:rsidRPr="008D5166">
              <w:rPr>
                <w:rFonts w:ascii="GHEA Grapalat" w:hAnsi="GHEA Grapalat" w:cs="Calibri"/>
                <w:bCs/>
                <w:color w:val="000000"/>
              </w:rPr>
              <w:t>220</w:t>
            </w:r>
          </w:p>
        </w:tc>
        <w:tc>
          <w:tcPr>
            <w:tcW w:w="270" w:type="dxa"/>
            <w:tcBorders>
              <w:top w:val="nil"/>
              <w:left w:val="nil"/>
              <w:bottom w:val="nil"/>
              <w:right w:val="nil"/>
            </w:tcBorders>
            <w:shd w:val="clear" w:color="auto" w:fill="auto"/>
            <w:noWrap/>
            <w:hideMark/>
          </w:tcPr>
          <w:p w:rsidR="0016789E" w:rsidRPr="008D5166" w:rsidRDefault="0016789E" w:rsidP="0016789E">
            <w:pPr>
              <w:jc w:val="center"/>
              <w:rPr>
                <w:rFonts w:ascii="GHEA Grapalat" w:hAnsi="GHEA Grapalat" w:cs="Calibri"/>
                <w:b/>
                <w:bCs/>
                <w:color w:val="000000"/>
              </w:rPr>
            </w:pPr>
          </w:p>
        </w:tc>
      </w:tr>
    </w:tbl>
    <w:p w:rsidR="00B774D0" w:rsidRDefault="00B774D0" w:rsidP="0016789E">
      <w:pPr>
        <w:rPr>
          <w:rFonts w:ascii="GHEA Grapalat" w:hAnsi="GHEA Grapalat"/>
          <w:lang w:val="hy-AM"/>
        </w:rPr>
      </w:pPr>
    </w:p>
    <w:p w:rsidR="00D73DBD" w:rsidRDefault="0016789E" w:rsidP="00524CBE">
      <w:pPr>
        <w:autoSpaceDE w:val="0"/>
        <w:autoSpaceDN w:val="0"/>
        <w:adjustRightInd w:val="0"/>
        <w:spacing w:line="360" w:lineRule="auto"/>
        <w:ind w:firstLine="500"/>
        <w:jc w:val="both"/>
        <w:rPr>
          <w:rFonts w:ascii="GHEA Grapalat" w:hAnsi="GHEA Grapalat"/>
          <w:bCs/>
          <w:lang w:val="hy-AM"/>
        </w:rPr>
      </w:pPr>
      <w:r w:rsidRPr="00B774D0">
        <w:rPr>
          <w:rFonts w:ascii="GHEA Grapalat" w:hAnsi="GHEA Grapalat"/>
          <w:bCs/>
          <w:lang w:val="hy-AM"/>
        </w:rPr>
        <w:t>Միավորի արժեքը</w:t>
      </w:r>
      <w:r w:rsidR="00B774D0" w:rsidRPr="00B774D0">
        <w:rPr>
          <w:rFonts w:ascii="GHEA Grapalat" w:hAnsi="GHEA Grapalat"/>
          <w:bCs/>
          <w:lang w:val="hy-AM"/>
        </w:rPr>
        <w:t xml:space="preserve"> նախատեսված է </w:t>
      </w:r>
      <w:r w:rsidRPr="00B774D0">
        <w:rPr>
          <w:rFonts w:ascii="GHEA Grapalat" w:hAnsi="GHEA Grapalat"/>
          <w:bCs/>
          <w:lang w:val="hy-AM"/>
        </w:rPr>
        <w:t xml:space="preserve"> 126 հազ.դրամ</w:t>
      </w:r>
      <w:r w:rsidR="00B774D0" w:rsidRPr="00B774D0">
        <w:rPr>
          <w:rFonts w:ascii="GHEA Grapalat" w:hAnsi="GHEA Grapalat"/>
          <w:bCs/>
          <w:lang w:val="hy-AM"/>
        </w:rPr>
        <w:t>՝ հիմք ընդունելով 2025 թվականին կնքված պայմանագրով նախատեսված միավորի արժեքը:</w:t>
      </w:r>
      <w:r w:rsidRPr="00B774D0">
        <w:rPr>
          <w:rFonts w:ascii="GHEA Grapalat" w:hAnsi="GHEA Grapalat"/>
          <w:bCs/>
          <w:lang w:val="hy-AM"/>
        </w:rPr>
        <w:t xml:space="preserve"> </w:t>
      </w:r>
    </w:p>
    <w:p w:rsidR="00117EE6" w:rsidRPr="00C404E9" w:rsidRDefault="00C404E9" w:rsidP="00C404E9">
      <w:pPr>
        <w:spacing w:line="360" w:lineRule="auto"/>
        <w:ind w:left="90" w:firstLine="720"/>
        <w:jc w:val="both"/>
        <w:rPr>
          <w:rFonts w:ascii="GHEA Grapalat" w:hAnsi="GHEA Grapalat"/>
          <w:lang w:val="hy-AM"/>
        </w:rPr>
      </w:pPr>
      <w:r>
        <w:rPr>
          <w:rFonts w:ascii="GHEA Grapalat" w:hAnsi="GHEA Grapalat"/>
          <w:lang w:val="hy-AM"/>
        </w:rPr>
        <w:t xml:space="preserve">Միաժամանակ առաջարկվում է ՀՀ կրթության, գիտության, մշակույթի և սպորտի նախարարության 2027 թվականի </w:t>
      </w:r>
      <w:r w:rsidR="008D330B">
        <w:rPr>
          <w:rFonts w:ascii="GHEA Grapalat" w:hAnsi="GHEA Grapalat"/>
          <w:lang w:val="hy-AM"/>
        </w:rPr>
        <w:t>պետական</w:t>
      </w:r>
      <w:r>
        <w:rPr>
          <w:rFonts w:ascii="GHEA Grapalat" w:hAnsi="GHEA Grapalat"/>
          <w:lang w:val="hy-AM"/>
        </w:rPr>
        <w:t xml:space="preserve"> բյուջեի նախագծից </w:t>
      </w:r>
      <w:r w:rsidR="008D330B" w:rsidRPr="00810067">
        <w:rPr>
          <w:rFonts w:ascii="GHEA Grapalat" w:eastAsia="Calibri" w:hAnsi="GHEA Grapalat" w:cs="GHEA Grapalat"/>
          <w:lang w:val="hy-AM" w:eastAsia="en-US"/>
        </w:rPr>
        <w:t xml:space="preserve">«1041. Մեծ նվաճումների </w:t>
      </w:r>
      <w:r w:rsidR="008D330B" w:rsidRPr="00810067">
        <w:rPr>
          <w:rFonts w:ascii="GHEA Grapalat" w:eastAsia="Calibri" w:hAnsi="GHEA Grapalat" w:cs="GHEA Grapalat"/>
          <w:lang w:val="hy-AM" w:eastAsia="en-US"/>
        </w:rPr>
        <w:lastRenderedPageBreak/>
        <w:t>սպորտ»</w:t>
      </w:r>
      <w:r w:rsidR="008D330B">
        <w:rPr>
          <w:rFonts w:ascii="GHEA Grapalat" w:eastAsia="Calibri" w:hAnsi="GHEA Grapalat" w:cs="GHEA Grapalat"/>
          <w:lang w:val="hy-AM" w:eastAsia="en-US"/>
        </w:rPr>
        <w:t xml:space="preserve"> ծրագրի</w:t>
      </w:r>
      <w:r w:rsidR="008D330B" w:rsidRPr="005F5FEB">
        <w:rPr>
          <w:rFonts w:ascii="GHEA Grapalat" w:hAnsi="GHEA Grapalat"/>
          <w:lang w:val="hy-AM"/>
        </w:rPr>
        <w:t xml:space="preserve"> </w:t>
      </w:r>
      <w:r w:rsidRPr="000C34C5">
        <w:rPr>
          <w:rFonts w:ascii="GHEA Grapalat" w:hAnsi="GHEA Grapalat"/>
          <w:lang w:val="hy-AM"/>
        </w:rPr>
        <w:t>«</w:t>
      </w:r>
      <w:r w:rsidR="008D330B">
        <w:rPr>
          <w:rFonts w:ascii="GHEA Grapalat" w:hAnsi="GHEA Grapalat"/>
          <w:lang w:val="hy-AM"/>
        </w:rPr>
        <w:t xml:space="preserve">11002. </w:t>
      </w:r>
      <w:r w:rsidRPr="000C34C5">
        <w:rPr>
          <w:rFonts w:ascii="GHEA Grapalat" w:hAnsi="GHEA Grapalat"/>
          <w:lang w:val="hy-AM"/>
        </w:rPr>
        <w:t xml:space="preserve">ՀՀ հավաքական թիմերին մարզահագուստով և մարզահանդերձանքով </w:t>
      </w:r>
      <w:r>
        <w:rPr>
          <w:rFonts w:ascii="GHEA Grapalat" w:hAnsi="GHEA Grapalat"/>
          <w:lang w:val="hy-AM"/>
        </w:rPr>
        <w:t>ապահովում»</w:t>
      </w:r>
      <w:r>
        <w:rPr>
          <w:rFonts w:ascii="GHEA Grapalat" w:hAnsi="GHEA Grapalat" w:cs="Sylfaen"/>
          <w:b/>
          <w:lang w:val="hy-AM"/>
        </w:rPr>
        <w:t xml:space="preserve">  </w:t>
      </w:r>
      <w:r>
        <w:rPr>
          <w:rFonts w:ascii="GHEA Grapalat" w:hAnsi="GHEA Grapalat"/>
          <w:lang w:val="hy-AM"/>
        </w:rPr>
        <w:t>միջոցառման ընդհանուր հատկացումներից նվազեցնել լրացուցիչ գնված 220 լրակազմ մարզահագուստ և մարզահանդերձանքի համար նախատեսված գումա</w:t>
      </w:r>
      <w:r w:rsidR="008D330B">
        <w:rPr>
          <w:rFonts w:ascii="GHEA Grapalat" w:hAnsi="GHEA Grapalat"/>
          <w:lang w:val="hy-AM"/>
        </w:rPr>
        <w:t>ր</w:t>
      </w:r>
      <w:r>
        <w:rPr>
          <w:rFonts w:ascii="GHEA Grapalat" w:hAnsi="GHEA Grapalat"/>
          <w:lang w:val="hy-AM"/>
        </w:rPr>
        <w:t>ը՝ համապատասխան չափով:</w:t>
      </w:r>
    </w:p>
    <w:p w:rsidR="008D330B" w:rsidRDefault="008D330B" w:rsidP="00D4199A">
      <w:pPr>
        <w:spacing w:line="360" w:lineRule="auto"/>
        <w:ind w:firstLine="567"/>
        <w:jc w:val="both"/>
        <w:rPr>
          <w:rFonts w:ascii="GHEA Grapalat" w:eastAsia="Calibri" w:hAnsi="GHEA Grapalat" w:cs="Sylfaen"/>
          <w:b/>
          <w:color w:val="000000"/>
          <w:lang w:val="hy-AM"/>
        </w:rPr>
      </w:pPr>
    </w:p>
    <w:p w:rsidR="006817DD" w:rsidRDefault="00117EE6" w:rsidP="00D4199A">
      <w:pPr>
        <w:spacing w:line="360" w:lineRule="auto"/>
        <w:ind w:firstLine="567"/>
        <w:jc w:val="both"/>
        <w:rPr>
          <w:rFonts w:ascii="GHEA Grapalat" w:eastAsia="Calibri" w:hAnsi="GHEA Grapalat" w:cs="Sylfaen"/>
          <w:b/>
          <w:color w:val="000000"/>
          <w:lang w:val="fr-FR"/>
        </w:rPr>
      </w:pPr>
      <w:r w:rsidRPr="0008390A">
        <w:rPr>
          <w:rFonts w:ascii="GHEA Grapalat" w:eastAsia="Calibri" w:hAnsi="GHEA Grapalat" w:cs="Sylfaen"/>
          <w:b/>
          <w:color w:val="000000"/>
          <w:lang w:val="hy-AM"/>
        </w:rPr>
        <w:t>Կարգավորման</w:t>
      </w:r>
      <w:r w:rsidRPr="0008390A">
        <w:rPr>
          <w:rFonts w:ascii="GHEA Grapalat" w:eastAsia="Calibri" w:hAnsi="GHEA Grapalat" w:cs="Sylfaen"/>
          <w:b/>
          <w:color w:val="000000"/>
          <w:lang w:val="fr-FR"/>
        </w:rPr>
        <w:t xml:space="preserve"> </w:t>
      </w:r>
      <w:r w:rsidRPr="0008390A">
        <w:rPr>
          <w:rFonts w:ascii="GHEA Grapalat" w:eastAsia="Calibri" w:hAnsi="GHEA Grapalat" w:cs="Sylfaen"/>
          <w:b/>
          <w:color w:val="000000"/>
          <w:lang w:val="hy-AM"/>
        </w:rPr>
        <w:t>նպատակը</w:t>
      </w:r>
      <w:r w:rsidRPr="0008390A">
        <w:rPr>
          <w:rFonts w:ascii="GHEA Grapalat" w:eastAsia="Calibri" w:hAnsi="GHEA Grapalat" w:cs="Sylfaen"/>
          <w:b/>
          <w:color w:val="000000"/>
          <w:lang w:val="fr-FR"/>
        </w:rPr>
        <w:t xml:space="preserve"> </w:t>
      </w:r>
      <w:r w:rsidRPr="0008390A">
        <w:rPr>
          <w:rFonts w:ascii="GHEA Grapalat" w:eastAsia="Calibri" w:hAnsi="GHEA Grapalat" w:cs="Sylfaen"/>
          <w:b/>
          <w:color w:val="000000"/>
          <w:lang w:val="hy-AM"/>
        </w:rPr>
        <w:t>և</w:t>
      </w:r>
      <w:r w:rsidRPr="0008390A">
        <w:rPr>
          <w:rFonts w:ascii="GHEA Grapalat" w:eastAsia="Calibri" w:hAnsi="GHEA Grapalat" w:cs="Sylfaen"/>
          <w:b/>
          <w:color w:val="000000"/>
          <w:lang w:val="fr-FR"/>
        </w:rPr>
        <w:t xml:space="preserve"> </w:t>
      </w:r>
      <w:r w:rsidRPr="0008390A">
        <w:rPr>
          <w:rFonts w:ascii="GHEA Grapalat" w:eastAsia="Calibri" w:hAnsi="GHEA Grapalat" w:cs="Sylfaen"/>
          <w:b/>
          <w:color w:val="000000"/>
          <w:lang w:val="hy-AM"/>
        </w:rPr>
        <w:t>բնույթը</w:t>
      </w:r>
      <w:r w:rsidRPr="0008390A">
        <w:rPr>
          <w:rFonts w:ascii="GHEA Grapalat" w:eastAsia="Calibri" w:hAnsi="GHEA Grapalat" w:cs="Sylfaen"/>
          <w:b/>
          <w:color w:val="000000"/>
          <w:lang w:val="fr-FR"/>
        </w:rPr>
        <w:t>.</w:t>
      </w:r>
    </w:p>
    <w:p w:rsidR="000012B2" w:rsidRDefault="000012B2" w:rsidP="00C9296E">
      <w:pPr>
        <w:spacing w:line="360" w:lineRule="auto"/>
        <w:ind w:firstLine="642"/>
        <w:jc w:val="both"/>
        <w:rPr>
          <w:rFonts w:ascii="GHEA Grapalat" w:hAnsi="GHEA Grapalat"/>
          <w:lang w:val="pt-BR"/>
        </w:rPr>
      </w:pPr>
    </w:p>
    <w:p w:rsidR="00810067" w:rsidRDefault="00117EE6" w:rsidP="00C9296E">
      <w:pPr>
        <w:spacing w:line="360" w:lineRule="auto"/>
        <w:ind w:firstLine="642"/>
        <w:jc w:val="both"/>
        <w:rPr>
          <w:rFonts w:ascii="GHEA Grapalat" w:hAnsi="GHEA Grapalat"/>
          <w:lang w:val="hy-AM"/>
        </w:rPr>
      </w:pPr>
      <w:r w:rsidRPr="0008390A">
        <w:rPr>
          <w:rFonts w:ascii="GHEA Grapalat" w:hAnsi="GHEA Grapalat"/>
          <w:lang w:val="pt-BR"/>
        </w:rPr>
        <w:t>Որոշման նախագծի ընդունմամբ</w:t>
      </w:r>
      <w:r w:rsidR="00D4199A">
        <w:rPr>
          <w:rFonts w:ascii="GHEA Grapalat" w:hAnsi="GHEA Grapalat"/>
          <w:lang w:val="hy-AM"/>
        </w:rPr>
        <w:t xml:space="preserve"> կկարգավորվեն մարզահագուստի տրամադրման գործընթացը և</w:t>
      </w:r>
      <w:r w:rsidRPr="0008390A">
        <w:rPr>
          <w:rFonts w:ascii="GHEA Grapalat" w:hAnsi="GHEA Grapalat"/>
          <w:lang w:val="pt-BR"/>
        </w:rPr>
        <w:t xml:space="preserve"> </w:t>
      </w:r>
      <w:r w:rsidR="00C9296E">
        <w:rPr>
          <w:rFonts w:ascii="GHEA Grapalat" w:hAnsi="GHEA Grapalat"/>
          <w:lang w:val="hy-AM"/>
        </w:rPr>
        <w:t xml:space="preserve"> </w:t>
      </w:r>
      <w:r w:rsidR="00D4199A">
        <w:rPr>
          <w:rFonts w:ascii="GHEA Grapalat" w:hAnsi="GHEA Grapalat"/>
          <w:lang w:val="hy-AM"/>
        </w:rPr>
        <w:t>Հայաստանի Հանրապետության հավաքական թիմերի մասնակցությունը կլինի ներկայանալի:</w:t>
      </w:r>
      <w:r w:rsidR="00810067" w:rsidRPr="00810067">
        <w:rPr>
          <w:rFonts w:ascii="GHEA Grapalat" w:hAnsi="GHEA Grapalat"/>
          <w:lang w:val="hy-AM"/>
        </w:rPr>
        <w:t xml:space="preserve"> </w:t>
      </w:r>
    </w:p>
    <w:p w:rsidR="00117EE6" w:rsidRPr="000017C0" w:rsidRDefault="00810067" w:rsidP="00D914FB">
      <w:pPr>
        <w:spacing w:line="360" w:lineRule="auto"/>
        <w:ind w:firstLine="642"/>
        <w:jc w:val="both"/>
        <w:rPr>
          <w:rFonts w:ascii="GHEA Grapalat" w:hAnsi="GHEA Grapalat" w:cs="Sylfaen"/>
          <w:lang w:val="hy-AM"/>
        </w:rPr>
      </w:pPr>
      <w:r w:rsidRPr="005F5FEB">
        <w:rPr>
          <w:rFonts w:ascii="GHEA Grapalat" w:hAnsi="GHEA Grapalat"/>
          <w:lang w:val="hy-AM"/>
        </w:rPr>
        <w:t>Անհրաժեշտություն է առաջացել ՀՀ կրթության, գիտության, մշակույթի և սպորտի նախարարության</w:t>
      </w:r>
      <w:r>
        <w:rPr>
          <w:rFonts w:ascii="GHEA Grapalat" w:hAnsi="GHEA Grapalat"/>
          <w:lang w:val="hy-AM"/>
        </w:rPr>
        <w:t xml:space="preserve"> </w:t>
      </w:r>
      <w:r w:rsidRPr="00810067">
        <w:rPr>
          <w:rFonts w:ascii="GHEA Grapalat" w:eastAsia="Calibri" w:hAnsi="GHEA Grapalat" w:cs="GHEA Grapalat"/>
          <w:lang w:val="hy-AM" w:eastAsia="en-US"/>
        </w:rPr>
        <w:t>«1041. Մեծ նվաճումների սպորտ»</w:t>
      </w:r>
      <w:r w:rsidR="008D330B">
        <w:rPr>
          <w:rFonts w:ascii="GHEA Grapalat" w:eastAsia="Calibri" w:hAnsi="GHEA Grapalat" w:cs="GHEA Grapalat"/>
          <w:lang w:val="hy-AM" w:eastAsia="en-US"/>
        </w:rPr>
        <w:t xml:space="preserve"> ծրագրի</w:t>
      </w:r>
      <w:r w:rsidRPr="005F5FEB">
        <w:rPr>
          <w:rFonts w:ascii="GHEA Grapalat" w:hAnsi="GHEA Grapalat"/>
          <w:lang w:val="hy-AM"/>
        </w:rPr>
        <w:t xml:space="preserve"> «11</w:t>
      </w:r>
      <w:r w:rsidRPr="000017C0">
        <w:rPr>
          <w:rFonts w:ascii="GHEA Grapalat" w:hAnsi="GHEA Grapalat"/>
          <w:lang w:val="hy-AM"/>
        </w:rPr>
        <w:t>051</w:t>
      </w:r>
      <w:r w:rsidRPr="005F5FEB">
        <w:rPr>
          <w:rFonts w:ascii="GHEA Grapalat" w:hAnsi="GHEA Grapalat"/>
          <w:lang w:val="hy-AM"/>
        </w:rPr>
        <w:t>. «</w:t>
      </w:r>
      <w:r w:rsidR="00900A4D" w:rsidRPr="00900A4D">
        <w:rPr>
          <w:rFonts w:ascii="GHEA Grapalat" w:hAnsi="GHEA Grapalat"/>
          <w:lang w:val="hy-AM"/>
        </w:rPr>
        <w:t>Հայաստանում Ֆրանկոֆոնիայի մարզամշակութային խաղերի նախապատրաստում և անցկացում</w:t>
      </w:r>
      <w:r w:rsidRPr="005F5FEB">
        <w:rPr>
          <w:rFonts w:ascii="GHEA Grapalat" w:hAnsi="GHEA Grapalat"/>
          <w:lang w:val="hy-AM"/>
        </w:rPr>
        <w:t xml:space="preserve">» միջոցառման համար նախատեսված </w:t>
      </w:r>
      <w:r w:rsidR="00D914FB" w:rsidRPr="000017C0">
        <w:rPr>
          <w:rFonts w:ascii="GHEA Grapalat" w:hAnsi="GHEA Grapalat"/>
          <w:lang w:val="hy-AM"/>
        </w:rPr>
        <w:t xml:space="preserve"> </w:t>
      </w:r>
      <w:r w:rsidRPr="005F5FEB">
        <w:rPr>
          <w:rFonts w:ascii="GHEA Grapalat" w:hAnsi="GHEA Grapalat"/>
          <w:lang w:val="hy-AM"/>
        </w:rPr>
        <w:t xml:space="preserve">գումարից </w:t>
      </w:r>
      <w:r w:rsidR="00900A4D" w:rsidRPr="000017C0">
        <w:rPr>
          <w:rFonts w:ascii="GHEA Grapalat" w:hAnsi="GHEA Grapalat"/>
          <w:lang w:val="hy-AM"/>
        </w:rPr>
        <w:t>27</w:t>
      </w:r>
      <w:r w:rsidR="00832FCA">
        <w:rPr>
          <w:rFonts w:ascii="GHEA Grapalat" w:hAnsi="GHEA Grapalat"/>
          <w:lang w:val="hy-AM"/>
        </w:rPr>
        <w:t>.</w:t>
      </w:r>
      <w:r w:rsidR="00900A4D" w:rsidRPr="000017C0">
        <w:rPr>
          <w:rFonts w:ascii="GHEA Grapalat" w:hAnsi="GHEA Grapalat"/>
          <w:lang w:val="hy-AM"/>
        </w:rPr>
        <w:t>720</w:t>
      </w:r>
      <w:r w:rsidR="00832FCA">
        <w:rPr>
          <w:rFonts w:ascii="GHEA Grapalat" w:hAnsi="GHEA Grapalat"/>
          <w:lang w:val="hy-AM"/>
        </w:rPr>
        <w:t>,</w:t>
      </w:r>
      <w:r w:rsidR="00900A4D" w:rsidRPr="000017C0">
        <w:rPr>
          <w:rFonts w:ascii="GHEA Grapalat" w:hAnsi="GHEA Grapalat"/>
          <w:lang w:val="hy-AM"/>
        </w:rPr>
        <w:t>0</w:t>
      </w:r>
      <w:r w:rsidRPr="000017C0">
        <w:rPr>
          <w:rFonts w:ascii="GHEA Grapalat" w:hAnsi="GHEA Grapalat"/>
          <w:lang w:val="hy-AM"/>
        </w:rPr>
        <w:t xml:space="preserve"> </w:t>
      </w:r>
      <w:r w:rsidRPr="005F5FEB">
        <w:rPr>
          <w:rFonts w:ascii="GHEA Grapalat" w:hAnsi="GHEA Grapalat"/>
          <w:lang w:val="hy-AM"/>
        </w:rPr>
        <w:t>հազ.</w:t>
      </w:r>
      <w:r w:rsidR="00832FCA">
        <w:rPr>
          <w:rFonts w:ascii="GHEA Grapalat" w:hAnsi="GHEA Grapalat"/>
          <w:lang w:val="hy-AM"/>
        </w:rPr>
        <w:t xml:space="preserve"> </w:t>
      </w:r>
      <w:r w:rsidRPr="005F5FEB">
        <w:rPr>
          <w:rFonts w:ascii="GHEA Grapalat" w:hAnsi="GHEA Grapalat"/>
          <w:lang w:val="hy-AM"/>
        </w:rPr>
        <w:t xml:space="preserve">դրամ ուղղել </w:t>
      </w:r>
      <w:r w:rsidR="008D330B">
        <w:rPr>
          <w:rFonts w:ascii="GHEA Grapalat" w:hAnsi="GHEA Grapalat"/>
          <w:lang w:val="hy-AM"/>
        </w:rPr>
        <w:t xml:space="preserve">նույն ծրագրի </w:t>
      </w:r>
      <w:r w:rsidRPr="005F5FEB">
        <w:rPr>
          <w:rFonts w:ascii="GHEA Grapalat" w:hAnsi="GHEA Grapalat"/>
          <w:lang w:val="hy-AM"/>
        </w:rPr>
        <w:t>«110</w:t>
      </w:r>
      <w:r w:rsidR="00900A4D" w:rsidRPr="000017C0">
        <w:rPr>
          <w:rFonts w:ascii="GHEA Grapalat" w:hAnsi="GHEA Grapalat"/>
          <w:lang w:val="hy-AM"/>
        </w:rPr>
        <w:t>02</w:t>
      </w:r>
      <w:r w:rsidRPr="005F5FEB">
        <w:rPr>
          <w:rFonts w:ascii="GHEA Grapalat" w:hAnsi="GHEA Grapalat"/>
          <w:lang w:val="hy-AM"/>
        </w:rPr>
        <w:t xml:space="preserve">. </w:t>
      </w:r>
      <w:r w:rsidR="00900A4D" w:rsidRPr="00900A4D">
        <w:rPr>
          <w:rFonts w:ascii="GHEA Grapalat" w:hAnsi="GHEA Grapalat"/>
          <w:lang w:val="hy-AM"/>
        </w:rPr>
        <w:t>ՀՀ հավաքական թիմերին մարզահագուստով և մարզահանդերձանքով ապահովում</w:t>
      </w:r>
      <w:r w:rsidRPr="005F5FEB">
        <w:rPr>
          <w:rFonts w:ascii="GHEA Grapalat" w:hAnsi="GHEA Grapalat"/>
          <w:lang w:val="hy-AM"/>
        </w:rPr>
        <w:t> միջոցառ</w:t>
      </w:r>
      <w:bookmarkStart w:id="0" w:name="_GoBack"/>
      <w:bookmarkEnd w:id="0"/>
      <w:r w:rsidRPr="005F5FEB">
        <w:rPr>
          <w:rFonts w:ascii="GHEA Grapalat" w:hAnsi="GHEA Grapalat"/>
          <w:lang w:val="hy-AM"/>
        </w:rPr>
        <w:t>մանը:</w:t>
      </w:r>
      <w:r w:rsidRPr="000017C0">
        <w:rPr>
          <w:rFonts w:ascii="GHEA Grapalat" w:hAnsi="GHEA Grapalat"/>
          <w:lang w:val="hy-AM"/>
        </w:rPr>
        <w:t xml:space="preserve"> </w:t>
      </w:r>
      <w:r w:rsidR="00D914FB" w:rsidRPr="000017C0">
        <w:rPr>
          <w:rFonts w:ascii="GHEA Grapalat" w:hAnsi="GHEA Grapalat" w:cs="Sylfaen"/>
          <w:lang w:val="hy-AM"/>
        </w:rPr>
        <w:t xml:space="preserve">Ֆինանսական և ոչ ֆինանսական ցուցանիշների նվազեցման արդյունքում տվյալ միջոցառման գծով մինչև տարեվերջ գումարների վերականգնման անհրաժեշտության </w:t>
      </w:r>
      <w:r w:rsidR="00832FCA">
        <w:rPr>
          <w:rFonts w:ascii="GHEA Grapalat" w:hAnsi="GHEA Grapalat" w:cs="Sylfaen"/>
          <w:lang w:val="hy-AM"/>
        </w:rPr>
        <w:t>չի առաջանա</w:t>
      </w:r>
      <w:r w:rsidR="00D914FB" w:rsidRPr="000017C0">
        <w:rPr>
          <w:rFonts w:ascii="GHEA Grapalat" w:hAnsi="GHEA Grapalat" w:cs="Sylfaen"/>
          <w:lang w:val="hy-AM"/>
        </w:rPr>
        <w:t>:</w:t>
      </w:r>
    </w:p>
    <w:p w:rsidR="00D914FB" w:rsidRPr="00C9296E" w:rsidRDefault="00D914FB" w:rsidP="00D914FB">
      <w:pPr>
        <w:spacing w:line="360" w:lineRule="auto"/>
        <w:ind w:firstLine="642"/>
        <w:jc w:val="both"/>
        <w:rPr>
          <w:rFonts w:ascii="GHEA Grapalat" w:hAnsi="GHEA Grapalat" w:cs="Sylfaen"/>
          <w:b/>
          <w:lang w:val="hy-AM"/>
        </w:rPr>
      </w:pPr>
    </w:p>
    <w:p w:rsidR="00117EE6" w:rsidRDefault="00117EE6" w:rsidP="00117EE6">
      <w:pPr>
        <w:spacing w:line="360" w:lineRule="auto"/>
        <w:ind w:right="175" w:firstLine="720"/>
        <w:jc w:val="both"/>
        <w:rPr>
          <w:rFonts w:ascii="GHEA Grapalat" w:hAnsi="GHEA Grapalat" w:cs="Sylfaen"/>
          <w:b/>
          <w:lang w:val="hy-AM" w:eastAsia="en-US"/>
        </w:rPr>
      </w:pPr>
      <w:r w:rsidRPr="00D95DB1">
        <w:rPr>
          <w:rFonts w:ascii="GHEA Grapalat" w:hAnsi="GHEA Grapalat" w:cs="Sylfaen"/>
          <w:b/>
          <w:lang w:val="hy-AM" w:eastAsia="en-US"/>
        </w:rPr>
        <w:t>Նախագծի մշակման գործընթացում ներգրավված ինստիտուտները և անձինք.</w:t>
      </w:r>
    </w:p>
    <w:p w:rsidR="00900A4D" w:rsidRPr="00D95DB1" w:rsidRDefault="00900A4D" w:rsidP="00117EE6">
      <w:pPr>
        <w:spacing w:line="360" w:lineRule="auto"/>
        <w:ind w:right="175" w:firstLine="720"/>
        <w:jc w:val="both"/>
        <w:rPr>
          <w:rFonts w:ascii="GHEA Grapalat" w:hAnsi="GHEA Grapalat" w:cs="Sylfaen"/>
          <w:b/>
          <w:lang w:val="hy-AM" w:eastAsia="en-US"/>
        </w:rPr>
      </w:pPr>
    </w:p>
    <w:p w:rsidR="00117EE6" w:rsidRDefault="00117EE6" w:rsidP="00117EE6">
      <w:pPr>
        <w:spacing w:line="360" w:lineRule="auto"/>
        <w:ind w:right="175" w:firstLine="720"/>
        <w:jc w:val="both"/>
        <w:rPr>
          <w:rFonts w:ascii="GHEA Grapalat" w:hAnsi="GHEA Grapalat"/>
          <w:lang w:val="hy-AM"/>
        </w:rPr>
      </w:pPr>
      <w:r w:rsidRPr="00D95DB1">
        <w:rPr>
          <w:rFonts w:ascii="GHEA Grapalat" w:hAnsi="GHEA Grapalat"/>
          <w:lang w:val="hy-AM"/>
        </w:rPr>
        <w:t xml:space="preserve">ՀՀ կրթության, գիտության, մշակույթի և սպորտի նախարարության մասնագետները: </w:t>
      </w:r>
    </w:p>
    <w:p w:rsidR="00900A4D" w:rsidRDefault="00900A4D" w:rsidP="00117EE6">
      <w:pPr>
        <w:spacing w:line="360" w:lineRule="auto"/>
        <w:ind w:right="175" w:firstLine="720"/>
        <w:jc w:val="both"/>
        <w:rPr>
          <w:rFonts w:ascii="GHEA Grapalat" w:hAnsi="GHEA Grapalat" w:cs="Sylfaen"/>
          <w:b/>
          <w:lang w:val="hy-AM" w:eastAsia="en-US"/>
        </w:rPr>
      </w:pPr>
    </w:p>
    <w:p w:rsidR="00117EE6" w:rsidRDefault="00117EE6" w:rsidP="00117EE6">
      <w:pPr>
        <w:spacing w:line="360" w:lineRule="auto"/>
        <w:ind w:right="175" w:firstLine="500"/>
        <w:jc w:val="both"/>
        <w:rPr>
          <w:rFonts w:ascii="GHEA Grapalat" w:hAnsi="GHEA Grapalat" w:cs="Sylfaen"/>
          <w:b/>
          <w:lang w:val="hy-AM" w:eastAsia="en-US"/>
        </w:rPr>
      </w:pPr>
      <w:r w:rsidRPr="00D95DB1">
        <w:rPr>
          <w:rFonts w:ascii="GHEA Grapalat" w:hAnsi="GHEA Grapalat" w:cs="Sylfaen"/>
          <w:b/>
          <w:lang w:val="hy-AM" w:eastAsia="en-US"/>
        </w:rPr>
        <w:t xml:space="preserve">Իրավական ակտի կիրարկման դեպքում ակնկալվող արդյունքը. </w:t>
      </w:r>
    </w:p>
    <w:p w:rsidR="00900A4D" w:rsidRPr="00D95DB1" w:rsidRDefault="00900A4D" w:rsidP="00117EE6">
      <w:pPr>
        <w:spacing w:line="360" w:lineRule="auto"/>
        <w:ind w:right="175" w:firstLine="500"/>
        <w:jc w:val="both"/>
        <w:rPr>
          <w:rFonts w:ascii="GHEA Grapalat" w:hAnsi="GHEA Grapalat" w:cs="Sylfaen"/>
          <w:b/>
          <w:lang w:val="hy-AM" w:eastAsia="en-US"/>
        </w:rPr>
      </w:pPr>
    </w:p>
    <w:p w:rsidR="00117EE6" w:rsidRDefault="00FC110D" w:rsidP="00117EE6">
      <w:pPr>
        <w:autoSpaceDE w:val="0"/>
        <w:autoSpaceDN w:val="0"/>
        <w:adjustRightInd w:val="0"/>
        <w:spacing w:line="360" w:lineRule="auto"/>
        <w:ind w:firstLine="500"/>
        <w:jc w:val="both"/>
        <w:rPr>
          <w:rFonts w:ascii="GHEA Grapalat" w:eastAsia="GHEA Grapalat" w:hAnsi="GHEA Grapalat" w:cs="GHEA Grapalat"/>
          <w:lang w:val="hy-AM"/>
        </w:rPr>
      </w:pPr>
      <w:r w:rsidRPr="00FC110D">
        <w:rPr>
          <w:rFonts w:ascii="GHEA Grapalat" w:eastAsia="GHEA Grapalat" w:hAnsi="GHEA Grapalat" w:cs="GHEA Grapalat"/>
          <w:lang w:val="hy-AM"/>
        </w:rPr>
        <w:t xml:space="preserve">ՀՀ հավաքական թիմերին անհրաժեշտ մարզահագուստով և մարզահանդերձանքով </w:t>
      </w:r>
      <w:r w:rsidR="000C1B78">
        <w:rPr>
          <w:rFonts w:ascii="GHEA Grapalat" w:eastAsia="GHEA Grapalat" w:hAnsi="GHEA Grapalat" w:cs="GHEA Grapalat"/>
          <w:lang w:val="hy-AM"/>
        </w:rPr>
        <w:t>ապահովում՝</w:t>
      </w:r>
      <w:r w:rsidR="00C9296E">
        <w:rPr>
          <w:rFonts w:ascii="GHEA Grapalat" w:eastAsia="GHEA Grapalat" w:hAnsi="GHEA Grapalat" w:cs="GHEA Grapalat"/>
          <w:lang w:val="hy-AM"/>
        </w:rPr>
        <w:t xml:space="preserve"> </w:t>
      </w:r>
      <w:r w:rsidR="00117EE6" w:rsidRPr="00F96D3C">
        <w:rPr>
          <w:rFonts w:ascii="GHEA Grapalat" w:eastAsia="GHEA Grapalat" w:hAnsi="GHEA Grapalat" w:cs="GHEA Grapalat"/>
          <w:lang w:val="hy-AM"/>
        </w:rPr>
        <w:t xml:space="preserve">Եվրոպայի և Աշխարհի առաջնություններին բարձր մակարդակով </w:t>
      </w:r>
      <w:r w:rsidR="00D46F85">
        <w:rPr>
          <w:rFonts w:ascii="GHEA Grapalat" w:eastAsia="GHEA Grapalat" w:hAnsi="GHEA Grapalat" w:cs="GHEA Grapalat"/>
          <w:lang w:val="hy-AM"/>
        </w:rPr>
        <w:t>ներկայանալու</w:t>
      </w:r>
      <w:r w:rsidR="00117EE6" w:rsidRPr="00F96D3C">
        <w:rPr>
          <w:rFonts w:ascii="GHEA Grapalat" w:eastAsia="GHEA Grapalat" w:hAnsi="GHEA Grapalat" w:cs="GHEA Grapalat"/>
          <w:lang w:val="hy-AM"/>
        </w:rPr>
        <w:t xml:space="preserve"> համար:</w:t>
      </w:r>
      <w:r w:rsidR="00117EE6">
        <w:rPr>
          <w:rFonts w:ascii="GHEA Grapalat" w:eastAsia="GHEA Grapalat" w:hAnsi="GHEA Grapalat" w:cs="GHEA Grapalat"/>
          <w:lang w:val="hy-AM"/>
        </w:rPr>
        <w:t xml:space="preserve"> </w:t>
      </w:r>
    </w:p>
    <w:p w:rsidR="00900A4D" w:rsidRDefault="00900A4D" w:rsidP="00117EE6">
      <w:pPr>
        <w:autoSpaceDE w:val="0"/>
        <w:autoSpaceDN w:val="0"/>
        <w:adjustRightInd w:val="0"/>
        <w:spacing w:line="360" w:lineRule="auto"/>
        <w:ind w:firstLine="500"/>
        <w:jc w:val="both"/>
        <w:rPr>
          <w:rFonts w:ascii="GHEA Grapalat" w:eastAsia="GHEA Grapalat" w:hAnsi="GHEA Grapalat" w:cs="GHEA Grapalat"/>
          <w:lang w:val="hy-AM"/>
        </w:rPr>
      </w:pPr>
    </w:p>
    <w:p w:rsidR="00117EE6" w:rsidRDefault="00117EE6" w:rsidP="00117EE6">
      <w:pPr>
        <w:spacing w:line="360" w:lineRule="auto"/>
        <w:ind w:firstLine="567"/>
        <w:jc w:val="both"/>
        <w:rPr>
          <w:rFonts w:ascii="GHEA Grapalat" w:hAnsi="GHEA Grapalat" w:cs="Sylfaen"/>
          <w:b/>
          <w:lang w:val="hy-AM"/>
        </w:rPr>
      </w:pPr>
      <w:r w:rsidRPr="00D95DB1">
        <w:rPr>
          <w:rFonts w:ascii="GHEA Grapalat" w:hAnsi="GHEA Grapalat" w:cs="Sylfaen"/>
          <w:b/>
          <w:lang w:val="hy-AM"/>
        </w:rPr>
        <w:lastRenderedPageBreak/>
        <w:t>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w:t>
      </w:r>
    </w:p>
    <w:p w:rsidR="00E759D4" w:rsidRDefault="00E759D4" w:rsidP="00117EE6">
      <w:pPr>
        <w:spacing w:line="360" w:lineRule="auto"/>
        <w:ind w:firstLine="567"/>
        <w:jc w:val="both"/>
        <w:rPr>
          <w:rFonts w:ascii="GHEA Grapalat" w:hAnsi="GHEA Grapalat" w:cs="Sylfaen"/>
          <w:b/>
          <w:lang w:val="hy-AM"/>
        </w:rPr>
      </w:pPr>
    </w:p>
    <w:p w:rsidR="00900A4D" w:rsidRDefault="00900A4D" w:rsidP="000017C0">
      <w:pPr>
        <w:spacing w:line="360" w:lineRule="auto"/>
        <w:ind w:firstLine="562"/>
        <w:jc w:val="both"/>
        <w:rPr>
          <w:rFonts w:ascii="GHEA Grapalat" w:hAnsi="GHEA Grapalat"/>
          <w:lang w:val="hy-AM"/>
        </w:rPr>
      </w:pPr>
      <w:r w:rsidRPr="00900A4D">
        <w:rPr>
          <w:rFonts w:ascii="GHEA Grapalat" w:hAnsi="GHEA Grapalat"/>
          <w:bCs/>
          <w:lang w:val="hy-AM"/>
        </w:rPr>
        <w:t>Հայաստանի Հանրապետության կառավարության որոշման նախագծի ընդունումը Հայաստանի Հանրապետության պետական բյուջեում եկամուտների</w:t>
      </w:r>
      <w:r w:rsidR="000017C0">
        <w:rPr>
          <w:rFonts w:ascii="GHEA Grapalat" w:hAnsi="GHEA Grapalat"/>
          <w:bCs/>
          <w:lang w:val="hy-AM"/>
        </w:rPr>
        <w:t xml:space="preserve"> և ծախսերի</w:t>
      </w:r>
      <w:r w:rsidRPr="00900A4D">
        <w:rPr>
          <w:rFonts w:ascii="GHEA Grapalat" w:hAnsi="GHEA Grapalat"/>
          <w:bCs/>
          <w:lang w:val="hy-AM"/>
        </w:rPr>
        <w:t xml:space="preserve"> ավելացում կամ նվազեցում չի առաջացնի</w:t>
      </w:r>
      <w:r w:rsidR="000017C0">
        <w:rPr>
          <w:rFonts w:ascii="GHEA Grapalat" w:hAnsi="GHEA Grapalat"/>
          <w:bCs/>
          <w:lang w:val="hy-AM"/>
        </w:rPr>
        <w:t xml:space="preserve"> և </w:t>
      </w:r>
      <w:r w:rsidR="000017C0" w:rsidRPr="002E2AB5">
        <w:rPr>
          <w:rFonts w:ascii="GHEA Grapalat" w:hAnsi="GHEA Grapalat"/>
          <w:lang w:val="hy-AM"/>
        </w:rPr>
        <w:t xml:space="preserve">Հայաստանի Հանրապետության կրթության, գիտության, մշակույթի և սպորտի նախարարության ընդհանուր հատկացումների հաշվին կկատարվի վերաբաշխում՝ </w:t>
      </w:r>
      <w:r w:rsidR="000017C0">
        <w:rPr>
          <w:rFonts w:ascii="GHEA Grapalat" w:hAnsi="GHEA Grapalat" w:cs="Sylfaen"/>
          <w:b/>
          <w:bCs/>
          <w:kern w:val="32"/>
          <w:lang w:val="hy-AM"/>
        </w:rPr>
        <w:t>27</w:t>
      </w:r>
      <w:r w:rsidR="000017C0" w:rsidRPr="00F453E1">
        <w:rPr>
          <w:rFonts w:ascii="GHEA Grapalat" w:hAnsi="GHEA Grapalat" w:cs="Sylfaen"/>
          <w:b/>
          <w:bCs/>
          <w:kern w:val="32"/>
          <w:lang w:val="hy-AM"/>
        </w:rPr>
        <w:t>.</w:t>
      </w:r>
      <w:r w:rsidR="000017C0">
        <w:rPr>
          <w:rFonts w:ascii="GHEA Grapalat" w:hAnsi="GHEA Grapalat" w:cs="Sylfaen"/>
          <w:b/>
          <w:bCs/>
          <w:kern w:val="32"/>
          <w:lang w:val="hy-AM"/>
        </w:rPr>
        <w:t>720,0</w:t>
      </w:r>
      <w:r w:rsidR="000017C0">
        <w:rPr>
          <w:rFonts w:ascii="GHEA Grapalat" w:hAnsi="GHEA Grapalat" w:cs="Sylfaen"/>
          <w:bCs/>
          <w:kern w:val="32"/>
          <w:lang w:val="hy-AM"/>
        </w:rPr>
        <w:t xml:space="preserve"> </w:t>
      </w:r>
      <w:r w:rsidR="000017C0" w:rsidRPr="002E2AB5">
        <w:rPr>
          <w:rFonts w:ascii="GHEA Grapalat" w:hAnsi="GHEA Grapalat"/>
          <w:lang w:val="hy-AM"/>
        </w:rPr>
        <w:t>հազար դրամի չափով:</w:t>
      </w:r>
    </w:p>
    <w:p w:rsidR="000017C0" w:rsidRPr="000017C0" w:rsidRDefault="000017C0" w:rsidP="000017C0">
      <w:pPr>
        <w:spacing w:line="360" w:lineRule="auto"/>
        <w:ind w:firstLine="562"/>
        <w:jc w:val="both"/>
        <w:rPr>
          <w:rFonts w:ascii="GHEA Grapalat" w:hAnsi="GHEA Grapalat"/>
          <w:lang w:val="hy-AM"/>
        </w:rPr>
      </w:pPr>
    </w:p>
    <w:p w:rsidR="00117EE6" w:rsidRDefault="00117EE6" w:rsidP="00117EE6">
      <w:pPr>
        <w:pStyle w:val="NormalWeb"/>
        <w:spacing w:before="0" w:beforeAutospacing="0" w:after="0" w:afterAutospacing="0" w:line="360" w:lineRule="auto"/>
        <w:ind w:firstLine="720"/>
        <w:jc w:val="both"/>
        <w:rPr>
          <w:rFonts w:ascii="GHEA Grapalat" w:hAnsi="GHEA Grapalat" w:cs="Sylfaen"/>
          <w:b/>
          <w:lang w:val="hy-AM"/>
        </w:rPr>
      </w:pPr>
      <w:r w:rsidRPr="00D95DB1">
        <w:rPr>
          <w:rFonts w:ascii="GHEA Grapalat" w:hAnsi="GHEA Grapalat" w:cs="Sylfaen"/>
          <w:b/>
          <w:lang w:val="hy-AM"/>
        </w:rPr>
        <w:t xml:space="preserve"> Կապը ռազմավարական փաստաթղթերի հետ.</w:t>
      </w:r>
    </w:p>
    <w:p w:rsidR="00900A4D" w:rsidRDefault="00900A4D" w:rsidP="00117EE6">
      <w:pPr>
        <w:pStyle w:val="NormalWeb"/>
        <w:spacing w:before="0" w:beforeAutospacing="0" w:after="0" w:afterAutospacing="0" w:line="360" w:lineRule="auto"/>
        <w:ind w:firstLine="720"/>
        <w:jc w:val="both"/>
        <w:rPr>
          <w:rFonts w:ascii="GHEA Grapalat" w:hAnsi="GHEA Grapalat" w:cs="Sylfaen"/>
          <w:b/>
          <w:lang w:val="hy-AM"/>
        </w:rPr>
      </w:pPr>
    </w:p>
    <w:p w:rsidR="00117EE6" w:rsidRPr="00D95DB1" w:rsidRDefault="00117EE6" w:rsidP="00117EE6">
      <w:pPr>
        <w:pStyle w:val="NormalWeb"/>
        <w:spacing w:before="0" w:beforeAutospacing="0" w:after="0" w:afterAutospacing="0" w:line="360" w:lineRule="auto"/>
        <w:ind w:firstLine="720"/>
        <w:jc w:val="both"/>
        <w:rPr>
          <w:rFonts w:ascii="GHEA Grapalat" w:hAnsi="GHEA Grapalat" w:cs="Sylfaen"/>
          <w:b/>
          <w:lang w:val="hy-AM"/>
        </w:rPr>
      </w:pPr>
      <w:r>
        <w:rPr>
          <w:rFonts w:ascii="GHEA Grapalat" w:hAnsi="GHEA Grapalat" w:cs="Sylfaen"/>
          <w:b/>
          <w:lang w:val="hy-AM"/>
        </w:rPr>
        <w:t>«</w:t>
      </w:r>
      <w:r w:rsidRPr="00D95DB1">
        <w:rPr>
          <w:rFonts w:ascii="GHEA Grapalat" w:hAnsi="GHEA Grapalat" w:cs="Sylfaen"/>
          <w:b/>
          <w:lang w:val="hy-AM"/>
        </w:rPr>
        <w:t xml:space="preserve">Հայաստանի վերափոխման ռազմավարություն 2050, Կառավարության 2021-2026 թթ. Ծրագիր, ոլորտային և/կամ այլ ռազմավարություն» </w:t>
      </w:r>
    </w:p>
    <w:p w:rsidR="00117EE6" w:rsidRPr="00D95DB1" w:rsidRDefault="00117EE6" w:rsidP="00117EE6">
      <w:pPr>
        <w:pStyle w:val="NormalWeb"/>
        <w:spacing w:before="0" w:beforeAutospacing="0" w:after="0" w:afterAutospacing="0" w:line="360" w:lineRule="auto"/>
        <w:ind w:firstLine="720"/>
        <w:jc w:val="both"/>
        <w:rPr>
          <w:rFonts w:ascii="GHEA Grapalat" w:hAnsi="GHEA Grapalat" w:cs="Sylfaen"/>
          <w:lang w:val="ro-RO"/>
        </w:rPr>
      </w:pPr>
      <w:r w:rsidRPr="00D95DB1">
        <w:rPr>
          <w:rFonts w:ascii="GHEA Grapalat" w:hAnsi="GHEA Grapalat" w:cs="Sylfaen"/>
          <w:lang w:val="ro-RO"/>
        </w:rPr>
        <w:t>2021 թվականի օգոստոսի 18-ի «ՀՀ կառավարության ծրագրի մասին» ՀՀ կառավարության № 1363-Ա որոշում, 4.8 կետ:</w:t>
      </w:r>
    </w:p>
    <w:p w:rsidR="00117EE6" w:rsidRPr="00D95DB1" w:rsidRDefault="00117EE6" w:rsidP="00117EE6">
      <w:pPr>
        <w:pStyle w:val="NormalWeb"/>
        <w:numPr>
          <w:ilvl w:val="0"/>
          <w:numId w:val="1"/>
        </w:numPr>
        <w:spacing w:before="0" w:beforeAutospacing="0" w:after="0" w:afterAutospacing="0" w:line="360" w:lineRule="auto"/>
        <w:jc w:val="both"/>
        <w:rPr>
          <w:rFonts w:ascii="GHEA Grapalat" w:hAnsi="GHEA Grapalat" w:cs="Sylfaen"/>
          <w:lang w:val="ro-RO"/>
        </w:rPr>
      </w:pPr>
      <w:r w:rsidRPr="00D95DB1">
        <w:rPr>
          <w:rFonts w:ascii="GHEA Grapalat" w:hAnsi="GHEA Grapalat" w:cs="Sylfaen"/>
          <w:lang w:val="hy-AM"/>
        </w:rPr>
        <w:t>Կառավարությունը միջազգային մրցասպարեզում մարզական նվաճումներ գրանցելու համար խրախուսելու է մարզական բարձր արդյունքները և աջակցելու մարզական ֆեդերացիաների գործունեությանը։</w:t>
      </w:r>
    </w:p>
    <w:p w:rsidR="00117EE6" w:rsidRPr="000012B2" w:rsidRDefault="00117EE6" w:rsidP="00117EE6">
      <w:pPr>
        <w:pStyle w:val="NormalWeb"/>
        <w:numPr>
          <w:ilvl w:val="0"/>
          <w:numId w:val="1"/>
        </w:numPr>
        <w:spacing w:before="0" w:beforeAutospacing="0" w:after="0" w:afterAutospacing="0" w:line="360" w:lineRule="auto"/>
        <w:jc w:val="both"/>
        <w:rPr>
          <w:rFonts w:ascii="GHEA Grapalat" w:hAnsi="GHEA Grapalat" w:cs="Sylfaen"/>
          <w:lang w:val="ro-RO"/>
        </w:rPr>
      </w:pPr>
      <w:r w:rsidRPr="00D95DB1">
        <w:rPr>
          <w:rFonts w:ascii="GHEA Grapalat" w:hAnsi="GHEA Grapalat" w:cs="Sylfaen"/>
          <w:lang w:val="hy-AM"/>
        </w:rPr>
        <w:t xml:space="preserve">Հայաստանի Հանրապետության կառավարությունը աջակցելու է </w:t>
      </w:r>
      <w:r>
        <w:rPr>
          <w:rFonts w:ascii="Cambria Math" w:hAnsi="Cambria Math" w:cs="Cambria Math"/>
          <w:lang w:val="hy-AM"/>
        </w:rPr>
        <w:t>․</w:t>
      </w:r>
      <w:r w:rsidRPr="00D95DB1">
        <w:rPr>
          <w:rFonts w:ascii="GHEA Grapalat" w:hAnsi="GHEA Grapalat" w:cs="GHEA Grapalat"/>
          <w:lang w:val="hy-AM"/>
        </w:rPr>
        <w:t>Հայաստանի</w:t>
      </w:r>
      <w:r w:rsidRPr="00D95DB1">
        <w:rPr>
          <w:rFonts w:ascii="GHEA Grapalat" w:hAnsi="GHEA Grapalat" w:cs="Sylfaen"/>
          <w:lang w:val="hy-AM"/>
        </w:rPr>
        <w:t xml:space="preserve"> </w:t>
      </w:r>
      <w:r w:rsidRPr="00D95DB1">
        <w:rPr>
          <w:rFonts w:ascii="GHEA Grapalat" w:hAnsi="GHEA Grapalat" w:cs="GHEA Grapalat"/>
          <w:lang w:val="hy-AM"/>
        </w:rPr>
        <w:t>մարզական</w:t>
      </w:r>
      <w:r w:rsidRPr="00D95DB1">
        <w:rPr>
          <w:rFonts w:ascii="GHEA Grapalat" w:hAnsi="GHEA Grapalat" w:cs="Sylfaen"/>
          <w:lang w:val="hy-AM"/>
        </w:rPr>
        <w:t xml:space="preserve"> </w:t>
      </w:r>
      <w:r w:rsidRPr="00D95DB1">
        <w:rPr>
          <w:rFonts w:ascii="GHEA Grapalat" w:hAnsi="GHEA Grapalat" w:cs="GHEA Grapalat"/>
          <w:lang w:val="hy-AM"/>
        </w:rPr>
        <w:t>հեղինակության</w:t>
      </w:r>
      <w:r w:rsidRPr="00D95DB1">
        <w:rPr>
          <w:rFonts w:ascii="GHEA Grapalat" w:hAnsi="GHEA Grapalat" w:cs="Sylfaen"/>
          <w:lang w:val="hy-AM"/>
        </w:rPr>
        <w:t xml:space="preserve"> </w:t>
      </w:r>
      <w:r w:rsidRPr="00D95DB1">
        <w:rPr>
          <w:rFonts w:ascii="GHEA Grapalat" w:hAnsi="GHEA Grapalat" w:cs="GHEA Grapalat"/>
          <w:lang w:val="hy-AM"/>
        </w:rPr>
        <w:t>բարձրացմանն</w:t>
      </w:r>
      <w:r w:rsidRPr="00D95DB1">
        <w:rPr>
          <w:rFonts w:ascii="GHEA Grapalat" w:hAnsi="GHEA Grapalat" w:cs="Sylfaen"/>
          <w:lang w:val="hy-AM"/>
        </w:rPr>
        <w:t xml:space="preserve"> </w:t>
      </w:r>
      <w:r w:rsidRPr="00D95DB1">
        <w:rPr>
          <w:rFonts w:ascii="GHEA Grapalat" w:hAnsi="GHEA Grapalat" w:cs="GHEA Grapalat"/>
          <w:lang w:val="hy-AM"/>
        </w:rPr>
        <w:t>ուղ</w:t>
      </w:r>
      <w:r w:rsidRPr="00D95DB1">
        <w:rPr>
          <w:rFonts w:ascii="GHEA Grapalat" w:hAnsi="GHEA Grapalat" w:cs="Sylfaen"/>
          <w:lang w:val="hy-AM"/>
        </w:rPr>
        <w:t>ղված միջազգային մարզական այլ միջոցառումներին Հայաստանի Հանրապետության մարզիկների մասնակցությանը։</w:t>
      </w:r>
    </w:p>
    <w:p w:rsidR="000012B2" w:rsidRPr="009011F0" w:rsidRDefault="000012B2" w:rsidP="00117EE6">
      <w:pPr>
        <w:pStyle w:val="NormalWeb"/>
        <w:numPr>
          <w:ilvl w:val="0"/>
          <w:numId w:val="1"/>
        </w:numPr>
        <w:spacing w:before="0" w:beforeAutospacing="0" w:after="0" w:afterAutospacing="0" w:line="360" w:lineRule="auto"/>
        <w:jc w:val="both"/>
        <w:rPr>
          <w:rFonts w:ascii="GHEA Grapalat" w:hAnsi="GHEA Grapalat" w:cs="Sylfaen"/>
          <w:lang w:val="ro-RO"/>
        </w:rPr>
      </w:pPr>
    </w:p>
    <w:p w:rsidR="00117EE6" w:rsidRDefault="00117EE6" w:rsidP="00117EE6">
      <w:pPr>
        <w:pStyle w:val="NormalWeb"/>
        <w:spacing w:before="0" w:beforeAutospacing="0" w:after="0" w:afterAutospacing="0" w:line="360" w:lineRule="auto"/>
        <w:ind w:firstLine="720"/>
        <w:jc w:val="both"/>
        <w:rPr>
          <w:rFonts w:ascii="GHEA Grapalat" w:hAnsi="GHEA Grapalat" w:cs="Sylfaen"/>
          <w:b/>
          <w:lang w:val="hy-AM"/>
        </w:rPr>
      </w:pPr>
      <w:r w:rsidRPr="00D95DB1">
        <w:rPr>
          <w:rFonts w:ascii="GHEA Grapalat" w:hAnsi="GHEA Grapalat" w:cs="Sylfaen"/>
          <w:b/>
          <w:lang w:val="hy-AM"/>
        </w:rPr>
        <w:t>Իրավական ակտի ընդունման կապակցությամբ այլ նորմատիվ իրավական ակտերի ընդունման անհրաժեշտություն.</w:t>
      </w:r>
    </w:p>
    <w:p w:rsidR="000012B2" w:rsidRPr="00D95DB1" w:rsidRDefault="000012B2" w:rsidP="00117EE6">
      <w:pPr>
        <w:pStyle w:val="NormalWeb"/>
        <w:spacing w:before="0" w:beforeAutospacing="0" w:after="0" w:afterAutospacing="0" w:line="360" w:lineRule="auto"/>
        <w:ind w:firstLine="720"/>
        <w:jc w:val="both"/>
        <w:rPr>
          <w:rFonts w:ascii="GHEA Grapalat" w:hAnsi="GHEA Grapalat" w:cs="Sylfaen"/>
          <w:b/>
          <w:lang w:val="hy-AM"/>
        </w:rPr>
      </w:pPr>
    </w:p>
    <w:p w:rsidR="00117EE6" w:rsidRPr="00D95DB1" w:rsidRDefault="00117EE6" w:rsidP="00117EE6">
      <w:pPr>
        <w:spacing w:line="360" w:lineRule="auto"/>
        <w:ind w:firstLine="720"/>
        <w:jc w:val="both"/>
        <w:rPr>
          <w:rFonts w:ascii="GHEA Grapalat" w:hAnsi="GHEA Grapalat" w:cs="Sylfaen"/>
          <w:lang w:val="ro-RO"/>
        </w:rPr>
      </w:pPr>
      <w:r w:rsidRPr="00D95DB1">
        <w:rPr>
          <w:rFonts w:ascii="GHEA Grapalat" w:hAnsi="GHEA Grapalat" w:cs="Sylfaen"/>
          <w:lang w:val="ro-RO"/>
        </w:rPr>
        <w:t>1. Այլ իրավական ակտերում փոփոխությունների և/կամ լրացումների անհրաժեշտությունը.</w:t>
      </w:r>
    </w:p>
    <w:p w:rsidR="00117EE6" w:rsidRPr="00D95DB1" w:rsidRDefault="00117EE6" w:rsidP="00117EE6">
      <w:pPr>
        <w:spacing w:line="360" w:lineRule="auto"/>
        <w:ind w:firstLine="720"/>
        <w:jc w:val="both"/>
        <w:rPr>
          <w:rFonts w:ascii="GHEA Grapalat" w:hAnsi="GHEA Grapalat" w:cs="Sylfaen"/>
          <w:u w:val="single"/>
          <w:lang w:val="ro-RO"/>
        </w:rPr>
      </w:pPr>
      <w:r w:rsidRPr="00D95DB1">
        <w:rPr>
          <w:rFonts w:ascii="GHEA Grapalat" w:hAnsi="GHEA Grapalat" w:cs="Sylfaen"/>
          <w:u w:val="single"/>
          <w:lang w:val="ro-RO"/>
        </w:rPr>
        <w:t>Չի առաջացնում:</w:t>
      </w:r>
    </w:p>
    <w:p w:rsidR="00117EE6" w:rsidRPr="00D95DB1" w:rsidRDefault="00117EE6" w:rsidP="00117EE6">
      <w:pPr>
        <w:spacing w:line="360" w:lineRule="auto"/>
        <w:jc w:val="both"/>
        <w:rPr>
          <w:rFonts w:ascii="GHEA Grapalat" w:hAnsi="GHEA Grapalat"/>
          <w:lang w:val="hy-AM"/>
        </w:rPr>
      </w:pPr>
      <w:r w:rsidRPr="00D95DB1">
        <w:rPr>
          <w:rFonts w:ascii="GHEA Grapalat" w:hAnsi="GHEA Grapalat"/>
          <w:lang w:val="ro-RO"/>
        </w:rPr>
        <w:t>2</w:t>
      </w:r>
      <w:r w:rsidRPr="00D95DB1">
        <w:rPr>
          <w:rFonts w:ascii="GHEA Grapalat" w:hAnsi="GHEA Grapalat"/>
          <w:lang w:val="hy-AM"/>
        </w:rPr>
        <w:t xml:space="preserve">. </w:t>
      </w:r>
      <w:r w:rsidRPr="00D95DB1">
        <w:rPr>
          <w:rFonts w:ascii="GHEA Grapalat" w:hAnsi="GHEA Grapalat"/>
          <w:lang w:val="ro-RO"/>
        </w:rPr>
        <w:t>Միջազգային պայմանագրերով ստանձնած պարտավորությունների հետ համապատասխանությունը.</w:t>
      </w:r>
    </w:p>
    <w:p w:rsidR="00117EE6" w:rsidRPr="00D95DB1" w:rsidRDefault="00117EE6" w:rsidP="00117EE6">
      <w:pPr>
        <w:spacing w:line="360" w:lineRule="auto"/>
        <w:jc w:val="both"/>
        <w:rPr>
          <w:rFonts w:ascii="GHEA Grapalat" w:hAnsi="GHEA Grapalat"/>
          <w:lang w:val="ro-RO"/>
        </w:rPr>
      </w:pPr>
      <w:r w:rsidRPr="00D95DB1">
        <w:rPr>
          <w:rFonts w:ascii="GHEA Grapalat" w:hAnsi="GHEA Grapalat"/>
          <w:u w:val="single"/>
          <w:lang w:val="ro-RO"/>
        </w:rPr>
        <w:lastRenderedPageBreak/>
        <w:t>Համապատասխանում է</w:t>
      </w:r>
      <w:r w:rsidRPr="00D95DB1">
        <w:rPr>
          <w:rFonts w:ascii="GHEA Grapalat" w:hAnsi="GHEA Grapalat" w:cs="Times Armenian"/>
          <w:u w:val="single"/>
          <w:lang w:val="ro-RO"/>
        </w:rPr>
        <w:t>:</w:t>
      </w:r>
    </w:p>
    <w:p w:rsidR="00117EE6" w:rsidRPr="00D95DB1" w:rsidRDefault="00117EE6" w:rsidP="00117EE6">
      <w:pPr>
        <w:spacing w:line="360" w:lineRule="auto"/>
        <w:ind w:firstLine="720"/>
        <w:jc w:val="both"/>
        <w:rPr>
          <w:rFonts w:ascii="GHEA Grapalat" w:hAnsi="GHEA Grapalat" w:cs="Sylfaen"/>
          <w:b/>
          <w:lang w:val="hy-AM" w:eastAsia="en-US"/>
        </w:rPr>
      </w:pPr>
      <w:r w:rsidRPr="00D95DB1">
        <w:rPr>
          <w:rFonts w:ascii="GHEA Grapalat" w:hAnsi="GHEA Grapalat" w:cs="Sylfaen"/>
          <w:b/>
          <w:lang w:val="hy-AM" w:eastAsia="en-US"/>
        </w:rPr>
        <w:t>Այլ տեղեկություններ.</w:t>
      </w:r>
    </w:p>
    <w:p w:rsidR="00117EE6" w:rsidRPr="00D95DB1" w:rsidRDefault="00117EE6" w:rsidP="00117EE6">
      <w:pPr>
        <w:spacing w:line="360" w:lineRule="auto"/>
        <w:ind w:firstLine="720"/>
        <w:jc w:val="both"/>
        <w:rPr>
          <w:rFonts w:ascii="GHEA Grapalat" w:hAnsi="GHEA Grapalat" w:cs="Sylfaen"/>
          <w:lang w:val="hy-AM" w:eastAsia="en-US"/>
        </w:rPr>
      </w:pPr>
      <w:r w:rsidRPr="00D95DB1">
        <w:rPr>
          <w:rFonts w:ascii="GHEA Grapalat" w:hAnsi="GHEA Grapalat" w:cs="Sylfaen"/>
          <w:lang w:val="hy-AM" w:eastAsia="en-US"/>
        </w:rPr>
        <w:t>Չկան:</w:t>
      </w:r>
    </w:p>
    <w:p w:rsidR="00117EE6" w:rsidRPr="00D95DB1" w:rsidRDefault="00117EE6" w:rsidP="00117EE6">
      <w:pPr>
        <w:pStyle w:val="1"/>
        <w:spacing w:line="360" w:lineRule="auto"/>
        <w:rPr>
          <w:rFonts w:ascii="GHEA Grapalat" w:hAnsi="GHEA Grapalat" w:cs="Sylfaen"/>
          <w:b/>
          <w:sz w:val="24"/>
          <w:szCs w:val="24"/>
          <w:lang w:val="hy-AM"/>
        </w:rPr>
      </w:pPr>
    </w:p>
    <w:p w:rsidR="00F12C76" w:rsidRPr="00117EE6" w:rsidRDefault="00F12C76" w:rsidP="006C0B77">
      <w:pPr>
        <w:ind w:firstLine="709"/>
        <w:jc w:val="both"/>
        <w:rPr>
          <w:lang w:val="hy-AM"/>
        </w:rPr>
      </w:pPr>
    </w:p>
    <w:sectPr w:rsidR="00F12C76" w:rsidRPr="00117EE6" w:rsidSect="00D95DB1">
      <w:pgSz w:w="11909" w:h="16834" w:code="9"/>
      <w:pgMar w:top="576" w:right="1152" w:bottom="907" w:left="85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200B7B"/>
    <w:multiLevelType w:val="multilevel"/>
    <w:tmpl w:val="E8CC80BE"/>
    <w:lvl w:ilvl="0">
      <w:start w:val="1"/>
      <w:numFmt w:val="decimal"/>
      <w:lvlText w:val="%1."/>
      <w:lvlJc w:val="left"/>
      <w:pPr>
        <w:tabs>
          <w:tab w:val="num" w:pos="1495"/>
        </w:tabs>
        <w:ind w:left="1495" w:hanging="360"/>
      </w:pPr>
      <w:rPr>
        <w:rFonts w:cs="Times New Roman" w:hint="default"/>
        <w:b/>
        <w:i w:val="0"/>
        <w:sz w:val="24"/>
        <w:szCs w:val="24"/>
      </w:rPr>
    </w:lvl>
    <w:lvl w:ilvl="1">
      <w:start w:val="1"/>
      <w:numFmt w:val="decimal"/>
      <w:lvlText w:val="%1.%2"/>
      <w:lvlJc w:val="left"/>
      <w:pPr>
        <w:tabs>
          <w:tab w:val="num" w:pos="1467"/>
        </w:tabs>
        <w:ind w:left="1467" w:hanging="360"/>
      </w:pPr>
      <w:rPr>
        <w:rFonts w:cs="Times New Roman" w:hint="default"/>
        <w:b/>
        <w:sz w:val="22"/>
        <w:szCs w:val="22"/>
      </w:rPr>
    </w:lvl>
    <w:lvl w:ilvl="2">
      <w:start w:val="1"/>
      <w:numFmt w:val="decimal"/>
      <w:lvlText w:val="%1.%2.%3"/>
      <w:lvlJc w:val="left"/>
      <w:pPr>
        <w:tabs>
          <w:tab w:val="num" w:pos="2367"/>
        </w:tabs>
        <w:ind w:left="2367" w:hanging="720"/>
      </w:pPr>
      <w:rPr>
        <w:rFonts w:cs="Times New Roman" w:hint="default"/>
        <w:b/>
        <w:sz w:val="24"/>
      </w:rPr>
    </w:lvl>
    <w:lvl w:ilvl="3">
      <w:start w:val="1"/>
      <w:numFmt w:val="decimal"/>
      <w:lvlText w:val="%1.%2.%3.%4"/>
      <w:lvlJc w:val="left"/>
      <w:pPr>
        <w:tabs>
          <w:tab w:val="num" w:pos="2907"/>
        </w:tabs>
        <w:ind w:left="2907" w:hanging="720"/>
      </w:pPr>
      <w:rPr>
        <w:rFonts w:cs="Times New Roman" w:hint="default"/>
        <w:b/>
        <w:sz w:val="24"/>
      </w:rPr>
    </w:lvl>
    <w:lvl w:ilvl="4">
      <w:start w:val="1"/>
      <w:numFmt w:val="decimal"/>
      <w:lvlText w:val="%1.%2.%3.%4.%5"/>
      <w:lvlJc w:val="left"/>
      <w:pPr>
        <w:tabs>
          <w:tab w:val="num" w:pos="3807"/>
        </w:tabs>
        <w:ind w:left="3807" w:hanging="1080"/>
      </w:pPr>
      <w:rPr>
        <w:rFonts w:cs="Times New Roman" w:hint="default"/>
        <w:b/>
        <w:sz w:val="24"/>
      </w:rPr>
    </w:lvl>
    <w:lvl w:ilvl="5">
      <w:start w:val="1"/>
      <w:numFmt w:val="decimal"/>
      <w:lvlText w:val="%1.%2.%3.%4.%5.%6"/>
      <w:lvlJc w:val="left"/>
      <w:pPr>
        <w:tabs>
          <w:tab w:val="num" w:pos="4347"/>
        </w:tabs>
        <w:ind w:left="4347" w:hanging="1080"/>
      </w:pPr>
      <w:rPr>
        <w:rFonts w:cs="Times New Roman" w:hint="default"/>
        <w:b/>
        <w:sz w:val="24"/>
      </w:rPr>
    </w:lvl>
    <w:lvl w:ilvl="6">
      <w:start w:val="1"/>
      <w:numFmt w:val="decimal"/>
      <w:lvlText w:val="%1.%2.%3.%4.%5.%6.%7"/>
      <w:lvlJc w:val="left"/>
      <w:pPr>
        <w:tabs>
          <w:tab w:val="num" w:pos="5247"/>
        </w:tabs>
        <w:ind w:left="5247" w:hanging="1440"/>
      </w:pPr>
      <w:rPr>
        <w:rFonts w:cs="Times New Roman" w:hint="default"/>
        <w:b/>
        <w:sz w:val="24"/>
      </w:rPr>
    </w:lvl>
    <w:lvl w:ilvl="7">
      <w:start w:val="1"/>
      <w:numFmt w:val="decimal"/>
      <w:lvlText w:val="%1.%2.%3.%4.%5.%6.%7.%8"/>
      <w:lvlJc w:val="left"/>
      <w:pPr>
        <w:tabs>
          <w:tab w:val="num" w:pos="5787"/>
        </w:tabs>
        <w:ind w:left="5787" w:hanging="1440"/>
      </w:pPr>
      <w:rPr>
        <w:rFonts w:cs="Times New Roman" w:hint="default"/>
        <w:b/>
        <w:sz w:val="24"/>
      </w:rPr>
    </w:lvl>
    <w:lvl w:ilvl="8">
      <w:start w:val="1"/>
      <w:numFmt w:val="decimal"/>
      <w:lvlText w:val="%1.%2.%3.%4.%5.%6.%7.%8.%9"/>
      <w:lvlJc w:val="left"/>
      <w:pPr>
        <w:tabs>
          <w:tab w:val="num" w:pos="6327"/>
        </w:tabs>
        <w:ind w:left="6327" w:hanging="1440"/>
      </w:pPr>
      <w:rPr>
        <w:rFonts w:cs="Times New Roman" w:hint="default"/>
        <w:b/>
        <w:sz w:val="24"/>
      </w:rPr>
    </w:lvl>
  </w:abstractNum>
  <w:abstractNum w:abstractNumId="1">
    <w:nsid w:val="4A1C5254"/>
    <w:multiLevelType w:val="hybridMultilevel"/>
    <w:tmpl w:val="E708BE64"/>
    <w:lvl w:ilvl="0" w:tplc="1AF47FD8">
      <w:start w:val="2021"/>
      <w:numFmt w:val="bullet"/>
      <w:lvlText w:val="-"/>
      <w:lvlJc w:val="left"/>
      <w:pPr>
        <w:ind w:left="1080" w:hanging="360"/>
      </w:pPr>
      <w:rPr>
        <w:rFonts w:ascii="GHEA Grapalat" w:eastAsia="Times New Roman" w:hAnsi="GHEA Grapalat" w:cs="Sylfae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40E7"/>
    <w:rsid w:val="000012B2"/>
    <w:rsid w:val="000017C0"/>
    <w:rsid w:val="000C1B78"/>
    <w:rsid w:val="00117EE6"/>
    <w:rsid w:val="00136260"/>
    <w:rsid w:val="0016789E"/>
    <w:rsid w:val="001E1496"/>
    <w:rsid w:val="00222960"/>
    <w:rsid w:val="00345EBA"/>
    <w:rsid w:val="00412C66"/>
    <w:rsid w:val="00437B64"/>
    <w:rsid w:val="00444401"/>
    <w:rsid w:val="00524CBE"/>
    <w:rsid w:val="00534E5A"/>
    <w:rsid w:val="006817DD"/>
    <w:rsid w:val="00685F85"/>
    <w:rsid w:val="006948E6"/>
    <w:rsid w:val="006C0B77"/>
    <w:rsid w:val="006E7A66"/>
    <w:rsid w:val="007018EB"/>
    <w:rsid w:val="0071307E"/>
    <w:rsid w:val="00810067"/>
    <w:rsid w:val="008242FF"/>
    <w:rsid w:val="00832FCA"/>
    <w:rsid w:val="00870751"/>
    <w:rsid w:val="008D330B"/>
    <w:rsid w:val="00900A4D"/>
    <w:rsid w:val="00922C48"/>
    <w:rsid w:val="00A46C19"/>
    <w:rsid w:val="00A64967"/>
    <w:rsid w:val="00A660B7"/>
    <w:rsid w:val="00A81756"/>
    <w:rsid w:val="00AB1FC1"/>
    <w:rsid w:val="00AB5A33"/>
    <w:rsid w:val="00AC40E7"/>
    <w:rsid w:val="00B0442A"/>
    <w:rsid w:val="00B13886"/>
    <w:rsid w:val="00B1458F"/>
    <w:rsid w:val="00B774D0"/>
    <w:rsid w:val="00B915B7"/>
    <w:rsid w:val="00C25D93"/>
    <w:rsid w:val="00C404E9"/>
    <w:rsid w:val="00C75B5B"/>
    <w:rsid w:val="00C9296E"/>
    <w:rsid w:val="00CF7B55"/>
    <w:rsid w:val="00D4199A"/>
    <w:rsid w:val="00D46F85"/>
    <w:rsid w:val="00D73DBD"/>
    <w:rsid w:val="00D914FB"/>
    <w:rsid w:val="00DA1D97"/>
    <w:rsid w:val="00E011AE"/>
    <w:rsid w:val="00E759D4"/>
    <w:rsid w:val="00EA59DF"/>
    <w:rsid w:val="00EA7DA9"/>
    <w:rsid w:val="00EE4070"/>
    <w:rsid w:val="00F12C76"/>
    <w:rsid w:val="00F37650"/>
    <w:rsid w:val="00FA083C"/>
    <w:rsid w:val="00FC110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750A640-2887-4224-8F28-44010080E8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17EE6"/>
    <w:pPr>
      <w:spacing w:after="0" w:line="240" w:lineRule="auto"/>
    </w:pPr>
    <w:rPr>
      <w:rFonts w:ascii="Times New Roman" w:eastAsia="Times New Roman" w:hAnsi="Times New Roman" w:cs="Times New Roman"/>
      <w:sz w:val="24"/>
      <w:szCs w:val="24"/>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1"/>
    <w:qFormat/>
    <w:rsid w:val="00117EE6"/>
    <w:pPr>
      <w:spacing w:before="100" w:beforeAutospacing="1" w:after="100" w:afterAutospacing="1"/>
    </w:pPr>
    <w:rPr>
      <w:lang w:val="en-US" w:eastAsia="en-US"/>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1"/>
    <w:locked/>
    <w:rsid w:val="00117EE6"/>
    <w:rPr>
      <w:rFonts w:ascii="Times New Roman" w:eastAsia="Times New Roman" w:hAnsi="Times New Roman" w:cs="Times New Roman"/>
      <w:sz w:val="24"/>
      <w:szCs w:val="24"/>
      <w:lang w:val="en-US"/>
    </w:rPr>
  </w:style>
  <w:style w:type="paragraph" w:customStyle="1" w:styleId="1">
    <w:name w:val="Без интервала1"/>
    <w:qFormat/>
    <w:rsid w:val="00117EE6"/>
    <w:pPr>
      <w:spacing w:after="0" w:line="240" w:lineRule="auto"/>
    </w:pPr>
    <w:rPr>
      <w:rFonts w:ascii="Calibri" w:eastAsia="Times New Roman" w:hAnsi="Calibri" w:cs="Times New Roman"/>
      <w:lang w:val="en-US"/>
    </w:rPr>
  </w:style>
  <w:style w:type="paragraph" w:styleId="BalloonText">
    <w:name w:val="Balloon Text"/>
    <w:basedOn w:val="Normal"/>
    <w:link w:val="BalloonTextChar"/>
    <w:uiPriority w:val="99"/>
    <w:semiHidden/>
    <w:unhideWhenUsed/>
    <w:rsid w:val="0022296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22960"/>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237</TotalTime>
  <Pages>5</Pages>
  <Words>826</Words>
  <Characters>4711</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https://mul2.gov.am/tasks/1305005/oneclick?token=2dc665d53cb256eb788be274f14a5f84</cp:keywords>
  <dc:description/>
  <cp:lastModifiedBy>Acer 2</cp:lastModifiedBy>
  <cp:revision>51</cp:revision>
  <cp:lastPrinted>2026-03-30T07:31:00Z</cp:lastPrinted>
  <dcterms:created xsi:type="dcterms:W3CDTF">2026-03-19T05:33:00Z</dcterms:created>
  <dcterms:modified xsi:type="dcterms:W3CDTF">2026-03-31T15:12:00Z</dcterms:modified>
</cp:coreProperties>
</file>