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CDE" w:rsidRDefault="00703CDE"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03CDE" w:rsidRDefault="00703CDE" w:rsidP="00A71CED">
      <w:pPr>
        <w:jc w:val="center"/>
      </w:pPr>
    </w:p>
    <w:p w:rsidR="00703CDE" w:rsidRDefault="00703CDE"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03CDE" w:rsidRDefault="00703CDE" w:rsidP="00A71CED">
      <w:pPr>
        <w:pStyle w:val="mechtex"/>
        <w:rPr>
          <w:rFonts w:ascii="GHEA Mariam" w:hAnsi="GHEA Mariam"/>
          <w:b/>
        </w:rPr>
      </w:pPr>
    </w:p>
    <w:p w:rsidR="00703CDE" w:rsidRDefault="00703CDE"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03CDE" w:rsidRPr="008E1B5A" w:rsidRDefault="00703CDE" w:rsidP="00A71CED">
      <w:pPr>
        <w:jc w:val="center"/>
        <w:rPr>
          <w:rFonts w:ascii="GHEA Mariam" w:hAnsi="GHEA Mariam"/>
          <w:sz w:val="24"/>
          <w:szCs w:val="24"/>
        </w:rPr>
      </w:pPr>
    </w:p>
    <w:p w:rsidR="00703CDE" w:rsidRPr="00691610" w:rsidRDefault="00703CDE" w:rsidP="00A71CED">
      <w:pPr>
        <w:jc w:val="center"/>
        <w:rPr>
          <w:rFonts w:ascii="GHEA Mariam" w:hAnsi="GHEA Mariam"/>
          <w:sz w:val="12"/>
          <w:szCs w:val="24"/>
        </w:rPr>
      </w:pPr>
    </w:p>
    <w:p w:rsidR="00703CDE" w:rsidRPr="008E1B5A" w:rsidRDefault="00703CDE" w:rsidP="00A71CED">
      <w:pPr>
        <w:jc w:val="center"/>
        <w:rPr>
          <w:rFonts w:ascii="GHEA Mariam" w:hAnsi="GHEA Mariam"/>
          <w:sz w:val="24"/>
          <w:szCs w:val="24"/>
        </w:rPr>
      </w:pPr>
    </w:p>
    <w:p w:rsidR="00703CDE" w:rsidRPr="00DA7ABC" w:rsidRDefault="00703CDE" w:rsidP="00A71CED">
      <w:pPr>
        <w:jc w:val="center"/>
        <w:rPr>
          <w:rFonts w:ascii="GHEA Mariam" w:hAnsi="GHEA Mariam"/>
          <w:sz w:val="24"/>
          <w:szCs w:val="24"/>
          <w:lang w:val="fr-FR"/>
        </w:rPr>
      </w:pP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2</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ապրիլ</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sidRPr="00DA7ABC">
        <w:rPr>
          <w:rFonts w:ascii="GHEA Mariam" w:hAnsi="GHEA Mariam"/>
          <w:sz w:val="24"/>
          <w:szCs w:val="24"/>
        </w:rPr>
        <w:t>Ն</w:t>
      </w:r>
    </w:p>
    <w:p w:rsidR="00703CDE" w:rsidRDefault="00703CDE" w:rsidP="00A71CED">
      <w:pPr>
        <w:jc w:val="center"/>
        <w:rPr>
          <w:rFonts w:ascii="GHEA Mariam" w:hAnsi="GHEA Mariam"/>
          <w:sz w:val="24"/>
          <w:szCs w:val="24"/>
          <w:lang w:val="fr-FR"/>
        </w:rPr>
      </w:pPr>
    </w:p>
    <w:p w:rsidR="00703CDE" w:rsidRDefault="00703CDE" w:rsidP="00A71CED">
      <w:pPr>
        <w:jc w:val="center"/>
        <w:rPr>
          <w:rFonts w:ascii="GHEA Mariam" w:hAnsi="GHEA Mariam"/>
          <w:sz w:val="24"/>
          <w:szCs w:val="24"/>
          <w:lang w:val="fr-FR"/>
        </w:rPr>
      </w:pPr>
    </w:p>
    <w:p w:rsidR="00703CDE" w:rsidRDefault="00703CDE" w:rsidP="00A71CED">
      <w:pPr>
        <w:jc w:val="center"/>
        <w:rPr>
          <w:rFonts w:ascii="GHEA Mariam" w:hAnsi="GHEA Mariam"/>
          <w:sz w:val="24"/>
          <w:szCs w:val="24"/>
          <w:lang w:val="fr-FR"/>
        </w:rPr>
      </w:pPr>
    </w:p>
    <w:p w:rsidR="00703CDE" w:rsidRDefault="00703CDE" w:rsidP="00703CDE">
      <w:pPr>
        <w:pStyle w:val="mechtex"/>
        <w:rPr>
          <w:rFonts w:ascii="GHEA Mariam" w:hAnsi="GHEA Mariam" w:cs="Sylfaen"/>
          <w:sz w:val="24"/>
          <w:lang w:val="hy-AM"/>
        </w:rPr>
      </w:pPr>
      <w:r w:rsidRPr="00703CDE">
        <w:rPr>
          <w:rFonts w:ascii="GHEA Mariam" w:hAnsi="GHEA Mariam" w:cs="Sylfaen"/>
          <w:sz w:val="24"/>
          <w:lang w:val="hy-AM"/>
        </w:rPr>
        <w:t>ՀԱՅԱՍՏԱՆԻ</w:t>
      </w:r>
      <w:r w:rsidRPr="00703CDE">
        <w:rPr>
          <w:rFonts w:ascii="GHEA Mariam" w:hAnsi="GHEA Mariam"/>
          <w:sz w:val="24"/>
          <w:lang w:val="hy-AM"/>
        </w:rPr>
        <w:t xml:space="preserve"> </w:t>
      </w:r>
      <w:r w:rsidRPr="00703CDE">
        <w:rPr>
          <w:rFonts w:ascii="GHEA Mariam" w:hAnsi="GHEA Mariam" w:cs="Sylfaen"/>
          <w:sz w:val="24"/>
          <w:lang w:val="hy-AM"/>
        </w:rPr>
        <w:t>ՀԱՆՐԱՊԵՏՈՒԹՅԱՆ</w:t>
      </w:r>
      <w:r w:rsidRPr="00703CDE">
        <w:rPr>
          <w:rFonts w:ascii="GHEA Mariam" w:hAnsi="GHEA Mariam"/>
          <w:sz w:val="24"/>
          <w:lang w:val="hy-AM"/>
        </w:rPr>
        <w:t xml:space="preserve"> </w:t>
      </w:r>
      <w:r w:rsidRPr="00703CDE">
        <w:rPr>
          <w:rFonts w:ascii="GHEA Mariam" w:hAnsi="GHEA Mariam" w:cs="Sylfaen"/>
          <w:sz w:val="24"/>
          <w:lang w:val="hy-AM"/>
        </w:rPr>
        <w:t>ԿԱՌԱՎԱՐՈՒԹՅԱՆ</w:t>
      </w:r>
      <w:r w:rsidRPr="00703CDE">
        <w:rPr>
          <w:rFonts w:ascii="GHEA Mariam" w:hAnsi="GHEA Mariam"/>
          <w:sz w:val="24"/>
          <w:lang w:val="hy-AM"/>
        </w:rPr>
        <w:t xml:space="preserve"> 2024 </w:t>
      </w:r>
      <w:r w:rsidRPr="00703CDE">
        <w:rPr>
          <w:rFonts w:ascii="GHEA Mariam" w:hAnsi="GHEA Mariam" w:cs="Sylfaen"/>
          <w:sz w:val="24"/>
          <w:lang w:val="hy-AM"/>
        </w:rPr>
        <w:t>ԹՎԱԿԱՆԻ</w:t>
      </w:r>
      <w:r w:rsidRPr="00703CDE">
        <w:rPr>
          <w:rFonts w:ascii="GHEA Mariam" w:hAnsi="GHEA Mariam"/>
          <w:sz w:val="24"/>
          <w:lang w:val="hy-AM"/>
        </w:rPr>
        <w:t xml:space="preserve"> </w:t>
      </w:r>
      <w:r w:rsidRPr="00703CDE">
        <w:rPr>
          <w:rFonts w:ascii="GHEA Mariam" w:hAnsi="GHEA Mariam" w:cs="Sylfaen"/>
          <w:sz w:val="24"/>
          <w:lang w:val="hy-AM"/>
        </w:rPr>
        <w:t>ԴԵԿՏԵՄԲԵՐԻ</w:t>
      </w:r>
      <w:r w:rsidRPr="00703CDE">
        <w:rPr>
          <w:rFonts w:ascii="GHEA Mariam" w:hAnsi="GHEA Mariam"/>
          <w:sz w:val="24"/>
          <w:lang w:val="hy-AM"/>
        </w:rPr>
        <w:t xml:space="preserve"> 19-</w:t>
      </w:r>
      <w:r w:rsidRPr="00703CDE">
        <w:rPr>
          <w:rFonts w:ascii="GHEA Mariam" w:hAnsi="GHEA Mariam" w:cs="Sylfaen"/>
          <w:sz w:val="24"/>
          <w:lang w:val="hy-AM"/>
        </w:rPr>
        <w:t>Ի</w:t>
      </w:r>
      <w:r w:rsidRPr="00703CDE">
        <w:rPr>
          <w:rFonts w:ascii="GHEA Mariam" w:hAnsi="GHEA Mariam"/>
          <w:sz w:val="24"/>
          <w:lang w:val="hy-AM"/>
        </w:rPr>
        <w:t xml:space="preserve"> N 2037-</w:t>
      </w:r>
      <w:r w:rsidRPr="00703CDE">
        <w:rPr>
          <w:rFonts w:ascii="GHEA Mariam" w:hAnsi="GHEA Mariam" w:cs="Sylfaen"/>
          <w:sz w:val="24"/>
          <w:lang w:val="hy-AM"/>
        </w:rPr>
        <w:t>Ն</w:t>
      </w:r>
      <w:r w:rsidRPr="00703CDE">
        <w:rPr>
          <w:rFonts w:ascii="GHEA Mariam" w:hAnsi="GHEA Mariam"/>
          <w:sz w:val="24"/>
          <w:lang w:val="hy-AM"/>
        </w:rPr>
        <w:t xml:space="preserve"> </w:t>
      </w:r>
      <w:r w:rsidRPr="00703CDE">
        <w:rPr>
          <w:rFonts w:ascii="GHEA Mariam" w:hAnsi="GHEA Mariam" w:cs="Sylfaen"/>
          <w:sz w:val="24"/>
          <w:lang w:val="hy-AM"/>
        </w:rPr>
        <w:t>ՈՐՈՇՄԱՆ</w:t>
      </w:r>
      <w:r w:rsidRPr="00703CDE">
        <w:rPr>
          <w:rFonts w:ascii="GHEA Mariam" w:hAnsi="GHEA Mariam"/>
          <w:sz w:val="24"/>
          <w:lang w:val="hy-AM"/>
        </w:rPr>
        <w:t xml:space="preserve"> </w:t>
      </w:r>
      <w:r w:rsidRPr="00703CDE">
        <w:rPr>
          <w:rFonts w:ascii="GHEA Mariam" w:hAnsi="GHEA Mariam" w:cs="Sylfaen"/>
          <w:sz w:val="24"/>
          <w:lang w:val="hy-AM"/>
        </w:rPr>
        <w:t>ՄԵՋ</w:t>
      </w:r>
      <w:r w:rsidRPr="00703CDE">
        <w:rPr>
          <w:rFonts w:ascii="GHEA Mariam" w:hAnsi="GHEA Mariam"/>
          <w:sz w:val="24"/>
          <w:lang w:val="hy-AM"/>
        </w:rPr>
        <w:t xml:space="preserve"> </w:t>
      </w:r>
      <w:r w:rsidRPr="00703CDE">
        <w:rPr>
          <w:rFonts w:ascii="GHEA Mariam" w:hAnsi="GHEA Mariam" w:cs="Sylfaen"/>
          <w:sz w:val="24"/>
          <w:lang w:val="hy-AM"/>
        </w:rPr>
        <w:t>ՓՈՓՈԽՈՒԹՅՈՒՆ</w:t>
      </w:r>
      <w:r w:rsidRPr="00703CDE">
        <w:rPr>
          <w:rFonts w:ascii="GHEA Mariam" w:hAnsi="GHEA Mariam"/>
          <w:sz w:val="24"/>
          <w:lang w:val="hy-AM"/>
        </w:rPr>
        <w:t xml:space="preserve"> </w:t>
      </w:r>
      <w:r w:rsidRPr="00703CDE">
        <w:rPr>
          <w:rFonts w:ascii="GHEA Mariam" w:hAnsi="GHEA Mariam" w:cs="Sylfaen"/>
          <w:sz w:val="24"/>
          <w:lang w:val="hy-AM"/>
        </w:rPr>
        <w:t>ԵՎ</w:t>
      </w:r>
      <w:r w:rsidRPr="00703CDE">
        <w:rPr>
          <w:rFonts w:ascii="GHEA Mariam" w:hAnsi="GHEA Mariam"/>
          <w:sz w:val="24"/>
          <w:lang w:val="hy-AM"/>
        </w:rPr>
        <w:t xml:space="preserve"> </w:t>
      </w:r>
      <w:r w:rsidRPr="00703CDE">
        <w:rPr>
          <w:rFonts w:ascii="GHEA Mariam" w:hAnsi="GHEA Mariam" w:cs="Sylfaen"/>
          <w:sz w:val="24"/>
          <w:lang w:val="hy-AM"/>
        </w:rPr>
        <w:t>ԼՐԱՑՈՒՄ</w:t>
      </w:r>
      <w:r w:rsidRPr="00703CDE">
        <w:rPr>
          <w:rFonts w:ascii="GHEA Mariam" w:hAnsi="GHEA Mariam"/>
          <w:sz w:val="24"/>
          <w:lang w:val="hy-AM"/>
        </w:rPr>
        <w:t xml:space="preserve"> </w:t>
      </w:r>
      <w:r w:rsidRPr="00703CDE">
        <w:rPr>
          <w:rFonts w:ascii="GHEA Mariam" w:hAnsi="GHEA Mariam" w:cs="Sylfaen"/>
          <w:sz w:val="24"/>
          <w:lang w:val="hy-AM"/>
        </w:rPr>
        <w:t>ԿԱՏԱՐԵԼՈՒ</w:t>
      </w:r>
      <w:r w:rsidRPr="00703CDE">
        <w:rPr>
          <w:rFonts w:ascii="GHEA Mariam" w:hAnsi="GHEA Mariam"/>
          <w:sz w:val="24"/>
          <w:lang w:val="hy-AM"/>
        </w:rPr>
        <w:t xml:space="preserve"> </w:t>
      </w:r>
      <w:r w:rsidRPr="00703CDE">
        <w:rPr>
          <w:rFonts w:ascii="GHEA Mariam" w:hAnsi="GHEA Mariam" w:cs="Sylfaen"/>
          <w:sz w:val="24"/>
          <w:lang w:val="hy-AM"/>
        </w:rPr>
        <w:t>ՄԱՍԻՆ</w:t>
      </w:r>
    </w:p>
    <w:p w:rsidR="00703CDE" w:rsidRPr="00703CDE" w:rsidRDefault="00703CDE"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03CDE" w:rsidRPr="00703CDE" w:rsidRDefault="00703CDE" w:rsidP="00703CDE">
      <w:pPr>
        <w:pStyle w:val="mechtex"/>
        <w:rPr>
          <w:rFonts w:ascii="GHEA Mariam" w:hAnsi="GHEA Mariam"/>
          <w:sz w:val="24"/>
          <w:lang w:val="hy-AM"/>
        </w:rPr>
      </w:pPr>
    </w:p>
    <w:p w:rsidR="00703CDE" w:rsidRPr="00703CDE" w:rsidRDefault="00703CDE" w:rsidP="00703CDE">
      <w:pPr>
        <w:pStyle w:val="mechtex"/>
        <w:rPr>
          <w:rFonts w:ascii="GHEA Mariam" w:hAnsi="GHEA Mariam"/>
          <w:sz w:val="24"/>
          <w:lang w:val="hy-AM"/>
        </w:rPr>
      </w:pPr>
    </w:p>
    <w:p w:rsidR="00703CDE" w:rsidRPr="00703CDE" w:rsidRDefault="00703CDE" w:rsidP="00703CDE">
      <w:pPr>
        <w:pStyle w:val="norm"/>
        <w:spacing w:line="360" w:lineRule="auto"/>
        <w:ind w:firstLine="720"/>
        <w:rPr>
          <w:rFonts w:ascii="GHEA Mariam" w:hAnsi="GHEA Mariam"/>
          <w:sz w:val="24"/>
          <w:szCs w:val="24"/>
          <w:lang w:val="de-DE"/>
        </w:rPr>
      </w:pPr>
      <w:r w:rsidRPr="00703CDE">
        <w:rPr>
          <w:rFonts w:ascii="GHEA Mariam" w:hAnsi="GHEA Mariam"/>
          <w:color w:val="000000" w:themeColor="text1"/>
          <w:sz w:val="24"/>
          <w:szCs w:val="24"/>
          <w:lang w:val="hy-AM"/>
        </w:rPr>
        <w:t>Հիմք</w:t>
      </w:r>
      <w:r w:rsidRPr="00703CDE">
        <w:rPr>
          <w:rFonts w:ascii="GHEA Mariam" w:hAnsi="GHEA Mariam"/>
          <w:color w:val="000000" w:themeColor="text1"/>
          <w:sz w:val="24"/>
          <w:szCs w:val="24"/>
          <w:lang w:val="fr-FR"/>
        </w:rPr>
        <w:t xml:space="preserve"> </w:t>
      </w:r>
      <w:r w:rsidRPr="00703CDE">
        <w:rPr>
          <w:rFonts w:ascii="GHEA Mariam" w:hAnsi="GHEA Mariam"/>
          <w:color w:val="000000" w:themeColor="text1"/>
          <w:sz w:val="24"/>
          <w:szCs w:val="24"/>
          <w:lang w:val="hy-AM"/>
        </w:rPr>
        <w:t>ընդունելով</w:t>
      </w:r>
      <w:r w:rsidRPr="00703CDE">
        <w:rPr>
          <w:rFonts w:ascii="GHEA Mariam" w:eastAsia="Calibri" w:hAnsi="GHEA Mariam"/>
          <w:bCs/>
          <w:color w:val="000000" w:themeColor="text1"/>
          <w:sz w:val="24"/>
          <w:szCs w:val="24"/>
          <w:lang w:val="hy-AM"/>
        </w:rPr>
        <w:t xml:space="preserve"> «Պետական գույքի կառավարման մասին» օրենքի 6-րդ </w:t>
      </w:r>
      <w:r w:rsidRPr="00703CDE">
        <w:rPr>
          <w:rFonts w:ascii="GHEA Mariam" w:eastAsia="Calibri" w:hAnsi="GHEA Mariam"/>
          <w:bCs/>
          <w:color w:val="000000" w:themeColor="text1"/>
          <w:spacing w:val="-8"/>
          <w:sz w:val="24"/>
          <w:szCs w:val="24"/>
          <w:lang w:val="hy-AM"/>
        </w:rPr>
        <w:t>հոդվածի 1-ին մասի 8-րդ, 18-րդ կետերի և «Նորմատիվ իրավական ակտերի</w:t>
      </w:r>
      <w:r w:rsidRPr="00703CDE">
        <w:rPr>
          <w:rFonts w:ascii="GHEA Mariam" w:eastAsia="Calibri" w:hAnsi="GHEA Mariam"/>
          <w:bCs/>
          <w:color w:val="000000" w:themeColor="text1"/>
          <w:sz w:val="24"/>
          <w:szCs w:val="24"/>
          <w:lang w:val="hy-AM"/>
        </w:rPr>
        <w:t xml:space="preserve"> մասին» օրենքի 33-րդ, 34-րդ հոդվածների պահանջները` </w:t>
      </w:r>
      <w:r w:rsidRPr="00703CDE">
        <w:rPr>
          <w:rFonts w:ascii="GHEA Mariam" w:hAnsi="GHEA Mariam" w:cs="Sylfaen"/>
          <w:sz w:val="24"/>
          <w:szCs w:val="24"/>
          <w:lang w:val="de-DE"/>
        </w:rPr>
        <w:t>Հայաստանի</w:t>
      </w:r>
      <w:r w:rsidRPr="00703CDE">
        <w:rPr>
          <w:rFonts w:ascii="GHEA Mariam" w:hAnsi="GHEA Mariam" w:cs="Arial Armenian"/>
          <w:sz w:val="24"/>
          <w:szCs w:val="24"/>
          <w:lang w:val="de-DE"/>
        </w:rPr>
        <w:t xml:space="preserve"> </w:t>
      </w:r>
      <w:r w:rsidRPr="00703CDE">
        <w:rPr>
          <w:rFonts w:ascii="GHEA Mariam" w:hAnsi="GHEA Mariam" w:cs="Sylfaen"/>
          <w:sz w:val="24"/>
          <w:szCs w:val="24"/>
          <w:lang w:val="de-DE"/>
        </w:rPr>
        <w:t>Հանրապետության</w:t>
      </w:r>
      <w:r w:rsidRPr="00703CDE">
        <w:rPr>
          <w:rFonts w:ascii="GHEA Mariam" w:hAnsi="GHEA Mariam" w:cs="Arial Armenian"/>
          <w:sz w:val="24"/>
          <w:szCs w:val="24"/>
          <w:lang w:val="de-DE"/>
        </w:rPr>
        <w:t xml:space="preserve"> </w:t>
      </w:r>
      <w:r w:rsidRPr="00703CDE">
        <w:rPr>
          <w:rFonts w:ascii="GHEA Mariam" w:hAnsi="GHEA Mariam" w:cs="Sylfaen"/>
          <w:sz w:val="24"/>
          <w:szCs w:val="24"/>
          <w:lang w:val="de-DE"/>
        </w:rPr>
        <w:t>կառավարությունը</w:t>
      </w:r>
      <w:r w:rsidRPr="00703CDE">
        <w:rPr>
          <w:rFonts w:ascii="GHEA Mariam" w:hAnsi="GHEA Mariam" w:cs="Arial Armenian"/>
          <w:sz w:val="24"/>
          <w:szCs w:val="24"/>
          <w:lang w:val="de-DE"/>
        </w:rPr>
        <w:t xml:space="preserve">    </w:t>
      </w:r>
      <w:r w:rsidRPr="00703CDE">
        <w:rPr>
          <w:rFonts w:ascii="GHEA Mariam" w:hAnsi="GHEA Mariam" w:cs="Sylfaen"/>
          <w:sz w:val="24"/>
          <w:szCs w:val="24"/>
          <w:lang w:val="de-DE"/>
        </w:rPr>
        <w:t>ո</w:t>
      </w:r>
      <w:r w:rsidRPr="00703CDE">
        <w:rPr>
          <w:rFonts w:ascii="GHEA Mariam" w:hAnsi="GHEA Mariam" w:cs="Arial Armenian"/>
          <w:sz w:val="24"/>
          <w:szCs w:val="24"/>
          <w:lang w:val="de-DE"/>
        </w:rPr>
        <w:t xml:space="preserve"> </w:t>
      </w:r>
      <w:r w:rsidRPr="00703CDE">
        <w:rPr>
          <w:rFonts w:ascii="GHEA Mariam" w:hAnsi="GHEA Mariam" w:cs="Sylfaen"/>
          <w:sz w:val="24"/>
          <w:szCs w:val="24"/>
          <w:lang w:val="de-DE"/>
        </w:rPr>
        <w:t>ր</w:t>
      </w:r>
      <w:r w:rsidRPr="00703CDE">
        <w:rPr>
          <w:rFonts w:ascii="GHEA Mariam" w:hAnsi="GHEA Mariam" w:cs="Arial Armenian"/>
          <w:sz w:val="24"/>
          <w:szCs w:val="24"/>
          <w:lang w:val="de-DE"/>
        </w:rPr>
        <w:t xml:space="preserve"> </w:t>
      </w:r>
      <w:r w:rsidRPr="00703CDE">
        <w:rPr>
          <w:rFonts w:ascii="GHEA Mariam" w:hAnsi="GHEA Mariam" w:cs="Sylfaen"/>
          <w:sz w:val="24"/>
          <w:szCs w:val="24"/>
          <w:lang w:val="de-DE"/>
        </w:rPr>
        <w:t>ո</w:t>
      </w:r>
      <w:r w:rsidRPr="00703CDE">
        <w:rPr>
          <w:rFonts w:ascii="GHEA Mariam" w:hAnsi="GHEA Mariam" w:cs="Arial Armenian"/>
          <w:sz w:val="24"/>
          <w:szCs w:val="24"/>
          <w:lang w:val="de-DE"/>
        </w:rPr>
        <w:t xml:space="preserve"> </w:t>
      </w:r>
      <w:r w:rsidRPr="00703CDE">
        <w:rPr>
          <w:rFonts w:ascii="GHEA Mariam" w:hAnsi="GHEA Mariam" w:cs="Sylfaen"/>
          <w:sz w:val="24"/>
          <w:szCs w:val="24"/>
          <w:lang w:val="de-DE"/>
        </w:rPr>
        <w:t>շ</w:t>
      </w:r>
      <w:r w:rsidRPr="00703CDE">
        <w:rPr>
          <w:rFonts w:ascii="GHEA Mariam" w:hAnsi="GHEA Mariam" w:cs="Arial Armenian"/>
          <w:sz w:val="24"/>
          <w:szCs w:val="24"/>
          <w:lang w:val="de-DE"/>
        </w:rPr>
        <w:t xml:space="preserve"> </w:t>
      </w:r>
      <w:r w:rsidRPr="00703CDE">
        <w:rPr>
          <w:rFonts w:ascii="GHEA Mariam" w:hAnsi="GHEA Mariam" w:cs="Sylfaen"/>
          <w:sz w:val="24"/>
          <w:szCs w:val="24"/>
          <w:lang w:val="de-DE"/>
        </w:rPr>
        <w:t>ու</w:t>
      </w:r>
      <w:r w:rsidRPr="00703CDE">
        <w:rPr>
          <w:rFonts w:ascii="GHEA Mariam" w:hAnsi="GHEA Mariam" w:cs="Arial Armenian"/>
          <w:sz w:val="24"/>
          <w:szCs w:val="24"/>
          <w:lang w:val="de-DE"/>
        </w:rPr>
        <w:t xml:space="preserve"> </w:t>
      </w:r>
      <w:r w:rsidRPr="00703CDE">
        <w:rPr>
          <w:rFonts w:ascii="GHEA Mariam" w:hAnsi="GHEA Mariam" w:cs="Sylfaen"/>
          <w:sz w:val="24"/>
          <w:szCs w:val="24"/>
          <w:lang w:val="de-DE"/>
        </w:rPr>
        <w:t>մ</w:t>
      </w:r>
      <w:r w:rsidRPr="00703CDE">
        <w:rPr>
          <w:rFonts w:ascii="GHEA Mariam" w:hAnsi="GHEA Mariam" w:cs="Arial Armenian"/>
          <w:sz w:val="24"/>
          <w:szCs w:val="24"/>
          <w:lang w:val="de-DE"/>
        </w:rPr>
        <w:t xml:space="preserve">     </w:t>
      </w:r>
      <w:r w:rsidRPr="00703CDE">
        <w:rPr>
          <w:rFonts w:ascii="GHEA Mariam" w:hAnsi="GHEA Mariam" w:cs="Sylfaen"/>
          <w:sz w:val="24"/>
          <w:szCs w:val="24"/>
          <w:lang w:val="de-DE"/>
        </w:rPr>
        <w:t>է</w:t>
      </w:r>
      <w:r w:rsidRPr="00703CDE">
        <w:rPr>
          <w:rFonts w:ascii="GHEA Mariam" w:hAnsi="GHEA Mariam" w:cs="Arial Armenian"/>
          <w:sz w:val="24"/>
          <w:szCs w:val="24"/>
          <w:lang w:val="de-DE"/>
        </w:rPr>
        <w:t>.</w:t>
      </w:r>
    </w:p>
    <w:p w:rsidR="00703CDE" w:rsidRPr="00703CDE" w:rsidRDefault="00703CDE" w:rsidP="00703CDE">
      <w:pPr>
        <w:pStyle w:val="Header"/>
        <w:spacing w:line="360" w:lineRule="auto"/>
        <w:ind w:firstLine="720"/>
        <w:jc w:val="both"/>
        <w:rPr>
          <w:rFonts w:ascii="GHEA Mariam" w:hAnsi="GHEA Mariam" w:cs="Sylfaen"/>
          <w:bCs/>
          <w:color w:val="000000" w:themeColor="text1"/>
          <w:sz w:val="24"/>
          <w:szCs w:val="24"/>
          <w:lang w:val="hy-AM"/>
        </w:rPr>
      </w:pPr>
      <w:r w:rsidRPr="00703CDE">
        <w:rPr>
          <w:rFonts w:ascii="GHEA Mariam" w:eastAsia="Calibri" w:hAnsi="GHEA Mariam"/>
          <w:bCs/>
          <w:color w:val="000000" w:themeColor="text1"/>
          <w:sz w:val="24"/>
          <w:szCs w:val="24"/>
          <w:lang w:val="hy-AM"/>
        </w:rPr>
        <w:t xml:space="preserve">1. </w:t>
      </w:r>
      <w:r w:rsidRPr="00703CDE">
        <w:rPr>
          <w:rFonts w:ascii="GHEA Mariam" w:eastAsia="Calibri" w:hAnsi="GHEA Mariam"/>
          <w:bCs/>
          <w:color w:val="000000" w:themeColor="text1"/>
          <w:sz w:val="24"/>
          <w:szCs w:val="24"/>
          <w:lang w:val="af-ZA"/>
        </w:rPr>
        <w:t xml:space="preserve">Հայաստանի Հանրապետության կառավարության </w:t>
      </w:r>
      <w:r w:rsidRPr="00703CDE">
        <w:rPr>
          <w:rFonts w:ascii="GHEA Mariam" w:hAnsi="GHEA Mariam"/>
          <w:color w:val="000000" w:themeColor="text1"/>
          <w:sz w:val="24"/>
          <w:szCs w:val="24"/>
          <w:lang w:val="hy-AM"/>
        </w:rPr>
        <w:t xml:space="preserve">2024 թվականի </w:t>
      </w:r>
      <w:r w:rsidRPr="00703CDE">
        <w:rPr>
          <w:rFonts w:ascii="GHEA Mariam" w:hAnsi="GHEA Mariam"/>
          <w:color w:val="000000" w:themeColor="text1"/>
          <w:spacing w:val="-8"/>
          <w:sz w:val="24"/>
          <w:szCs w:val="24"/>
          <w:lang w:val="hy-AM"/>
        </w:rPr>
        <w:t>դեկտեմբերի 19-ի</w:t>
      </w:r>
      <w:r w:rsidRPr="00703CDE">
        <w:rPr>
          <w:rFonts w:ascii="GHEA Mariam" w:hAnsi="GHEA Mariam"/>
          <w:b/>
          <w:color w:val="000000" w:themeColor="text1"/>
          <w:spacing w:val="-8"/>
          <w:sz w:val="24"/>
          <w:szCs w:val="24"/>
          <w:lang w:val="hy-AM"/>
        </w:rPr>
        <w:t xml:space="preserve"> </w:t>
      </w:r>
      <w:r w:rsidRPr="00703CDE">
        <w:rPr>
          <w:rFonts w:ascii="GHEA Mariam" w:hAnsi="GHEA Mariam"/>
          <w:color w:val="000000" w:themeColor="text1"/>
          <w:spacing w:val="-8"/>
          <w:sz w:val="24"/>
          <w:szCs w:val="24"/>
          <w:lang w:val="hy-AM"/>
        </w:rPr>
        <w:t>«Պետական սեփականություն հանդիսացող գույքի</w:t>
      </w:r>
      <w:r w:rsidRPr="00703CDE">
        <w:rPr>
          <w:rFonts w:ascii="GHEA Mariam" w:hAnsi="GHEA Mariam"/>
          <w:color w:val="000000" w:themeColor="text1"/>
          <w:sz w:val="24"/>
          <w:szCs w:val="24"/>
          <w:lang w:val="hy-AM"/>
        </w:rPr>
        <w:t xml:space="preserve"> նվիրատվության և նվիրաբերության ու պետական, բյուջետային հիմնարկների տնօրինության տակ գտնվող հանրակացարանային բնակելի տարածքների, ինչպես նաև պետական </w:t>
      </w:r>
      <w:r w:rsidRPr="00703CDE">
        <w:rPr>
          <w:rFonts w:ascii="GHEA Mariam" w:hAnsi="GHEA Mariam"/>
          <w:color w:val="000000" w:themeColor="text1"/>
          <w:spacing w:val="-8"/>
          <w:sz w:val="24"/>
          <w:szCs w:val="24"/>
          <w:lang w:val="hy-AM"/>
        </w:rPr>
        <w:t>սեփականություն հանդիսացող բնակելի տարածքների նվիրատվության և</w:t>
      </w:r>
      <w:r w:rsidRPr="00703CDE">
        <w:rPr>
          <w:rFonts w:ascii="GHEA Mariam" w:hAnsi="GHEA Mariam"/>
          <w:color w:val="000000" w:themeColor="text1"/>
          <w:sz w:val="24"/>
          <w:szCs w:val="24"/>
          <w:lang w:val="hy-AM"/>
        </w:rPr>
        <w:t xml:space="preserve"> հանրա</w:t>
      </w:r>
      <w:r>
        <w:rPr>
          <w:rFonts w:ascii="GHEA Mariam" w:hAnsi="GHEA Mariam"/>
          <w:color w:val="000000" w:themeColor="text1"/>
          <w:sz w:val="24"/>
          <w:szCs w:val="24"/>
          <w:lang w:val="hy-AM"/>
        </w:rPr>
        <w:softHyphen/>
      </w:r>
      <w:r w:rsidRPr="00703CDE">
        <w:rPr>
          <w:rFonts w:ascii="GHEA Mariam" w:hAnsi="GHEA Mariam"/>
          <w:color w:val="000000" w:themeColor="text1"/>
          <w:spacing w:val="-8"/>
          <w:sz w:val="24"/>
          <w:szCs w:val="24"/>
          <w:lang w:val="hy-AM"/>
        </w:rPr>
        <w:t>կացարանային բնակարանային ֆոնդի սեփականաշնորհման կարգերը</w:t>
      </w:r>
      <w:r w:rsidRPr="00703CDE">
        <w:rPr>
          <w:rFonts w:ascii="GHEA Mariam" w:hAnsi="GHEA Mariam"/>
          <w:color w:val="000000" w:themeColor="text1"/>
          <w:sz w:val="24"/>
          <w:szCs w:val="24"/>
          <w:lang w:val="hy-AM"/>
        </w:rPr>
        <w:t xml:space="preserve"> հաստատելու </w:t>
      </w:r>
      <w:r w:rsidRPr="00703CDE">
        <w:rPr>
          <w:rFonts w:ascii="GHEA Mariam" w:hAnsi="GHEA Mariam"/>
          <w:color w:val="000000" w:themeColor="text1"/>
          <w:spacing w:val="-8"/>
          <w:sz w:val="24"/>
          <w:szCs w:val="24"/>
          <w:lang w:val="hy-AM"/>
        </w:rPr>
        <w:t>և Հայաստանի Հանրապետության տարածքային կառավարման և</w:t>
      </w:r>
      <w:r w:rsidRPr="00703CDE">
        <w:rPr>
          <w:rFonts w:ascii="GHEA Mariam" w:hAnsi="GHEA Mariam"/>
          <w:color w:val="000000" w:themeColor="text1"/>
          <w:sz w:val="24"/>
          <w:szCs w:val="24"/>
          <w:lang w:val="hy-AM"/>
        </w:rPr>
        <w:t xml:space="preserve"> ենթակառուց</w:t>
      </w:r>
      <w:r>
        <w:rPr>
          <w:rFonts w:ascii="GHEA Mariam" w:hAnsi="GHEA Mariam"/>
          <w:color w:val="000000" w:themeColor="text1"/>
          <w:sz w:val="24"/>
          <w:szCs w:val="24"/>
          <w:lang w:val="hy-AM"/>
        </w:rPr>
        <w:softHyphen/>
      </w:r>
      <w:r w:rsidRPr="00703CDE">
        <w:rPr>
          <w:rFonts w:ascii="GHEA Mariam" w:hAnsi="GHEA Mariam"/>
          <w:color w:val="000000" w:themeColor="text1"/>
          <w:sz w:val="24"/>
          <w:szCs w:val="24"/>
          <w:lang w:val="hy-AM"/>
        </w:rPr>
        <w:t xml:space="preserve">վածքների նախարարության պետական գույքի կառավարման կոմիտեին նվեր </w:t>
      </w:r>
      <w:r w:rsidRPr="0097185C">
        <w:rPr>
          <w:rFonts w:ascii="GHEA Mariam" w:hAnsi="GHEA Mariam"/>
          <w:color w:val="000000" w:themeColor="text1"/>
          <w:spacing w:val="-8"/>
          <w:sz w:val="24"/>
          <w:szCs w:val="24"/>
          <w:lang w:val="hy-AM"/>
        </w:rPr>
        <w:lastRenderedPageBreak/>
        <w:t>ընդունելու լիազորություններ վերապահելու մասին»</w:t>
      </w:r>
      <w:r w:rsidRPr="0097185C">
        <w:rPr>
          <w:rFonts w:ascii="GHEA Mariam" w:hAnsi="GHEA Mariam"/>
          <w:b/>
          <w:color w:val="000000" w:themeColor="text1"/>
          <w:spacing w:val="-8"/>
          <w:sz w:val="24"/>
          <w:szCs w:val="24"/>
          <w:lang w:val="hy-AM"/>
        </w:rPr>
        <w:t xml:space="preserve"> </w:t>
      </w:r>
      <w:r w:rsidRPr="0097185C">
        <w:rPr>
          <w:rFonts w:ascii="GHEA Mariam" w:hAnsi="GHEA Mariam"/>
          <w:color w:val="000000" w:themeColor="text1"/>
          <w:spacing w:val="-8"/>
          <w:sz w:val="24"/>
          <w:szCs w:val="24"/>
          <w:lang w:val="hy-AM"/>
        </w:rPr>
        <w:t>N</w:t>
      </w:r>
      <w:r w:rsidR="0097185C" w:rsidRPr="0097185C">
        <w:rPr>
          <w:rFonts w:ascii="GHEA Mariam" w:hAnsi="GHEA Mariam"/>
          <w:color w:val="000000" w:themeColor="text1"/>
          <w:spacing w:val="-8"/>
          <w:sz w:val="24"/>
          <w:szCs w:val="24"/>
          <w:lang w:val="hy-AM"/>
        </w:rPr>
        <w:t xml:space="preserve"> </w:t>
      </w:r>
      <w:r w:rsidRPr="0097185C">
        <w:rPr>
          <w:rFonts w:ascii="GHEA Mariam" w:hAnsi="GHEA Mariam"/>
          <w:color w:val="000000" w:themeColor="text1"/>
          <w:spacing w:val="-8"/>
          <w:sz w:val="24"/>
          <w:szCs w:val="24"/>
          <w:lang w:val="hy-AM"/>
        </w:rPr>
        <w:t>2037-Ն որոշման</w:t>
      </w:r>
      <w:r w:rsidRPr="00703CDE">
        <w:rPr>
          <w:rFonts w:ascii="GHEA Mariam" w:hAnsi="GHEA Mariam"/>
          <w:color w:val="000000" w:themeColor="text1"/>
          <w:sz w:val="24"/>
          <w:szCs w:val="24"/>
          <w:lang w:val="hy-AM"/>
        </w:rPr>
        <w:t xml:space="preserve"> </w:t>
      </w:r>
      <w:r w:rsidR="0097185C">
        <w:rPr>
          <w:rFonts w:ascii="GHEA Mariam" w:hAnsi="GHEA Mariam" w:cs="Sylfaen"/>
          <w:bCs/>
          <w:color w:val="000000" w:themeColor="text1"/>
          <w:sz w:val="24"/>
          <w:szCs w:val="24"/>
          <w:lang w:val="hy-AM"/>
        </w:rPr>
        <w:t>(այսուհետ՝ ո</w:t>
      </w:r>
      <w:r w:rsidRPr="00703CDE">
        <w:rPr>
          <w:rFonts w:ascii="GHEA Mariam" w:hAnsi="GHEA Mariam" w:cs="Sylfaen"/>
          <w:bCs/>
          <w:color w:val="000000" w:themeColor="text1"/>
          <w:sz w:val="24"/>
          <w:szCs w:val="24"/>
          <w:lang w:val="hy-AM"/>
        </w:rPr>
        <w:t>րոշում) մեջ կատարել հետևյալ փո</w:t>
      </w:r>
      <w:r w:rsidR="0097185C">
        <w:rPr>
          <w:rFonts w:ascii="GHEA Mariam" w:hAnsi="GHEA Mariam" w:cs="Sylfaen"/>
          <w:bCs/>
          <w:color w:val="000000" w:themeColor="text1"/>
          <w:sz w:val="24"/>
          <w:szCs w:val="24"/>
          <w:lang w:val="hy-AM"/>
        </w:rPr>
        <w:t>փոխությունը և լրացումը՝</w:t>
      </w:r>
    </w:p>
    <w:p w:rsidR="00703CDE" w:rsidRPr="00703CDE" w:rsidRDefault="00703CDE" w:rsidP="00703CDE">
      <w:pPr>
        <w:pStyle w:val="Header"/>
        <w:spacing w:line="360" w:lineRule="auto"/>
        <w:ind w:firstLine="720"/>
        <w:jc w:val="both"/>
        <w:rPr>
          <w:rFonts w:ascii="GHEA Mariam" w:hAnsi="GHEA Mariam"/>
          <w:color w:val="000000" w:themeColor="text1"/>
          <w:sz w:val="24"/>
          <w:szCs w:val="24"/>
          <w:lang w:val="hy-AM"/>
        </w:rPr>
      </w:pPr>
      <w:r w:rsidRPr="00703CDE">
        <w:rPr>
          <w:rFonts w:ascii="GHEA Mariam" w:hAnsi="GHEA Mariam" w:cs="Sylfaen"/>
          <w:bCs/>
          <w:color w:val="000000" w:themeColor="text1"/>
          <w:spacing w:val="-8"/>
          <w:sz w:val="24"/>
          <w:szCs w:val="24"/>
          <w:lang w:val="hy-AM"/>
        </w:rPr>
        <w:t>1) որոշման վերնագրում «</w:t>
      </w:r>
      <w:r w:rsidRPr="00703CDE">
        <w:rPr>
          <w:rFonts w:ascii="GHEA Mariam" w:hAnsi="GHEA Mariam"/>
          <w:color w:val="000000" w:themeColor="text1"/>
          <w:spacing w:val="-8"/>
          <w:sz w:val="24"/>
          <w:szCs w:val="24"/>
          <w:lang w:val="hy-AM"/>
        </w:rPr>
        <w:t>տարածքային կառավարման և</w:t>
      </w:r>
      <w:r w:rsidRPr="00703CDE">
        <w:rPr>
          <w:rFonts w:ascii="GHEA Mariam" w:hAnsi="GHEA Mariam"/>
          <w:color w:val="000000" w:themeColor="text1"/>
          <w:sz w:val="24"/>
          <w:szCs w:val="24"/>
          <w:lang w:val="hy-AM"/>
        </w:rPr>
        <w:t xml:space="preserve"> ենթակառուց</w:t>
      </w:r>
      <w:r>
        <w:rPr>
          <w:rFonts w:ascii="GHEA Mariam" w:hAnsi="GHEA Mariam"/>
          <w:color w:val="000000" w:themeColor="text1"/>
          <w:sz w:val="24"/>
          <w:szCs w:val="24"/>
          <w:lang w:val="hy-AM"/>
        </w:rPr>
        <w:softHyphen/>
      </w:r>
      <w:r w:rsidRPr="00703CDE">
        <w:rPr>
          <w:rFonts w:ascii="GHEA Mariam" w:hAnsi="GHEA Mariam"/>
          <w:color w:val="000000" w:themeColor="text1"/>
          <w:sz w:val="24"/>
          <w:szCs w:val="24"/>
          <w:lang w:val="hy-AM"/>
        </w:rPr>
        <w:t>վածք</w:t>
      </w:r>
      <w:r>
        <w:rPr>
          <w:rFonts w:ascii="GHEA Mariam" w:hAnsi="GHEA Mariam"/>
          <w:color w:val="000000" w:themeColor="text1"/>
          <w:sz w:val="24"/>
          <w:szCs w:val="24"/>
          <w:lang w:val="hy-AM"/>
        </w:rPr>
        <w:softHyphen/>
      </w:r>
      <w:r w:rsidRPr="00703CDE">
        <w:rPr>
          <w:rFonts w:ascii="GHEA Mariam" w:hAnsi="GHEA Mariam"/>
          <w:color w:val="000000" w:themeColor="text1"/>
          <w:spacing w:val="-8"/>
          <w:sz w:val="24"/>
          <w:szCs w:val="24"/>
          <w:lang w:val="hy-AM"/>
        </w:rPr>
        <w:t>ների նախարարության պետական գույքի կառավարման կոմիտեին նվեր»</w:t>
      </w:r>
      <w:r w:rsidRPr="00703CDE">
        <w:rPr>
          <w:rFonts w:ascii="GHEA Mariam" w:hAnsi="GHEA Mariam"/>
          <w:color w:val="000000" w:themeColor="text1"/>
          <w:sz w:val="24"/>
          <w:szCs w:val="24"/>
          <w:lang w:val="hy-AM"/>
        </w:rPr>
        <w:t xml:space="preserve"> բառերը փոխարինել </w:t>
      </w:r>
      <w:r w:rsidRPr="00703CDE">
        <w:rPr>
          <w:rFonts w:ascii="GHEA Mariam" w:hAnsi="GHEA Mariam" w:cs="Sylfaen"/>
          <w:bCs/>
          <w:color w:val="000000" w:themeColor="text1"/>
          <w:sz w:val="24"/>
          <w:szCs w:val="24"/>
          <w:lang w:val="hy-AM"/>
        </w:rPr>
        <w:t>«</w:t>
      </w:r>
      <w:bookmarkStart w:id="0" w:name="_Hlk214967571"/>
      <w:r w:rsidRPr="00703CDE">
        <w:rPr>
          <w:rFonts w:ascii="GHEA Mariam" w:hAnsi="GHEA Mariam"/>
          <w:color w:val="000000" w:themeColor="text1"/>
          <w:sz w:val="24"/>
          <w:szCs w:val="24"/>
          <w:lang w:val="hy-AM"/>
        </w:rPr>
        <w:t>պետական կառավարման համակարգի մարմիններին</w:t>
      </w:r>
      <w:bookmarkEnd w:id="0"/>
      <w:r w:rsidRPr="00703CDE">
        <w:rPr>
          <w:rFonts w:ascii="GHEA Mariam" w:hAnsi="GHEA Mariam"/>
          <w:color w:val="000000" w:themeColor="text1"/>
          <w:sz w:val="24"/>
          <w:szCs w:val="24"/>
          <w:lang w:val="hy-AM"/>
        </w:rPr>
        <w:t xml:space="preserve"> նվերը և նվիրաբերությունն</w:t>
      </w:r>
      <w:r>
        <w:rPr>
          <w:rFonts w:ascii="GHEA Mariam" w:hAnsi="GHEA Mariam"/>
          <w:color w:val="000000" w:themeColor="text1"/>
          <w:sz w:val="24"/>
          <w:szCs w:val="24"/>
          <w:lang w:val="hy-AM"/>
        </w:rPr>
        <w:t>» բառերով.</w:t>
      </w:r>
    </w:p>
    <w:p w:rsidR="00703CDE" w:rsidRPr="00703CDE" w:rsidRDefault="00703CDE" w:rsidP="00703CDE">
      <w:pPr>
        <w:pStyle w:val="Header"/>
        <w:spacing w:line="360" w:lineRule="auto"/>
        <w:ind w:firstLine="720"/>
        <w:jc w:val="both"/>
        <w:rPr>
          <w:rFonts w:ascii="GHEA Mariam" w:eastAsia="MS Mincho" w:hAnsi="GHEA Mariam" w:cs="MS Mincho"/>
          <w:bCs/>
          <w:color w:val="000000" w:themeColor="text1"/>
          <w:sz w:val="24"/>
          <w:szCs w:val="24"/>
          <w:lang w:val="hy-AM"/>
        </w:rPr>
      </w:pPr>
      <w:r w:rsidRPr="00703CDE">
        <w:rPr>
          <w:rFonts w:ascii="GHEA Mariam" w:hAnsi="GHEA Mariam" w:cs="Sylfaen"/>
          <w:bCs/>
          <w:color w:val="000000" w:themeColor="text1"/>
          <w:sz w:val="24"/>
          <w:szCs w:val="24"/>
          <w:lang w:val="hy-AM"/>
        </w:rPr>
        <w:t xml:space="preserve">2) </w:t>
      </w:r>
      <w:r>
        <w:rPr>
          <w:rFonts w:ascii="GHEA Mariam" w:hAnsi="GHEA Mariam" w:cs="Sylfaen"/>
          <w:bCs/>
          <w:color w:val="000000" w:themeColor="text1"/>
          <w:sz w:val="24"/>
          <w:szCs w:val="24"/>
          <w:lang w:val="hy-AM"/>
        </w:rPr>
        <w:t>ո</w:t>
      </w:r>
      <w:r w:rsidRPr="00703CDE">
        <w:rPr>
          <w:rFonts w:ascii="GHEA Mariam" w:hAnsi="GHEA Mariam" w:cs="Sylfaen"/>
          <w:bCs/>
          <w:color w:val="000000" w:themeColor="text1"/>
          <w:sz w:val="24"/>
          <w:szCs w:val="24"/>
          <w:lang w:val="hy-AM"/>
        </w:rPr>
        <w:t>րոշումը լրացնել հետևյալ բովանդա</w:t>
      </w:r>
      <w:r w:rsidR="00BE2E35">
        <w:rPr>
          <w:rFonts w:ascii="GHEA Mariam" w:hAnsi="GHEA Mariam" w:cs="Sylfaen"/>
          <w:bCs/>
          <w:color w:val="000000" w:themeColor="text1"/>
          <w:sz w:val="24"/>
          <w:szCs w:val="24"/>
          <w:lang w:val="hy-AM"/>
        </w:rPr>
        <w:t>կ</w:t>
      </w:r>
      <w:r w:rsidRPr="00703CDE">
        <w:rPr>
          <w:rFonts w:ascii="GHEA Mariam" w:hAnsi="GHEA Mariam" w:cs="Sylfaen"/>
          <w:bCs/>
          <w:color w:val="000000" w:themeColor="text1"/>
          <w:sz w:val="24"/>
          <w:szCs w:val="24"/>
          <w:lang w:val="hy-AM"/>
        </w:rPr>
        <w:t>ությամբ նոր՝ 6.1</w:t>
      </w:r>
      <w:r w:rsidR="0097185C">
        <w:rPr>
          <w:rFonts w:ascii="GHEA Mariam" w:hAnsi="GHEA Mariam" w:cs="Sylfaen"/>
          <w:bCs/>
          <w:color w:val="000000" w:themeColor="text1"/>
          <w:sz w:val="24"/>
          <w:szCs w:val="24"/>
          <w:lang w:val="hy-AM"/>
        </w:rPr>
        <w:t>-ին</w:t>
      </w:r>
      <w:r w:rsidRPr="00703CDE">
        <w:rPr>
          <w:rFonts w:ascii="GHEA Mariam" w:hAnsi="GHEA Mariam" w:cs="Sylfaen"/>
          <w:bCs/>
          <w:color w:val="000000" w:themeColor="text1"/>
          <w:sz w:val="24"/>
          <w:szCs w:val="24"/>
          <w:lang w:val="hy-AM"/>
        </w:rPr>
        <w:t xml:space="preserve"> կետո</w:t>
      </w:r>
      <w:r w:rsidR="0097185C">
        <w:rPr>
          <w:rFonts w:ascii="GHEA Mariam" w:hAnsi="GHEA Mariam" w:cs="Sylfaen"/>
          <w:bCs/>
          <w:color w:val="000000" w:themeColor="text1"/>
          <w:sz w:val="24"/>
          <w:szCs w:val="24"/>
          <w:lang w:val="hy-AM"/>
        </w:rPr>
        <w:t>վ.</w:t>
      </w:r>
    </w:p>
    <w:p w:rsidR="00703CDE" w:rsidRPr="00703CDE" w:rsidRDefault="00703CDE" w:rsidP="00703CDE">
      <w:pPr>
        <w:pStyle w:val="NormalWeb"/>
        <w:shd w:val="clear" w:color="auto" w:fill="FFFFFF"/>
        <w:spacing w:before="0" w:beforeAutospacing="0" w:after="0" w:afterAutospacing="0" w:line="360" w:lineRule="auto"/>
        <w:ind w:firstLine="720"/>
        <w:jc w:val="both"/>
        <w:rPr>
          <w:rFonts w:ascii="GHEA Mariam" w:hAnsi="GHEA Mariam" w:cs="Arial"/>
          <w:color w:val="000000" w:themeColor="text1"/>
          <w:lang w:val="hy-AM" w:eastAsia="en-US"/>
        </w:rPr>
      </w:pPr>
      <w:bookmarkStart w:id="1" w:name="_Hlk214967612"/>
      <w:r w:rsidRPr="00703CDE">
        <w:rPr>
          <w:rFonts w:ascii="GHEA Mariam" w:hAnsi="GHEA Mariam" w:cs="Sylfaen"/>
          <w:bCs/>
          <w:color w:val="000000" w:themeColor="text1"/>
          <w:spacing w:val="-8"/>
          <w:lang w:val="hy-AM"/>
        </w:rPr>
        <w:t>«</w:t>
      </w:r>
      <w:bookmarkStart w:id="2" w:name="_Hlk214973948"/>
      <w:r w:rsidRPr="00703CDE">
        <w:rPr>
          <w:rFonts w:ascii="GHEA Mariam" w:hAnsi="GHEA Mariam" w:cs="Sylfaen"/>
          <w:bCs/>
          <w:color w:val="000000" w:themeColor="text1"/>
          <w:spacing w:val="-8"/>
          <w:lang w:val="hy-AM"/>
        </w:rPr>
        <w:t>6.1</w:t>
      </w:r>
      <w:r w:rsidR="0097185C">
        <w:rPr>
          <w:rFonts w:ascii="GHEA Mariam" w:hAnsi="GHEA Mariam" w:cs="Sylfaen"/>
          <w:bCs/>
          <w:color w:val="000000" w:themeColor="text1"/>
          <w:spacing w:val="-8"/>
          <w:lang w:val="hy-AM"/>
        </w:rPr>
        <w:t>.</w:t>
      </w:r>
      <w:r w:rsidRPr="00703CDE">
        <w:rPr>
          <w:rFonts w:ascii="GHEA Mariam" w:hAnsi="GHEA Mariam" w:cs="Sylfaen"/>
          <w:bCs/>
          <w:color w:val="000000" w:themeColor="text1"/>
          <w:spacing w:val="-8"/>
          <w:lang w:val="hy-AM"/>
        </w:rPr>
        <w:t xml:space="preserve"> </w:t>
      </w:r>
      <w:r w:rsidRPr="00703CDE">
        <w:rPr>
          <w:rFonts w:ascii="GHEA Mariam" w:hAnsi="GHEA Mariam" w:cs="Sylfaen"/>
          <w:color w:val="000000" w:themeColor="text1"/>
          <w:spacing w:val="-8"/>
          <w:lang w:val="hy-AM"/>
        </w:rPr>
        <w:t>Սահմանել</w:t>
      </w:r>
      <w:r w:rsidRPr="00703CDE">
        <w:rPr>
          <w:rFonts w:ascii="GHEA Mariam" w:hAnsi="GHEA Mariam" w:cs="Arial"/>
          <w:color w:val="000000" w:themeColor="text1"/>
          <w:spacing w:val="-8"/>
          <w:lang w:val="hy-AM"/>
        </w:rPr>
        <w:t xml:space="preserve">, </w:t>
      </w:r>
      <w:r w:rsidRPr="00703CDE">
        <w:rPr>
          <w:rFonts w:ascii="GHEA Mariam" w:hAnsi="GHEA Mariam" w:cs="Sylfaen"/>
          <w:color w:val="000000" w:themeColor="text1"/>
          <w:spacing w:val="-8"/>
          <w:lang w:val="hy-AM"/>
        </w:rPr>
        <w:t>որ</w:t>
      </w:r>
      <w:r w:rsidRPr="00703CDE">
        <w:rPr>
          <w:rFonts w:ascii="GHEA Mariam" w:hAnsi="GHEA Mariam" w:cs="Arial"/>
          <w:color w:val="000000" w:themeColor="text1"/>
          <w:spacing w:val="-8"/>
          <w:lang w:val="hy-AM"/>
        </w:rPr>
        <w:t xml:space="preserve"> </w:t>
      </w:r>
      <w:r w:rsidRPr="00703CDE">
        <w:rPr>
          <w:rFonts w:ascii="GHEA Mariam" w:hAnsi="GHEA Mariam" w:cs="Sylfaen"/>
          <w:color w:val="000000" w:themeColor="text1"/>
          <w:spacing w:val="-8"/>
          <w:lang w:val="hy-AM"/>
        </w:rPr>
        <w:t>ֆիզիկական և իրավաբանական անձին</w:t>
      </w:r>
      <w:r w:rsidRPr="00703CDE">
        <w:rPr>
          <w:rFonts w:ascii="GHEA Mariam" w:hAnsi="GHEA Mariam" w:cs="Sylfaen"/>
          <w:color w:val="000000" w:themeColor="text1"/>
          <w:lang w:val="hy-AM"/>
        </w:rPr>
        <w:t xml:space="preserve"> սեփականության իրավունքով</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պատկանող շարժական գույքը</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բացառությամբ տրանսպորտային միջոցի</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Հայաստանի</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Հանրապետությանը</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նվիրելու կամ նվիրաբերելու</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դեպքում</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նվերը կամ նվիրաբերությունն</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ընդունելու, ինչպես նաև հաշվեկշռում հաշվառելու</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spacing w:val="-8"/>
          <w:lang w:val="hy-AM"/>
        </w:rPr>
        <w:t>գործառույթն</w:t>
      </w:r>
      <w:r w:rsidRPr="00703CDE">
        <w:rPr>
          <w:rFonts w:ascii="GHEA Mariam" w:hAnsi="GHEA Mariam" w:cs="Arial"/>
          <w:color w:val="000000" w:themeColor="text1"/>
          <w:spacing w:val="-8"/>
          <w:lang w:val="hy-AM"/>
        </w:rPr>
        <w:t xml:space="preserve"> </w:t>
      </w:r>
      <w:r w:rsidRPr="00703CDE">
        <w:rPr>
          <w:rFonts w:ascii="GHEA Mariam" w:hAnsi="GHEA Mariam" w:cs="Sylfaen"/>
          <w:color w:val="000000" w:themeColor="text1"/>
          <w:spacing w:val="-8"/>
          <w:lang w:val="hy-AM"/>
        </w:rPr>
        <w:t>իրականացնում է պետական կառավարման համակարգի այն</w:t>
      </w:r>
      <w:r w:rsidRPr="00703CDE">
        <w:rPr>
          <w:rFonts w:ascii="GHEA Mariam" w:hAnsi="GHEA Mariam" w:cs="Sylfaen"/>
          <w:color w:val="000000" w:themeColor="text1"/>
          <w:lang w:val="hy-AM"/>
        </w:rPr>
        <w:t xml:space="preserve"> մարմինը, որին նախատեսվում է նվիրել կամ նվիրաբերել շարժական գույքը՝</w:t>
      </w:r>
      <w:r w:rsidRPr="00703CDE">
        <w:rPr>
          <w:rFonts w:ascii="GHEA Mariam" w:hAnsi="GHEA Mariam" w:cs="Arial"/>
          <w:color w:val="000000" w:themeColor="text1"/>
          <w:lang w:val="hy-AM"/>
        </w:rPr>
        <w:t xml:space="preserve"> այդ մարմնի ղեկավարի </w:t>
      </w:r>
      <w:r w:rsidRPr="00703CDE">
        <w:rPr>
          <w:rFonts w:ascii="GHEA Mariam" w:hAnsi="GHEA Mariam" w:cs="Sylfaen"/>
          <w:color w:val="000000" w:themeColor="text1"/>
          <w:lang w:val="hy-AM"/>
        </w:rPr>
        <w:t>իրավական ակտի</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հիման</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վրա</w:t>
      </w:r>
      <w:r w:rsidRPr="00703CDE">
        <w:rPr>
          <w:rFonts w:ascii="GHEA Mariam" w:hAnsi="GHEA Mariam" w:cs="Arial"/>
          <w:color w:val="000000" w:themeColor="text1"/>
          <w:lang w:val="hy-AM"/>
        </w:rPr>
        <w:t xml:space="preserve">, պետական կառավարման համակարգի </w:t>
      </w:r>
      <w:r w:rsidRPr="00703CDE">
        <w:rPr>
          <w:rFonts w:ascii="GHEA Mariam" w:hAnsi="GHEA Mariam" w:cs="Arial"/>
          <w:color w:val="000000" w:themeColor="text1"/>
          <w:spacing w:val="-8"/>
          <w:lang w:val="hy-AM"/>
        </w:rPr>
        <w:t>մարմնին ենթակա կազմակերպության դեպքում՝ այդ կազմակերպության</w:t>
      </w:r>
      <w:r w:rsidRPr="00703CDE">
        <w:rPr>
          <w:rFonts w:ascii="GHEA Mariam" w:hAnsi="GHEA Mariam" w:cs="Arial"/>
          <w:color w:val="000000" w:themeColor="text1"/>
          <w:lang w:val="hy-AM"/>
        </w:rPr>
        <w:t xml:space="preserve"> ընդհանուր </w:t>
      </w:r>
      <w:r w:rsidRPr="00703CDE">
        <w:rPr>
          <w:rFonts w:ascii="GHEA Mariam" w:hAnsi="GHEA Mariam" w:cs="Arial"/>
          <w:color w:val="000000" w:themeColor="text1"/>
          <w:spacing w:val="-8"/>
          <w:lang w:val="hy-AM"/>
        </w:rPr>
        <w:t>կառավարումն իրականացնող լիազորված պետական մարմնի ղեկավարի</w:t>
      </w:r>
      <w:r w:rsidRPr="00703CDE">
        <w:rPr>
          <w:rFonts w:ascii="GHEA Mariam" w:hAnsi="GHEA Mariam" w:cs="Arial"/>
          <w:color w:val="000000" w:themeColor="text1"/>
          <w:lang w:val="hy-AM"/>
        </w:rPr>
        <w:t xml:space="preserve"> իրավական ակտի հիման վրա, </w:t>
      </w:r>
      <w:r w:rsidRPr="00703CDE">
        <w:rPr>
          <w:rFonts w:ascii="GHEA Mariam" w:hAnsi="GHEA Mariam" w:cs="Sylfaen"/>
          <w:color w:val="000000" w:themeColor="text1"/>
          <w:lang w:val="hy-AM"/>
        </w:rPr>
        <w:t xml:space="preserve"> </w:t>
      </w:r>
      <w:r w:rsidRPr="00703CDE">
        <w:rPr>
          <w:rFonts w:ascii="GHEA Mariam" w:hAnsi="GHEA Mariam" w:cs="Arial"/>
          <w:color w:val="000000" w:themeColor="text1"/>
          <w:lang w:val="hy-AM"/>
        </w:rPr>
        <w:t xml:space="preserve">իսկ պետական կառավարման համակարգի մարմնի կողմից նվերն ընդունելուց հրաժարվելու դեպքում՝ </w:t>
      </w:r>
      <w:r w:rsidRPr="00703CDE">
        <w:rPr>
          <w:rFonts w:ascii="GHEA Mariam" w:hAnsi="GHEA Mariam" w:cs="Sylfaen"/>
          <w:color w:val="000000" w:themeColor="text1"/>
          <w:lang w:val="hy-AM"/>
        </w:rPr>
        <w:t>Հայաստանի</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Հանրապետության կառավարության որոշմամբ։</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Իրավական ակտերը պետք</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է</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ներառեն</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հետևյալ</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տեղեկությունները՝</w:t>
      </w:r>
    </w:p>
    <w:p w:rsidR="00703CDE" w:rsidRPr="00703CDE" w:rsidRDefault="00703CDE" w:rsidP="00703CDE">
      <w:pPr>
        <w:pStyle w:val="NormalWeb"/>
        <w:shd w:val="clear" w:color="auto" w:fill="FFFFFF"/>
        <w:spacing w:before="0" w:beforeAutospacing="0" w:after="0" w:afterAutospacing="0" w:line="360" w:lineRule="auto"/>
        <w:ind w:firstLine="720"/>
        <w:rPr>
          <w:rFonts w:ascii="GHEA Mariam" w:hAnsi="GHEA Mariam" w:cs="Arial"/>
          <w:color w:val="000000" w:themeColor="text1"/>
          <w:lang w:val="hy-AM"/>
        </w:rPr>
      </w:pPr>
      <w:r w:rsidRPr="00703CDE">
        <w:rPr>
          <w:rFonts w:ascii="GHEA Mariam" w:hAnsi="GHEA Mariam" w:cs="Arial"/>
          <w:color w:val="000000" w:themeColor="text1"/>
          <w:lang w:val="hy-AM"/>
        </w:rPr>
        <w:t xml:space="preserve">1) </w:t>
      </w:r>
      <w:r w:rsidRPr="00703CDE">
        <w:rPr>
          <w:rFonts w:ascii="GHEA Mariam" w:hAnsi="GHEA Mariam" w:cs="Sylfaen"/>
          <w:color w:val="000000" w:themeColor="text1"/>
          <w:lang w:val="hy-AM"/>
        </w:rPr>
        <w:t>նվիրվող կամ նվիրաբերվող</w:t>
      </w:r>
      <w:r w:rsidRPr="00703CDE">
        <w:rPr>
          <w:rFonts w:ascii="GHEA Mariam" w:hAnsi="GHEA Mariam" w:cs="Arial"/>
          <w:color w:val="000000" w:themeColor="text1"/>
          <w:lang w:val="hy-AM"/>
        </w:rPr>
        <w:t xml:space="preserve"> շարժական </w:t>
      </w:r>
      <w:r w:rsidRPr="00703CDE">
        <w:rPr>
          <w:rFonts w:ascii="GHEA Mariam" w:hAnsi="GHEA Mariam" w:cs="Sylfaen"/>
          <w:color w:val="000000" w:themeColor="text1"/>
          <w:lang w:val="hy-AM"/>
        </w:rPr>
        <w:t>գույքի</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անվանումը</w:t>
      </w:r>
      <w:r w:rsidRPr="00703CDE">
        <w:rPr>
          <w:rFonts w:ascii="GHEA Mariam" w:hAnsi="GHEA Mariam" w:cs="Arial"/>
          <w:color w:val="000000" w:themeColor="text1"/>
          <w:lang w:val="hy-AM"/>
        </w:rPr>
        <w:t>.</w:t>
      </w:r>
    </w:p>
    <w:p w:rsidR="00703CDE" w:rsidRPr="00703CDE" w:rsidRDefault="00703CDE" w:rsidP="0097185C">
      <w:pPr>
        <w:pStyle w:val="NormalWeb"/>
        <w:shd w:val="clear" w:color="auto" w:fill="FFFFFF"/>
        <w:spacing w:before="0" w:beforeAutospacing="0" w:after="0" w:afterAutospacing="0" w:line="360" w:lineRule="auto"/>
        <w:ind w:firstLine="720"/>
        <w:jc w:val="both"/>
        <w:rPr>
          <w:rFonts w:ascii="GHEA Mariam" w:hAnsi="GHEA Mariam" w:cs="Arial"/>
          <w:color w:val="000000" w:themeColor="text1"/>
          <w:lang w:val="hy-AM"/>
        </w:rPr>
      </w:pPr>
      <w:r w:rsidRPr="0097185C">
        <w:rPr>
          <w:rFonts w:ascii="GHEA Mariam" w:hAnsi="GHEA Mariam" w:cs="Arial"/>
          <w:color w:val="000000" w:themeColor="text1"/>
          <w:spacing w:val="-8"/>
          <w:lang w:val="hy-AM"/>
        </w:rPr>
        <w:t xml:space="preserve">2) </w:t>
      </w:r>
      <w:r w:rsidRPr="0097185C">
        <w:rPr>
          <w:rFonts w:ascii="GHEA Mariam" w:hAnsi="GHEA Mariam" w:cs="Sylfaen"/>
          <w:color w:val="000000" w:themeColor="text1"/>
          <w:spacing w:val="-8"/>
          <w:lang w:val="hy-AM"/>
        </w:rPr>
        <w:t>գույքագրման</w:t>
      </w:r>
      <w:r w:rsidRPr="0097185C">
        <w:rPr>
          <w:rFonts w:ascii="GHEA Mariam" w:hAnsi="GHEA Mariam" w:cs="Arial"/>
          <w:color w:val="000000" w:themeColor="text1"/>
          <w:spacing w:val="-8"/>
          <w:lang w:val="hy-AM"/>
        </w:rPr>
        <w:t xml:space="preserve"> </w:t>
      </w:r>
      <w:r w:rsidRPr="0097185C">
        <w:rPr>
          <w:rFonts w:ascii="GHEA Mariam" w:hAnsi="GHEA Mariam" w:cs="Sylfaen"/>
          <w:color w:val="000000" w:themeColor="text1"/>
          <w:spacing w:val="-8"/>
          <w:lang w:val="hy-AM"/>
        </w:rPr>
        <w:t>համարը</w:t>
      </w:r>
      <w:r w:rsidRPr="0097185C">
        <w:rPr>
          <w:rFonts w:ascii="GHEA Mariam" w:hAnsi="GHEA Mariam" w:cs="Arial"/>
          <w:color w:val="000000" w:themeColor="text1"/>
          <w:spacing w:val="-8"/>
          <w:lang w:val="hy-AM"/>
        </w:rPr>
        <w:t xml:space="preserve">, </w:t>
      </w:r>
      <w:r w:rsidRPr="0097185C">
        <w:rPr>
          <w:rFonts w:ascii="GHEA Mariam" w:hAnsi="GHEA Mariam" w:cs="Sylfaen"/>
          <w:color w:val="000000" w:themeColor="text1"/>
          <w:spacing w:val="-8"/>
          <w:lang w:val="hy-AM"/>
        </w:rPr>
        <w:t>նույնականացման</w:t>
      </w:r>
      <w:r w:rsidRPr="0097185C">
        <w:rPr>
          <w:rFonts w:ascii="GHEA Mariam" w:hAnsi="GHEA Mariam" w:cs="Arial"/>
          <w:color w:val="000000" w:themeColor="text1"/>
          <w:spacing w:val="-8"/>
          <w:lang w:val="hy-AM"/>
        </w:rPr>
        <w:t xml:space="preserve"> </w:t>
      </w:r>
      <w:r w:rsidRPr="0097185C">
        <w:rPr>
          <w:rFonts w:ascii="GHEA Mariam" w:hAnsi="GHEA Mariam" w:cs="Sylfaen"/>
          <w:color w:val="000000" w:themeColor="text1"/>
          <w:spacing w:val="-8"/>
          <w:lang w:val="hy-AM"/>
        </w:rPr>
        <w:t>համարը</w:t>
      </w:r>
      <w:r w:rsidRPr="0097185C">
        <w:rPr>
          <w:rFonts w:ascii="GHEA Mariam" w:hAnsi="GHEA Mariam" w:cs="Arial"/>
          <w:color w:val="000000" w:themeColor="text1"/>
          <w:spacing w:val="-8"/>
          <w:lang w:val="hy-AM"/>
        </w:rPr>
        <w:t xml:space="preserve"> (առկայության</w:t>
      </w:r>
      <w:r w:rsidRPr="00703CDE">
        <w:rPr>
          <w:rFonts w:ascii="GHEA Mariam" w:hAnsi="GHEA Mariam" w:cs="Arial"/>
          <w:color w:val="000000" w:themeColor="text1"/>
          <w:lang w:val="hy-AM"/>
        </w:rPr>
        <w:t xml:space="preserve"> դեպքում), </w:t>
      </w:r>
      <w:r w:rsidRPr="00703CDE">
        <w:rPr>
          <w:rFonts w:ascii="GHEA Mariam" w:hAnsi="GHEA Mariam" w:cs="Sylfaen"/>
          <w:color w:val="000000" w:themeColor="text1"/>
          <w:lang w:val="hy-AM"/>
        </w:rPr>
        <w:t>արտադրման</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շահագործման</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հանձնելո</w:t>
      </w:r>
      <w:bookmarkStart w:id="3" w:name="_GoBack"/>
      <w:bookmarkEnd w:id="3"/>
      <w:r w:rsidRPr="00703CDE">
        <w:rPr>
          <w:rFonts w:ascii="GHEA Mariam" w:hAnsi="GHEA Mariam" w:cs="Sylfaen"/>
          <w:color w:val="000000" w:themeColor="text1"/>
          <w:lang w:val="hy-AM"/>
        </w:rPr>
        <w:t>ւ</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տարեթիվը</w:t>
      </w:r>
      <w:r w:rsidRPr="00703CDE">
        <w:rPr>
          <w:rFonts w:ascii="GHEA Mariam" w:hAnsi="GHEA Mariam" w:cs="Arial"/>
          <w:color w:val="000000" w:themeColor="text1"/>
          <w:lang w:val="hy-AM"/>
        </w:rPr>
        <w:t>.</w:t>
      </w:r>
    </w:p>
    <w:p w:rsidR="00703CDE" w:rsidRPr="00703CDE" w:rsidRDefault="00703CDE" w:rsidP="00703CDE">
      <w:pPr>
        <w:pStyle w:val="NormalWeb"/>
        <w:shd w:val="clear" w:color="auto" w:fill="FFFFFF"/>
        <w:spacing w:before="0" w:beforeAutospacing="0" w:after="0" w:afterAutospacing="0" w:line="360" w:lineRule="auto"/>
        <w:ind w:firstLine="720"/>
        <w:jc w:val="both"/>
        <w:rPr>
          <w:rFonts w:ascii="GHEA Mariam" w:eastAsia="MS Mincho" w:hAnsi="GHEA Mariam" w:cs="MS Mincho"/>
          <w:color w:val="000000" w:themeColor="text1"/>
          <w:lang w:val="hy-AM"/>
        </w:rPr>
      </w:pPr>
      <w:r w:rsidRPr="00703CDE">
        <w:rPr>
          <w:rFonts w:ascii="GHEA Mariam" w:hAnsi="GHEA Mariam" w:cs="Arial"/>
          <w:color w:val="000000" w:themeColor="text1"/>
          <w:lang w:val="hy-AM"/>
        </w:rPr>
        <w:t xml:space="preserve">3) </w:t>
      </w:r>
      <w:r w:rsidRPr="00703CDE">
        <w:rPr>
          <w:rFonts w:ascii="GHEA Mariam" w:hAnsi="GHEA Mariam" w:cs="Sylfaen"/>
          <w:bCs/>
          <w:lang w:val="hy-AM"/>
        </w:rPr>
        <w:t xml:space="preserve">հաշվեկշռային (սկզբնական) արժեքը կամ անկախ գնահատողի կողմից տրամադրված </w:t>
      </w:r>
      <w:r>
        <w:rPr>
          <w:rFonts w:ascii="GHEA Mariam" w:hAnsi="GHEA Mariam" w:cs="Sylfaen"/>
          <w:bCs/>
          <w:lang w:val="hy-AM"/>
        </w:rPr>
        <w:t>շուկայական արժեքը.</w:t>
      </w:r>
    </w:p>
    <w:p w:rsidR="00703CDE" w:rsidRPr="00703CDE" w:rsidRDefault="00703CDE" w:rsidP="00703CDE">
      <w:pPr>
        <w:pStyle w:val="NormalWeb"/>
        <w:shd w:val="clear" w:color="auto" w:fill="FFFFFF"/>
        <w:spacing w:before="0" w:beforeAutospacing="0" w:after="0" w:afterAutospacing="0" w:line="360" w:lineRule="auto"/>
        <w:ind w:firstLine="720"/>
        <w:jc w:val="both"/>
        <w:rPr>
          <w:rFonts w:ascii="GHEA Mariam" w:hAnsi="GHEA Mariam" w:cs="Arial"/>
          <w:color w:val="000000" w:themeColor="text1"/>
          <w:lang w:val="hy-AM"/>
        </w:rPr>
      </w:pPr>
      <w:r w:rsidRPr="00703CDE">
        <w:rPr>
          <w:rFonts w:ascii="GHEA Mariam" w:hAnsi="GHEA Mariam" w:cs="Arial"/>
          <w:color w:val="000000" w:themeColor="text1"/>
          <w:lang w:val="hy-AM"/>
        </w:rPr>
        <w:t xml:space="preserve">4) </w:t>
      </w:r>
      <w:r w:rsidRPr="00703CDE">
        <w:rPr>
          <w:rFonts w:ascii="GHEA Mariam" w:hAnsi="GHEA Mariam" w:cs="Sylfaen"/>
          <w:color w:val="000000" w:themeColor="text1"/>
          <w:lang w:val="hy-AM"/>
        </w:rPr>
        <w:t>ֆիզիկական անձի անունը, ազգանունը կամ իրավաբանական անձի</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անվանումը</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որի</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կողմից</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նվիրվում կամ նվիրաբերվում</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է</w:t>
      </w:r>
      <w:r w:rsidRPr="00703CDE">
        <w:rPr>
          <w:rFonts w:ascii="GHEA Mariam" w:hAnsi="GHEA Mariam" w:cs="Arial"/>
          <w:color w:val="000000" w:themeColor="text1"/>
          <w:lang w:val="hy-AM"/>
        </w:rPr>
        <w:t xml:space="preserve"> շարժական</w:t>
      </w:r>
      <w:r w:rsidRPr="00703CDE">
        <w:rPr>
          <w:rFonts w:ascii="GHEA Mariam" w:hAnsi="GHEA Mariam" w:cs="Sylfaen"/>
          <w:color w:val="000000" w:themeColor="text1"/>
          <w:lang w:val="hy-AM"/>
        </w:rPr>
        <w:t xml:space="preserve"> գույքը</w:t>
      </w:r>
      <w:r w:rsidRPr="00703CDE">
        <w:rPr>
          <w:rFonts w:ascii="GHEA Mariam" w:hAnsi="GHEA Mariam" w:cs="Arial"/>
          <w:color w:val="000000" w:themeColor="text1"/>
          <w:lang w:val="hy-AM"/>
        </w:rPr>
        <w:t>.</w:t>
      </w:r>
    </w:p>
    <w:p w:rsidR="00703CDE" w:rsidRPr="00703CDE" w:rsidRDefault="00703CDE" w:rsidP="00703CDE">
      <w:pPr>
        <w:pStyle w:val="NormalWeb"/>
        <w:shd w:val="clear" w:color="auto" w:fill="FFFFFF"/>
        <w:spacing w:before="0" w:beforeAutospacing="0" w:after="0" w:afterAutospacing="0" w:line="360" w:lineRule="auto"/>
        <w:ind w:firstLine="720"/>
        <w:jc w:val="both"/>
        <w:rPr>
          <w:rFonts w:ascii="GHEA Mariam" w:hAnsi="GHEA Mariam" w:cs="Arial"/>
          <w:color w:val="000000" w:themeColor="text1"/>
          <w:lang w:val="hy-AM"/>
        </w:rPr>
      </w:pPr>
      <w:r w:rsidRPr="00703CDE">
        <w:rPr>
          <w:rFonts w:ascii="GHEA Mariam" w:hAnsi="GHEA Mariam" w:cs="Arial"/>
          <w:color w:val="000000" w:themeColor="text1"/>
          <w:lang w:val="hy-AM"/>
        </w:rPr>
        <w:t xml:space="preserve">5) </w:t>
      </w:r>
      <w:r w:rsidRPr="00703CDE">
        <w:rPr>
          <w:rFonts w:ascii="GHEA Mariam" w:hAnsi="GHEA Mariam" w:cs="Sylfaen"/>
          <w:color w:val="000000" w:themeColor="text1"/>
          <w:lang w:val="hy-AM"/>
        </w:rPr>
        <w:t>նվիրատվության կամ նվիրաբերության</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նպատակը</w:t>
      </w:r>
      <w:r w:rsidRPr="00703CDE">
        <w:rPr>
          <w:rFonts w:ascii="GHEA Mariam" w:hAnsi="GHEA Mariam" w:cs="Arial"/>
          <w:color w:val="000000" w:themeColor="text1"/>
          <w:lang w:val="hy-AM"/>
        </w:rPr>
        <w:t>.</w:t>
      </w:r>
    </w:p>
    <w:p w:rsidR="00703CDE" w:rsidRPr="00703CDE" w:rsidRDefault="00703CDE" w:rsidP="00703CDE">
      <w:pPr>
        <w:pStyle w:val="NormalWeb"/>
        <w:shd w:val="clear" w:color="auto" w:fill="FFFFFF"/>
        <w:spacing w:before="0" w:beforeAutospacing="0" w:after="0" w:afterAutospacing="0" w:line="360" w:lineRule="auto"/>
        <w:ind w:firstLine="720"/>
        <w:jc w:val="both"/>
        <w:rPr>
          <w:rFonts w:ascii="GHEA Mariam" w:hAnsi="GHEA Mariam" w:cs="Arial"/>
          <w:color w:val="000000" w:themeColor="text1"/>
          <w:lang w:val="hy-AM"/>
        </w:rPr>
      </w:pPr>
      <w:r w:rsidRPr="00703CDE">
        <w:rPr>
          <w:rFonts w:ascii="GHEA Mariam" w:hAnsi="GHEA Mariam" w:cs="Arial"/>
          <w:color w:val="000000" w:themeColor="text1"/>
          <w:lang w:val="hy-AM"/>
        </w:rPr>
        <w:t xml:space="preserve">6) </w:t>
      </w:r>
      <w:r w:rsidRPr="00703CDE">
        <w:rPr>
          <w:rFonts w:ascii="GHEA Mariam" w:hAnsi="GHEA Mariam" w:cs="Sylfaen"/>
          <w:color w:val="000000" w:themeColor="text1"/>
          <w:lang w:val="hy-AM"/>
        </w:rPr>
        <w:t>հանձնման</w:t>
      </w:r>
      <w:r w:rsidRPr="00703CDE">
        <w:rPr>
          <w:rFonts w:ascii="GHEA Mariam" w:hAnsi="GHEA Mariam" w:cs="Arial"/>
          <w:color w:val="000000" w:themeColor="text1"/>
          <w:lang w:val="hy-AM"/>
        </w:rPr>
        <w:t>-</w:t>
      </w:r>
      <w:r w:rsidRPr="00703CDE">
        <w:rPr>
          <w:rFonts w:ascii="GHEA Mariam" w:hAnsi="GHEA Mariam" w:cs="Sylfaen"/>
          <w:color w:val="000000" w:themeColor="text1"/>
          <w:lang w:val="hy-AM"/>
        </w:rPr>
        <w:t>ընդունման</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աշխատանքների</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կատարման</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ժամկետը</w:t>
      </w:r>
      <w:r w:rsidRPr="00703CDE">
        <w:rPr>
          <w:rFonts w:ascii="GHEA Mariam" w:hAnsi="GHEA Mariam" w:cs="Arial"/>
          <w:color w:val="000000" w:themeColor="text1"/>
          <w:lang w:val="hy-AM"/>
        </w:rPr>
        <w:t>.</w:t>
      </w:r>
    </w:p>
    <w:p w:rsidR="00703CDE" w:rsidRPr="00703CDE" w:rsidRDefault="00703CDE" w:rsidP="00703CDE">
      <w:pPr>
        <w:pStyle w:val="NormalWeb"/>
        <w:shd w:val="clear" w:color="auto" w:fill="FFFFFF"/>
        <w:spacing w:before="0" w:beforeAutospacing="0" w:after="0" w:afterAutospacing="0" w:line="360" w:lineRule="auto"/>
        <w:ind w:firstLine="720"/>
        <w:jc w:val="both"/>
        <w:rPr>
          <w:rFonts w:ascii="GHEA Mariam" w:hAnsi="GHEA Mariam" w:cs="Sylfaen"/>
          <w:color w:val="000000" w:themeColor="text1"/>
          <w:lang w:val="hy-AM"/>
        </w:rPr>
      </w:pPr>
      <w:r w:rsidRPr="00703CDE">
        <w:rPr>
          <w:rFonts w:ascii="GHEA Mariam" w:hAnsi="GHEA Mariam" w:cs="Arial"/>
          <w:color w:val="000000" w:themeColor="text1"/>
          <w:lang w:val="hy-AM"/>
        </w:rPr>
        <w:lastRenderedPageBreak/>
        <w:t>7) տ</w:t>
      </w:r>
      <w:r w:rsidRPr="00703CDE">
        <w:rPr>
          <w:rFonts w:ascii="GHEA Mariam" w:hAnsi="GHEA Mariam" w:cs="Sylfaen"/>
          <w:color w:val="000000" w:themeColor="text1"/>
          <w:lang w:val="hy-AM"/>
        </w:rPr>
        <w:t>եղափոխման և հաշվառման ծախսերը հոգացող մարմնի՝ ֆիզիկական անձի անունը, ազգանունը կամ իրավաբանական անձի</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անվանումը:</w:t>
      </w:r>
    </w:p>
    <w:p w:rsidR="00703CDE" w:rsidRPr="00703CDE" w:rsidRDefault="00703CDE" w:rsidP="00703CDE">
      <w:pPr>
        <w:pStyle w:val="NormalWeb"/>
        <w:shd w:val="clear" w:color="auto" w:fill="FFFFFF"/>
        <w:spacing w:before="0" w:beforeAutospacing="0" w:after="0" w:afterAutospacing="0" w:line="360" w:lineRule="auto"/>
        <w:ind w:firstLine="720"/>
        <w:jc w:val="both"/>
        <w:rPr>
          <w:rFonts w:ascii="GHEA Mariam" w:hAnsi="GHEA Mariam" w:cs="Sylfaen"/>
          <w:color w:val="000000" w:themeColor="text1"/>
          <w:lang w:val="hy-AM"/>
        </w:rPr>
      </w:pPr>
      <w:r w:rsidRPr="00703CDE">
        <w:rPr>
          <w:rFonts w:ascii="GHEA Mariam" w:hAnsi="GHEA Mariam" w:cs="Sylfaen"/>
          <w:color w:val="000000" w:themeColor="text1"/>
          <w:lang w:val="hy-AM"/>
        </w:rPr>
        <w:t>ա</w:t>
      </w:r>
      <w:r w:rsidRPr="00703CDE">
        <w:rPr>
          <w:rFonts w:ascii="MS Mincho" w:eastAsia="MS Mincho" w:hAnsi="MS Mincho" w:cs="MS Mincho" w:hint="eastAsia"/>
          <w:color w:val="000000" w:themeColor="text1"/>
          <w:lang w:val="hy-AM"/>
        </w:rPr>
        <w:t>․</w:t>
      </w:r>
      <w:r w:rsidRPr="00703CDE">
        <w:rPr>
          <w:rFonts w:ascii="GHEA Mariam" w:eastAsia="MS Mincho" w:hAnsi="GHEA Mariam" w:cs="MS Mincho"/>
          <w:color w:val="000000" w:themeColor="text1"/>
          <w:lang w:val="hy-AM"/>
        </w:rPr>
        <w:t xml:space="preserve"> </w:t>
      </w:r>
      <w:r w:rsidRPr="00703CDE">
        <w:rPr>
          <w:rFonts w:ascii="GHEA Mariam" w:hAnsi="GHEA Mariam" w:cs="Sylfaen"/>
          <w:color w:val="000000" w:themeColor="text1"/>
          <w:lang w:val="hy-AM"/>
        </w:rPr>
        <w:t>Ընդ</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որում</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 xml:space="preserve">նշված պետական կառավարման համակարգի մարմինների ղեկավարների իրավական ակտերի նախագծերը գրավոր ընթացակարգով համաձայնեցվում են կոմիտեի հետ, ինչպես նաև </w:t>
      </w:r>
      <w:r w:rsidRPr="00703CDE">
        <w:rPr>
          <w:rFonts w:ascii="GHEA Mariam" w:hAnsi="GHEA Mariam" w:cs="GHEA Grapalat"/>
          <w:bCs/>
          <w:lang w:val="hy-AM"/>
        </w:rPr>
        <w:t>պետական կառավարման համակարգի մարմինների</w:t>
      </w:r>
      <w:r w:rsidRPr="00703CDE">
        <w:rPr>
          <w:rFonts w:ascii="GHEA Mariam" w:hAnsi="GHEA Mariam" w:cs="Sylfaen"/>
          <w:color w:val="000000" w:themeColor="text1"/>
          <w:lang w:val="hy-AM"/>
        </w:rPr>
        <w:t xml:space="preserve"> կողմից մինչև յուրաքանչյուր տարվա դեկտեմբերի 20-ը կոմիտե են ներկայացվում տարեկան հաշվետվություններ՝ նվիրատվությամբ կամ նվիրաբերությամբ ընդունված շարժական գույքի վերաբերյալ։ </w:t>
      </w:r>
      <w:r w:rsidRPr="00703CDE">
        <w:rPr>
          <w:rFonts w:ascii="GHEA Mariam" w:hAnsi="GHEA Mariam" w:cs="Arial"/>
          <w:color w:val="000000" w:themeColor="text1"/>
          <w:lang w:val="hy-AM"/>
        </w:rPr>
        <w:t>Շարժական</w:t>
      </w:r>
      <w:r w:rsidRPr="00703CDE">
        <w:rPr>
          <w:rFonts w:ascii="GHEA Mariam" w:hAnsi="GHEA Mariam" w:cs="Sylfaen"/>
          <w:color w:val="000000" w:themeColor="text1"/>
          <w:lang w:val="hy-AM"/>
        </w:rPr>
        <w:t xml:space="preserve"> գույքի հետագա պահպանման համար պետական բյուջեից լրացուցիչ ծախսերի անհրա</w:t>
      </w:r>
      <w:r>
        <w:rPr>
          <w:rFonts w:ascii="GHEA Mariam" w:hAnsi="GHEA Mariam" w:cs="Sylfaen"/>
          <w:color w:val="000000" w:themeColor="text1"/>
          <w:lang w:val="hy-AM"/>
        </w:rPr>
        <w:softHyphen/>
      </w:r>
      <w:r w:rsidRPr="00703CDE">
        <w:rPr>
          <w:rFonts w:ascii="GHEA Mariam" w:hAnsi="GHEA Mariam" w:cs="Sylfaen"/>
          <w:color w:val="000000" w:themeColor="text1"/>
          <w:lang w:val="hy-AM"/>
        </w:rPr>
        <w:t>ժեշտության դեպքում՝ իրավական ակտերի նախագծերը գրավոր ընթացակարգով համաձայնեցվում են նաև Հայաստանի</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Հանրապետության ֆինանսների նախա</w:t>
      </w:r>
      <w:r>
        <w:rPr>
          <w:rFonts w:ascii="GHEA Mariam" w:hAnsi="GHEA Mariam" w:cs="Sylfaen"/>
          <w:color w:val="000000" w:themeColor="text1"/>
          <w:lang w:val="hy-AM"/>
        </w:rPr>
        <w:softHyphen/>
      </w:r>
      <w:r w:rsidRPr="00703CDE">
        <w:rPr>
          <w:rFonts w:ascii="GHEA Mariam" w:hAnsi="GHEA Mariam" w:cs="Sylfaen"/>
          <w:color w:val="000000" w:themeColor="text1"/>
          <w:spacing w:val="-8"/>
          <w:lang w:val="hy-AM"/>
        </w:rPr>
        <w:t>րա</w:t>
      </w:r>
      <w:r w:rsidRPr="00703CDE">
        <w:rPr>
          <w:rFonts w:ascii="GHEA Mariam" w:hAnsi="GHEA Mariam" w:cs="Sylfaen"/>
          <w:color w:val="000000" w:themeColor="text1"/>
          <w:spacing w:val="-8"/>
          <w:lang w:val="hy-AM"/>
        </w:rPr>
        <w:softHyphen/>
        <w:t>րության հետ։</w:t>
      </w:r>
      <w:r w:rsidRPr="00703CDE">
        <w:rPr>
          <w:rFonts w:ascii="GHEA Mariam" w:hAnsi="GHEA Mariam" w:cs="Sylfaen"/>
          <w:color w:val="000000" w:themeColor="text1"/>
          <w:spacing w:val="-8"/>
          <w:shd w:val="clear" w:color="auto" w:fill="FFFFFF"/>
          <w:lang w:val="hy-AM"/>
        </w:rPr>
        <w:t xml:space="preserve"> Բացասական կարծիքի դեպքում՝ նվերն ընդունվում է</w:t>
      </w:r>
      <w:r w:rsidRPr="00703CDE">
        <w:rPr>
          <w:rFonts w:ascii="GHEA Mariam" w:hAnsi="GHEA Mariam" w:cs="Sylfaen"/>
          <w:color w:val="000000" w:themeColor="text1"/>
          <w:shd w:val="clear" w:color="auto" w:fill="FFFFFF"/>
          <w:lang w:val="hy-AM"/>
        </w:rPr>
        <w:t xml:space="preserve"> </w:t>
      </w:r>
      <w:r w:rsidRPr="00703CDE">
        <w:rPr>
          <w:rFonts w:ascii="GHEA Mariam" w:hAnsi="GHEA Mariam" w:cs="Sylfaen"/>
          <w:color w:val="000000" w:themeColor="text1"/>
          <w:lang w:val="hy-AM"/>
        </w:rPr>
        <w:t>Հայաստանի</w:t>
      </w:r>
      <w:r w:rsidRPr="00703CDE">
        <w:rPr>
          <w:rFonts w:ascii="GHEA Mariam" w:hAnsi="GHEA Mariam" w:cs="Arial"/>
          <w:color w:val="000000" w:themeColor="text1"/>
          <w:lang w:val="hy-AM"/>
        </w:rPr>
        <w:t xml:space="preserve"> </w:t>
      </w:r>
      <w:r w:rsidRPr="00703CDE">
        <w:rPr>
          <w:rFonts w:ascii="GHEA Mariam" w:hAnsi="GHEA Mariam" w:cs="Sylfaen"/>
          <w:color w:val="000000" w:themeColor="text1"/>
          <w:lang w:val="hy-AM"/>
        </w:rPr>
        <w:t>Հանրապետության</w:t>
      </w:r>
      <w:r w:rsidRPr="00703CDE">
        <w:rPr>
          <w:rFonts w:ascii="GHEA Mariam" w:hAnsi="GHEA Mariam" w:cs="Sylfaen"/>
          <w:color w:val="000000" w:themeColor="text1"/>
          <w:shd w:val="clear" w:color="auto" w:fill="FFFFFF"/>
          <w:lang w:val="hy-AM"/>
        </w:rPr>
        <w:t xml:space="preserve"> կառավարության համապատասխան որոշման հիման վրա</w:t>
      </w:r>
      <w:r w:rsidRPr="00703CDE">
        <w:rPr>
          <w:rFonts w:ascii="GHEA Mariam" w:hAnsi="GHEA Mariam" w:cs="Arial"/>
          <w:color w:val="000000" w:themeColor="text1"/>
          <w:lang w:val="hy-AM"/>
        </w:rPr>
        <w:t>:</w:t>
      </w:r>
      <w:bookmarkEnd w:id="2"/>
      <w:r w:rsidRPr="00703CDE">
        <w:rPr>
          <w:rFonts w:ascii="GHEA Mariam" w:hAnsi="GHEA Mariam" w:cs="Arial"/>
          <w:color w:val="000000" w:themeColor="text1"/>
          <w:lang w:val="hy-AM"/>
        </w:rPr>
        <w:t xml:space="preserve">»: </w:t>
      </w:r>
    </w:p>
    <w:bookmarkEnd w:id="1"/>
    <w:p w:rsidR="00703CDE" w:rsidRPr="00703CDE" w:rsidRDefault="00703CDE" w:rsidP="00703CDE">
      <w:pPr>
        <w:shd w:val="clear" w:color="auto" w:fill="FFFFFF"/>
        <w:spacing w:line="360" w:lineRule="auto"/>
        <w:ind w:firstLine="720"/>
        <w:jc w:val="both"/>
        <w:rPr>
          <w:rFonts w:ascii="GHEA Mariam" w:eastAsiaTheme="minorHAnsi" w:hAnsi="GHEA Mariam" w:cstheme="minorBidi"/>
          <w:color w:val="000000" w:themeColor="text1"/>
          <w:kern w:val="2"/>
          <w:sz w:val="24"/>
          <w:szCs w:val="24"/>
          <w:shd w:val="clear" w:color="auto" w:fill="FFFFFF"/>
          <w:lang w:val="hy-AM"/>
        </w:rPr>
      </w:pPr>
      <w:r w:rsidRPr="00703CDE">
        <w:rPr>
          <w:rFonts w:ascii="GHEA Mariam" w:eastAsiaTheme="minorHAnsi" w:hAnsi="GHEA Mariam" w:cstheme="minorBidi"/>
          <w:color w:val="000000" w:themeColor="text1"/>
          <w:spacing w:val="-8"/>
          <w:kern w:val="2"/>
          <w:sz w:val="24"/>
          <w:szCs w:val="24"/>
          <w:shd w:val="clear" w:color="auto" w:fill="FFFFFF"/>
          <w:lang w:val="hy-AM"/>
        </w:rPr>
        <w:t>2. Սույն որոշումն ուժի մեջ է մտնում պաշտոնական հրապարակմանը</w:t>
      </w:r>
      <w:r w:rsidRPr="00703CDE">
        <w:rPr>
          <w:rFonts w:ascii="GHEA Mariam" w:eastAsiaTheme="minorHAnsi" w:hAnsi="GHEA Mariam" w:cstheme="minorBidi"/>
          <w:color w:val="000000" w:themeColor="text1"/>
          <w:kern w:val="2"/>
          <w:sz w:val="24"/>
          <w:szCs w:val="24"/>
          <w:shd w:val="clear" w:color="auto" w:fill="FFFFFF"/>
          <w:lang w:val="hy-AM"/>
        </w:rPr>
        <w:t xml:space="preserve"> հաջորդող օրվանից։</w:t>
      </w:r>
    </w:p>
    <w:p w:rsidR="00703CDE" w:rsidRPr="00703CDE" w:rsidRDefault="00703CDE" w:rsidP="00A71CED">
      <w:pPr>
        <w:jc w:val="center"/>
        <w:rPr>
          <w:rFonts w:ascii="GHEA Mariam" w:hAnsi="GHEA Mariam"/>
          <w:sz w:val="24"/>
          <w:szCs w:val="24"/>
          <w:lang w:val="hy-AM"/>
        </w:rPr>
      </w:pPr>
    </w:p>
    <w:p w:rsidR="00703CDE" w:rsidRPr="00703CDE" w:rsidRDefault="00703CDE" w:rsidP="00A71CED">
      <w:pPr>
        <w:jc w:val="center"/>
        <w:rPr>
          <w:rFonts w:ascii="GHEA Mariam" w:hAnsi="GHEA Mariam"/>
          <w:sz w:val="6"/>
          <w:szCs w:val="24"/>
          <w:lang w:val="fr-FR"/>
        </w:rPr>
      </w:pPr>
    </w:p>
    <w:p w:rsidR="00703CDE" w:rsidRPr="00B45A61" w:rsidRDefault="00703CDE" w:rsidP="007C653B">
      <w:pPr>
        <w:pStyle w:val="norm"/>
        <w:spacing w:line="360" w:lineRule="auto"/>
        <w:rPr>
          <w:rFonts w:ascii="GHEA Mariam" w:hAnsi="GHEA Mariam"/>
          <w:sz w:val="8"/>
          <w:lang w:val="fr-FR"/>
        </w:rPr>
      </w:pPr>
    </w:p>
    <w:p w:rsidR="00703CDE" w:rsidRPr="000F4671" w:rsidRDefault="00703CDE" w:rsidP="007C653B">
      <w:pPr>
        <w:pStyle w:val="norm"/>
        <w:spacing w:line="360" w:lineRule="auto"/>
        <w:rPr>
          <w:rFonts w:ascii="GHEA Mariam" w:hAnsi="GHEA Mariam"/>
          <w:sz w:val="6"/>
          <w:lang w:val="fr-FR"/>
        </w:rPr>
      </w:pPr>
    </w:p>
    <w:p w:rsidR="00703CDE" w:rsidRPr="000F4671" w:rsidRDefault="00703CDE" w:rsidP="00A71CED">
      <w:pPr>
        <w:jc w:val="center"/>
        <w:rPr>
          <w:rFonts w:ascii="GHEA Mariam" w:hAnsi="GHEA Mariam"/>
          <w:sz w:val="24"/>
          <w:szCs w:val="24"/>
          <w:lang w:val="fr-FR"/>
        </w:rPr>
      </w:pPr>
    </w:p>
    <w:p w:rsidR="00703CDE" w:rsidRPr="000F4671" w:rsidRDefault="00703CDE"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703CDE" w:rsidRPr="000F4671" w:rsidRDefault="00703CDE"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703CDE" w:rsidRPr="000F4671" w:rsidRDefault="00703CDE" w:rsidP="00A71CED">
      <w:pPr>
        <w:pStyle w:val="norm"/>
        <w:spacing w:line="240" w:lineRule="auto"/>
        <w:ind w:firstLine="0"/>
        <w:rPr>
          <w:rFonts w:ascii="GHEA Mariam" w:hAnsi="GHEA Mariam" w:cs="Arial"/>
          <w:sz w:val="24"/>
          <w:szCs w:val="24"/>
          <w:lang w:val="fr-FR"/>
        </w:rPr>
      </w:pPr>
    </w:p>
    <w:p w:rsidR="001F225D" w:rsidRPr="00703CDE" w:rsidRDefault="00703CDE" w:rsidP="00703CDE">
      <w:pPr>
        <w:pStyle w:val="mechtex"/>
        <w:ind w:firstLine="709"/>
        <w:jc w:val="left"/>
        <w:rPr>
          <w:rFonts w:ascii="Sylfaen" w:hAnsi="Sylfaen"/>
          <w:lang w:val="hy-AM"/>
        </w:rPr>
      </w:pPr>
      <w:r w:rsidRPr="00FC14D1">
        <w:rPr>
          <w:rFonts w:ascii="GHEA Mariam" w:hAnsi="GHEA Mariam" w:cs="Arial"/>
          <w:sz w:val="24"/>
          <w:szCs w:val="24"/>
        </w:rPr>
        <w:t>Երևան</w:t>
      </w:r>
    </w:p>
    <w:sectPr w:rsidR="001F225D" w:rsidRPr="00703CDE"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30C4" w:rsidRDefault="005C30C4">
      <w:r>
        <w:separator/>
      </w:r>
    </w:p>
  </w:endnote>
  <w:endnote w:type="continuationSeparator" w:id="0">
    <w:p w:rsidR="005C30C4" w:rsidRDefault="005C3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F24C0">
      <w:rPr>
        <w:noProof/>
        <w:sz w:val="18"/>
      </w:rPr>
      <w:t>voroshumMK-087</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30C4" w:rsidRDefault="005C30C4">
      <w:r>
        <w:separator/>
      </w:r>
    </w:p>
  </w:footnote>
  <w:footnote w:type="continuationSeparator" w:id="0">
    <w:p w:rsidR="005C30C4" w:rsidRDefault="005C30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185C">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C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5A2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4C0"/>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C4"/>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CDE"/>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85C"/>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E35"/>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74E25"/>
  <w15:chartTrackingRefBased/>
  <w15:docId w15:val="{D7AAE078-F89D-45F0-B6B7-C7A388453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qFormat/>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703CDE"/>
    <w:rPr>
      <w:rFonts w:ascii="Arial Armenian" w:hAnsi="Arial Armenian"/>
      <w:sz w:val="22"/>
      <w:lang w:eastAsia="ru-RU"/>
    </w:rPr>
  </w:style>
  <w:style w:type="character" w:customStyle="1" w:styleId="normChar">
    <w:name w:val="norm Char"/>
    <w:link w:val="norm"/>
    <w:rsid w:val="00703CDE"/>
    <w:rPr>
      <w:rFonts w:ascii="Arial Armenian" w:hAnsi="Arial Armenian"/>
      <w:sz w:val="22"/>
      <w:lang w:eastAsia="ru-RU"/>
    </w:rPr>
  </w:style>
  <w:style w:type="character" w:customStyle="1" w:styleId="FooterChar">
    <w:name w:val="Footer Char"/>
    <w:link w:val="Footer"/>
    <w:locked/>
    <w:rsid w:val="00703CDE"/>
    <w:rPr>
      <w:rFonts w:ascii="Arial Armenian" w:hAnsi="Arial Armenian"/>
      <w:lang w:eastAsia="ru-RU"/>
    </w:rPr>
  </w:style>
  <w:style w:type="character" w:customStyle="1" w:styleId="HeaderChar">
    <w:name w:val="Header Char"/>
    <w:aliases w:val="h Char,Header Char Char Char Char Char,Header Char Char Char Char1,Header Char Char Char1"/>
    <w:basedOn w:val="DefaultParagraphFont"/>
    <w:link w:val="Header"/>
    <w:rsid w:val="00703CDE"/>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703CD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703CDE"/>
    <w:rPr>
      <w:sz w:val="24"/>
      <w:szCs w:val="24"/>
      <w:lang w:val="ru-RU" w:eastAsia="ru-RU"/>
    </w:rPr>
  </w:style>
  <w:style w:type="paragraph" w:styleId="BalloonText">
    <w:name w:val="Balloon Text"/>
    <w:basedOn w:val="Normal"/>
    <w:link w:val="BalloonTextChar"/>
    <w:rsid w:val="002F24C0"/>
    <w:rPr>
      <w:rFonts w:ascii="Segoe UI" w:hAnsi="Segoe UI" w:cs="Segoe UI"/>
      <w:sz w:val="18"/>
      <w:szCs w:val="18"/>
    </w:rPr>
  </w:style>
  <w:style w:type="character" w:customStyle="1" w:styleId="BalloonTextChar">
    <w:name w:val="Balloon Text Char"/>
    <w:basedOn w:val="DefaultParagraphFont"/>
    <w:link w:val="BalloonText"/>
    <w:rsid w:val="002F24C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569</Words>
  <Characters>3248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3</cp:revision>
  <cp:lastPrinted>2026-03-30T09:15:00Z</cp:lastPrinted>
  <dcterms:created xsi:type="dcterms:W3CDTF">2026-03-30T09:00:00Z</dcterms:created>
  <dcterms:modified xsi:type="dcterms:W3CDTF">2026-03-31T12:47:00Z</dcterms:modified>
</cp:coreProperties>
</file>