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A44" w:rsidRDefault="00905A4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A44" w:rsidRDefault="00905A44" w:rsidP="00A71CED">
      <w:pPr>
        <w:jc w:val="center"/>
      </w:pPr>
    </w:p>
    <w:p w:rsidR="00905A44" w:rsidRDefault="00905A4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05A44" w:rsidRDefault="00905A44" w:rsidP="00A71CED">
      <w:pPr>
        <w:pStyle w:val="mechtex"/>
        <w:rPr>
          <w:rFonts w:ascii="GHEA Mariam" w:hAnsi="GHEA Mariam"/>
          <w:b/>
        </w:rPr>
      </w:pPr>
    </w:p>
    <w:p w:rsidR="00905A44" w:rsidRDefault="00905A4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05A44" w:rsidRPr="008E1B5A" w:rsidRDefault="00905A44" w:rsidP="00A71CED">
      <w:pPr>
        <w:jc w:val="center"/>
        <w:rPr>
          <w:rFonts w:ascii="GHEA Mariam" w:hAnsi="GHEA Mariam"/>
          <w:sz w:val="24"/>
          <w:szCs w:val="24"/>
        </w:rPr>
      </w:pPr>
    </w:p>
    <w:p w:rsidR="00905A44" w:rsidRPr="00691610" w:rsidRDefault="00905A44" w:rsidP="00A71CED">
      <w:pPr>
        <w:jc w:val="center"/>
        <w:rPr>
          <w:rFonts w:ascii="GHEA Mariam" w:hAnsi="GHEA Mariam"/>
          <w:sz w:val="12"/>
          <w:szCs w:val="24"/>
        </w:rPr>
      </w:pPr>
    </w:p>
    <w:p w:rsidR="00905A44" w:rsidRPr="008E1B5A" w:rsidRDefault="00905A44" w:rsidP="00A71CED">
      <w:pPr>
        <w:jc w:val="center"/>
        <w:rPr>
          <w:rFonts w:ascii="GHEA Mariam" w:hAnsi="GHEA Mariam"/>
          <w:sz w:val="24"/>
          <w:szCs w:val="24"/>
        </w:rPr>
      </w:pPr>
    </w:p>
    <w:p w:rsidR="00905A44" w:rsidRPr="00905A44" w:rsidRDefault="00905A4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05A44" w:rsidRDefault="00905A4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05A44" w:rsidRDefault="00905A4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05A44" w:rsidRDefault="00905A4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05A44" w:rsidRDefault="00905A44" w:rsidP="00905A44">
      <w:pPr>
        <w:pStyle w:val="mechtex"/>
        <w:rPr>
          <w:rFonts w:ascii="GHEA Mariam" w:hAnsi="GHEA Mariam" w:cs="Sylfaen"/>
          <w:sz w:val="24"/>
          <w:lang w:val="hy-AM"/>
        </w:rPr>
      </w:pPr>
      <w:r w:rsidRPr="00905A44">
        <w:rPr>
          <w:rFonts w:ascii="GHEA Mariam" w:hAnsi="GHEA Mariam" w:cs="Sylfaen"/>
          <w:sz w:val="24"/>
        </w:rPr>
        <w:t>ՈՐՊԵՍ</w:t>
      </w:r>
      <w:r w:rsidRPr="00905A44">
        <w:rPr>
          <w:rFonts w:ascii="GHEA Mariam" w:hAnsi="GHEA Mariam"/>
          <w:sz w:val="24"/>
          <w:lang w:val="fr-FR"/>
        </w:rPr>
        <w:t xml:space="preserve"> </w:t>
      </w:r>
      <w:r w:rsidRPr="00905A44">
        <w:rPr>
          <w:rFonts w:ascii="GHEA Mariam" w:hAnsi="GHEA Mariam" w:cs="Sylfaen"/>
          <w:sz w:val="24"/>
        </w:rPr>
        <w:t>ՆՎԻՐԱՏՎՈՒԹՅՈՒՆ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ԳՈՒՅՔ</w:t>
      </w:r>
      <w:r w:rsidRPr="00905A44">
        <w:rPr>
          <w:rFonts w:ascii="GHEA Mariam" w:hAnsi="GHEA Mariam"/>
          <w:sz w:val="24"/>
          <w:lang w:val="fr-FR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ԸՆ</w:t>
      </w:r>
      <w:r w:rsidRPr="00905A44">
        <w:rPr>
          <w:rFonts w:ascii="GHEA Mariam" w:hAnsi="GHEA Mariam" w:cs="Sylfaen"/>
          <w:sz w:val="24"/>
        </w:rPr>
        <w:t>ԴՈՒՆԵԼՈՒ</w:t>
      </w:r>
      <w:r w:rsidRPr="00905A44">
        <w:rPr>
          <w:rFonts w:ascii="GHEA Mariam" w:hAnsi="GHEA Mariam"/>
          <w:sz w:val="24"/>
          <w:lang w:val="fr-FR"/>
        </w:rPr>
        <w:t>,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ՀԱՅԱՍՏԱՆԻ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ՀԱՆՐԱՊԵՏՈՒԹՅԱՆ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ՏԱՐԱԾՔԱՅԻՆ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ԿԱՌԱՎԱՐՄԱՆ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ԵՆԹԱ</w:t>
      </w:r>
      <w:r>
        <w:rPr>
          <w:rFonts w:ascii="GHEA Mariam" w:hAnsi="GHEA Mariam" w:cs="Sylfaen"/>
          <w:sz w:val="24"/>
          <w:lang w:val="hy-AM"/>
        </w:rPr>
        <w:softHyphen/>
      </w:r>
      <w:r w:rsidRPr="00905A44">
        <w:rPr>
          <w:rFonts w:ascii="GHEA Mariam" w:hAnsi="GHEA Mariam" w:cs="Sylfaen"/>
          <w:sz w:val="24"/>
          <w:lang w:val="hy-AM"/>
        </w:rPr>
        <w:t>ԿԱՌՈՒՑՎԱԾՔՆԵՐԻ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ՆԱԽԱՐԱՐՈՒԹՅԱՆ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ՋՐԱՅԻՆ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905A44">
        <w:rPr>
          <w:rFonts w:ascii="GHEA Mariam" w:hAnsi="GHEA Mariam" w:cs="Sylfaen"/>
          <w:sz w:val="24"/>
          <w:lang w:val="hy-AM"/>
        </w:rPr>
        <w:t>ԿՈՄԻՏԵԻՆ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ԱՄՐԱՑՆԵԼՈՒ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ԵՎ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/>
          <w:sz w:val="24"/>
          <w:lang w:val="hy-AM"/>
        </w:rPr>
        <w:t>«</w:t>
      </w:r>
      <w:r w:rsidRPr="00905A44">
        <w:rPr>
          <w:rFonts w:ascii="GHEA Mariam" w:hAnsi="GHEA Mariam" w:cs="Sylfaen"/>
          <w:sz w:val="24"/>
          <w:lang w:val="hy-AM"/>
        </w:rPr>
        <w:t>ՎԵՈԼԻԱ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ՋՈՒՐ</w:t>
      </w:r>
      <w:r w:rsidRPr="00905A44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ՓԱԿ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ԲԱԺՆԵՏԻՐԱԿԱՆ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ԸՆԿԵՐՈՒԹՅԱՆԸ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ՎԱՐՁԱԿԱԼՈՒԹՅԱՆ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ՀԱՆՁՆԵԼՈՒ</w:t>
      </w:r>
      <w:r w:rsidRPr="00905A44">
        <w:rPr>
          <w:rFonts w:ascii="GHEA Mariam" w:hAnsi="GHEA Mariam"/>
          <w:sz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lang w:val="hy-AM"/>
        </w:rPr>
        <w:t>ՄԱՍԻՆ</w:t>
      </w:r>
    </w:p>
    <w:p w:rsidR="00905A44" w:rsidRPr="00905A44" w:rsidRDefault="00905A44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05A44" w:rsidRDefault="00905A44" w:rsidP="00905A44">
      <w:pPr>
        <w:pStyle w:val="mechtex"/>
        <w:rPr>
          <w:rFonts w:ascii="GHEA Mariam" w:hAnsi="GHEA Mariam"/>
          <w:sz w:val="24"/>
          <w:lang w:val="hy-AM"/>
        </w:rPr>
      </w:pPr>
    </w:p>
    <w:p w:rsidR="00905A44" w:rsidRPr="00905A44" w:rsidRDefault="00905A44" w:rsidP="00905A44">
      <w:pPr>
        <w:pStyle w:val="mechtex"/>
        <w:rPr>
          <w:rFonts w:ascii="GHEA Mariam" w:hAnsi="GHEA Mariam"/>
          <w:sz w:val="24"/>
          <w:lang w:val="hy-AM"/>
        </w:rPr>
      </w:pPr>
    </w:p>
    <w:p w:rsidR="00905A44" w:rsidRPr="00905A44" w:rsidRDefault="00905A44" w:rsidP="00905A44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05A44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կարգավորման 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>մասին» օրենքի   5-րդ հոդվածի 5-րդ, 6-րդ և 8-րդ մասերի, 9-րդ հոդվածի 5-րդ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մասի 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պահանջներով՝ </w:t>
      </w:r>
      <w:r w:rsidRPr="00905A44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905A44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905A44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2"/>
          <w:lang w:val="de-DE"/>
        </w:rPr>
        <w:t>կառա</w:t>
      </w:r>
      <w:r w:rsidRPr="00905A44">
        <w:rPr>
          <w:rFonts w:ascii="GHEA Mariam" w:hAnsi="GHEA Mariam" w:cs="Sylfaen"/>
          <w:spacing w:val="-8"/>
          <w:sz w:val="24"/>
          <w:szCs w:val="22"/>
          <w:lang w:val="de-DE"/>
        </w:rPr>
        <w:softHyphen/>
        <w:t>վարությունը</w:t>
      </w:r>
      <w:r w:rsidRPr="00905A44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905A44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905A44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905A44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905A44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905A44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905A44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905A4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05A44">
        <w:rPr>
          <w:rFonts w:ascii="GHEA Mariam" w:hAnsi="GHEA Mariam" w:cs="Sylfaen"/>
          <w:sz w:val="24"/>
          <w:szCs w:val="22"/>
          <w:lang w:val="de-DE"/>
        </w:rPr>
        <w:t>է</w:t>
      </w:r>
      <w:r w:rsidRPr="00905A4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05A44" w:rsidRPr="00905A44" w:rsidRDefault="00905A44" w:rsidP="00905A4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05A44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«ՄԵՐԱՐՄԻՆՎԵՍԹ» սահմանափակ պատասխանատվությամբ ընկերությանը սեփականության իրավունքով պատկանող՝ </w:t>
      </w:r>
      <w:bookmarkStart w:id="0" w:name="_Hlk204933405"/>
      <w:r w:rsidRPr="00905A44">
        <w:rPr>
          <w:rFonts w:ascii="GHEA Mariam" w:hAnsi="GHEA Mariam"/>
          <w:sz w:val="24"/>
          <w:szCs w:val="24"/>
          <w:lang w:val="hy-AM"/>
        </w:rPr>
        <w:t xml:space="preserve">Երևան քաղաքի Նորք-Մարաշ վարչական շրջանի Է. Իսաբեկյան փողոց 1/2 շենք, 115 հասցեի </w:t>
      </w:r>
      <w:bookmarkEnd w:id="0"/>
      <w:r w:rsidRPr="00905A44">
        <w:rPr>
          <w:rFonts w:ascii="GHEA Mariam" w:hAnsi="GHEA Mariam"/>
          <w:sz w:val="24"/>
          <w:szCs w:val="24"/>
          <w:lang w:val="hy-AM"/>
        </w:rPr>
        <w:t>18.3 քառ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մետր 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>մակերեսով պոմպակայանը (անշարժ գույքի նկատմամբ իրավունքների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պետական գրանցման վկայական՝ N 17062025-01-0262, շենքի պահպանման և սպասարկման համար անհրաժեշտ (հատկացված) 0.459757 հեկտար մակերեսով հողամասի և շենքի 2085.42 քառ. մետր ընդհանուր օգտագործման տարածքների նկատմամբ </w:t>
      </w:r>
      <w:r w:rsidRPr="00905A44">
        <w:rPr>
          <w:rFonts w:ascii="GHEA Mariam" w:hAnsi="GHEA Mariam"/>
          <w:sz w:val="24"/>
          <w:szCs w:val="24"/>
          <w:lang w:val="hy-AM"/>
        </w:rPr>
        <w:lastRenderedPageBreak/>
        <w:t>սեփականատիրոջ բաժնեմասը կազմում</w:t>
      </w:r>
      <w:bookmarkStart w:id="1" w:name="_GoBack"/>
      <w:bookmarkEnd w:id="1"/>
      <w:r w:rsidRPr="00905A44">
        <w:rPr>
          <w:rFonts w:ascii="GHEA Mariam" w:hAnsi="GHEA Mariam"/>
          <w:sz w:val="24"/>
          <w:szCs w:val="24"/>
          <w:lang w:val="hy-AM"/>
        </w:rPr>
        <w:t xml:space="preserve"> է 18/16340) և պոմպակայանի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05A44">
        <w:rPr>
          <w:rFonts w:ascii="GHEA Mariam" w:hAnsi="GHEA Mariam"/>
          <w:sz w:val="24"/>
          <w:szCs w:val="24"/>
          <w:lang w:val="hy-AM"/>
        </w:rPr>
        <w:t xml:space="preserve">վորումները՝  13901585 դրամ </w:t>
      </w:r>
      <w:r w:rsidRPr="00905A44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905A44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905A44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905A44" w:rsidRPr="00905A44" w:rsidRDefault="00905A44" w:rsidP="00905A4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05A44">
        <w:rPr>
          <w:rFonts w:ascii="GHEA Mariam" w:hAnsi="GHEA Mariam"/>
          <w:sz w:val="24"/>
          <w:szCs w:val="24"/>
          <w:lang w:val="hy-AM"/>
        </w:rPr>
        <w:t>2. Սույն որոշման 1-ին կետում նշված գույքն ամրացնել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>պետության տարածքային կառավարման և ենթակառուցվածքների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նախարարության ջրային կոմիտեին։</w:t>
      </w:r>
    </w:p>
    <w:p w:rsidR="00905A44" w:rsidRPr="00905A44" w:rsidRDefault="00905A44" w:rsidP="00905A4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05A44">
        <w:rPr>
          <w:rFonts w:ascii="GHEA Mariam" w:hAnsi="GHEA Mariam"/>
          <w:spacing w:val="-8"/>
          <w:sz w:val="24"/>
          <w:szCs w:val="24"/>
          <w:lang w:val="hy-AM"/>
        </w:rPr>
        <w:t>3. Հայաստանի Հանրապետության տարածքային կառավարման և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ենթակա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05A44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905A44" w:rsidRPr="00905A44" w:rsidRDefault="00905A44" w:rsidP="00905A4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05A44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«ՄԵՐԱՐՄԻՆՎԵՍԹ» սահմանափակ պատասխանատվությամբ ընկերության տնօրենի հետ համատեղ, ապահովել սույն որոշման 1-ին կետում նշված գույքի՝ </w:t>
      </w:r>
      <w:r w:rsidRPr="00905A44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905A44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կնքման,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նոտարական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,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պայմանագրից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բխող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գույքային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իրավունքի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պետական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գրանցման</w:t>
      </w:r>
      <w:r w:rsidRPr="00905A44">
        <w:rPr>
          <w:rFonts w:ascii="GHEA Mariam" w:hAnsi="GHEA Mariam" w:cs="Sylfaen"/>
          <w:sz w:val="24"/>
          <w:szCs w:val="24"/>
          <w:lang w:val="hy-AM"/>
        </w:rPr>
        <w:t xml:space="preserve"> աշխատանքները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և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նշված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համար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905A44">
        <w:rPr>
          <w:rFonts w:ascii="GHEA Mariam" w:hAnsi="GHEA Mariam"/>
          <w:sz w:val="24"/>
          <w:szCs w:val="24"/>
          <w:lang w:val="hy-AM"/>
        </w:rPr>
        <w:t>«ՄԵՐԱՐՄԻՆՎԵՍԹ» սահմանափակ պատասխանատվությամբ ընկերության միջոցների հաշվին.</w:t>
      </w:r>
    </w:p>
    <w:p w:rsidR="00905A44" w:rsidRPr="00905A44" w:rsidRDefault="00905A44" w:rsidP="00905A4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05A44">
        <w:rPr>
          <w:rFonts w:ascii="GHEA Mariam" w:hAnsi="GHEA Mariam"/>
          <w:sz w:val="24"/>
          <w:szCs w:val="24"/>
          <w:lang w:val="hy-AM"/>
        </w:rPr>
        <w:t xml:space="preserve">2) </w:t>
      </w:r>
      <w:r w:rsidRPr="00905A44">
        <w:rPr>
          <w:rFonts w:ascii="GHEA Mariam" w:hAnsi="GHEA Mariam" w:cs="Sylfaen"/>
          <w:sz w:val="24"/>
          <w:szCs w:val="24"/>
          <w:lang w:val="hy-AM"/>
        </w:rPr>
        <w:t>սույն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1-</w:t>
      </w:r>
      <w:r w:rsidRPr="00905A44">
        <w:rPr>
          <w:rFonts w:ascii="GHEA Mariam" w:hAnsi="GHEA Mariam" w:cs="Sylfaen"/>
          <w:sz w:val="24"/>
          <w:szCs w:val="24"/>
          <w:lang w:val="hy-AM"/>
        </w:rPr>
        <w:t>ին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նշված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հետո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905A4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905A44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905A44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նոյեմբերի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էներգետիկ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և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ու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«</w:t>
      </w:r>
      <w:r w:rsidRPr="00905A44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միջև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Երևան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Հայջրմուղկոյուղի»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905A44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և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«</w:t>
      </w:r>
      <w:r w:rsidRPr="00905A44">
        <w:rPr>
          <w:rFonts w:ascii="GHEA Mariam" w:hAnsi="GHEA Mariam" w:cs="Sylfaen"/>
          <w:sz w:val="24"/>
          <w:szCs w:val="24"/>
          <w:lang w:val="hy-AM"/>
        </w:rPr>
        <w:t>Նոր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փակ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ու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և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այլ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շրջանակներում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ընկերությանը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վարձա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05A44">
        <w:rPr>
          <w:rFonts w:ascii="GHEA Mariam" w:hAnsi="GHEA Mariam" w:cs="Sylfaen"/>
          <w:sz w:val="24"/>
          <w:szCs w:val="24"/>
          <w:lang w:val="hy-AM"/>
        </w:rPr>
        <w:t>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05A44">
        <w:rPr>
          <w:rFonts w:ascii="GHEA Mariam" w:hAnsi="GHEA Mariam" w:cs="Sylfaen"/>
          <w:sz w:val="24"/>
          <w:szCs w:val="24"/>
          <w:lang w:val="hy-AM"/>
        </w:rPr>
        <w:t>լության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905A44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905A44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905A44">
        <w:rPr>
          <w:rFonts w:ascii="GHEA Mariam" w:hAnsi="GHEA Mariam"/>
          <w:sz w:val="24"/>
          <w:szCs w:val="24"/>
          <w:lang w:val="hy-AM"/>
        </w:rPr>
        <w:t>-</w:t>
      </w:r>
      <w:r w:rsidRPr="00905A44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</w:t>
      </w:r>
      <w:r w:rsidRPr="00905A44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905A44">
        <w:rPr>
          <w:rFonts w:ascii="GHEA Mariam" w:hAnsi="GHEA Mariam"/>
          <w:sz w:val="24"/>
          <w:szCs w:val="24"/>
          <w:lang w:val="hy-AM"/>
        </w:rPr>
        <w:t>:</w:t>
      </w:r>
    </w:p>
    <w:p w:rsidR="00905A44" w:rsidRPr="00905A44" w:rsidRDefault="00905A44" w:rsidP="00905A4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05A4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4. Առաջարկել </w:t>
      </w:r>
      <w:bookmarkStart w:id="2" w:name="_Hlk138667253"/>
      <w:r w:rsidRPr="00905A44">
        <w:rPr>
          <w:rFonts w:ascii="GHEA Mariam" w:hAnsi="GHEA Mariam"/>
          <w:spacing w:val="-8"/>
          <w:sz w:val="24"/>
          <w:szCs w:val="24"/>
          <w:lang w:val="hy-AM"/>
        </w:rPr>
        <w:t>«</w:t>
      </w:r>
      <w:bookmarkEnd w:id="2"/>
      <w:r w:rsidRPr="00905A44">
        <w:rPr>
          <w:rFonts w:ascii="GHEA Mariam" w:hAnsi="GHEA Mariam"/>
          <w:spacing w:val="-8"/>
          <w:sz w:val="24"/>
          <w:szCs w:val="24"/>
          <w:lang w:val="hy-AM"/>
        </w:rPr>
        <w:t>Վեոլիա Ջուր» փակ բաժնետիրական ընկերությանն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ապահովել սույն որոշման 3-րդ կետի 2-րդ ենթակետում նշված համաձայնագրի նոտարական </w:t>
      </w:r>
      <w:r w:rsidRPr="00905A44">
        <w:rPr>
          <w:rFonts w:ascii="GHEA Mariam" w:hAnsi="GHEA Mariam"/>
          <w:spacing w:val="-8"/>
          <w:sz w:val="24"/>
          <w:szCs w:val="24"/>
          <w:lang w:val="hy-AM"/>
        </w:rPr>
        <w:t>վավերացումը, դրանից բխող գույքային իրավունքների պետական գրանցման և</w:t>
      </w:r>
      <w:r w:rsidRPr="00905A44">
        <w:rPr>
          <w:rFonts w:ascii="GHEA Mariam" w:hAnsi="GHEA Mariam"/>
          <w:sz w:val="24"/>
          <w:szCs w:val="24"/>
          <w:lang w:val="hy-AM"/>
        </w:rPr>
        <w:t xml:space="preserve"> նշված գործողությունների իրականացման համար անհրաժեշտ ծախսերի կատարումը:</w:t>
      </w:r>
    </w:p>
    <w:p w:rsidR="00905A44" w:rsidRPr="00905A44" w:rsidRDefault="00905A4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05A44" w:rsidRPr="00B45A61" w:rsidRDefault="00905A44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05A44" w:rsidRPr="00B45A61" w:rsidRDefault="00905A44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05A44" w:rsidRPr="000F4671" w:rsidRDefault="00905A44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05A44" w:rsidRPr="000F4671" w:rsidRDefault="00905A4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05A44" w:rsidRPr="000F4671" w:rsidRDefault="00905A44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05A44" w:rsidRPr="000F4671" w:rsidRDefault="00905A44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05A44" w:rsidRPr="000F4671" w:rsidRDefault="00905A44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B3C54" w:rsidRPr="00152798" w:rsidRDefault="00905A44" w:rsidP="00905A4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FB3C54" w:rsidRPr="00152798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FB3C54" w:rsidRPr="000F4671" w:rsidRDefault="00FB3C5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</w:p>
    <w:p w:rsidR="00FB3C54" w:rsidRPr="000F4671" w:rsidRDefault="00FB3C5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B3C54" w:rsidRPr="000F4671" w:rsidRDefault="00FB3C5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B3C54" w:rsidRPr="00B45A61" w:rsidRDefault="00FB3C54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FB3C54" w:rsidRPr="000F4671" w:rsidRDefault="00FB3C5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B3C54" w:rsidRPr="00FB3C54" w:rsidRDefault="00FB3C54" w:rsidP="00FB3C54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FB3C54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FB3C5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B3C54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FB3C5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B3C54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FB3C5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B3C54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 w:rsidRPr="00FB3C5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FB3C54" w:rsidRPr="00FB3C54" w:rsidRDefault="00FB3C54" w:rsidP="00FB3C54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FB3C54" w:rsidRPr="00FB3C54" w:rsidRDefault="00FB3C54" w:rsidP="00FB3C54">
      <w:pPr>
        <w:pStyle w:val="mechtex"/>
        <w:rPr>
          <w:rFonts w:ascii="GHEA Mariam" w:hAnsi="GHEA Mariam"/>
          <w:sz w:val="24"/>
          <w:lang w:val="hy-AM"/>
        </w:rPr>
      </w:pPr>
      <w:r w:rsidRPr="00FB3C54">
        <w:rPr>
          <w:rFonts w:ascii="GHEA Mariam" w:hAnsi="GHEA Mariam" w:cs="Sylfaen"/>
          <w:sz w:val="24"/>
          <w:lang w:val="hy-AM"/>
        </w:rPr>
        <w:t>ԵՐԵՎԱՆ</w:t>
      </w:r>
      <w:r w:rsidRPr="00FB3C54">
        <w:rPr>
          <w:rFonts w:ascii="GHEA Mariam" w:hAnsi="GHEA Mariam"/>
          <w:sz w:val="24"/>
          <w:lang w:val="hy-AM"/>
        </w:rPr>
        <w:t xml:space="preserve"> </w:t>
      </w:r>
      <w:r w:rsidRPr="00FB3C54">
        <w:rPr>
          <w:rFonts w:ascii="GHEA Mariam" w:hAnsi="GHEA Mariam" w:cs="Sylfaen"/>
          <w:sz w:val="24"/>
          <w:lang w:val="hy-AM"/>
        </w:rPr>
        <w:t>ՔԱՂԱՔԻ</w:t>
      </w:r>
      <w:r w:rsidRPr="00FB3C54">
        <w:rPr>
          <w:rFonts w:ascii="GHEA Mariam" w:hAnsi="GHEA Mariam"/>
          <w:sz w:val="24"/>
          <w:lang w:val="hy-AM"/>
        </w:rPr>
        <w:t xml:space="preserve"> </w:t>
      </w:r>
      <w:r w:rsidRPr="00FB3C54">
        <w:rPr>
          <w:rFonts w:ascii="GHEA Mariam" w:hAnsi="GHEA Mariam" w:cs="Sylfaen"/>
          <w:sz w:val="24"/>
          <w:lang w:val="hy-AM"/>
        </w:rPr>
        <w:t>ՆՈՐՔ</w:t>
      </w:r>
      <w:r w:rsidRPr="00FB3C54">
        <w:rPr>
          <w:rFonts w:ascii="GHEA Mariam" w:hAnsi="GHEA Mariam"/>
          <w:sz w:val="24"/>
          <w:lang w:val="hy-AM"/>
        </w:rPr>
        <w:t>-</w:t>
      </w:r>
      <w:r w:rsidRPr="00FB3C54">
        <w:rPr>
          <w:rFonts w:ascii="GHEA Mariam" w:hAnsi="GHEA Mariam" w:cs="Sylfaen"/>
          <w:sz w:val="24"/>
          <w:lang w:val="hy-AM"/>
        </w:rPr>
        <w:t>ՄԱՐԱՇ</w:t>
      </w:r>
      <w:r w:rsidRPr="00FB3C54">
        <w:rPr>
          <w:rFonts w:ascii="GHEA Mariam" w:hAnsi="GHEA Mariam"/>
          <w:sz w:val="24"/>
          <w:lang w:val="hy-AM"/>
        </w:rPr>
        <w:t xml:space="preserve"> </w:t>
      </w:r>
      <w:r w:rsidRPr="00FB3C54">
        <w:rPr>
          <w:rFonts w:ascii="GHEA Mariam" w:hAnsi="GHEA Mariam" w:cs="Sylfaen"/>
          <w:sz w:val="24"/>
          <w:lang w:val="hy-AM"/>
        </w:rPr>
        <w:t>ՎԱՐՉԱԿԱՆ</w:t>
      </w:r>
      <w:r w:rsidRPr="00FB3C54">
        <w:rPr>
          <w:rFonts w:ascii="GHEA Mariam" w:hAnsi="GHEA Mariam"/>
          <w:sz w:val="24"/>
          <w:lang w:val="hy-AM"/>
        </w:rPr>
        <w:t xml:space="preserve"> </w:t>
      </w:r>
      <w:r w:rsidRPr="00FB3C54">
        <w:rPr>
          <w:rFonts w:ascii="GHEA Mariam" w:hAnsi="GHEA Mariam" w:cs="Sylfaen"/>
          <w:sz w:val="24"/>
          <w:lang w:val="hy-AM"/>
        </w:rPr>
        <w:t>ՇՐՋԱՆԻ</w:t>
      </w:r>
      <w:r w:rsidRPr="00FB3C5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B3C54">
        <w:rPr>
          <w:rFonts w:ascii="GHEA Mariam" w:hAnsi="GHEA Mariam" w:cs="Sylfaen"/>
          <w:sz w:val="24"/>
          <w:lang w:val="hy-AM"/>
        </w:rPr>
        <w:t>Է</w:t>
      </w:r>
      <w:r w:rsidRPr="00FB3C54">
        <w:rPr>
          <w:rFonts w:ascii="GHEA Mariam" w:hAnsi="GHEA Mariam"/>
          <w:sz w:val="24"/>
          <w:lang w:val="hy-AM"/>
        </w:rPr>
        <w:t xml:space="preserve">. </w:t>
      </w:r>
      <w:r w:rsidRPr="00FB3C54">
        <w:rPr>
          <w:rFonts w:ascii="GHEA Mariam" w:hAnsi="GHEA Mariam" w:cs="Sylfaen"/>
          <w:sz w:val="24"/>
          <w:lang w:val="hy-AM"/>
        </w:rPr>
        <w:t>ԻՍԱԲԵԿՅԱՆ</w:t>
      </w:r>
      <w:r w:rsidRPr="00FB3C54">
        <w:rPr>
          <w:rFonts w:ascii="GHEA Mariam" w:hAnsi="GHEA Mariam"/>
          <w:sz w:val="24"/>
          <w:lang w:val="hy-AM"/>
        </w:rPr>
        <w:t xml:space="preserve"> </w:t>
      </w:r>
      <w:r w:rsidRPr="00FB3C54">
        <w:rPr>
          <w:rFonts w:ascii="GHEA Mariam" w:hAnsi="GHEA Mariam" w:cs="Sylfaen"/>
          <w:sz w:val="24"/>
          <w:lang w:val="hy-AM"/>
        </w:rPr>
        <w:t>ՓՈՂՈՑ</w:t>
      </w:r>
      <w:r w:rsidRPr="00FB3C54">
        <w:rPr>
          <w:rFonts w:ascii="GHEA Mariam" w:hAnsi="GHEA Mariam"/>
          <w:sz w:val="24"/>
          <w:lang w:val="hy-AM"/>
        </w:rPr>
        <w:t xml:space="preserve"> 1/2 </w:t>
      </w:r>
      <w:r w:rsidRPr="00FB3C54">
        <w:rPr>
          <w:rFonts w:ascii="GHEA Mariam" w:hAnsi="GHEA Mariam" w:cs="Sylfaen"/>
          <w:sz w:val="24"/>
          <w:lang w:val="hy-AM"/>
        </w:rPr>
        <w:t>ՇԵՆՔ</w:t>
      </w:r>
      <w:r w:rsidRPr="00FB3C54">
        <w:rPr>
          <w:rFonts w:ascii="GHEA Mariam" w:hAnsi="GHEA Mariam"/>
          <w:sz w:val="24"/>
          <w:lang w:val="hy-AM"/>
        </w:rPr>
        <w:t xml:space="preserve">, 115 </w:t>
      </w:r>
      <w:r w:rsidRPr="00FB3C54">
        <w:rPr>
          <w:rFonts w:ascii="GHEA Mariam" w:hAnsi="GHEA Mariam" w:cs="Sylfaen"/>
          <w:sz w:val="24"/>
          <w:lang w:val="hy-AM"/>
        </w:rPr>
        <w:t>ՀԱՍՑԵԻ</w:t>
      </w:r>
      <w:r w:rsidRPr="00FB3C54">
        <w:rPr>
          <w:rFonts w:ascii="GHEA Mariam" w:hAnsi="GHEA Mariam"/>
          <w:sz w:val="24"/>
          <w:lang w:val="hy-AM"/>
        </w:rPr>
        <w:t xml:space="preserve"> </w:t>
      </w:r>
      <w:r w:rsidRPr="00FB3C54">
        <w:rPr>
          <w:rFonts w:ascii="GHEA Mariam" w:hAnsi="GHEA Mariam" w:cs="Sylfaen"/>
          <w:sz w:val="24"/>
          <w:lang w:val="hy-AM"/>
        </w:rPr>
        <w:t>ՊՈՄՊԱԿԱՅԱՆԻ</w:t>
      </w:r>
      <w:r w:rsidRPr="00FB3C54">
        <w:rPr>
          <w:rFonts w:ascii="GHEA Mariam" w:hAnsi="GHEA Mariam"/>
          <w:sz w:val="24"/>
          <w:lang w:val="hy-AM"/>
        </w:rPr>
        <w:t xml:space="preserve"> </w:t>
      </w:r>
      <w:r w:rsidRPr="00FB3C54">
        <w:rPr>
          <w:rFonts w:ascii="GHEA Mariam" w:hAnsi="GHEA Mariam" w:cs="Sylfaen"/>
          <w:sz w:val="24"/>
          <w:lang w:val="hy-AM"/>
        </w:rPr>
        <w:t>ԵՎ</w:t>
      </w:r>
      <w:r w:rsidRPr="00FB3C54">
        <w:rPr>
          <w:rFonts w:ascii="GHEA Mariam" w:hAnsi="GHEA Mariam"/>
          <w:sz w:val="24"/>
          <w:lang w:val="hy-AM"/>
        </w:rPr>
        <w:t xml:space="preserve"> </w:t>
      </w:r>
      <w:r w:rsidRPr="00FB3C54">
        <w:rPr>
          <w:rFonts w:ascii="GHEA Mariam" w:hAnsi="GHEA Mariam" w:cs="Sylfaen"/>
          <w:sz w:val="24"/>
          <w:lang w:val="hy-AM"/>
        </w:rPr>
        <w:t>ՊՈՄՊԱԿԱՅԱՆԻ</w:t>
      </w:r>
      <w:r w:rsidRPr="00FB3C54">
        <w:rPr>
          <w:rFonts w:ascii="GHEA Mariam" w:hAnsi="GHEA Mariam"/>
          <w:sz w:val="24"/>
          <w:lang w:val="hy-AM"/>
        </w:rPr>
        <w:t xml:space="preserve"> </w:t>
      </w:r>
      <w:r w:rsidRPr="00FB3C54">
        <w:rPr>
          <w:rFonts w:ascii="GHEA Mariam" w:hAnsi="GHEA Mariam" w:cs="Sylfaen"/>
          <w:sz w:val="24"/>
          <w:lang w:val="hy-AM"/>
        </w:rPr>
        <w:t>ՍԱՐՔԱՎՈՐՈՒՄՆԵՐԻ</w:t>
      </w:r>
    </w:p>
    <w:p w:rsidR="00FB3C54" w:rsidRPr="00FB3C54" w:rsidRDefault="00FB3C54" w:rsidP="00FB3C54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15921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568"/>
        <w:gridCol w:w="9062"/>
        <w:gridCol w:w="1365"/>
        <w:gridCol w:w="1605"/>
        <w:gridCol w:w="1620"/>
        <w:gridCol w:w="1701"/>
      </w:tblGrid>
      <w:tr w:rsidR="00FB3C54" w:rsidRPr="00FB3C54" w:rsidTr="00FB3C54">
        <w:trPr>
          <w:trHeight w:val="900"/>
        </w:trPr>
        <w:tc>
          <w:tcPr>
            <w:tcW w:w="568" w:type="dxa"/>
            <w:noWrap/>
            <w:vAlign w:val="center"/>
            <w:hideMark/>
          </w:tcPr>
          <w:p w:rsidR="00FB3C54" w:rsidRPr="00FB3C54" w:rsidRDefault="00FB3C54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FB3C54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FB3C54" w:rsidRPr="00FB3C54" w:rsidRDefault="00FB3C54" w:rsidP="00FB3C54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9062" w:type="dxa"/>
            <w:noWrap/>
            <w:vAlign w:val="center"/>
            <w:hideMark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Անվանում</w:t>
            </w:r>
            <w:r w:rsidRPr="00FB3C5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365" w:type="dxa"/>
            <w:vAlign w:val="center"/>
            <w:hideMark/>
          </w:tcPr>
          <w:p w:rsidR="00FB3C54" w:rsidRPr="00FB3C54" w:rsidRDefault="00FB3C54" w:rsidP="00FB3C54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Չափ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FB3C54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միավորը</w:t>
            </w:r>
          </w:p>
        </w:tc>
        <w:tc>
          <w:tcPr>
            <w:tcW w:w="1605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Քանակը</w:t>
            </w:r>
            <w:r w:rsidRPr="00FB3C5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/ զբաղեցրած մակերեսը</w:t>
            </w:r>
          </w:p>
        </w:tc>
        <w:tc>
          <w:tcPr>
            <w:tcW w:w="1620" w:type="dxa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Միավորի արժեքը</w:t>
            </w:r>
          </w:p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701" w:type="dxa"/>
            <w:vAlign w:val="center"/>
            <w:hideMark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Ընդհանուր շուկայական արժեքը</w:t>
            </w:r>
          </w:p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(ՀՀ դրամ)</w:t>
            </w:r>
          </w:p>
        </w:tc>
      </w:tr>
      <w:tr w:rsidR="00FB3C54" w:rsidRPr="00FB3C54" w:rsidTr="00FB3C54">
        <w:trPr>
          <w:trHeight w:val="437"/>
        </w:trPr>
        <w:tc>
          <w:tcPr>
            <w:tcW w:w="568" w:type="dxa"/>
            <w:noWrap/>
            <w:vAlign w:val="center"/>
            <w:hideMark/>
          </w:tcPr>
          <w:p w:rsidR="00FB3C54" w:rsidRPr="00152798" w:rsidRDefault="00FB3C54" w:rsidP="00E8253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="0015279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062" w:type="dxa"/>
            <w:vAlign w:val="center"/>
          </w:tcPr>
          <w:p w:rsidR="00FB3C54" w:rsidRPr="00FB3C54" w:rsidRDefault="00FB3C54" w:rsidP="00E8253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Ջրի զտիչ </w:t>
            </w: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RASTELLI Y 1” ½ 412040 MADE IN ITALY</w:t>
            </w:r>
          </w:p>
        </w:tc>
        <w:tc>
          <w:tcPr>
            <w:tcW w:w="1365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05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620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10000</w:t>
            </w:r>
          </w:p>
        </w:tc>
        <w:tc>
          <w:tcPr>
            <w:tcW w:w="1701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30000</w:t>
            </w:r>
          </w:p>
        </w:tc>
      </w:tr>
      <w:tr w:rsidR="00FB3C54" w:rsidRPr="00FB3C54" w:rsidTr="00FB3C54">
        <w:trPr>
          <w:trHeight w:val="415"/>
        </w:trPr>
        <w:tc>
          <w:tcPr>
            <w:tcW w:w="568" w:type="dxa"/>
            <w:noWrap/>
            <w:vAlign w:val="center"/>
            <w:hideMark/>
          </w:tcPr>
          <w:p w:rsidR="00FB3C54" w:rsidRPr="00152798" w:rsidRDefault="00FB3C54" w:rsidP="00E8253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="0015279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062" w:type="dxa"/>
            <w:vAlign w:val="center"/>
          </w:tcPr>
          <w:p w:rsidR="00FB3C54" w:rsidRPr="00FB3C54" w:rsidRDefault="00FB3C54" w:rsidP="00E8253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Ջրի փական գնդիկավոր ամերիկանկայով </w:t>
            </w: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GENERAL FITTINGS 1” 1/2 7100L5N141401A MADE IN ITALY</w:t>
            </w:r>
          </w:p>
        </w:tc>
        <w:tc>
          <w:tcPr>
            <w:tcW w:w="1365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05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20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29000</w:t>
            </w:r>
          </w:p>
        </w:tc>
        <w:tc>
          <w:tcPr>
            <w:tcW w:w="1701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174000</w:t>
            </w:r>
          </w:p>
        </w:tc>
      </w:tr>
      <w:tr w:rsidR="00FB3C54" w:rsidRPr="00FB3C54" w:rsidTr="00FB3C54">
        <w:trPr>
          <w:trHeight w:val="415"/>
        </w:trPr>
        <w:tc>
          <w:tcPr>
            <w:tcW w:w="568" w:type="dxa"/>
            <w:noWrap/>
            <w:vAlign w:val="center"/>
          </w:tcPr>
          <w:p w:rsidR="00FB3C54" w:rsidRPr="00152798" w:rsidRDefault="00FB3C54" w:rsidP="00E8253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  <w:r w:rsidR="0015279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062" w:type="dxa"/>
            <w:vAlign w:val="center"/>
          </w:tcPr>
          <w:p w:rsidR="00FB3C54" w:rsidRPr="00FB3C54" w:rsidRDefault="00FB3C54" w:rsidP="00E8253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Չ/Ժ Մ հետադարձ փական </w:t>
            </w: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DN 40</w:t>
            </w:r>
          </w:p>
        </w:tc>
        <w:tc>
          <w:tcPr>
            <w:tcW w:w="1365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05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20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1701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30000</w:t>
            </w:r>
          </w:p>
        </w:tc>
      </w:tr>
      <w:tr w:rsidR="00FB3C54" w:rsidRPr="00FB3C54" w:rsidTr="00FB3C54">
        <w:trPr>
          <w:trHeight w:val="415"/>
        </w:trPr>
        <w:tc>
          <w:tcPr>
            <w:tcW w:w="568" w:type="dxa"/>
            <w:noWrap/>
            <w:vAlign w:val="center"/>
          </w:tcPr>
          <w:p w:rsidR="00FB3C54" w:rsidRPr="00152798" w:rsidRDefault="00FB3C54" w:rsidP="00E8253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  <w:r w:rsidR="0015279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062" w:type="dxa"/>
            <w:vAlign w:val="center"/>
          </w:tcPr>
          <w:p w:rsidR="00FB3C54" w:rsidRPr="00FB3C54" w:rsidRDefault="00FB3C54" w:rsidP="00E8253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Ընդարձակման Մեմբրանային Բաքեր </w:t>
            </w: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TANK AQUASYSTEM VB100 100-16bar</w:t>
            </w:r>
          </w:p>
        </w:tc>
        <w:tc>
          <w:tcPr>
            <w:tcW w:w="1365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05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155000</w:t>
            </w:r>
          </w:p>
        </w:tc>
        <w:tc>
          <w:tcPr>
            <w:tcW w:w="1701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155000</w:t>
            </w:r>
          </w:p>
        </w:tc>
      </w:tr>
      <w:tr w:rsidR="00FB3C54" w:rsidRPr="00FB3C54" w:rsidTr="00FB3C54">
        <w:trPr>
          <w:trHeight w:val="415"/>
        </w:trPr>
        <w:tc>
          <w:tcPr>
            <w:tcW w:w="568" w:type="dxa"/>
            <w:noWrap/>
            <w:vAlign w:val="center"/>
          </w:tcPr>
          <w:p w:rsidR="00FB3C54" w:rsidRPr="00152798" w:rsidRDefault="00FB3C54" w:rsidP="00E8253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  <w:r w:rsidR="0015279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062" w:type="dxa"/>
            <w:vAlign w:val="center"/>
          </w:tcPr>
          <w:p w:rsidR="00FB3C54" w:rsidRPr="00FB3C54" w:rsidRDefault="00FB3C54" w:rsidP="00E8253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Ճնշման էլեկտրական կարգավորիչ </w:t>
            </w: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(</w:t>
            </w: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հոսքի դաչիկ</w:t>
            </w: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INTOP WPC-10 ½ </w:t>
            </w: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կապույտ</w:t>
            </w:r>
          </w:p>
        </w:tc>
        <w:tc>
          <w:tcPr>
            <w:tcW w:w="1365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05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16050</w:t>
            </w:r>
          </w:p>
        </w:tc>
        <w:tc>
          <w:tcPr>
            <w:tcW w:w="1701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16050</w:t>
            </w:r>
          </w:p>
        </w:tc>
      </w:tr>
      <w:tr w:rsidR="00FB3C54" w:rsidRPr="00FB3C54" w:rsidTr="00FB3C54">
        <w:trPr>
          <w:trHeight w:val="415"/>
        </w:trPr>
        <w:tc>
          <w:tcPr>
            <w:tcW w:w="568" w:type="dxa"/>
            <w:noWrap/>
            <w:vAlign w:val="center"/>
          </w:tcPr>
          <w:p w:rsidR="00FB3C54" w:rsidRPr="00FB3C54" w:rsidRDefault="00FB3C54" w:rsidP="00E8253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  <w:r w:rsidR="0015279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062" w:type="dxa"/>
            <w:vAlign w:val="center"/>
          </w:tcPr>
          <w:p w:rsidR="00FB3C54" w:rsidRPr="00FB3C54" w:rsidRDefault="00FB3C54" w:rsidP="00E8253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Պոմպ ջրի բազմաստիճան հաճախականության կարգավորիչով LOWARA 10SVH11F040T/4 MADE IN ITALY 102833351</w:t>
            </w:r>
          </w:p>
        </w:tc>
        <w:tc>
          <w:tcPr>
            <w:tcW w:w="1365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05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20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2400000</w:t>
            </w:r>
          </w:p>
        </w:tc>
        <w:tc>
          <w:tcPr>
            <w:tcW w:w="1701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7200000</w:t>
            </w:r>
          </w:p>
        </w:tc>
      </w:tr>
      <w:tr w:rsidR="00FB3C54" w:rsidRPr="00FB3C54" w:rsidTr="00FB3C54">
        <w:trPr>
          <w:trHeight w:val="415"/>
        </w:trPr>
        <w:tc>
          <w:tcPr>
            <w:tcW w:w="568" w:type="dxa"/>
            <w:noWrap/>
            <w:vAlign w:val="center"/>
          </w:tcPr>
          <w:p w:rsidR="00FB3C54" w:rsidRPr="00152798" w:rsidRDefault="00FB3C54" w:rsidP="00E8253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  <w:r w:rsidR="0015279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062" w:type="dxa"/>
            <w:vAlign w:val="center"/>
          </w:tcPr>
          <w:p w:rsidR="00FB3C54" w:rsidRPr="00FB3C54" w:rsidRDefault="00FB3C54" w:rsidP="00E8253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Դրենաժային պոմպ</w:t>
            </w:r>
          </w:p>
        </w:tc>
        <w:tc>
          <w:tcPr>
            <w:tcW w:w="1365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05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65520</w:t>
            </w:r>
          </w:p>
        </w:tc>
        <w:tc>
          <w:tcPr>
            <w:tcW w:w="1701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65520</w:t>
            </w:r>
          </w:p>
        </w:tc>
      </w:tr>
      <w:tr w:rsidR="00FB3C54" w:rsidRPr="00FB3C54" w:rsidTr="00FB3C54">
        <w:trPr>
          <w:trHeight w:val="415"/>
        </w:trPr>
        <w:tc>
          <w:tcPr>
            <w:tcW w:w="568" w:type="dxa"/>
            <w:noWrap/>
            <w:vAlign w:val="center"/>
          </w:tcPr>
          <w:p w:rsidR="00FB3C54" w:rsidRPr="00FB3C54" w:rsidRDefault="00FB3C54" w:rsidP="00E8253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  <w:r w:rsidR="0015279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062" w:type="dxa"/>
            <w:vAlign w:val="center"/>
          </w:tcPr>
          <w:p w:rsidR="00FB3C54" w:rsidRPr="00FB3C54" w:rsidRDefault="00FB3C54" w:rsidP="00E8253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Սողնակային փական </w:t>
            </w:r>
            <w:r w:rsidRPr="00FB3C54">
              <w:rPr>
                <w:rFonts w:ascii="GHEA Mariam" w:hAnsi="GHEA Mariam" w:cs="Calibri"/>
                <w:color w:val="000000"/>
                <w:sz w:val="24"/>
                <w:szCs w:val="24"/>
              </w:rPr>
              <w:t>D 80</w:t>
            </w: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365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05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30000</w:t>
            </w:r>
          </w:p>
        </w:tc>
        <w:tc>
          <w:tcPr>
            <w:tcW w:w="1701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60000</w:t>
            </w:r>
          </w:p>
        </w:tc>
      </w:tr>
      <w:tr w:rsidR="00FB3C54" w:rsidRPr="00D150AA" w:rsidTr="00FB3C54">
        <w:trPr>
          <w:trHeight w:val="415"/>
        </w:trPr>
        <w:tc>
          <w:tcPr>
            <w:tcW w:w="568" w:type="dxa"/>
            <w:noWrap/>
            <w:vAlign w:val="center"/>
          </w:tcPr>
          <w:p w:rsidR="00FB3C54" w:rsidRPr="00FB3C54" w:rsidRDefault="00FB3C54" w:rsidP="00E8253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</w:t>
            </w:r>
            <w:r w:rsidR="0015279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062" w:type="dxa"/>
            <w:vAlign w:val="center"/>
          </w:tcPr>
          <w:p w:rsidR="00FB3C54" w:rsidRPr="00FB3C54" w:rsidRDefault="00FB3C54" w:rsidP="00E82532">
            <w:pPr>
              <w:ind w:right="-106"/>
              <w:rPr>
                <w:rFonts w:ascii="GHEA Mariam" w:hAnsi="GHEA Mariam" w:cs="Calibri"/>
                <w:color w:val="FF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Պոմպակայանի տարածք` Նորք-Մարաշ, </w:t>
            </w:r>
            <w:r w:rsidRPr="00FB3C54">
              <w:rPr>
                <w:rFonts w:ascii="GHEA Mariam" w:hAnsi="GHEA Mariam"/>
                <w:sz w:val="24"/>
                <w:szCs w:val="24"/>
                <w:lang w:val="hy-AM"/>
              </w:rPr>
              <w:t>Է. Իսաբեկյան փողոց 1/2 շենք, 115</w:t>
            </w:r>
          </w:p>
        </w:tc>
        <w:tc>
          <w:tcPr>
            <w:tcW w:w="1365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ք</w:t>
            </w:r>
            <w:r w:rsidR="00D150AA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առ. </w:t>
            </w: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</w:t>
            </w:r>
          </w:p>
        </w:tc>
        <w:tc>
          <w:tcPr>
            <w:tcW w:w="1605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18.3</w:t>
            </w:r>
          </w:p>
        </w:tc>
        <w:tc>
          <w:tcPr>
            <w:tcW w:w="1620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311475</w:t>
            </w:r>
          </w:p>
        </w:tc>
        <w:tc>
          <w:tcPr>
            <w:tcW w:w="1701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5700000</w:t>
            </w:r>
          </w:p>
        </w:tc>
      </w:tr>
      <w:tr w:rsidR="00FB3C54" w:rsidRPr="00D150AA" w:rsidTr="00FB3C54">
        <w:trPr>
          <w:trHeight w:val="415"/>
        </w:trPr>
        <w:tc>
          <w:tcPr>
            <w:tcW w:w="568" w:type="dxa"/>
            <w:noWrap/>
            <w:vAlign w:val="center"/>
          </w:tcPr>
          <w:p w:rsidR="00FB3C54" w:rsidRPr="00FB3C54" w:rsidRDefault="00FB3C54" w:rsidP="00E8253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lastRenderedPageBreak/>
              <w:t>10</w:t>
            </w:r>
            <w:r w:rsidR="0015279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062" w:type="dxa"/>
            <w:vAlign w:val="center"/>
          </w:tcPr>
          <w:p w:rsidR="00FB3C54" w:rsidRPr="00FB3C54" w:rsidRDefault="00FB3C54" w:rsidP="00E82532">
            <w:pPr>
              <w:ind w:right="-106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Նորք-Մարաշ</w:t>
            </w:r>
            <w:r w:rsidRPr="00FB3C54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, Է. Իսաբեկյան փողոց 1/2 շենք, 115 </w:t>
            </w: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հասցեի ջրագիծ, D=90մմ, L=2մ</w:t>
            </w:r>
          </w:p>
        </w:tc>
        <w:tc>
          <w:tcPr>
            <w:tcW w:w="1365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</w:t>
            </w:r>
          </w:p>
        </w:tc>
        <w:tc>
          <w:tcPr>
            <w:tcW w:w="1605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1100</w:t>
            </w:r>
          </w:p>
        </w:tc>
        <w:tc>
          <w:tcPr>
            <w:tcW w:w="1701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2200</w:t>
            </w:r>
          </w:p>
        </w:tc>
      </w:tr>
      <w:tr w:rsidR="00FB3C54" w:rsidRPr="00FB3C54" w:rsidTr="00FB3C54">
        <w:trPr>
          <w:trHeight w:val="415"/>
        </w:trPr>
        <w:tc>
          <w:tcPr>
            <w:tcW w:w="568" w:type="dxa"/>
            <w:noWrap/>
            <w:vAlign w:val="center"/>
          </w:tcPr>
          <w:p w:rsidR="00FB3C54" w:rsidRPr="00FB3C54" w:rsidRDefault="00FB3C54" w:rsidP="00E8253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11</w:t>
            </w:r>
            <w:r w:rsidR="0015279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062" w:type="dxa"/>
            <w:vAlign w:val="center"/>
          </w:tcPr>
          <w:p w:rsidR="00FB3C54" w:rsidRPr="00FB3C54" w:rsidRDefault="00FB3C54" w:rsidP="00E82532">
            <w:pPr>
              <w:ind w:right="-106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Նորք-Մարաշ</w:t>
            </w:r>
            <w:r w:rsidRPr="00FB3C54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, Է. Իսաբեկյան փողոց 1/2 շենք, 115 </w:t>
            </w: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հասցեի ջրագծի Ե/Բ դիտահոր D=1500մմ, D=63մմ թուջե մտոցով</w:t>
            </w:r>
          </w:p>
        </w:tc>
        <w:tc>
          <w:tcPr>
            <w:tcW w:w="1365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05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118920</w:t>
            </w:r>
          </w:p>
        </w:tc>
        <w:tc>
          <w:tcPr>
            <w:tcW w:w="1701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237840</w:t>
            </w:r>
          </w:p>
        </w:tc>
      </w:tr>
      <w:tr w:rsidR="00FB3C54" w:rsidRPr="00FB3C54" w:rsidTr="00FB3C54">
        <w:trPr>
          <w:trHeight w:val="415"/>
        </w:trPr>
        <w:tc>
          <w:tcPr>
            <w:tcW w:w="568" w:type="dxa"/>
            <w:noWrap/>
            <w:vAlign w:val="center"/>
          </w:tcPr>
          <w:p w:rsidR="00FB3C54" w:rsidRPr="00FB3C54" w:rsidRDefault="00FB3C54" w:rsidP="00E8253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</w:t>
            </w:r>
            <w:r w:rsidR="0015279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062" w:type="dxa"/>
            <w:vAlign w:val="center"/>
          </w:tcPr>
          <w:p w:rsidR="00FB3C54" w:rsidRPr="00FB3C54" w:rsidRDefault="00FB3C54" w:rsidP="00E82532">
            <w:pPr>
              <w:ind w:right="-106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Նորք-Մարաշ</w:t>
            </w:r>
            <w:r w:rsidRPr="00FB3C54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, Է. Իսաբեկյան փողոց 1/2 շենք, 115 </w:t>
            </w: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հասցեի ծալքավոր կոյուղագիծ D=200մմ, L=9.19մ</w:t>
            </w:r>
          </w:p>
        </w:tc>
        <w:tc>
          <w:tcPr>
            <w:tcW w:w="1365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</w:t>
            </w:r>
          </w:p>
        </w:tc>
        <w:tc>
          <w:tcPr>
            <w:tcW w:w="1605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9.19</w:t>
            </w:r>
          </w:p>
        </w:tc>
        <w:tc>
          <w:tcPr>
            <w:tcW w:w="1620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2500</w:t>
            </w:r>
          </w:p>
        </w:tc>
        <w:tc>
          <w:tcPr>
            <w:tcW w:w="1701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22975</w:t>
            </w:r>
          </w:p>
        </w:tc>
      </w:tr>
      <w:tr w:rsidR="00FB3C54" w:rsidRPr="00FB3C54" w:rsidTr="00FB3C54">
        <w:trPr>
          <w:trHeight w:val="415"/>
        </w:trPr>
        <w:tc>
          <w:tcPr>
            <w:tcW w:w="568" w:type="dxa"/>
            <w:noWrap/>
            <w:vAlign w:val="center"/>
          </w:tcPr>
          <w:p w:rsidR="00FB3C54" w:rsidRPr="00FB3C54" w:rsidRDefault="00FB3C54" w:rsidP="00E8253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</w:t>
            </w:r>
            <w:r w:rsidR="0015279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062" w:type="dxa"/>
            <w:vAlign w:val="center"/>
          </w:tcPr>
          <w:p w:rsidR="00FB3C54" w:rsidRPr="00FB3C54" w:rsidRDefault="00FB3C54" w:rsidP="00E82532">
            <w:pPr>
              <w:ind w:right="-106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Նորք-Մարաշ</w:t>
            </w:r>
            <w:r w:rsidRPr="00FB3C54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, Է. Իսաբեկյան փողոց 1/2 շենք, 115 </w:t>
            </w: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հասցեի կոյուղու Ե/Բ դիտահոր D=1000մմ, D=53մմ թուջե մտոցով</w:t>
            </w:r>
          </w:p>
        </w:tc>
        <w:tc>
          <w:tcPr>
            <w:tcW w:w="1365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05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104000</w:t>
            </w:r>
          </w:p>
        </w:tc>
        <w:tc>
          <w:tcPr>
            <w:tcW w:w="1701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208000</w:t>
            </w:r>
          </w:p>
        </w:tc>
      </w:tr>
      <w:tr w:rsidR="00FB3C54" w:rsidRPr="00FB3C54" w:rsidTr="00FB3C54">
        <w:trPr>
          <w:trHeight w:val="525"/>
        </w:trPr>
        <w:tc>
          <w:tcPr>
            <w:tcW w:w="14220" w:type="dxa"/>
            <w:gridSpan w:val="5"/>
            <w:noWrap/>
            <w:vAlign w:val="center"/>
            <w:hideMark/>
          </w:tcPr>
          <w:p w:rsidR="00FB3C54" w:rsidRPr="00FB3C54" w:rsidRDefault="00FB3C54" w:rsidP="00E82532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Ընդամենը </w:t>
            </w:r>
          </w:p>
        </w:tc>
        <w:tc>
          <w:tcPr>
            <w:tcW w:w="1701" w:type="dxa"/>
            <w:noWrap/>
            <w:vAlign w:val="center"/>
          </w:tcPr>
          <w:p w:rsidR="00FB3C54" w:rsidRPr="00FB3C54" w:rsidRDefault="00FB3C54" w:rsidP="00E82532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B3C54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13901585</w:t>
            </w:r>
          </w:p>
        </w:tc>
      </w:tr>
    </w:tbl>
    <w:p w:rsidR="00FB3C54" w:rsidRPr="00D8093A" w:rsidRDefault="00FB3C54" w:rsidP="00FB3C54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:rsidR="00FB3C54" w:rsidRDefault="00FB3C5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B3C54" w:rsidRPr="000F4671" w:rsidRDefault="00FB3C5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B3C54" w:rsidRPr="000F4671" w:rsidRDefault="00FB3C5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FB3C54" w:rsidRPr="000F4671" w:rsidRDefault="00FB3C5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905A44" w:rsidRDefault="00FB3C54" w:rsidP="00905A4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905A44" w:rsidSect="00FB3C54">
      <w:pgSz w:w="16834" w:h="11909" w:orient="landscape" w:code="9"/>
      <w:pgMar w:top="1440" w:right="1440" w:bottom="1440" w:left="1021" w:header="720" w:footer="576" w:gutter="0"/>
      <w:pgNumType w:start="4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329" w:rsidRDefault="003D4329">
      <w:r>
        <w:separator/>
      </w:r>
    </w:p>
  </w:endnote>
  <w:endnote w:type="continuationSeparator" w:id="0">
    <w:p w:rsidR="003D4329" w:rsidRDefault="003D4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4000202050904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D454E">
      <w:rPr>
        <w:noProof/>
        <w:sz w:val="18"/>
      </w:rPr>
      <w:t>voroshumMK-085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329" w:rsidRDefault="003D4329">
      <w:r>
        <w:separator/>
      </w:r>
    </w:p>
  </w:footnote>
  <w:footnote w:type="continuationSeparator" w:id="0">
    <w:p w:rsidR="003D4329" w:rsidRDefault="003D4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A4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798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AC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29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8C5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619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A44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0AA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3C54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54E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5EC875"/>
  <w15:chartTrackingRefBased/>
  <w15:docId w15:val="{55F58C1B-DB41-4196-AF0A-47BF9FBA6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05A4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05A4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05A44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FB3C54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FB3C5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FD45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D454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2026-03-30T08:01:00Z</cp:lastPrinted>
  <dcterms:created xsi:type="dcterms:W3CDTF">2026-03-30T07:15:00Z</dcterms:created>
  <dcterms:modified xsi:type="dcterms:W3CDTF">2026-03-30T13:23:00Z</dcterms:modified>
</cp:coreProperties>
</file>